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262437" w:rsidRPr="00262437">
        <w:t>CU-036] Buscar Información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3E74FD">
        <w:rPr>
          <w:rFonts w:ascii="Garamond" w:hAnsi="Garamond"/>
          <w:i/>
          <w:lang w:val="es-ES_tradnl"/>
        </w:rPr>
        <w:t xml:space="preserve">Este caso de uso inicia cuando se realiza un retorno de información donde el servidor busca la información solicitada </w:t>
      </w:r>
      <w:r w:rsidR="003E74FD" w:rsidRPr="003E74FD">
        <w:rPr>
          <w:rFonts w:ascii="Garamond" w:hAnsi="Garamond"/>
          <w:i/>
          <w:lang w:val="es-ES_tradnl"/>
        </w:rPr>
        <w:t xml:space="preserve">(Salas Disponibles, Número de personas que </w:t>
      </w:r>
      <w:r w:rsidR="003E74FD">
        <w:rPr>
          <w:rFonts w:ascii="Garamond" w:hAnsi="Garamond"/>
          <w:i/>
          <w:lang w:val="es-ES_tradnl"/>
        </w:rPr>
        <w:t>se encuentran en una sala, Información de usuarios</w:t>
      </w:r>
      <w:r w:rsidR="003E74FD" w:rsidRPr="003E74FD">
        <w:rPr>
          <w:rFonts w:ascii="Garamond" w:hAnsi="Garamond"/>
          <w:i/>
          <w:lang w:val="es-ES_tradnl"/>
        </w:rPr>
        <w:t xml:space="preserve"> que se encuentran en una sala).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3E74FD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3E74F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3E74F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472EE2">
              <w:rPr>
                <w:sz w:val="20"/>
                <w:szCs w:val="20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472EE2" w:rsidRPr="00472EE2">
              <w:t>Buscar Información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Pr="006A2055" w:rsidRDefault="003E74FD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Buscar la información solicitada </w:t>
            </w:r>
            <w:r w:rsidRPr="003E74FD">
              <w:t>(Salas Disponibles, Número de personas que se encuentran en una sala, Información de usuarios que se encuentran en una sala)</w:t>
            </w:r>
            <w:r>
              <w:t>.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Servidor</w:t>
            </w:r>
            <w:r w:rsidR="004D5448" w:rsidRPr="006A2055">
              <w:t>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 xml:space="preserve">Solicitud de </w:t>
            </w:r>
            <w:r w:rsidR="003E74FD">
              <w:t>Búsqueda</w:t>
            </w:r>
          </w:p>
          <w:p w:rsidR="00504183" w:rsidRPr="006A2055" w:rsidRDefault="00504183" w:rsidP="003E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 </w:t>
            </w:r>
            <w:r w:rsidR="003E74FD">
              <w:t>Sala</w:t>
            </w:r>
            <w:r>
              <w:t xml:space="preserve">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Pr="006A2055" w:rsidRDefault="003E74F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Información Solicitada </w:t>
            </w:r>
            <w:r w:rsidRPr="003E74FD">
              <w:t>(Salas Disponibles, Número de personas que se encuentran en una sala, Información de usuarios que se encuentran en una sala)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Pr="007070F7" w:rsidRDefault="003E74F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Retornar la Información solicitada 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3E74F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información solicitada no existe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3E74FD" w:rsidP="00061B61">
            <w:r>
              <w:t>1</w:t>
            </w:r>
          </w:p>
        </w:tc>
        <w:tc>
          <w:tcPr>
            <w:tcW w:w="4896" w:type="dxa"/>
          </w:tcPr>
          <w:p w:rsidR="00275874" w:rsidRPr="00844EEB" w:rsidRDefault="003E74F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Búsqueda de información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3E74FD" w:rsidP="00061B61">
            <w:r>
              <w:t>2</w:t>
            </w:r>
          </w:p>
        </w:tc>
        <w:tc>
          <w:tcPr>
            <w:tcW w:w="4896" w:type="dxa"/>
          </w:tcPr>
          <w:p w:rsidR="00275874" w:rsidRPr="00844EEB" w:rsidRDefault="003E74F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Búsqueda de información</w:t>
            </w:r>
          </w:p>
        </w:tc>
      </w:tr>
      <w:tr w:rsidR="003E74FD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E74FD" w:rsidRPr="00844EEB" w:rsidRDefault="003E74FD" w:rsidP="00061B61">
            <w:pPr>
              <w:jc w:val="center"/>
            </w:pPr>
          </w:p>
        </w:tc>
        <w:tc>
          <w:tcPr>
            <w:tcW w:w="3470" w:type="dxa"/>
          </w:tcPr>
          <w:p w:rsidR="003E74FD" w:rsidRPr="00844EEB" w:rsidRDefault="003E74F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E74FD" w:rsidRPr="00844EEB" w:rsidRDefault="003E74FD" w:rsidP="00061B61">
            <w:pPr>
              <w:jc w:val="center"/>
            </w:pPr>
          </w:p>
        </w:tc>
        <w:tc>
          <w:tcPr>
            <w:tcW w:w="4433" w:type="dxa"/>
          </w:tcPr>
          <w:p w:rsidR="003E74FD" w:rsidRPr="00844EEB" w:rsidRDefault="003E74F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3E74FD" w:rsidRPr="00844EEB" w:rsidRDefault="003E74FD" w:rsidP="00061B61">
            <w:r>
              <w:t>3</w:t>
            </w:r>
          </w:p>
        </w:tc>
        <w:tc>
          <w:tcPr>
            <w:tcW w:w="4896" w:type="dxa"/>
          </w:tcPr>
          <w:p w:rsidR="003E74FD" w:rsidRPr="00844EEB" w:rsidRDefault="003E74FD" w:rsidP="003B3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encontrada</w:t>
            </w:r>
          </w:p>
        </w:tc>
      </w:tr>
      <w:tr w:rsidR="003E74FD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E74FD" w:rsidRPr="00844EEB" w:rsidRDefault="003E74FD" w:rsidP="00061B61">
            <w:pPr>
              <w:jc w:val="center"/>
            </w:pPr>
          </w:p>
        </w:tc>
        <w:tc>
          <w:tcPr>
            <w:tcW w:w="3470" w:type="dxa"/>
          </w:tcPr>
          <w:p w:rsidR="003E74FD" w:rsidRPr="00844EEB" w:rsidRDefault="003E74F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E74FD" w:rsidRPr="00844EEB" w:rsidRDefault="003E74FD" w:rsidP="00061B61">
            <w:pPr>
              <w:jc w:val="center"/>
            </w:pPr>
          </w:p>
        </w:tc>
        <w:tc>
          <w:tcPr>
            <w:tcW w:w="4433" w:type="dxa"/>
          </w:tcPr>
          <w:p w:rsidR="003E74FD" w:rsidRPr="00844EEB" w:rsidRDefault="003E74F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3E74FD" w:rsidRPr="00844EEB" w:rsidRDefault="003E74FD" w:rsidP="00061B61">
            <w:r>
              <w:t>4</w:t>
            </w:r>
          </w:p>
        </w:tc>
        <w:tc>
          <w:tcPr>
            <w:tcW w:w="4896" w:type="dxa"/>
          </w:tcPr>
          <w:p w:rsidR="003E74FD" w:rsidRPr="00844EEB" w:rsidRDefault="003E74FD" w:rsidP="003B3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Retornar información </w:t>
            </w:r>
          </w:p>
        </w:tc>
      </w:tr>
      <w:tr w:rsidR="003E74FD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E74FD" w:rsidRPr="00844EEB" w:rsidRDefault="003E74FD" w:rsidP="00061B61">
            <w:pPr>
              <w:jc w:val="center"/>
            </w:pPr>
          </w:p>
        </w:tc>
        <w:tc>
          <w:tcPr>
            <w:tcW w:w="3470" w:type="dxa"/>
          </w:tcPr>
          <w:p w:rsidR="003E74FD" w:rsidRPr="00844EEB" w:rsidRDefault="003E74F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E74FD" w:rsidRPr="00844EEB" w:rsidRDefault="003E74FD" w:rsidP="00061B61">
            <w:pPr>
              <w:jc w:val="center"/>
            </w:pPr>
          </w:p>
        </w:tc>
        <w:tc>
          <w:tcPr>
            <w:tcW w:w="4433" w:type="dxa"/>
          </w:tcPr>
          <w:p w:rsidR="003E74FD" w:rsidRPr="00844EEB" w:rsidRDefault="003E74F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3E74FD" w:rsidRPr="00844EEB" w:rsidRDefault="003E74FD" w:rsidP="00061B61"/>
        </w:tc>
        <w:tc>
          <w:tcPr>
            <w:tcW w:w="4896" w:type="dxa"/>
          </w:tcPr>
          <w:p w:rsidR="003E74FD" w:rsidRPr="00844EEB" w:rsidRDefault="003E74F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4FD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E74FD" w:rsidRPr="00844EEB" w:rsidRDefault="003E74FD" w:rsidP="00061B61">
            <w:pPr>
              <w:jc w:val="center"/>
            </w:pPr>
          </w:p>
        </w:tc>
        <w:tc>
          <w:tcPr>
            <w:tcW w:w="3470" w:type="dxa"/>
          </w:tcPr>
          <w:p w:rsidR="003E74FD" w:rsidRPr="00844EEB" w:rsidRDefault="003E74F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E74FD" w:rsidRPr="00844EEB" w:rsidRDefault="003E74FD" w:rsidP="00061B61">
            <w:pPr>
              <w:jc w:val="center"/>
            </w:pPr>
          </w:p>
        </w:tc>
        <w:tc>
          <w:tcPr>
            <w:tcW w:w="4433" w:type="dxa"/>
          </w:tcPr>
          <w:p w:rsidR="003E74FD" w:rsidRPr="00844EEB" w:rsidRDefault="003E74F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3E74FD" w:rsidRPr="00844EEB" w:rsidRDefault="003E74FD" w:rsidP="00061B61"/>
        </w:tc>
        <w:tc>
          <w:tcPr>
            <w:tcW w:w="4896" w:type="dxa"/>
          </w:tcPr>
          <w:p w:rsidR="003E74FD" w:rsidRPr="00844EEB" w:rsidRDefault="003E74F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4FD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E74FD" w:rsidRPr="00844EEB" w:rsidRDefault="003E74FD" w:rsidP="00275874">
            <w:pPr>
              <w:jc w:val="center"/>
            </w:pPr>
          </w:p>
        </w:tc>
        <w:tc>
          <w:tcPr>
            <w:tcW w:w="3470" w:type="dxa"/>
          </w:tcPr>
          <w:p w:rsidR="003E74FD" w:rsidRPr="00844EEB" w:rsidRDefault="003E74FD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E74FD" w:rsidRPr="00844EEB" w:rsidRDefault="003E74FD" w:rsidP="00061B61">
            <w:pPr>
              <w:jc w:val="center"/>
            </w:pPr>
          </w:p>
        </w:tc>
        <w:tc>
          <w:tcPr>
            <w:tcW w:w="4433" w:type="dxa"/>
          </w:tcPr>
          <w:p w:rsidR="003E74FD" w:rsidRPr="00844EEB" w:rsidRDefault="003E74F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3E74FD" w:rsidRPr="00844EEB" w:rsidRDefault="003E74FD" w:rsidP="00061B61"/>
        </w:tc>
        <w:tc>
          <w:tcPr>
            <w:tcW w:w="4896" w:type="dxa"/>
          </w:tcPr>
          <w:p w:rsidR="003E74FD" w:rsidRPr="00844EEB" w:rsidRDefault="003E74F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4FD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E74FD" w:rsidRPr="00D262C4" w:rsidRDefault="003E74FD" w:rsidP="00B9597B">
            <w:pPr>
              <w:jc w:val="center"/>
            </w:pPr>
          </w:p>
        </w:tc>
        <w:tc>
          <w:tcPr>
            <w:tcW w:w="3470" w:type="dxa"/>
          </w:tcPr>
          <w:p w:rsidR="003E74FD" w:rsidRPr="00D262C4" w:rsidRDefault="003E74FD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C00AF9" w:rsidRPr="00824397" w:rsidRDefault="003E74FD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 la información no se encuentra retornar información no encontrada.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3E74FD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>Fallo en</w:t>
            </w:r>
            <w:r w:rsidR="005A2D37">
              <w:rPr>
                <w:b/>
                <w:sz w:val="20"/>
                <w:szCs w:val="20"/>
              </w:rPr>
              <w:t xml:space="preserve">  </w:t>
            </w:r>
            <w:r w:rsidR="003E74FD">
              <w:rPr>
                <w:b/>
                <w:sz w:val="20"/>
                <w:szCs w:val="20"/>
              </w:rPr>
              <w:t>el paso 2 la información no se encuentra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7319AF" w:rsidRDefault="003E74FD" w:rsidP="003E74FD">
            <w:pPr>
              <w:pStyle w:val="Prrafodelista"/>
              <w:numPr>
                <w:ilvl w:val="0"/>
                <w:numId w:val="4"/>
              </w:numPr>
              <w:ind w:left="70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2"/>
                <w:szCs w:val="20"/>
              </w:rPr>
              <w:t>Si la información no se encuentra retornar Información solicitado no encontrada</w:t>
            </w:r>
            <w:bookmarkStart w:id="0" w:name="_GoBack"/>
            <w:bookmarkEnd w:id="0"/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D6D" w:rsidRDefault="00256D6D">
      <w:r>
        <w:separator/>
      </w:r>
    </w:p>
  </w:endnote>
  <w:endnote w:type="continuationSeparator" w:id="0">
    <w:p w:rsidR="00256D6D" w:rsidRDefault="00256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D6D" w:rsidRDefault="00256D6D">
      <w:r>
        <w:separator/>
      </w:r>
    </w:p>
  </w:footnote>
  <w:footnote w:type="continuationSeparator" w:id="0">
    <w:p w:rsidR="00256D6D" w:rsidRDefault="00256D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2CC8650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56D6D"/>
    <w:rsid w:val="00262437"/>
    <w:rsid w:val="00275874"/>
    <w:rsid w:val="002E24CA"/>
    <w:rsid w:val="002E3D0B"/>
    <w:rsid w:val="003069A2"/>
    <w:rsid w:val="00311C29"/>
    <w:rsid w:val="00313D36"/>
    <w:rsid w:val="003171B4"/>
    <w:rsid w:val="003708D9"/>
    <w:rsid w:val="00396777"/>
    <w:rsid w:val="003B16A8"/>
    <w:rsid w:val="003D2C66"/>
    <w:rsid w:val="003E1225"/>
    <w:rsid w:val="003E74FD"/>
    <w:rsid w:val="00411216"/>
    <w:rsid w:val="00432B5A"/>
    <w:rsid w:val="0043668C"/>
    <w:rsid w:val="00472EE2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E32D3"/>
    <w:rsid w:val="008F16CA"/>
    <w:rsid w:val="00902E03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2CA5"/>
    <w:rsid w:val="00B74BF9"/>
    <w:rsid w:val="00B92B74"/>
    <w:rsid w:val="00BC0E26"/>
    <w:rsid w:val="00BC393C"/>
    <w:rsid w:val="00BD5B38"/>
    <w:rsid w:val="00BE1701"/>
    <w:rsid w:val="00BE3D9B"/>
    <w:rsid w:val="00BE44F8"/>
    <w:rsid w:val="00C00AF9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6459C"/>
    <w:rsid w:val="00E652BD"/>
    <w:rsid w:val="00E90719"/>
    <w:rsid w:val="00E9475C"/>
    <w:rsid w:val="00EB2856"/>
    <w:rsid w:val="00EC14FA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1B04F6"/>
    <w:rsid w:val="006B1799"/>
    <w:rsid w:val="007C7783"/>
    <w:rsid w:val="007D11AD"/>
    <w:rsid w:val="008641E2"/>
    <w:rsid w:val="00C15296"/>
    <w:rsid w:val="00C4117B"/>
    <w:rsid w:val="00C70583"/>
    <w:rsid w:val="00C91BA8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264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13</cp:revision>
  <dcterms:created xsi:type="dcterms:W3CDTF">2012-09-17T05:09:00Z</dcterms:created>
  <dcterms:modified xsi:type="dcterms:W3CDTF">2012-09-19T17:24:00Z</dcterms:modified>
</cp:coreProperties>
</file>