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5D0" w:rsidRDefault="009345D0" w:rsidP="009345D0">
      <w:pPr>
        <w:ind w:right="-576"/>
        <w:contextualSpacing/>
      </w:pPr>
    </w:p>
    <w:sdt>
      <w:sdtPr>
        <w:rPr>
          <w:rFonts w:eastAsiaTheme="majorEastAsia" w:cstheme="majorBidi"/>
          <w:b/>
          <w:color w:val="1F497D" w:themeColor="text2"/>
          <w:sz w:val="72"/>
          <w:szCs w:val="72"/>
        </w:rPr>
        <w:id w:val="858160461"/>
        <w:docPartObj>
          <w:docPartGallery w:val="Cover Pages"/>
          <w:docPartUnique/>
        </w:docPartObj>
      </w:sdtPr>
      <w:sdtEndPr>
        <w:rPr>
          <w:rFonts w:eastAsiaTheme="minorEastAsia" w:cstheme="minorBidi"/>
          <w:b w:val="0"/>
          <w:color w:val="auto"/>
          <w:sz w:val="22"/>
          <w:szCs w:val="22"/>
        </w:rPr>
      </w:sdtEndPr>
      <w:sdtContent>
        <w:p w:rsidR="009345D0" w:rsidRPr="00421BB9" w:rsidRDefault="009345D0" w:rsidP="009345D0">
          <w:pPr>
            <w:ind w:right="-576"/>
            <w:contextualSpacing/>
            <w:rPr>
              <w:lang w:val="en-US"/>
            </w:rPr>
          </w:pPr>
          <w:r>
            <w:rPr>
              <w:noProof/>
              <w:lang w:eastAsia="es-CO"/>
            </w:rPr>
            <w:drawing>
              <wp:anchor distT="0" distB="0" distL="114300" distR="114300" simplePos="0" relativeHeight="251656704" behindDoc="1" locked="0" layoutInCell="1" allowOverlap="1" wp14:anchorId="32BC8B23" wp14:editId="06329490">
                <wp:simplePos x="0" y="0"/>
                <wp:positionH relativeFrom="margin">
                  <wp:posOffset>-1476950</wp:posOffset>
                </wp:positionH>
                <wp:positionV relativeFrom="margin">
                  <wp:posOffset>-1193093</wp:posOffset>
                </wp:positionV>
                <wp:extent cx="9080695" cy="10343072"/>
                <wp:effectExtent l="0" t="0" r="0" b="0"/>
                <wp:wrapNone/>
                <wp:docPr id="28" name="Imagen 28" descr="C:\Users\Juan\Dropbox\Juan y Cristhian\abstract-scribble-v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ropbox\Juan y Cristhian\abstract-scribble-vector.gif"/>
                        <pic:cNvPicPr>
                          <a:picLocks noChangeAspect="1" noChangeArrowheads="1"/>
                        </pic:cNvPicPr>
                      </pic:nvPicPr>
                      <pic:blipFill>
                        <a:blip r:embed="rId7">
                          <a:lum bright="70000" contrast="-70000"/>
                          <a:extLst>
                            <a:ext uri="{BEBA8EAE-BF5A-486C-A8C5-ECC9F3942E4B}">
                              <a14:imgProps xmlns:a14="http://schemas.microsoft.com/office/drawing/2010/main">
                                <a14:imgLayer r:embed="rId8">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9084623" cy="1034754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14:anchorId="5D79F96E" wp14:editId="2B62D5BE">
                <wp:simplePos x="0" y="0"/>
                <wp:positionH relativeFrom="margin">
                  <wp:posOffset>2402840</wp:posOffset>
                </wp:positionH>
                <wp:positionV relativeFrom="margin">
                  <wp:posOffset>887730</wp:posOffset>
                </wp:positionV>
                <wp:extent cx="2938780" cy="2563495"/>
                <wp:effectExtent l="0" t="0" r="0" b="0"/>
                <wp:wrapSquare wrapText="bothSides"/>
                <wp:docPr id="20" name="Picture 1" descr="Macintosh HD:Users:aliceresponde:Dropbox:Ingenieria de Software:Dept Diseño:Design:logoPlantillaMapaMent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iceresponde:Dropbox:Ingenieria de Software:Dept Diseño:Design:logoPlantillaMapaMental.psd"/>
                        <pic:cNvPicPr>
                          <a:picLocks noChangeAspect="1" noChangeArrowheads="1"/>
                        </pic:cNvPicPr>
                      </pic:nvPicPr>
                      <pic:blipFill>
                        <a:blip r:embed="rId9"/>
                        <a:stretch>
                          <a:fillRect/>
                        </a:stretch>
                      </pic:blipFill>
                      <pic:spPr bwMode="auto">
                        <a:xfrm>
                          <a:off x="0" y="0"/>
                          <a:ext cx="2938780" cy="2563495"/>
                        </a:xfrm>
                        <a:prstGeom prst="rect">
                          <a:avLst/>
                        </a:prstGeom>
                        <a:noFill/>
                        <a:ln>
                          <a:noFill/>
                        </a:ln>
                      </pic:spPr>
                    </pic:pic>
                  </a:graphicData>
                </a:graphic>
              </wp:anchor>
            </w:drawing>
          </w:r>
          <w:r w:rsidRPr="003B383C">
            <w:rPr>
              <w:b/>
              <w:noProof/>
              <w:sz w:val="40"/>
              <w:szCs w:val="36"/>
              <w:lang w:val="en-US"/>
            </w:rPr>
            <w:t xml:space="preserve"> </w:t>
          </w:r>
          <w:sdt>
            <w:sdtPr>
              <w:rPr>
                <w:b/>
                <w:noProof/>
                <w:sz w:val="40"/>
                <w:szCs w:val="36"/>
                <w:lang w:val="en-US"/>
              </w:rPr>
              <w:alias w:val="Subtitle"/>
              <w:tag w:val="Subtitle"/>
              <w:id w:val="-761150859"/>
              <w:text/>
            </w:sdtPr>
            <w:sdtEndPr/>
            <w:sdtContent>
              <w:r w:rsidRPr="003B383C">
                <w:rPr>
                  <w:b/>
                  <w:noProof/>
                  <w:sz w:val="40"/>
                  <w:szCs w:val="36"/>
                  <w:lang w:val="en-US"/>
                </w:rPr>
                <w:t>Fifth Floor Corp</w:t>
              </w:r>
            </w:sdtContent>
          </w:sdt>
          <w:r w:rsidRPr="003B383C">
            <w:rPr>
              <w:noProof/>
              <w:lang w:val="en-US" w:eastAsia="es-CO"/>
            </w:rPr>
            <w:t xml:space="preserve"> </w:t>
          </w:r>
          <w:r w:rsidR="00F56D8C">
            <w:rPr>
              <w:noProof/>
              <w:lang w:val="en-US"/>
            </w:rPr>
            <w:pict>
              <v:shapetype id="_x0000_t202" coordsize="21600,21600" o:spt="202" path="m,l,21600r21600,l21600,xe">
                <v:stroke joinstyle="miter"/>
                <v:path gradientshapeok="t" o:connecttype="rect"/>
              </v:shapetype>
              <v:shape id="Text Box 1" o:spid="_x0000_s1026" type="#_x0000_t202" style="position:absolute;margin-left:-66.45pt;margin-top:30pt;width:486.4pt;height:168.4pt;z-index:251657728;visibility:visible;mso-position-horizontal-relative:text;mso-position-vertical-relative:text;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" filled="f" stroked="f">
                <v:textbox style="mso-next-textbox:#Text Box 1">
                  <w:txbxContent>
                    <w:sdt>
                      <w:sdtPr>
                        <w:rPr>
                          <w:rFonts w:eastAsiaTheme="majorEastAsia" w:cstheme="majorBidi"/>
                          <w:b/>
                          <w:sz w:val="160"/>
                          <w:szCs w:val="72"/>
                        </w:rPr>
                        <w:alias w:val="Title"/>
                        <w:id w:val="2124649909"/>
                        <w:showingPlcHdr/>
                        <w:dataBinding w:prefixMappings="xmlns:ns0='http://purl.org/dc/elements/1.1/' xmlns:ns1='http://schemas.openxmlformats.org/package/2006/metadata/core-properties' " w:xpath="/ns1:coreProperties[1]/ns0:title[1]" w:storeItemID="{6C3C8BC8-F283-45AE-878A-BAB7291924A1}"/>
                        <w:text/>
                      </w:sdtPr>
                      <w:sdtEndPr/>
                      <w:sdtContent>
                        <w:p w:rsidR="009345D0" w:rsidRPr="00140AC3" w:rsidRDefault="009345D0" w:rsidP="009345D0">
                          <w:pPr>
                            <w:spacing w:before="1600"/>
                            <w:ind w:left="-576" w:right="-576"/>
                            <w:contextualSpacing/>
                            <w:rPr>
                              <w:rFonts w:eastAsiaTheme="majorEastAsia" w:cstheme="majorBidi"/>
                              <w:b/>
                              <w:color w:val="1F497D" w:themeColor="text2"/>
                              <w:sz w:val="72"/>
                              <w:szCs w:val="72"/>
                            </w:rPr>
                          </w:pPr>
                          <w:r>
                            <w:rPr>
                              <w:rFonts w:eastAsiaTheme="majorEastAsia" w:cstheme="majorBidi"/>
                              <w:b/>
                              <w:sz w:val="160"/>
                              <w:szCs w:val="72"/>
                            </w:rPr>
                            <w:t xml:space="preserve">     </w:t>
                          </w:r>
                        </w:p>
                      </w:sdtContent>
                    </w:sdt>
                  </w:txbxContent>
                </v:textbox>
                <w10:wrap type="square"/>
              </v:shape>
            </w:pict>
          </w:r>
        </w:p>
        <w:p w:rsidR="009345D0" w:rsidRPr="003B383C" w:rsidRDefault="009345D0" w:rsidP="009345D0">
          <w:pPr>
            <w:rPr>
              <w:lang w:val="en-US"/>
            </w:rPr>
          </w:pPr>
        </w:p>
        <w:p w:rsidR="009345D0" w:rsidRPr="003D0282" w:rsidRDefault="00F56D8C" w:rsidP="009345D0">
          <w:pPr>
            <w:rPr>
              <w:lang w:val="en-US"/>
            </w:rPr>
          </w:pPr>
          <w:r>
            <w:rPr>
              <w:noProof/>
              <w:sz w:val="36"/>
              <w:lang w:val="en-US"/>
            </w:rPr>
            <w:pict>
              <v:shape id="Text Box 4" o:spid="_x0000_s1027" type="#_x0000_t202" style="position:absolute;margin-left:223.5pt;margin-top:368.55pt;width:162pt;height:54.65pt;z-index:251658752;visibility:visible;mso-position-horizontal-relative:text;mso-position-vertical-relative:text;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" filled="f" stroked="f">
                <v:textbox style="mso-next-textbox:#Text Box 4">
                  <w:txbxContent>
                    <w:p w:rsidR="009345D0" w:rsidRPr="008E00D7" w:rsidRDefault="007A72A3" w:rsidP="009345D0">
                      <w:pPr>
                        <w:rPr>
                          <w:sz w:val="28"/>
                          <w:szCs w:val="28"/>
                          <w:lang w:val="en-US"/>
                        </w:rPr>
                      </w:pPr>
                      <w:r>
                        <w:rPr>
                          <w:sz w:val="28"/>
                          <w:szCs w:val="28"/>
                          <w:lang w:val="en-US"/>
                        </w:rPr>
                        <w:t>21</w:t>
                      </w:r>
                      <w:r w:rsidR="009345D0">
                        <w:rPr>
                          <w:sz w:val="28"/>
                          <w:szCs w:val="28"/>
                          <w:lang w:val="en-US"/>
                        </w:rPr>
                        <w:t xml:space="preserve"> de </w:t>
                      </w:r>
                      <w:r w:rsidR="009345D0" w:rsidRPr="00E12AB8">
                        <w:rPr>
                          <w:sz w:val="28"/>
                          <w:szCs w:val="28"/>
                        </w:rPr>
                        <w:t>Septiembre</w:t>
                      </w:r>
                      <w:r w:rsidR="009345D0">
                        <w:rPr>
                          <w:sz w:val="28"/>
                          <w:szCs w:val="28"/>
                          <w:lang w:val="en-US"/>
                        </w:rPr>
                        <w:t xml:space="preserve"> del 2012</w:t>
                      </w:r>
                    </w:p>
                  </w:txbxContent>
                </v:textbox>
                <w10:wrap type="square"/>
              </v:shape>
            </w:pict>
          </w:r>
          <w:r>
            <w:rPr>
              <w:noProof/>
              <w:sz w:val="36"/>
              <w:lang w:val="en-US"/>
            </w:rPr>
            <w:pict>
              <v:shape id="Text Box 2" o:spid="_x0000_s1028" type="#_x0000_t202" style="position:absolute;margin-left:-.65pt;margin-top:221.65pt;width:239.2pt;height:175.8pt;z-index:251659776;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jrr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" filled="f" stroked="f">
                <v:textbox style="mso-next-textbox:#Text Box 2">
                  <w:txbxContent>
                    <w:p w:rsidR="009345D0" w:rsidRPr="00781C66" w:rsidRDefault="009345D0" w:rsidP="009345D0">
                      <w:pPr>
                        <w:rPr>
                          <w:b/>
                          <w:sz w:val="32"/>
                          <w:szCs w:val="32"/>
                        </w:rPr>
                      </w:pPr>
                      <w:r w:rsidRPr="00781C66">
                        <w:rPr>
                          <w:b/>
                          <w:sz w:val="32"/>
                          <w:szCs w:val="32"/>
                        </w:rPr>
                        <w:t>Alicia Beltrán Castañeda</w:t>
                      </w:r>
                    </w:p>
                    <w:p w:rsidR="009345D0" w:rsidRPr="00781C66" w:rsidRDefault="009345D0" w:rsidP="009345D0">
                      <w:pPr>
                        <w:rPr>
                          <w:b/>
                          <w:sz w:val="32"/>
                          <w:szCs w:val="32"/>
                        </w:rPr>
                      </w:pPr>
                      <w:r w:rsidRPr="00781C66">
                        <w:rPr>
                          <w:b/>
                          <w:sz w:val="32"/>
                          <w:szCs w:val="32"/>
                        </w:rPr>
                        <w:t xml:space="preserve">Katherine Espíndola Buitrago </w:t>
                      </w:r>
                    </w:p>
                    <w:p w:rsidR="009345D0" w:rsidRPr="00781C66" w:rsidRDefault="009345D0" w:rsidP="009345D0">
                      <w:pPr>
                        <w:rPr>
                          <w:b/>
                          <w:sz w:val="32"/>
                          <w:szCs w:val="32"/>
                        </w:rPr>
                      </w:pPr>
                      <w:r w:rsidRPr="00781C66">
                        <w:rPr>
                          <w:b/>
                          <w:sz w:val="32"/>
                          <w:szCs w:val="32"/>
                        </w:rPr>
                        <w:t>Cristhian Camilo Gómez</w:t>
                      </w:r>
                    </w:p>
                    <w:p w:rsidR="009345D0" w:rsidRPr="00781C66" w:rsidRDefault="009345D0" w:rsidP="009345D0">
                      <w:pPr>
                        <w:rPr>
                          <w:b/>
                          <w:sz w:val="32"/>
                          <w:szCs w:val="32"/>
                        </w:rPr>
                      </w:pPr>
                      <w:r w:rsidRPr="00781C66">
                        <w:rPr>
                          <w:b/>
                          <w:sz w:val="32"/>
                          <w:szCs w:val="32"/>
                        </w:rPr>
                        <w:t>Juan Pablo Rodríguez Montoya</w:t>
                      </w:r>
                    </w:p>
                    <w:p w:rsidR="009345D0" w:rsidRPr="00781C66" w:rsidRDefault="009345D0" w:rsidP="009345D0">
                      <w:pPr>
                        <w:rPr>
                          <w:b/>
                          <w:sz w:val="32"/>
                          <w:szCs w:val="32"/>
                        </w:rPr>
                      </w:pPr>
                      <w:r w:rsidRPr="00781C66">
                        <w:rPr>
                          <w:b/>
                          <w:sz w:val="32"/>
                          <w:szCs w:val="32"/>
                        </w:rPr>
                        <w:t>Sebastián Moreno</w:t>
                      </w:r>
                    </w:p>
                  </w:txbxContent>
                </v:textbox>
                <w10:wrap type="square"/>
              </v:shape>
            </w:pict>
          </w:r>
          <w:sdt>
            <w:sdtPr>
              <w:rPr>
                <w:rFonts w:cstheme="minorHAnsi"/>
                <w:b/>
                <w:noProof/>
                <w:sz w:val="72"/>
                <w:szCs w:val="72"/>
                <w:lang w:val="en-US"/>
              </w:rPr>
              <w:alias w:val="Subtitle"/>
              <w:tag w:val="Subtitle"/>
              <w:id w:val="8081533"/>
              <w:text/>
            </w:sdtPr>
            <w:sdtEndPr/>
            <w:sdtContent>
              <w:r w:rsidR="009345D0">
                <w:rPr>
                  <w:rFonts w:cstheme="minorHAnsi"/>
                  <w:b/>
                  <w:noProof/>
                  <w:sz w:val="72"/>
                  <w:szCs w:val="72"/>
                  <w:lang w:val="en-US"/>
                </w:rPr>
                <w:t>Versión I</w:t>
              </w:r>
            </w:sdtContent>
          </w:sdt>
          <w:r w:rsidR="009345D0" w:rsidRPr="003B383C">
            <w:rPr>
              <w:lang w:val="en-US"/>
            </w:rPr>
            <w:br w:type="page"/>
          </w:r>
        </w:p>
      </w:sdtContent>
    </w:sdt>
    <w:p w:rsidR="009345D0" w:rsidRPr="00D771F6" w:rsidRDefault="009345D0" w:rsidP="009345D0">
      <w:pPr>
        <w:jc w:val="center"/>
        <w:rPr>
          <w:rFonts w:ascii="Arial" w:hAnsi="Arial" w:cs="Arial"/>
          <w:b/>
          <w:sz w:val="32"/>
          <w:lang w:val="en-US"/>
        </w:rPr>
      </w:pPr>
    </w:p>
    <w:p w:rsidR="009345D0" w:rsidRDefault="009345D0" w:rsidP="009345D0">
      <w:pPr>
        <w:pStyle w:val="Ttulo"/>
      </w:pPr>
      <w:r>
        <w:t>Historial de Cambios</w:t>
      </w:r>
    </w:p>
    <w:tbl>
      <w:tblPr>
        <w:tblpPr w:leftFromText="141" w:rightFromText="141" w:vertAnchor="page" w:horzAnchor="margin" w:tblpY="4231"/>
        <w:tblW w:w="9673" w:type="dxa"/>
        <w:tblLayout w:type="fixed"/>
        <w:tblLook w:val="06A0" w:firstRow="1" w:lastRow="0" w:firstColumn="1" w:lastColumn="0" w:noHBand="1" w:noVBand="1"/>
      </w:tblPr>
      <w:tblGrid>
        <w:gridCol w:w="1871"/>
        <w:gridCol w:w="2267"/>
        <w:gridCol w:w="2267"/>
        <w:gridCol w:w="3268"/>
      </w:tblGrid>
      <w:tr w:rsidR="009345D0" w:rsidRPr="00D53C37" w:rsidTr="00F95B59">
        <w:trPr>
          <w:trHeight w:val="324"/>
        </w:trPr>
        <w:tc>
          <w:tcPr>
            <w:tcW w:w="1871" w:type="dxa"/>
            <w:noWrap/>
          </w:tcPr>
          <w:p w:rsidR="009345D0" w:rsidRPr="00D53C37" w:rsidRDefault="009345D0" w:rsidP="00F95B59">
            <w:pPr>
              <w:jc w:val="center"/>
              <w:rPr>
                <w:rFonts w:ascii="Calibri" w:hAnsi="Calibri"/>
                <w:color w:val="000000"/>
              </w:rPr>
            </w:pPr>
            <w:r w:rsidRPr="00D53C37">
              <w:rPr>
                <w:rFonts w:ascii="Calibri" w:eastAsia="Times New Roman" w:hAnsi="Calibri" w:cs="Calibri"/>
                <w:color w:val="000000"/>
                <w:lang w:eastAsia="es-CO"/>
              </w:rPr>
              <w:t>VERSION</w:t>
            </w:r>
          </w:p>
        </w:tc>
        <w:tc>
          <w:tcPr>
            <w:tcW w:w="2267" w:type="dxa"/>
            <w:noWrap/>
          </w:tcPr>
          <w:p w:rsidR="009345D0" w:rsidRPr="00D53C37" w:rsidRDefault="009345D0" w:rsidP="00F95B59">
            <w:pPr>
              <w:jc w:val="center"/>
              <w:rPr>
                <w:rFonts w:ascii="Calibri" w:hAnsi="Calibri"/>
                <w:color w:val="000000"/>
              </w:rPr>
            </w:pPr>
            <w:r w:rsidRPr="00D53C37">
              <w:rPr>
                <w:rFonts w:ascii="Calibri" w:eastAsia="Times New Roman" w:hAnsi="Calibri" w:cs="Calibri"/>
                <w:color w:val="000000"/>
                <w:lang w:eastAsia="es-CO"/>
              </w:rPr>
              <w:t>FECHA</w:t>
            </w:r>
          </w:p>
        </w:tc>
        <w:tc>
          <w:tcPr>
            <w:tcW w:w="2267" w:type="dxa"/>
            <w:noWrap/>
          </w:tcPr>
          <w:p w:rsidR="009345D0" w:rsidRPr="00A35BB2" w:rsidRDefault="009345D0" w:rsidP="00F95B59">
            <w:pPr>
              <w:rPr>
                <w:rFonts w:ascii="Calibri" w:eastAsia="Times New Roman" w:hAnsi="Calibri" w:cs="Calibri"/>
                <w:color w:val="000000"/>
                <w:lang w:eastAsia="es-CO"/>
              </w:rPr>
            </w:pPr>
            <w:r w:rsidRPr="00D53C37">
              <w:rPr>
                <w:rFonts w:ascii="Calibri" w:eastAsia="Times New Roman" w:hAnsi="Calibri" w:cs="Calibri"/>
                <w:color w:val="000000"/>
                <w:lang w:eastAsia="es-CO"/>
              </w:rPr>
              <w:t>REALIZADO POR</w:t>
            </w:r>
          </w:p>
        </w:tc>
        <w:tc>
          <w:tcPr>
            <w:tcW w:w="3268" w:type="dxa"/>
            <w:noWrap/>
          </w:tcPr>
          <w:p w:rsidR="009345D0" w:rsidRPr="00A35BB2" w:rsidRDefault="009345D0" w:rsidP="00F95B59">
            <w:pPr>
              <w:rPr>
                <w:rFonts w:ascii="Calibri" w:eastAsia="Times New Roman" w:hAnsi="Calibri" w:cs="Calibri"/>
                <w:color w:val="000000"/>
                <w:lang w:eastAsia="es-CO"/>
              </w:rPr>
            </w:pPr>
            <w:r w:rsidRPr="00D53C37">
              <w:rPr>
                <w:rFonts w:ascii="Calibri" w:eastAsia="Times New Roman" w:hAnsi="Calibri" w:cs="Calibri"/>
                <w:color w:val="000000"/>
                <w:lang w:eastAsia="es-CO"/>
              </w:rPr>
              <w:t>ADICIONES O MODIFICACIONES</w:t>
            </w:r>
          </w:p>
        </w:tc>
      </w:tr>
      <w:tr w:rsidR="009345D0" w:rsidRPr="00D53C37" w:rsidTr="00F95B59">
        <w:trPr>
          <w:trHeight w:val="324"/>
        </w:trPr>
        <w:tc>
          <w:tcPr>
            <w:tcW w:w="1871" w:type="dxa"/>
            <w:noWrap/>
          </w:tcPr>
          <w:p w:rsidR="009345D0" w:rsidRPr="00D53C37" w:rsidRDefault="009345D0" w:rsidP="00F95B59">
            <w:pPr>
              <w:jc w:val="center"/>
              <w:rPr>
                <w:rFonts w:ascii="Calibri" w:hAnsi="Calibri"/>
                <w:color w:val="000000"/>
              </w:rPr>
            </w:pPr>
            <w:r w:rsidRPr="00D53C37">
              <w:rPr>
                <w:rFonts w:ascii="Calibri" w:eastAsia="Times New Roman" w:hAnsi="Calibri" w:cs="Calibri"/>
                <w:color w:val="000000"/>
                <w:lang w:eastAsia="es-CO"/>
              </w:rPr>
              <w:t>0.1</w:t>
            </w:r>
          </w:p>
        </w:tc>
        <w:tc>
          <w:tcPr>
            <w:tcW w:w="2267" w:type="dxa"/>
            <w:noWrap/>
          </w:tcPr>
          <w:p w:rsidR="009345D0" w:rsidRPr="00D53C37" w:rsidRDefault="009345D0" w:rsidP="00F95B59">
            <w:pPr>
              <w:jc w:val="center"/>
              <w:rPr>
                <w:rFonts w:ascii="Calibri" w:hAnsi="Calibri"/>
                <w:color w:val="000000"/>
              </w:rPr>
            </w:pPr>
            <w:r>
              <w:rPr>
                <w:rFonts w:ascii="Calibri" w:eastAsia="Times New Roman" w:hAnsi="Calibri" w:cs="Calibri"/>
                <w:color w:val="000000"/>
                <w:lang w:eastAsia="es-CO"/>
              </w:rPr>
              <w:t>22/08/</w:t>
            </w:r>
            <w:commentRangeStart w:id="0"/>
            <w:r>
              <w:rPr>
                <w:rFonts w:ascii="Calibri" w:eastAsia="Times New Roman" w:hAnsi="Calibri" w:cs="Calibri"/>
                <w:color w:val="000000"/>
                <w:lang w:eastAsia="es-CO"/>
              </w:rPr>
              <w:t>2012</w:t>
            </w:r>
            <w:commentRangeEnd w:id="0"/>
            <w:r w:rsidR="00421BB9">
              <w:rPr>
                <w:rStyle w:val="Refdecomentario"/>
              </w:rPr>
              <w:commentReference w:id="0"/>
            </w:r>
          </w:p>
        </w:tc>
        <w:tc>
          <w:tcPr>
            <w:tcW w:w="2267" w:type="dxa"/>
            <w:noWrap/>
          </w:tcPr>
          <w:p w:rsidR="009345D0" w:rsidRPr="00A35BB2" w:rsidRDefault="009345D0" w:rsidP="007A72A3">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tcPr>
          <w:p w:rsidR="009345D0" w:rsidRPr="00A35BB2" w:rsidRDefault="009345D0" w:rsidP="00F95B59">
            <w:pPr>
              <w:rPr>
                <w:rFonts w:ascii="Calibri" w:eastAsia="Times New Roman" w:hAnsi="Calibri" w:cs="Calibri"/>
                <w:color w:val="000000"/>
                <w:lang w:eastAsia="es-CO"/>
              </w:rPr>
            </w:pPr>
            <w:r>
              <w:rPr>
                <w:rFonts w:ascii="Calibri" w:eastAsia="Times New Roman" w:hAnsi="Calibri" w:cs="Calibri"/>
                <w:color w:val="000000"/>
                <w:lang w:eastAsia="es-CO"/>
              </w:rPr>
              <w:t xml:space="preserve">Creación de </w:t>
            </w:r>
            <w:r w:rsidRPr="00D53C37">
              <w:rPr>
                <w:rFonts w:ascii="Calibri" w:eastAsia="Times New Roman" w:hAnsi="Calibri" w:cs="Calibri"/>
                <w:color w:val="000000"/>
                <w:lang w:eastAsia="es-CO"/>
              </w:rPr>
              <w:t> </w:t>
            </w:r>
            <w:r>
              <w:rPr>
                <w:rFonts w:ascii="Calibri" w:eastAsia="Times New Roman" w:hAnsi="Calibri" w:cs="Calibri"/>
                <w:color w:val="000000"/>
                <w:lang w:eastAsia="es-CO"/>
              </w:rPr>
              <w:t>primera Versión del Documento</w:t>
            </w:r>
          </w:p>
        </w:tc>
      </w:tr>
      <w:tr w:rsidR="009345D0" w:rsidRPr="00D53C37" w:rsidTr="00F95B59">
        <w:trPr>
          <w:trHeight w:val="324"/>
        </w:trPr>
        <w:tc>
          <w:tcPr>
            <w:tcW w:w="1871" w:type="dxa"/>
            <w:noWrap/>
            <w:hideMark/>
          </w:tcPr>
          <w:p w:rsidR="009345D0" w:rsidRPr="00D53C37" w:rsidRDefault="009345D0" w:rsidP="00F95B59">
            <w:pPr>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c>
          <w:tcPr>
            <w:tcW w:w="2267" w:type="dxa"/>
            <w:noWrap/>
            <w:hideMark/>
          </w:tcPr>
          <w:p w:rsidR="009345D0" w:rsidRPr="00D53C37" w:rsidRDefault="007A72A3" w:rsidP="00F95B59">
            <w:pPr>
              <w:jc w:val="center"/>
              <w:rPr>
                <w:rFonts w:ascii="Calibri" w:eastAsia="Times New Roman" w:hAnsi="Calibri" w:cs="Calibri"/>
                <w:color w:val="000000"/>
                <w:lang w:eastAsia="es-CO"/>
              </w:rPr>
            </w:pPr>
            <w:r>
              <w:rPr>
                <w:rFonts w:ascii="Calibri" w:eastAsia="Times New Roman" w:hAnsi="Calibri" w:cs="Calibri"/>
                <w:color w:val="000000"/>
                <w:lang w:eastAsia="es-CO"/>
              </w:rPr>
              <w:t>21</w:t>
            </w:r>
            <w:r w:rsidR="009345D0">
              <w:rPr>
                <w:rFonts w:ascii="Calibri" w:eastAsia="Times New Roman" w:hAnsi="Calibri" w:cs="Calibri"/>
                <w:color w:val="000000"/>
                <w:lang w:eastAsia="es-CO"/>
              </w:rPr>
              <w:t>/09/2012</w:t>
            </w:r>
          </w:p>
        </w:tc>
        <w:tc>
          <w:tcPr>
            <w:tcW w:w="2267" w:type="dxa"/>
            <w:noWrap/>
            <w:hideMark/>
          </w:tcPr>
          <w:p w:rsidR="009345D0" w:rsidRPr="00D53C37" w:rsidRDefault="009345D0" w:rsidP="00F95B59">
            <w:pPr>
              <w:rPr>
                <w:rFonts w:ascii="Calibri" w:eastAsia="Times New Roman" w:hAnsi="Calibri" w:cs="Calibri"/>
                <w:color w:val="000000"/>
                <w:lang w:eastAsia="es-CO"/>
              </w:rPr>
            </w:pPr>
            <w:r w:rsidRPr="00254F58">
              <w:rPr>
                <w:rFonts w:ascii="Calibri" w:eastAsia="Times New Roman" w:hAnsi="Calibri" w:cs="Calibri"/>
                <w:color w:val="000000"/>
                <w:lang w:eastAsia="es-CO"/>
              </w:rPr>
              <w:t>Juan Pablo Rodríguez Montoya</w:t>
            </w:r>
            <w:r w:rsidRPr="00D53C37">
              <w:rPr>
                <w:rFonts w:ascii="Calibri" w:eastAsia="Times New Roman" w:hAnsi="Calibri" w:cs="Calibri"/>
                <w:color w:val="000000"/>
                <w:lang w:eastAsia="es-CO"/>
              </w:rPr>
              <w:t> </w:t>
            </w:r>
          </w:p>
        </w:tc>
        <w:tc>
          <w:tcPr>
            <w:tcW w:w="3268" w:type="dxa"/>
            <w:noWrap/>
            <w:hideMark/>
          </w:tcPr>
          <w:p w:rsidR="009345D0" w:rsidRPr="00D53C37" w:rsidRDefault="009345D0" w:rsidP="007A72A3">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r>
              <w:rPr>
                <w:rFonts w:ascii="Calibri" w:eastAsia="Times New Roman" w:hAnsi="Calibri" w:cs="Calibri"/>
                <w:color w:val="000000"/>
                <w:lang w:eastAsia="es-CO"/>
              </w:rPr>
              <w:t>Correcciones Primera entrega</w:t>
            </w:r>
          </w:p>
        </w:tc>
      </w:tr>
      <w:tr w:rsidR="009345D0" w:rsidRPr="00D53C37" w:rsidTr="00F95B59">
        <w:trPr>
          <w:trHeight w:val="324"/>
        </w:trPr>
        <w:tc>
          <w:tcPr>
            <w:tcW w:w="1871" w:type="dxa"/>
            <w:noWrap/>
            <w:hideMark/>
          </w:tcPr>
          <w:p w:rsidR="009345D0" w:rsidRPr="00D53C37" w:rsidRDefault="009345D0" w:rsidP="00F95B59">
            <w:pPr>
              <w:jc w:val="center"/>
              <w:rPr>
                <w:rFonts w:ascii="Calibri" w:eastAsia="Times New Roman" w:hAnsi="Calibri" w:cs="Calibri"/>
                <w:color w:val="000000"/>
                <w:lang w:eastAsia="es-CO"/>
              </w:rPr>
            </w:pPr>
          </w:p>
        </w:tc>
        <w:tc>
          <w:tcPr>
            <w:tcW w:w="2267" w:type="dxa"/>
            <w:noWrap/>
            <w:hideMark/>
          </w:tcPr>
          <w:p w:rsidR="009345D0" w:rsidRPr="00D53C37" w:rsidRDefault="009345D0" w:rsidP="00F95B59">
            <w:pPr>
              <w:jc w:val="center"/>
              <w:rPr>
                <w:rFonts w:ascii="Calibri" w:eastAsia="Times New Roman" w:hAnsi="Calibri" w:cs="Calibri"/>
                <w:color w:val="000000"/>
                <w:lang w:eastAsia="es-CO"/>
              </w:rPr>
            </w:pPr>
          </w:p>
        </w:tc>
        <w:tc>
          <w:tcPr>
            <w:tcW w:w="2267" w:type="dxa"/>
            <w:noWrap/>
            <w:hideMark/>
          </w:tcPr>
          <w:p w:rsidR="009345D0" w:rsidRPr="00D53C37" w:rsidRDefault="009345D0" w:rsidP="00F95B59">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9345D0" w:rsidRPr="00D53C37" w:rsidRDefault="009345D0" w:rsidP="00F95B59">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r w:rsidR="009345D0" w:rsidRPr="00D53C37" w:rsidTr="00F95B59">
        <w:trPr>
          <w:trHeight w:val="324"/>
        </w:trPr>
        <w:tc>
          <w:tcPr>
            <w:tcW w:w="1871" w:type="dxa"/>
            <w:noWrap/>
            <w:hideMark/>
          </w:tcPr>
          <w:p w:rsidR="009345D0" w:rsidRPr="00D53C37" w:rsidRDefault="009345D0" w:rsidP="00F95B59">
            <w:pPr>
              <w:jc w:val="center"/>
              <w:rPr>
                <w:rFonts w:ascii="Calibri" w:eastAsia="Times New Roman" w:hAnsi="Calibri" w:cs="Calibri"/>
                <w:color w:val="000000"/>
                <w:lang w:eastAsia="es-CO"/>
              </w:rPr>
            </w:pPr>
          </w:p>
        </w:tc>
        <w:tc>
          <w:tcPr>
            <w:tcW w:w="2267" w:type="dxa"/>
            <w:noWrap/>
            <w:hideMark/>
          </w:tcPr>
          <w:p w:rsidR="009345D0" w:rsidRPr="00D53C37" w:rsidRDefault="009345D0" w:rsidP="00F95B59">
            <w:pPr>
              <w:jc w:val="center"/>
              <w:rPr>
                <w:rFonts w:ascii="Calibri" w:eastAsia="Times New Roman" w:hAnsi="Calibri" w:cs="Calibri"/>
                <w:color w:val="000000"/>
                <w:lang w:eastAsia="es-CO"/>
              </w:rPr>
            </w:pPr>
          </w:p>
        </w:tc>
        <w:tc>
          <w:tcPr>
            <w:tcW w:w="2267" w:type="dxa"/>
            <w:noWrap/>
            <w:hideMark/>
          </w:tcPr>
          <w:p w:rsidR="009345D0" w:rsidRPr="00D53C37" w:rsidRDefault="009345D0" w:rsidP="00F95B59">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c>
          <w:tcPr>
            <w:tcW w:w="3268" w:type="dxa"/>
            <w:noWrap/>
            <w:hideMark/>
          </w:tcPr>
          <w:p w:rsidR="009345D0" w:rsidRPr="00D53C37" w:rsidRDefault="009345D0" w:rsidP="00F95B59">
            <w:pPr>
              <w:rPr>
                <w:rFonts w:ascii="Calibri" w:eastAsia="Times New Roman" w:hAnsi="Calibri" w:cs="Calibri"/>
                <w:color w:val="000000"/>
                <w:lang w:eastAsia="es-CO"/>
              </w:rPr>
            </w:pPr>
            <w:r w:rsidRPr="00D53C37">
              <w:rPr>
                <w:rFonts w:ascii="Calibri" w:eastAsia="Times New Roman" w:hAnsi="Calibri" w:cs="Calibri"/>
                <w:color w:val="000000"/>
                <w:lang w:eastAsia="es-CO"/>
              </w:rPr>
              <w:t> </w:t>
            </w:r>
          </w:p>
        </w:tc>
      </w:tr>
    </w:tbl>
    <w:p w:rsidR="009345D0" w:rsidRDefault="009345D0" w:rsidP="009345D0">
      <w:pPr>
        <w:tabs>
          <w:tab w:val="left" w:pos="7611"/>
        </w:tabs>
      </w:pPr>
    </w:p>
    <w:p w:rsidR="009345D0" w:rsidRDefault="009345D0" w:rsidP="009345D0">
      <w:pPr>
        <w:tabs>
          <w:tab w:val="left" w:pos="7611"/>
        </w:tabs>
      </w:pPr>
    </w:p>
    <w:p w:rsidR="009345D0" w:rsidRDefault="009345D0" w:rsidP="009345D0">
      <w:pPr>
        <w:tabs>
          <w:tab w:val="left" w:pos="7611"/>
        </w:tabs>
      </w:pPr>
    </w:p>
    <w:p w:rsidR="009345D0" w:rsidRDefault="009345D0">
      <w:pPr>
        <w:rPr>
          <w:rFonts w:asciiTheme="majorHAnsi" w:eastAsiaTheme="majorEastAsia" w:hAnsiTheme="majorHAnsi" w:cstheme="majorBidi"/>
          <w:b/>
          <w:bCs/>
          <w:color w:val="365F91" w:themeColor="accent1" w:themeShade="BF"/>
          <w:sz w:val="28"/>
          <w:szCs w:val="28"/>
        </w:rPr>
      </w:pPr>
    </w:p>
    <w:p w:rsidR="009345D0" w:rsidRDefault="009345D0">
      <w:pPr>
        <w:rPr>
          <w:rFonts w:asciiTheme="majorHAnsi" w:eastAsiaTheme="majorEastAsia" w:hAnsiTheme="majorHAnsi" w:cstheme="majorBidi"/>
          <w:b/>
          <w:bCs/>
          <w:color w:val="365F91" w:themeColor="accent1" w:themeShade="BF"/>
          <w:sz w:val="28"/>
          <w:szCs w:val="28"/>
        </w:rPr>
      </w:pPr>
      <w:r>
        <w:br w:type="page"/>
      </w:r>
    </w:p>
    <w:p w:rsidR="009345D0" w:rsidRDefault="009345D0" w:rsidP="009345D0">
      <w:pPr>
        <w:pStyle w:val="TtulodeTDC"/>
        <w:numPr>
          <w:ilvl w:val="0"/>
          <w:numId w:val="0"/>
        </w:numPr>
      </w:pPr>
    </w:p>
    <w:bookmarkStart w:id="1" w:name="_Toc336019542" w:displacedByCustomXml="next"/>
    <w:sdt>
      <w:sdtPr>
        <w:rPr>
          <w:rFonts w:asciiTheme="minorHAnsi" w:eastAsiaTheme="minorEastAsia" w:hAnsiTheme="minorHAnsi" w:cstheme="minorBidi"/>
          <w:b w:val="0"/>
          <w:bCs w:val="0"/>
          <w:color w:val="auto"/>
          <w:sz w:val="22"/>
          <w:szCs w:val="22"/>
          <w:lang w:val="es-ES"/>
        </w:rPr>
        <w:id w:val="1293713433"/>
        <w:docPartObj>
          <w:docPartGallery w:val="Table of Contents"/>
          <w:docPartUnique/>
        </w:docPartObj>
      </w:sdtPr>
      <w:sdtEndPr/>
      <w:sdtContent>
        <w:p w:rsidR="009345D0" w:rsidRDefault="009345D0" w:rsidP="009345D0">
          <w:pPr>
            <w:pStyle w:val="Ttulo1"/>
          </w:pPr>
          <w:r w:rsidRPr="009345D0">
            <w:rPr>
              <w:lang w:val="es-ES"/>
            </w:rPr>
            <w:t>Contenido</w:t>
          </w:r>
          <w:bookmarkEnd w:id="1"/>
        </w:p>
        <w:p w:rsidR="009345D0" w:rsidRDefault="009345D0">
          <w:pPr>
            <w:pStyle w:val="TDC1"/>
            <w:tabs>
              <w:tab w:val="left" w:pos="440"/>
              <w:tab w:val="right" w:leader="dot" w:pos="8828"/>
            </w:tabs>
            <w:rPr>
              <w:noProof/>
              <w:lang w:eastAsia="es-CO"/>
            </w:rPr>
          </w:pPr>
          <w:r>
            <w:fldChar w:fldCharType="begin"/>
          </w:r>
          <w:r>
            <w:instrText xml:space="preserve"> TOC \o "1-3" \h \z \u </w:instrText>
          </w:r>
          <w:r>
            <w:fldChar w:fldCharType="separate"/>
          </w:r>
          <w:hyperlink w:anchor="_Toc336019542" w:history="1">
            <w:r w:rsidRPr="00911D97">
              <w:rPr>
                <w:rStyle w:val="Hipervnculo"/>
                <w:noProof/>
              </w:rPr>
              <w:t>2</w:t>
            </w:r>
            <w:r>
              <w:rPr>
                <w:noProof/>
                <w:lang w:eastAsia="es-CO"/>
              </w:rPr>
              <w:tab/>
            </w:r>
            <w:r w:rsidRPr="00911D97">
              <w:rPr>
                <w:rStyle w:val="Hipervnculo"/>
                <w:noProof/>
                <w:lang w:val="es-ES"/>
              </w:rPr>
              <w:t>Contenido</w:t>
            </w:r>
            <w:r>
              <w:rPr>
                <w:noProof/>
                <w:webHidden/>
              </w:rPr>
              <w:tab/>
            </w:r>
            <w:r>
              <w:rPr>
                <w:noProof/>
                <w:webHidden/>
              </w:rPr>
              <w:fldChar w:fldCharType="begin"/>
            </w:r>
            <w:r>
              <w:rPr>
                <w:noProof/>
                <w:webHidden/>
              </w:rPr>
              <w:instrText xml:space="preserve"> PAGEREF _Toc336019542 \h </w:instrText>
            </w:r>
            <w:r>
              <w:rPr>
                <w:noProof/>
                <w:webHidden/>
              </w:rPr>
            </w:r>
            <w:r>
              <w:rPr>
                <w:noProof/>
                <w:webHidden/>
              </w:rPr>
              <w:fldChar w:fldCharType="separate"/>
            </w:r>
            <w:r>
              <w:rPr>
                <w:noProof/>
                <w:webHidden/>
              </w:rPr>
              <w:t>4</w:t>
            </w:r>
            <w:r>
              <w:rPr>
                <w:noProof/>
                <w:webHidden/>
              </w:rPr>
              <w:fldChar w:fldCharType="end"/>
            </w:r>
          </w:hyperlink>
        </w:p>
        <w:p w:rsidR="009345D0" w:rsidRDefault="00F56D8C">
          <w:pPr>
            <w:pStyle w:val="TDC1"/>
            <w:tabs>
              <w:tab w:val="left" w:pos="440"/>
              <w:tab w:val="right" w:leader="dot" w:pos="8828"/>
            </w:tabs>
            <w:rPr>
              <w:noProof/>
              <w:lang w:eastAsia="es-CO"/>
            </w:rPr>
          </w:pPr>
          <w:hyperlink w:anchor="_Toc336019543" w:history="1">
            <w:r w:rsidR="009345D0" w:rsidRPr="00911D97">
              <w:rPr>
                <w:rStyle w:val="Hipervnculo"/>
                <w:noProof/>
              </w:rPr>
              <w:t>3</w:t>
            </w:r>
            <w:r w:rsidR="009345D0">
              <w:rPr>
                <w:noProof/>
                <w:lang w:eastAsia="es-CO"/>
              </w:rPr>
              <w:tab/>
            </w:r>
            <w:r w:rsidR="009345D0" w:rsidRPr="00911D97">
              <w:rPr>
                <w:rStyle w:val="Hipervnculo"/>
                <w:noProof/>
              </w:rPr>
              <w:t>Plan de Gestión de la Calidad</w:t>
            </w:r>
            <w:r w:rsidR="009345D0">
              <w:rPr>
                <w:noProof/>
                <w:webHidden/>
              </w:rPr>
              <w:tab/>
            </w:r>
            <w:r w:rsidR="009345D0">
              <w:rPr>
                <w:noProof/>
                <w:webHidden/>
              </w:rPr>
              <w:fldChar w:fldCharType="begin"/>
            </w:r>
            <w:r w:rsidR="009345D0">
              <w:rPr>
                <w:noProof/>
                <w:webHidden/>
              </w:rPr>
              <w:instrText xml:space="preserve"> PAGEREF _Toc336019543 \h </w:instrText>
            </w:r>
            <w:r w:rsidR="009345D0">
              <w:rPr>
                <w:noProof/>
                <w:webHidden/>
              </w:rPr>
            </w:r>
            <w:r w:rsidR="009345D0">
              <w:rPr>
                <w:noProof/>
                <w:webHidden/>
              </w:rPr>
              <w:fldChar w:fldCharType="separate"/>
            </w:r>
            <w:r w:rsidR="009345D0">
              <w:rPr>
                <w:noProof/>
                <w:webHidden/>
              </w:rPr>
              <w:t>4</w:t>
            </w:r>
            <w:r w:rsidR="009345D0">
              <w:rPr>
                <w:noProof/>
                <w:webHidden/>
              </w:rPr>
              <w:fldChar w:fldCharType="end"/>
            </w:r>
          </w:hyperlink>
        </w:p>
        <w:p w:rsidR="009345D0" w:rsidRDefault="00F56D8C">
          <w:pPr>
            <w:pStyle w:val="TDC2"/>
            <w:tabs>
              <w:tab w:val="left" w:pos="880"/>
              <w:tab w:val="right" w:leader="dot" w:pos="8828"/>
            </w:tabs>
            <w:rPr>
              <w:noProof/>
              <w:lang w:eastAsia="es-CO"/>
            </w:rPr>
          </w:pPr>
          <w:hyperlink w:anchor="_Toc336019544" w:history="1">
            <w:r w:rsidR="009345D0" w:rsidRPr="00911D97">
              <w:rPr>
                <w:rStyle w:val="Hipervnculo"/>
                <w:noProof/>
              </w:rPr>
              <w:t>3.1</w:t>
            </w:r>
            <w:r w:rsidR="009345D0">
              <w:rPr>
                <w:noProof/>
                <w:lang w:eastAsia="es-CO"/>
              </w:rPr>
              <w:tab/>
            </w:r>
            <w:r w:rsidR="009345D0" w:rsidRPr="00911D97">
              <w:rPr>
                <w:rStyle w:val="Hipervnculo"/>
                <w:noProof/>
              </w:rPr>
              <w:t>Plan de Aseguramiento de Calidad</w:t>
            </w:r>
            <w:r w:rsidR="009345D0">
              <w:rPr>
                <w:noProof/>
                <w:webHidden/>
              </w:rPr>
              <w:tab/>
            </w:r>
            <w:r w:rsidR="009345D0">
              <w:rPr>
                <w:noProof/>
                <w:webHidden/>
              </w:rPr>
              <w:fldChar w:fldCharType="begin"/>
            </w:r>
            <w:r w:rsidR="009345D0">
              <w:rPr>
                <w:noProof/>
                <w:webHidden/>
              </w:rPr>
              <w:instrText xml:space="preserve"> PAGEREF _Toc336019544 \h </w:instrText>
            </w:r>
            <w:r w:rsidR="009345D0">
              <w:rPr>
                <w:noProof/>
                <w:webHidden/>
              </w:rPr>
            </w:r>
            <w:r w:rsidR="009345D0">
              <w:rPr>
                <w:noProof/>
                <w:webHidden/>
              </w:rPr>
              <w:fldChar w:fldCharType="separate"/>
            </w:r>
            <w:r w:rsidR="009345D0">
              <w:rPr>
                <w:noProof/>
                <w:webHidden/>
              </w:rPr>
              <w:t>4</w:t>
            </w:r>
            <w:r w:rsidR="009345D0">
              <w:rPr>
                <w:noProof/>
                <w:webHidden/>
              </w:rPr>
              <w:fldChar w:fldCharType="end"/>
            </w:r>
          </w:hyperlink>
        </w:p>
        <w:p w:rsidR="009345D0" w:rsidRDefault="00F56D8C">
          <w:pPr>
            <w:pStyle w:val="TDC3"/>
            <w:tabs>
              <w:tab w:val="left" w:pos="1320"/>
              <w:tab w:val="right" w:leader="dot" w:pos="8828"/>
            </w:tabs>
            <w:rPr>
              <w:noProof/>
              <w:lang w:eastAsia="es-CO"/>
            </w:rPr>
          </w:pPr>
          <w:hyperlink w:anchor="_Toc336019545" w:history="1">
            <w:r w:rsidR="009345D0" w:rsidRPr="00911D97">
              <w:rPr>
                <w:rStyle w:val="Hipervnculo"/>
                <w:noProof/>
              </w:rPr>
              <w:t>3.1.1</w:t>
            </w:r>
            <w:r w:rsidR="009345D0">
              <w:rPr>
                <w:noProof/>
                <w:lang w:eastAsia="es-CO"/>
              </w:rPr>
              <w:tab/>
            </w:r>
            <w:r w:rsidR="009345D0" w:rsidRPr="00911D97">
              <w:rPr>
                <w:rStyle w:val="Hipervnculo"/>
                <w:noProof/>
              </w:rPr>
              <w:t>Revisiones y Auditorias</w:t>
            </w:r>
            <w:r w:rsidR="009345D0">
              <w:rPr>
                <w:noProof/>
                <w:webHidden/>
              </w:rPr>
              <w:tab/>
            </w:r>
            <w:r w:rsidR="009345D0">
              <w:rPr>
                <w:noProof/>
                <w:webHidden/>
              </w:rPr>
              <w:fldChar w:fldCharType="begin"/>
            </w:r>
            <w:r w:rsidR="009345D0">
              <w:rPr>
                <w:noProof/>
                <w:webHidden/>
              </w:rPr>
              <w:instrText xml:space="preserve"> PAGEREF _Toc336019545 \h </w:instrText>
            </w:r>
            <w:r w:rsidR="009345D0">
              <w:rPr>
                <w:noProof/>
                <w:webHidden/>
              </w:rPr>
            </w:r>
            <w:r w:rsidR="009345D0">
              <w:rPr>
                <w:noProof/>
                <w:webHidden/>
              </w:rPr>
              <w:fldChar w:fldCharType="separate"/>
            </w:r>
            <w:r w:rsidR="009345D0">
              <w:rPr>
                <w:noProof/>
                <w:webHidden/>
              </w:rPr>
              <w:t>4</w:t>
            </w:r>
            <w:r w:rsidR="009345D0">
              <w:rPr>
                <w:noProof/>
                <w:webHidden/>
              </w:rPr>
              <w:fldChar w:fldCharType="end"/>
            </w:r>
          </w:hyperlink>
        </w:p>
        <w:p w:rsidR="009345D0" w:rsidRDefault="00F56D8C">
          <w:pPr>
            <w:pStyle w:val="TDC3"/>
            <w:tabs>
              <w:tab w:val="left" w:pos="1320"/>
              <w:tab w:val="right" w:leader="dot" w:pos="8828"/>
            </w:tabs>
            <w:rPr>
              <w:noProof/>
              <w:lang w:eastAsia="es-CO"/>
            </w:rPr>
          </w:pPr>
          <w:hyperlink w:anchor="_Toc336019546" w:history="1">
            <w:r w:rsidR="009345D0" w:rsidRPr="00911D97">
              <w:rPr>
                <w:rStyle w:val="Hipervnculo"/>
                <w:noProof/>
              </w:rPr>
              <w:t>3.1.2</w:t>
            </w:r>
            <w:r w:rsidR="009345D0">
              <w:rPr>
                <w:noProof/>
                <w:lang w:eastAsia="es-CO"/>
              </w:rPr>
              <w:tab/>
            </w:r>
            <w:r w:rsidR="009345D0" w:rsidRPr="00911D97">
              <w:rPr>
                <w:rStyle w:val="Hipervnculo"/>
                <w:noProof/>
              </w:rPr>
              <w:t>Plan de Control de Calidad</w:t>
            </w:r>
            <w:r w:rsidR="009345D0">
              <w:rPr>
                <w:noProof/>
                <w:webHidden/>
              </w:rPr>
              <w:tab/>
            </w:r>
            <w:r w:rsidR="009345D0">
              <w:rPr>
                <w:noProof/>
                <w:webHidden/>
              </w:rPr>
              <w:fldChar w:fldCharType="begin"/>
            </w:r>
            <w:r w:rsidR="009345D0">
              <w:rPr>
                <w:noProof/>
                <w:webHidden/>
              </w:rPr>
              <w:instrText xml:space="preserve"> PAGEREF _Toc336019546 \h </w:instrText>
            </w:r>
            <w:r w:rsidR="009345D0">
              <w:rPr>
                <w:noProof/>
                <w:webHidden/>
              </w:rPr>
            </w:r>
            <w:r w:rsidR="009345D0">
              <w:rPr>
                <w:noProof/>
                <w:webHidden/>
              </w:rPr>
              <w:fldChar w:fldCharType="separate"/>
            </w:r>
            <w:r w:rsidR="009345D0">
              <w:rPr>
                <w:noProof/>
                <w:webHidden/>
              </w:rPr>
              <w:t>5</w:t>
            </w:r>
            <w:r w:rsidR="009345D0">
              <w:rPr>
                <w:noProof/>
                <w:webHidden/>
              </w:rPr>
              <w:fldChar w:fldCharType="end"/>
            </w:r>
          </w:hyperlink>
        </w:p>
        <w:p w:rsidR="009345D0" w:rsidRDefault="009345D0">
          <w:r>
            <w:rPr>
              <w:b/>
              <w:bCs/>
              <w:lang w:val="es-ES"/>
            </w:rPr>
            <w:fldChar w:fldCharType="end"/>
          </w:r>
        </w:p>
      </w:sdtContent>
    </w:sdt>
    <w:p w:rsidR="009345D0" w:rsidRDefault="009345D0">
      <w:pPr>
        <w:rPr>
          <w:rFonts w:asciiTheme="majorHAnsi" w:eastAsiaTheme="majorEastAsia" w:hAnsiTheme="majorHAnsi" w:cstheme="majorBidi"/>
          <w:b/>
          <w:bCs/>
          <w:color w:val="365F91" w:themeColor="accent1" w:themeShade="BF"/>
          <w:sz w:val="28"/>
          <w:szCs w:val="28"/>
        </w:rPr>
      </w:pPr>
    </w:p>
    <w:p w:rsidR="009345D0" w:rsidRDefault="009345D0">
      <w:pPr>
        <w:rPr>
          <w:rFonts w:asciiTheme="majorHAnsi" w:eastAsiaTheme="majorEastAsia" w:hAnsiTheme="majorHAnsi" w:cstheme="majorBidi"/>
          <w:b/>
          <w:bCs/>
          <w:color w:val="365F91" w:themeColor="accent1" w:themeShade="BF"/>
          <w:sz w:val="28"/>
          <w:szCs w:val="28"/>
        </w:rPr>
      </w:pPr>
      <w:bookmarkStart w:id="2" w:name="_Toc336019543"/>
      <w:r>
        <w:br w:type="page"/>
      </w:r>
    </w:p>
    <w:p w:rsidR="0003729D" w:rsidRPr="009A089B" w:rsidRDefault="0003729D" w:rsidP="00D360FE">
      <w:pPr>
        <w:pStyle w:val="Ttulo1"/>
      </w:pPr>
      <w:r w:rsidRPr="009A089B">
        <w:lastRenderedPageBreak/>
        <w:t xml:space="preserve">Plan de </w:t>
      </w:r>
      <w:r w:rsidRPr="00D360FE">
        <w:t>Gestión</w:t>
      </w:r>
      <w:r w:rsidRPr="009A089B">
        <w:t xml:space="preserve"> de la Calidad</w:t>
      </w:r>
      <w:bookmarkEnd w:id="2"/>
    </w:p>
    <w:p w:rsidR="0003729D" w:rsidRPr="00663D5A" w:rsidRDefault="0003729D" w:rsidP="009345D0">
      <w:pPr>
        <w:pStyle w:val="Ttulo2"/>
      </w:pPr>
      <w:bookmarkStart w:id="3" w:name="_Plan_de_Aseguramiento"/>
      <w:bookmarkStart w:id="4" w:name="_Toc334946317"/>
      <w:bookmarkStart w:id="5" w:name="_Toc335128700"/>
      <w:bookmarkStart w:id="6" w:name="_Toc336019544"/>
      <w:bookmarkEnd w:id="3"/>
      <w:r w:rsidRPr="00663D5A">
        <w:t>Plan de Aseguramiento de Calidad</w:t>
      </w:r>
      <w:bookmarkEnd w:id="4"/>
      <w:bookmarkEnd w:id="5"/>
      <w:bookmarkEnd w:id="6"/>
      <w:r>
        <w:tab/>
      </w:r>
    </w:p>
    <w:p w:rsidR="0003729D" w:rsidRDefault="0003729D" w:rsidP="009345D0">
      <w:pPr>
        <w:pStyle w:val="Ttulo3"/>
      </w:pPr>
      <w:bookmarkStart w:id="7" w:name="_Toc334946318"/>
      <w:r>
        <w:t xml:space="preserve"> </w:t>
      </w:r>
      <w:bookmarkStart w:id="8" w:name="_Toc336019545"/>
      <w:r w:rsidRPr="009345D0">
        <w:t>Revisiones</w:t>
      </w:r>
      <w:r w:rsidRPr="00663D5A">
        <w:t xml:space="preserve"> y Auditorias</w:t>
      </w:r>
      <w:bookmarkEnd w:id="7"/>
      <w:bookmarkEnd w:id="8"/>
    </w:p>
    <w:p w:rsidR="0003729D" w:rsidRDefault="0003729D" w:rsidP="0003729D">
      <w:pPr>
        <w:pStyle w:val="Ttulo5"/>
      </w:pPr>
      <w:bookmarkStart w:id="9" w:name="_Toc334946319"/>
      <w:r>
        <w:t xml:space="preserve"> </w:t>
      </w:r>
      <w:r w:rsidRPr="00D8577D">
        <w:t>Objetivos</w:t>
      </w:r>
      <w:bookmarkEnd w:id="9"/>
    </w:p>
    <w:p w:rsidR="0003729D" w:rsidRDefault="0003729D" w:rsidP="0003729D">
      <w:pPr>
        <w:pStyle w:val="Prrafodelista"/>
        <w:numPr>
          <w:ilvl w:val="0"/>
          <w:numId w:val="3"/>
        </w:numPr>
      </w:pPr>
      <w:commentRangeStart w:id="10"/>
      <w:r>
        <w:t xml:space="preserve">Se pretende por medio de las Revisiones, poder hacer en conjunto una detallada evaluación del estado del entregable empleando una visión global y unificada. </w:t>
      </w:r>
      <w:commentRangeEnd w:id="10"/>
      <w:r>
        <w:rPr>
          <w:rStyle w:val="Refdecomentario"/>
        </w:rPr>
        <w:commentReference w:id="10"/>
      </w:r>
    </w:p>
    <w:p w:rsidR="0003729D" w:rsidRPr="007F3C6A" w:rsidRDefault="0003729D" w:rsidP="0003729D">
      <w:pPr>
        <w:pStyle w:val="Prrafodelista"/>
        <w:numPr>
          <w:ilvl w:val="0"/>
          <w:numId w:val="3"/>
        </w:numPr>
      </w:pPr>
      <w:r>
        <w:t xml:space="preserve">Emplear la evaluación externa realizada por Miguel Torres en el rol de auditor, para mejorar el producto, con el fin de garantizar la aceptación del producto </w:t>
      </w:r>
      <w:hyperlink w:anchor="_Plan_de_Aceptación" w:history="1">
        <w:r w:rsidRPr="00345E7D">
          <w:rPr>
            <w:rStyle w:val="Hipervnculo"/>
          </w:rPr>
          <w:t>(ver el plan de  aceptación del producto)</w:t>
        </w:r>
      </w:hyperlink>
      <w:r>
        <w:t xml:space="preserve"> </w:t>
      </w:r>
    </w:p>
    <w:p w:rsidR="0003729D" w:rsidRDefault="0003729D" w:rsidP="0003729D">
      <w:pPr>
        <w:pStyle w:val="Ttulo5"/>
      </w:pPr>
      <w:bookmarkStart w:id="11" w:name="_Toc334946320"/>
      <w:r>
        <w:t xml:space="preserve"> </w:t>
      </w:r>
      <w:commentRangeStart w:id="12"/>
      <w:r w:rsidRPr="00D8577D">
        <w:t>Alcance</w:t>
      </w:r>
      <w:bookmarkEnd w:id="11"/>
      <w:commentRangeEnd w:id="12"/>
      <w:r>
        <w:rPr>
          <w:rStyle w:val="Refdecomentario"/>
          <w:rFonts w:asciiTheme="minorHAnsi" w:eastAsiaTheme="minorHAnsi" w:hAnsiTheme="minorHAnsi" w:cstheme="minorBidi"/>
          <w:color w:val="auto"/>
        </w:rPr>
        <w:commentReference w:id="12"/>
      </w:r>
    </w:p>
    <w:p w:rsidR="0003729D" w:rsidRPr="007F3C6A" w:rsidRDefault="0003729D" w:rsidP="0003729D">
      <w:r>
        <w:t>Tanto auditorias como revisiones estarán presentes a lo largo del proyecto, en las vísperas a las pre-entregas y entregas.</w:t>
      </w:r>
    </w:p>
    <w:p w:rsidR="0003729D" w:rsidRDefault="0003729D" w:rsidP="0003729D">
      <w:pPr>
        <w:pStyle w:val="Ttulo5"/>
      </w:pPr>
      <w:bookmarkStart w:id="13" w:name="_Toc334946321"/>
      <w:r>
        <w:t xml:space="preserve"> </w:t>
      </w:r>
      <w:r w:rsidRPr="00D8577D">
        <w:t>Desarrollo</w:t>
      </w:r>
      <w:bookmarkEnd w:id="13"/>
    </w:p>
    <w:p w:rsidR="0003729D" w:rsidRDefault="0003729D" w:rsidP="0003729D">
      <w:pPr>
        <w:jc w:val="both"/>
      </w:pPr>
      <w:r>
        <w:t xml:space="preserve">Las actividades de revisión, se realizaran en la reunión del sábado donde se socializará el estado del avance general del proyecto. </w:t>
      </w:r>
    </w:p>
    <w:p w:rsidR="0003729D" w:rsidRDefault="0003729D" w:rsidP="0003729D">
      <w:pPr>
        <w:jc w:val="both"/>
      </w:pPr>
      <w:r>
        <w:t>Se realiza una revisión general de todos los entregables antes de una pre-entrega o entrega.</w:t>
      </w:r>
    </w:p>
    <w:p w:rsidR="0003729D" w:rsidRPr="007F3C6A" w:rsidRDefault="0003729D" w:rsidP="0003729D">
      <w:pPr>
        <w:jc w:val="both"/>
      </w:pPr>
      <w:r>
        <w:t xml:space="preserve">Las auditorias son las pre-entregas que se deben realizar como mínimo 10 días antes de la fecha de la entrega (ver Sección </w:t>
      </w:r>
      <w:hyperlink w:anchor="_1.1.3._Entregables_del" w:history="1">
        <w:r>
          <w:rPr>
            <w:rStyle w:val="Hipervnculo"/>
          </w:rPr>
          <w:t>1.1.5</w:t>
        </w:r>
        <w:r w:rsidRPr="007F3C6A">
          <w:rPr>
            <w:rStyle w:val="Hipervnculo"/>
          </w:rPr>
          <w:t>. Entregables del proyecto</w:t>
        </w:r>
      </w:hyperlink>
      <w:r>
        <w:t>).</w:t>
      </w:r>
    </w:p>
    <w:p w:rsidR="0003729D" w:rsidRDefault="0003729D" w:rsidP="0003729D">
      <w:pPr>
        <w:pStyle w:val="Ttulo5"/>
      </w:pPr>
      <w:bookmarkStart w:id="14" w:name="_Toc334946322"/>
      <w:r>
        <w:t xml:space="preserve"> </w:t>
      </w:r>
      <w:r w:rsidRPr="00D8577D">
        <w:t>Responsable</w:t>
      </w:r>
      <w:bookmarkEnd w:id="14"/>
    </w:p>
    <w:p w:rsidR="0003729D" w:rsidRDefault="00421BB9" w:rsidP="0003729D">
      <w:pPr>
        <w:pStyle w:val="Prrafodelista"/>
        <w:numPr>
          <w:ilvl w:val="0"/>
          <w:numId w:val="4"/>
        </w:numPr>
        <w:jc w:val="both"/>
      </w:pPr>
      <w:r>
        <w:t>El Auditor: es el stakeholder que se encarga de que el proyecto se desarrolle de acuerdo con los requisitos del cliente</w:t>
      </w:r>
    </w:p>
    <w:p w:rsidR="0003729D" w:rsidRDefault="0003729D" w:rsidP="0003729D">
      <w:pPr>
        <w:pStyle w:val="Prrafodelista"/>
        <w:numPr>
          <w:ilvl w:val="0"/>
          <w:numId w:val="4"/>
        </w:numPr>
        <w:jc w:val="both"/>
      </w:pPr>
      <w:r>
        <w:t>Las revisiones se realizaran en grupo, pero serán lideradas por el responsable del entregable en cuestión.</w:t>
      </w:r>
    </w:p>
    <w:p w:rsidR="0003729D" w:rsidRPr="007F3C6A" w:rsidRDefault="0003729D" w:rsidP="0003729D">
      <w:pPr>
        <w:pStyle w:val="Prrafodelista"/>
        <w:numPr>
          <w:ilvl w:val="0"/>
          <w:numId w:val="4"/>
        </w:numPr>
        <w:jc w:val="both"/>
      </w:pPr>
      <w:r>
        <w:t>Gerencia será el responsable en realizar modificaciones sobre el  cronograma</w:t>
      </w:r>
    </w:p>
    <w:p w:rsidR="0003729D" w:rsidRDefault="0003729D" w:rsidP="0003729D">
      <w:pPr>
        <w:pStyle w:val="Ttulo5"/>
      </w:pPr>
      <w:bookmarkStart w:id="15" w:name="_Toc334946323"/>
      <w:r>
        <w:t xml:space="preserve"> </w:t>
      </w:r>
      <w:r w:rsidRPr="00D8577D">
        <w:t>Recursos</w:t>
      </w:r>
      <w:bookmarkEnd w:id="15"/>
    </w:p>
    <w:p w:rsidR="0003729D" w:rsidRDefault="0003729D" w:rsidP="0003729D">
      <w:pPr>
        <w:pStyle w:val="Prrafodelista"/>
        <w:numPr>
          <w:ilvl w:val="0"/>
          <w:numId w:val="5"/>
        </w:numPr>
        <w:jc w:val="both"/>
      </w:pPr>
      <w:r>
        <w:t>Auditoria del entregable : El entregable con sus respectivas anotaciones efectuadas por el Auditor</w:t>
      </w:r>
    </w:p>
    <w:p w:rsidR="0003729D" w:rsidRDefault="0003729D" w:rsidP="0003729D">
      <w:pPr>
        <w:pStyle w:val="Prrafodelista"/>
        <w:numPr>
          <w:ilvl w:val="0"/>
          <w:numId w:val="5"/>
        </w:numPr>
        <w:jc w:val="both"/>
      </w:pPr>
      <w:r>
        <w:t xml:space="preserve">Plantilla de </w:t>
      </w:r>
      <w:r w:rsidRPr="00052929">
        <w:t xml:space="preserve">Verificación y Validación </w:t>
      </w:r>
      <w:hyperlink r:id="rId11" w:history="1">
        <w:r w:rsidRPr="00052929">
          <w:rPr>
            <w:rStyle w:val="Hipervnculo"/>
          </w:rPr>
          <w:t>(ver Plantilla Verificación y Validación).</w:t>
        </w:r>
      </w:hyperlink>
    </w:p>
    <w:p w:rsidR="0003729D" w:rsidRPr="005D6EA9" w:rsidRDefault="0003729D" w:rsidP="0003729D">
      <w:pPr>
        <w:pStyle w:val="Prrafodelista"/>
        <w:numPr>
          <w:ilvl w:val="0"/>
          <w:numId w:val="5"/>
        </w:numPr>
        <w:jc w:val="both"/>
      </w:pPr>
      <w:r>
        <w:t xml:space="preserve">Grabaciones de las reuniones con el auditor </w:t>
      </w:r>
    </w:p>
    <w:p w:rsidR="0003729D" w:rsidRDefault="0003729D" w:rsidP="0003729D">
      <w:pPr>
        <w:pStyle w:val="Ttulo5"/>
      </w:pPr>
      <w:bookmarkStart w:id="16" w:name="_Toc334946324"/>
      <w:r>
        <w:t xml:space="preserve"> </w:t>
      </w:r>
      <w:r w:rsidRPr="00D8577D">
        <w:t xml:space="preserve">Producto </w:t>
      </w:r>
      <w:r w:rsidRPr="00093B87">
        <w:t>de</w:t>
      </w:r>
      <w:r w:rsidRPr="00D8577D">
        <w:t xml:space="preserve"> Trabajo</w:t>
      </w:r>
      <w:bookmarkEnd w:id="16"/>
      <w:r w:rsidRPr="00D8577D">
        <w:t xml:space="preserve"> </w:t>
      </w:r>
    </w:p>
    <w:p w:rsidR="0003729D" w:rsidRDefault="0003729D" w:rsidP="0003729D">
      <w:pPr>
        <w:pStyle w:val="Prrafodelista"/>
        <w:numPr>
          <w:ilvl w:val="0"/>
          <w:numId w:val="6"/>
        </w:numPr>
      </w:pPr>
      <w:r>
        <w:t>Diagrama de Gantt, donde se almacenan las tareas producto de la reasignación</w:t>
      </w:r>
    </w:p>
    <w:p w:rsidR="0003729D" w:rsidRDefault="0003729D" w:rsidP="0003729D">
      <w:pPr>
        <w:pStyle w:val="Prrafodelista"/>
        <w:numPr>
          <w:ilvl w:val="0"/>
          <w:numId w:val="6"/>
        </w:numPr>
      </w:pPr>
      <w:r>
        <w:t xml:space="preserve">Reporte organizado sobre las observaciones de la auditoria, que será una lista de chequeo de la que saldrán nuevas tareas para la corrección de la pre-entrega o entrega (observación, sección, responsable) </w:t>
      </w:r>
      <w:hyperlink r:id="rId12" w:history="1">
        <w:r w:rsidRPr="00052929">
          <w:rPr>
            <w:rStyle w:val="Hipervnculo"/>
          </w:rPr>
          <w:t>(ver Plantilla de Revisiones y Auditorias)</w:t>
        </w:r>
      </w:hyperlink>
      <w:r>
        <w:t>.</w:t>
      </w:r>
    </w:p>
    <w:p w:rsidR="0003729D" w:rsidRPr="005D6EA9" w:rsidRDefault="0003729D" w:rsidP="0003729D">
      <w:pPr>
        <w:pStyle w:val="Prrafodelista"/>
        <w:numPr>
          <w:ilvl w:val="0"/>
          <w:numId w:val="6"/>
        </w:numPr>
      </w:pPr>
      <w:r>
        <w:t>Un informe donde se detalle en general las observaciones de la auditoria.</w:t>
      </w:r>
    </w:p>
    <w:p w:rsidR="0003729D" w:rsidRDefault="0003729D" w:rsidP="00D360FE">
      <w:pPr>
        <w:pStyle w:val="Ttulo2"/>
      </w:pPr>
      <w:bookmarkStart w:id="17" w:name="_Toc334946325"/>
      <w:bookmarkStart w:id="18" w:name="_Toc335128701"/>
      <w:bookmarkStart w:id="19" w:name="_Toc336019546"/>
      <w:r w:rsidRPr="00663D5A">
        <w:lastRenderedPageBreak/>
        <w:t xml:space="preserve">Plan de </w:t>
      </w:r>
      <w:r>
        <w:t>Control de Calidad</w:t>
      </w:r>
      <w:bookmarkEnd w:id="17"/>
      <w:bookmarkEnd w:id="18"/>
      <w:bookmarkEnd w:id="19"/>
    </w:p>
    <w:p w:rsidR="0003729D" w:rsidRPr="0070135C" w:rsidRDefault="0003729D" w:rsidP="0003729D">
      <w:pPr>
        <w:pStyle w:val="Ttulo4"/>
      </w:pPr>
      <w:bookmarkStart w:id="20" w:name="_8.6.2.1._Verificación_Y"/>
      <w:bookmarkStart w:id="21" w:name="_Toc334946326"/>
      <w:bookmarkEnd w:id="20"/>
      <w:r w:rsidRPr="0070135C">
        <w:t xml:space="preserve"> </w:t>
      </w:r>
      <w:r w:rsidRPr="00093B87">
        <w:t>Verificación</w:t>
      </w:r>
      <w:r w:rsidRPr="0070135C">
        <w:t xml:space="preserve"> Y Validación</w:t>
      </w:r>
      <w:bookmarkEnd w:id="21"/>
    </w:p>
    <w:p w:rsidR="0003729D" w:rsidRPr="002437AA" w:rsidRDefault="0003729D" w:rsidP="0003729D">
      <w:pPr>
        <w:jc w:val="both"/>
        <w:rPr>
          <w:lang w:val="es-ES_tradnl"/>
        </w:rPr>
      </w:pPr>
      <w:r w:rsidRPr="00F5021B">
        <w:rPr>
          <w:lang w:val="es-ES_tradnl"/>
        </w:rPr>
        <w:t>Este plan est</w:t>
      </w:r>
      <w:r>
        <w:rPr>
          <w:lang w:val="es-ES_tradnl"/>
        </w:rPr>
        <w:t>á</w:t>
      </w:r>
      <w:r w:rsidRPr="00F5021B">
        <w:rPr>
          <w:lang w:val="es-ES_tradnl"/>
        </w:rPr>
        <w:t xml:space="preserve"> enfocado en revisar s</w:t>
      </w:r>
      <w:r>
        <w:rPr>
          <w:lang w:val="es-ES_tradnl"/>
        </w:rPr>
        <w:t>í</w:t>
      </w:r>
      <w:r w:rsidRPr="00F013C5">
        <w:rPr>
          <w:lang w:val="es-ES_tradnl"/>
        </w:rPr>
        <w:t xml:space="preserve"> el software que se está construyendo es lo que ha pedido el cliente, y la prueba que este se implementa correctamente acorde a los criterios de calidad definidos por </w:t>
      </w:r>
      <w:r w:rsidRPr="00F013C5">
        <w:rPr>
          <w:b/>
          <w:bCs/>
          <w:lang w:val="es-ES_tradnl"/>
        </w:rPr>
        <w:t>Fifth</w:t>
      </w:r>
      <w:r>
        <w:rPr>
          <w:b/>
          <w:bCs/>
          <w:lang w:val="es-ES_tradnl"/>
        </w:rPr>
        <w:t>Floor</w:t>
      </w:r>
      <w:r w:rsidRPr="00F013C5">
        <w:rPr>
          <w:b/>
          <w:bCs/>
          <w:lang w:val="es-ES_tradnl"/>
        </w:rPr>
        <w:t>Corp</w:t>
      </w:r>
      <w:r>
        <w:rPr>
          <w:b/>
          <w:bCs/>
          <w:lang w:val="es-ES_tradnl"/>
        </w:rPr>
        <w:t xml:space="preserve"> </w:t>
      </w:r>
      <w:r w:rsidRPr="005F6E10">
        <w:rPr>
          <w:bCs/>
          <w:lang w:val="es-ES_tradnl"/>
        </w:rPr>
        <w:t>en cada iteración del modelo de ciclo de vida</w:t>
      </w:r>
      <w:r w:rsidRPr="00F013C5">
        <w:rPr>
          <w:b/>
          <w:bCs/>
          <w:lang w:val="es-ES_tradnl"/>
        </w:rPr>
        <w:t>.</w:t>
      </w:r>
      <w:r>
        <w:rPr>
          <w:b/>
          <w:bCs/>
          <w:lang w:val="es-ES_tradnl"/>
        </w:rPr>
        <w:t xml:space="preserve"> </w:t>
      </w:r>
      <w:r>
        <w:rPr>
          <w:bCs/>
          <w:lang w:val="es-ES_tradnl"/>
        </w:rPr>
        <w:t>Su importancia radica en el factor evolutivo del proceso de construcción de cualquier producto de software.</w:t>
      </w:r>
    </w:p>
    <w:p w:rsidR="0003729D" w:rsidRDefault="0003729D" w:rsidP="0003729D">
      <w:pPr>
        <w:pStyle w:val="Ttulo5"/>
      </w:pPr>
      <w:bookmarkStart w:id="22" w:name="_Toc334946327"/>
      <w:r>
        <w:t xml:space="preserve"> </w:t>
      </w:r>
      <w:r w:rsidRPr="00093B87">
        <w:t>Objetivos</w:t>
      </w:r>
      <w:bookmarkEnd w:id="22"/>
    </w:p>
    <w:p w:rsidR="0003729D" w:rsidRDefault="0003729D" w:rsidP="0003729D">
      <w:pPr>
        <w:pStyle w:val="Prrafodelista"/>
        <w:numPr>
          <w:ilvl w:val="0"/>
          <w:numId w:val="1"/>
        </w:numPr>
        <w:jc w:val="both"/>
      </w:pPr>
      <w:r>
        <w:t>Verificar que el software construido es lo que el cliente ha pedido (ver el Plan de Aceptación del Cliente)</w:t>
      </w:r>
    </w:p>
    <w:p w:rsidR="00421BB9" w:rsidRDefault="0003729D" w:rsidP="0003729D">
      <w:pPr>
        <w:pStyle w:val="Prrafodelista"/>
        <w:numPr>
          <w:ilvl w:val="0"/>
          <w:numId w:val="1"/>
        </w:numPr>
        <w:jc w:val="both"/>
      </w:pPr>
      <w:r>
        <w:t>Reducir la probabilidad de entregar errores</w:t>
      </w:r>
      <w:r w:rsidR="00421BB9">
        <w:t xml:space="preserve">, que afecten </w:t>
      </w:r>
      <w:r>
        <w:t>la satisfacción del c</w:t>
      </w:r>
      <w:r w:rsidR="00421BB9">
        <w:t>liente.</w:t>
      </w:r>
    </w:p>
    <w:p w:rsidR="0003729D" w:rsidRDefault="00421BB9" w:rsidP="0003729D">
      <w:pPr>
        <w:pStyle w:val="Prrafodelista"/>
        <w:numPr>
          <w:ilvl w:val="0"/>
          <w:numId w:val="1"/>
        </w:numPr>
        <w:jc w:val="both"/>
      </w:pPr>
      <w:r>
        <w:t>Permitir identificar errores que puedan surgir durante el desarrollo del documento y corregirlos a tiempo.</w:t>
      </w:r>
    </w:p>
    <w:p w:rsidR="0003729D" w:rsidRPr="002437AA" w:rsidRDefault="0003729D" w:rsidP="0003729D">
      <w:pPr>
        <w:pStyle w:val="Prrafodelista"/>
        <w:numPr>
          <w:ilvl w:val="0"/>
          <w:numId w:val="1"/>
        </w:numPr>
        <w:jc w:val="both"/>
      </w:pPr>
      <w:r>
        <w:t>Validar el proceso realizado por cada integrante</w:t>
      </w:r>
    </w:p>
    <w:p w:rsidR="0003729D" w:rsidRDefault="0003729D" w:rsidP="0003729D">
      <w:pPr>
        <w:pStyle w:val="Ttulo5"/>
      </w:pPr>
      <w:bookmarkStart w:id="23" w:name="_Toc334946328"/>
      <w:r>
        <w:t xml:space="preserve"> </w:t>
      </w:r>
      <w:r w:rsidRPr="00093B87">
        <w:t>Alcance</w:t>
      </w:r>
      <w:bookmarkEnd w:id="23"/>
    </w:p>
    <w:p w:rsidR="0003729D" w:rsidRDefault="0003729D" w:rsidP="0003729D">
      <w:pPr>
        <w:jc w:val="both"/>
      </w:pPr>
      <w:r>
        <w:t>Este plan es transversal a todo el proyecto y se efectuará durante todo el semestre, llegando a ejecutarse sobre los productos de trabajo tras el desarrollo de las tareas asignadas cada semana.</w:t>
      </w:r>
    </w:p>
    <w:p w:rsidR="00F56D8C" w:rsidRDefault="00F56D8C" w:rsidP="00F56D8C">
      <w:pPr>
        <w:pStyle w:val="Ttulo5"/>
      </w:pPr>
      <w:bookmarkStart w:id="24" w:name="_Toc334946330"/>
      <w:r w:rsidRPr="00093B87">
        <w:t>Responsable</w:t>
      </w:r>
      <w:bookmarkEnd w:id="24"/>
    </w:p>
    <w:p w:rsidR="00F56D8C" w:rsidRPr="002437AA" w:rsidRDefault="00F56D8C" w:rsidP="00F56D8C">
      <w:pPr>
        <w:jc w:val="both"/>
      </w:pPr>
      <w:r>
        <w:t>El responsable de que este plan se cumpla es el Director de Calidad.</w:t>
      </w:r>
    </w:p>
    <w:p w:rsidR="00F56D8C" w:rsidRDefault="00F56D8C" w:rsidP="00F56D8C">
      <w:pPr>
        <w:pStyle w:val="Ttulo5"/>
      </w:pPr>
      <w:bookmarkStart w:id="25" w:name="_Toc334946331"/>
      <w:r>
        <w:t xml:space="preserve"> </w:t>
      </w:r>
      <w:r w:rsidRPr="00093B87">
        <w:t>Recursos</w:t>
      </w:r>
      <w:bookmarkEnd w:id="25"/>
    </w:p>
    <w:p w:rsidR="00F56D8C" w:rsidRDefault="00F56D8C" w:rsidP="00F56D8C">
      <w:r>
        <w:t>Los recursos de este plan son:</w:t>
      </w:r>
    </w:p>
    <w:p w:rsidR="00F56D8C" w:rsidRDefault="00F56D8C" w:rsidP="00F56D8C">
      <w:pPr>
        <w:pStyle w:val="Prrafodelista"/>
        <w:numPr>
          <w:ilvl w:val="0"/>
          <w:numId w:val="9"/>
        </w:numPr>
      </w:pPr>
      <w:r>
        <w:t>Los Ítems de Configuración: documentos que se deben verificar y validar para tener una buena calidad en el proyecto.</w:t>
      </w:r>
    </w:p>
    <w:p w:rsidR="00F56D8C" w:rsidRDefault="00F56D8C" w:rsidP="00F56D8C">
      <w:pPr>
        <w:pStyle w:val="Prrafodelista"/>
        <w:numPr>
          <w:ilvl w:val="0"/>
          <w:numId w:val="9"/>
        </w:numPr>
      </w:pPr>
      <w:r>
        <w:t>Las Plantillas de Verificación y Validación: plantillas que permiten determinar el estado final del documento.</w:t>
      </w:r>
    </w:p>
    <w:p w:rsidR="00F56D8C" w:rsidRDefault="00F56D8C" w:rsidP="00F56D8C">
      <w:pPr>
        <w:pStyle w:val="Prrafodelista"/>
        <w:numPr>
          <w:ilvl w:val="0"/>
          <w:numId w:val="9"/>
        </w:numPr>
      </w:pPr>
      <w:r>
        <w:t>El director de Calidad: encargado de que se cumpla este plan.</w:t>
      </w:r>
    </w:p>
    <w:p w:rsidR="00F56D8C" w:rsidRPr="002437AA" w:rsidRDefault="00F56D8C" w:rsidP="00F56D8C">
      <w:pPr>
        <w:pStyle w:val="Prrafodelista"/>
        <w:numPr>
          <w:ilvl w:val="0"/>
          <w:numId w:val="9"/>
        </w:numPr>
      </w:pPr>
      <w:r>
        <w:t>El gerente: encargado de determinar que integrante valida y verifica el documento.</w:t>
      </w:r>
    </w:p>
    <w:p w:rsidR="00F56D8C" w:rsidRPr="002437AA" w:rsidRDefault="00F56D8C" w:rsidP="0003729D">
      <w:pPr>
        <w:jc w:val="both"/>
      </w:pPr>
    </w:p>
    <w:p w:rsidR="0003729D" w:rsidRDefault="0003729D" w:rsidP="0003729D">
      <w:pPr>
        <w:pStyle w:val="Ttulo5"/>
      </w:pPr>
      <w:bookmarkStart w:id="26" w:name="_Toc334946329"/>
      <w:r>
        <w:t xml:space="preserve"> </w:t>
      </w:r>
      <w:r w:rsidRPr="00093B87">
        <w:t>Desarrollo</w:t>
      </w:r>
      <w:bookmarkEnd w:id="26"/>
    </w:p>
    <w:p w:rsidR="0003729D" w:rsidRDefault="0003729D" w:rsidP="0003729D">
      <w:pPr>
        <w:jc w:val="both"/>
      </w:pPr>
      <w:r>
        <w:t>Para elaborar la revisión así como verificación, es necesario tener en cuenta que para los artefactos han de generarse actividades:</w:t>
      </w:r>
    </w:p>
    <w:p w:rsidR="0003729D" w:rsidRDefault="0003729D" w:rsidP="00F56D8C">
      <w:pPr>
        <w:pStyle w:val="Prrafodelista"/>
        <w:numPr>
          <w:ilvl w:val="0"/>
          <w:numId w:val="2"/>
        </w:numPr>
        <w:jc w:val="both"/>
      </w:pPr>
      <w:r>
        <w:t>Para verificar</w:t>
      </w:r>
      <w:r w:rsidR="00F56D8C">
        <w:t xml:space="preserve"> que</w:t>
      </w:r>
      <w:r>
        <w:t xml:space="preserve"> </w:t>
      </w:r>
      <w:r w:rsidRPr="00D1095C">
        <w:t>se cumplan todos los requerimientos del cliente</w:t>
      </w:r>
      <w:r>
        <w:t>: A lo largo de cada entrega</w:t>
      </w:r>
      <w:r w:rsidR="00F56D8C">
        <w:t>, se realizará</w:t>
      </w:r>
      <w:r>
        <w:t>n trabajos individuales, los cuales serán evaluados por otra persona</w:t>
      </w:r>
      <w:r w:rsidR="00F56D8C">
        <w:t xml:space="preserve"> </w:t>
      </w:r>
      <w:commentRangeStart w:id="27"/>
      <w:r w:rsidR="00F56D8C">
        <w:t>(ver revisiones Cruzadas)</w:t>
      </w:r>
      <w:commentRangeEnd w:id="27"/>
      <w:r w:rsidR="00F56D8C">
        <w:rPr>
          <w:rStyle w:val="Refdecomentario"/>
        </w:rPr>
        <w:commentReference w:id="27"/>
      </w:r>
      <w:r>
        <w:t>, luego por el responsable del entregable. (</w:t>
      </w:r>
      <w:hyperlink w:anchor="_Plan_de_Aseguramiento" w:history="1">
        <w:r w:rsidR="00F56D8C">
          <w:rPr>
            <w:rStyle w:val="Hipervnculo"/>
          </w:rPr>
          <w:t>Ver</w:t>
        </w:r>
        <w:r>
          <w:rPr>
            <w:rStyle w:val="Hipervnculo"/>
          </w:rPr>
          <w:t xml:space="preserve"> </w:t>
        </w:r>
        <w:r w:rsidRPr="00D90DB8">
          <w:rPr>
            <w:rStyle w:val="Hipervnculo"/>
          </w:rPr>
          <w:t xml:space="preserve"> Plan de Aseguramiento de la </w:t>
        </w:r>
        <w:bookmarkStart w:id="28" w:name="_GoBack"/>
        <w:bookmarkEnd w:id="28"/>
        <w:r w:rsidRPr="00D90DB8">
          <w:rPr>
            <w:rStyle w:val="Hipervnculo"/>
          </w:rPr>
          <w:t>Calidad</w:t>
        </w:r>
      </w:hyperlink>
      <w:r>
        <w:t>)</w:t>
      </w:r>
    </w:p>
    <w:p w:rsidR="0003729D" w:rsidRDefault="0003729D" w:rsidP="0003729D">
      <w:pPr>
        <w:pStyle w:val="Prrafodelista"/>
        <w:numPr>
          <w:ilvl w:val="0"/>
          <w:numId w:val="2"/>
        </w:numPr>
        <w:jc w:val="both"/>
      </w:pPr>
      <w:r>
        <w:lastRenderedPageBreak/>
        <w:t xml:space="preserve">Para </w:t>
      </w:r>
      <w:r w:rsidR="00421BB9">
        <w:t>la verificación es necesario</w:t>
      </w:r>
      <w:r>
        <w:t xml:space="preserve"> realizar </w:t>
      </w:r>
      <w:r w:rsidR="00421BB9">
        <w:t>pruebas acordes a cada elemento</w:t>
      </w:r>
      <w:r>
        <w:t>, ya sea para la documentación (</w:t>
      </w:r>
      <w:hyperlink w:anchor="_Plan_de_Documentación" w:history="1">
        <w:r>
          <w:rPr>
            <w:rStyle w:val="Hipervnculo"/>
          </w:rPr>
          <w:t>ver</w:t>
        </w:r>
        <w:r w:rsidRPr="00D90DB8">
          <w:rPr>
            <w:rStyle w:val="Hipervnculo"/>
          </w:rPr>
          <w:t xml:space="preserve"> Plan de Documentación</w:t>
        </w:r>
      </w:hyperlink>
      <w:r>
        <w:t>), o entrega de prototip</w:t>
      </w:r>
      <w:r w:rsidR="00421BB9">
        <w:t xml:space="preserve">os (ver Plan de Pruebas a partir de </w:t>
      </w:r>
      <w:r>
        <w:t xml:space="preserve">Octubre). </w:t>
      </w:r>
    </w:p>
    <w:p w:rsidR="0003729D" w:rsidRDefault="00421BB9" w:rsidP="0003729D">
      <w:pPr>
        <w:pStyle w:val="Prrafodelista"/>
        <w:numPr>
          <w:ilvl w:val="0"/>
          <w:numId w:val="2"/>
        </w:numPr>
        <w:jc w:val="both"/>
      </w:pPr>
      <w:r>
        <w:t xml:space="preserve">De acuerdo con los riesgos establecidos </w:t>
      </w:r>
      <w:commentRangeStart w:id="29"/>
      <w:r>
        <w:t>(ver Riesgos)</w:t>
      </w:r>
      <w:commentRangeEnd w:id="29"/>
      <w:r>
        <w:rPr>
          <w:rStyle w:val="Refdecomentario"/>
        </w:rPr>
        <w:commentReference w:id="29"/>
      </w:r>
      <w:r w:rsidR="00E76911">
        <w:t xml:space="preserve">, vemos que el riesgo de obtener errores en los documentos es fundamental para el desarrollo de documentos, este afecta el cronograma, el cual debe estar controlado. Esto se controla por medio del plan de control de cronograma y el plan de control de cambios el cual determinara cuando se realizará la verificación y validación, qué se debe modificar y como se debe modificar. </w:t>
      </w:r>
    </w:p>
    <w:p w:rsidR="0003729D" w:rsidRDefault="0003729D" w:rsidP="0003729D">
      <w:pPr>
        <w:jc w:val="both"/>
      </w:pPr>
      <w:r>
        <w:t xml:space="preserve">Para esto se emplearán herramientas tales como los estándares, las plantillas, software para control de versión y mecanismos de </w:t>
      </w:r>
      <w:commentRangeStart w:id="30"/>
      <w:r w:rsidR="00F56D8C">
        <w:t>comunicación (ver Tabla de Herramientas</w:t>
      </w:r>
      <w:proofErr w:type="gramStart"/>
      <w:r w:rsidR="00F56D8C">
        <w:t>)(</w:t>
      </w:r>
      <w:proofErr w:type="gramEnd"/>
      <w:r w:rsidR="00F56D8C">
        <w:t>ver Plantillas)(ver Medios de Comunicación)</w:t>
      </w:r>
      <w:commentRangeEnd w:id="30"/>
      <w:r w:rsidR="00F56D8C">
        <w:rPr>
          <w:rStyle w:val="Refdecomentario"/>
        </w:rPr>
        <w:commentReference w:id="30"/>
      </w:r>
      <w:r>
        <w:t>. Para que todos los miembros del grupo conozcan el estado del producto y las características deseadas de cada artefacto manejado a lo largo del proyecto.</w:t>
      </w:r>
    </w:p>
    <w:p w:rsidR="0003729D" w:rsidRPr="002437AA" w:rsidRDefault="0003729D" w:rsidP="0003729D">
      <w:pPr>
        <w:jc w:val="both"/>
      </w:pPr>
      <w:r>
        <w:t>Aunque se espera la perfección en este riguroso proceso, es claro que existe el posible riesgo de que existan ítems que persistan con errores, ya sea por la no identificación, su tardía corrección, o porque no contamos con los recursos o capacidades para hacerlo dentro de periodo esperado.</w:t>
      </w:r>
    </w:p>
    <w:p w:rsidR="0003729D" w:rsidRDefault="0003729D" w:rsidP="0003729D">
      <w:pPr>
        <w:pStyle w:val="Ttulo5"/>
      </w:pPr>
      <w:bookmarkStart w:id="31" w:name="_Toc334946332"/>
      <w:r w:rsidRPr="00093B87">
        <w:t>Producto</w:t>
      </w:r>
      <w:r w:rsidRPr="00D8577D">
        <w:t xml:space="preserve"> de Trabajo</w:t>
      </w:r>
      <w:bookmarkEnd w:id="31"/>
      <w:r w:rsidRPr="00D8577D">
        <w:t xml:space="preserve"> </w:t>
      </w:r>
    </w:p>
    <w:p w:rsidR="0003729D" w:rsidRDefault="0003729D" w:rsidP="0003729D">
      <w:r>
        <w:t xml:space="preserve">Se creará un documento de Excel asociado a cada entregable, donde se analizará la estructura del entregable y su calidad. </w:t>
      </w:r>
    </w:p>
    <w:p w:rsidR="0003729D" w:rsidRDefault="0003729D" w:rsidP="0003729D">
      <w:pPr>
        <w:pStyle w:val="Epgrafe"/>
        <w:keepNext/>
        <w:jc w:val="center"/>
      </w:pPr>
      <w:r>
        <w:t>Tabla 3: Documento de verificación y validación (Primera entrega)</w:t>
      </w:r>
      <w:r>
        <w:fldChar w:fldCharType="begin"/>
      </w:r>
      <w:r>
        <w:instrText xml:space="preserve"> TA \l "</w:instrText>
      </w:r>
      <w:r w:rsidRPr="00F53F40">
        <w:instrText>Tabla 4 : Documento de verificación y validación (Primera entrega)</w:instrText>
      </w:r>
      <w:r>
        <w:instrText xml:space="preserve">" \s "Tabla 4 : Documento de verificación y validación (Primera entrega)" \c 8 </w:instrText>
      </w:r>
      <w:r>
        <w:fldChar w:fldCharType="end"/>
      </w:r>
    </w:p>
    <w:tbl>
      <w:tblPr>
        <w:tblStyle w:val="Tablaconcuadrcula"/>
        <w:tblW w:w="0" w:type="auto"/>
        <w:jc w:val="center"/>
        <w:tblLook w:val="04A0" w:firstRow="1" w:lastRow="0" w:firstColumn="1" w:lastColumn="0" w:noHBand="0" w:noVBand="1"/>
      </w:tblPr>
      <w:tblGrid>
        <w:gridCol w:w="1864"/>
        <w:gridCol w:w="2294"/>
      </w:tblGrid>
      <w:tr w:rsidR="0003729D" w:rsidRPr="0058298C" w:rsidTr="009736DA">
        <w:trPr>
          <w:jc w:val="center"/>
        </w:trPr>
        <w:tc>
          <w:tcPr>
            <w:tcW w:w="1864" w:type="dxa"/>
          </w:tcPr>
          <w:p w:rsidR="0003729D" w:rsidRPr="0058298C" w:rsidRDefault="0003729D" w:rsidP="009736DA">
            <w:pPr>
              <w:rPr>
                <w:b/>
              </w:rPr>
            </w:pPr>
            <w:r w:rsidRPr="0058298C">
              <w:rPr>
                <w:b/>
              </w:rPr>
              <w:t>Entregable</w:t>
            </w:r>
          </w:p>
        </w:tc>
        <w:tc>
          <w:tcPr>
            <w:tcW w:w="2294" w:type="dxa"/>
          </w:tcPr>
          <w:p w:rsidR="0003729D" w:rsidRPr="0058298C" w:rsidRDefault="0003729D" w:rsidP="009736DA">
            <w:pPr>
              <w:rPr>
                <w:b/>
              </w:rPr>
            </w:pPr>
            <w:r>
              <w:rPr>
                <w:b/>
              </w:rPr>
              <w:t>Documento</w:t>
            </w:r>
          </w:p>
        </w:tc>
      </w:tr>
      <w:tr w:rsidR="0003729D" w:rsidTr="009736DA">
        <w:trPr>
          <w:jc w:val="center"/>
        </w:trPr>
        <w:tc>
          <w:tcPr>
            <w:tcW w:w="1864" w:type="dxa"/>
          </w:tcPr>
          <w:p w:rsidR="0003729D" w:rsidRDefault="0003729D" w:rsidP="009736DA">
            <w:r>
              <w:t>SPMP</w:t>
            </w:r>
          </w:p>
        </w:tc>
        <w:tc>
          <w:tcPr>
            <w:tcW w:w="2294" w:type="dxa"/>
          </w:tcPr>
          <w:p w:rsidR="0003729D" w:rsidRDefault="00F56D8C" w:rsidP="009736DA">
            <w:hyperlink r:id="rId13" w:history="1">
              <w:r w:rsidR="0003729D" w:rsidRPr="00FD3BC6">
                <w:rPr>
                  <w:rStyle w:val="Hipervnculo"/>
                </w:rPr>
                <w:t>V&amp;V_SPMP</w:t>
              </w:r>
            </w:hyperlink>
          </w:p>
        </w:tc>
      </w:tr>
      <w:tr w:rsidR="0003729D" w:rsidTr="009736DA">
        <w:trPr>
          <w:jc w:val="center"/>
        </w:trPr>
        <w:tc>
          <w:tcPr>
            <w:tcW w:w="1864" w:type="dxa"/>
          </w:tcPr>
          <w:p w:rsidR="0003729D" w:rsidRDefault="0003729D" w:rsidP="009736DA">
            <w:r>
              <w:t>Casos de Uso</w:t>
            </w:r>
          </w:p>
        </w:tc>
        <w:tc>
          <w:tcPr>
            <w:tcW w:w="2294" w:type="dxa"/>
          </w:tcPr>
          <w:p w:rsidR="0003729D" w:rsidRDefault="0003729D" w:rsidP="009736DA">
            <w:r>
              <w:t>V&amp;V Casos de uso</w:t>
            </w:r>
          </w:p>
        </w:tc>
      </w:tr>
    </w:tbl>
    <w:p w:rsidR="0003729D" w:rsidRDefault="0003729D" w:rsidP="00D360FE">
      <w:pPr>
        <w:pStyle w:val="Ttulo2"/>
      </w:pPr>
      <w:bookmarkStart w:id="32" w:name="_Toc334946333"/>
      <w:r>
        <w:t xml:space="preserve"> Plan de Pruebas</w:t>
      </w:r>
      <w:bookmarkEnd w:id="32"/>
    </w:p>
    <w:p w:rsidR="0003729D" w:rsidRPr="0070135C" w:rsidRDefault="0003729D" w:rsidP="0003729D">
      <w:r>
        <w:t>Para la este plan se tiene previsto para la 3 interacción del ciclo de vida en adelante.</w:t>
      </w:r>
    </w:p>
    <w:p w:rsidR="00F1576A" w:rsidRPr="0003729D" w:rsidRDefault="00F1576A"/>
    <w:sectPr w:rsidR="00F1576A" w:rsidRPr="0003729D" w:rsidSect="00F1576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Pablo Rodriguez Montoya" w:date="2012-09-21T21:39:00Z" w:initials="JP">
    <w:p w:rsidR="00421BB9" w:rsidRDefault="00421BB9">
      <w:pPr>
        <w:pStyle w:val="Textocomentario"/>
      </w:pPr>
      <w:r>
        <w:rPr>
          <w:rStyle w:val="Refdecomentario"/>
        </w:rPr>
        <w:annotationRef/>
      </w:r>
      <w:r>
        <w:t>Quien lo empezó</w:t>
      </w:r>
    </w:p>
  </w:comment>
  <w:comment w:id="10" w:author="Santi" w:date="2012-09-17T18:28:00Z" w:initials="S">
    <w:p w:rsidR="0003729D" w:rsidRDefault="0003729D" w:rsidP="0003729D">
      <w:pPr>
        <w:pStyle w:val="Textocomentario"/>
      </w:pPr>
      <w:r>
        <w:rPr>
          <w:rStyle w:val="Refdecomentario"/>
        </w:rPr>
        <w:annotationRef/>
      </w:r>
      <w:r>
        <w:t xml:space="preserve">Referencias </w:t>
      </w:r>
    </w:p>
  </w:comment>
  <w:comment w:id="12" w:author="Santi" w:date="2012-09-17T18:28:00Z" w:initials="S">
    <w:p w:rsidR="0003729D" w:rsidRDefault="0003729D" w:rsidP="0003729D">
      <w:pPr>
        <w:pStyle w:val="Textocomentario"/>
      </w:pPr>
      <w:r>
        <w:rPr>
          <w:rStyle w:val="Refdecomentario"/>
        </w:rPr>
        <w:annotationRef/>
      </w:r>
      <w:r>
        <w:t xml:space="preserve">Referencias </w:t>
      </w:r>
    </w:p>
  </w:comment>
  <w:comment w:id="27" w:author="Juan Pablo Rodriguez Montoya" w:date="2012-09-21T22:04:00Z" w:initials="JP">
    <w:p w:rsidR="00F56D8C" w:rsidRDefault="00F56D8C">
      <w:pPr>
        <w:pStyle w:val="Textocomentario"/>
      </w:pPr>
      <w:r>
        <w:rPr>
          <w:rStyle w:val="Refdecomentario"/>
        </w:rPr>
        <w:annotationRef/>
      </w:r>
      <w:r>
        <w:t xml:space="preserve">Hipervínculo </w:t>
      </w:r>
    </w:p>
  </w:comment>
  <w:comment w:id="29" w:author="Juan Pablo Rodriguez Montoya" w:date="2012-09-21T21:49:00Z" w:initials="JP">
    <w:p w:rsidR="00421BB9" w:rsidRDefault="00421BB9">
      <w:pPr>
        <w:pStyle w:val="Textocomentario"/>
      </w:pPr>
      <w:r>
        <w:rPr>
          <w:rStyle w:val="Refdecomentario"/>
        </w:rPr>
        <w:annotationRef/>
      </w:r>
      <w:r>
        <w:t xml:space="preserve">Hipervínculo </w:t>
      </w:r>
    </w:p>
  </w:comment>
  <w:comment w:id="30" w:author="Juan Pablo Rodriguez Montoya" w:date="2012-09-21T22:03:00Z" w:initials="JP">
    <w:p w:rsidR="00F56D8C" w:rsidRDefault="00F56D8C">
      <w:pPr>
        <w:pStyle w:val="Textocomentario"/>
      </w:pPr>
      <w:r>
        <w:rPr>
          <w:rStyle w:val="Refdecomentario"/>
        </w:rPr>
        <w:annotationRef/>
      </w:r>
      <w:r>
        <w:t>Hipervínculo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C1E8F"/>
    <w:multiLevelType w:val="multilevel"/>
    <w:tmpl w:val="70B8BC8A"/>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hanging="720"/>
      </w:pPr>
    </w:lvl>
    <w:lvl w:ilvl="3">
      <w:start w:val="1"/>
      <w:numFmt w:val="decimal"/>
      <w:lvlText w:val="%1.%2.%3.%4"/>
      <w:lvlJc w:val="left"/>
      <w:pPr>
        <w:ind w:left="327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40A415F2"/>
    <w:multiLevelType w:val="hybridMultilevel"/>
    <w:tmpl w:val="12BA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72745"/>
    <w:multiLevelType w:val="hybridMultilevel"/>
    <w:tmpl w:val="88CC6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681526"/>
    <w:multiLevelType w:val="hybridMultilevel"/>
    <w:tmpl w:val="E9C0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1537D"/>
    <w:multiLevelType w:val="hybridMultilevel"/>
    <w:tmpl w:val="35FA1B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6F166B3A"/>
    <w:multiLevelType w:val="hybridMultilevel"/>
    <w:tmpl w:val="D350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912A92"/>
    <w:multiLevelType w:val="multilevel"/>
    <w:tmpl w:val="240A0025"/>
    <w:lvl w:ilvl="0">
      <w:start w:val="1"/>
      <w:numFmt w:val="decimal"/>
      <w:pStyle w:val="Ttulo1"/>
      <w:lvlText w:val="%1"/>
      <w:lvlJc w:val="left"/>
      <w:pPr>
        <w:ind w:left="716"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71DB28D6"/>
    <w:multiLevelType w:val="hybridMultilevel"/>
    <w:tmpl w:val="887E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981900"/>
    <w:multiLevelType w:val="hybridMultilevel"/>
    <w:tmpl w:val="8C983298"/>
    <w:lvl w:ilvl="0" w:tplc="B2005DEC">
      <w:start w:val="1"/>
      <w:numFmt w:val="bullet"/>
      <w:lvlText w:val=""/>
      <w:lvlJc w:val="left"/>
      <w:pPr>
        <w:ind w:left="720" w:hanging="360"/>
      </w:pPr>
      <w:rPr>
        <w:rFonts w:ascii="Symbol" w:hAnsi="Symbol" w:hint="default"/>
      </w:rPr>
    </w:lvl>
    <w:lvl w:ilvl="1" w:tplc="B2D666BA" w:tentative="1">
      <w:start w:val="1"/>
      <w:numFmt w:val="bullet"/>
      <w:lvlText w:val="o"/>
      <w:lvlJc w:val="left"/>
      <w:pPr>
        <w:ind w:left="1440" w:hanging="360"/>
      </w:pPr>
      <w:rPr>
        <w:rFonts w:ascii="Courier New" w:hAnsi="Courier New" w:hint="default"/>
      </w:rPr>
    </w:lvl>
    <w:lvl w:ilvl="2" w:tplc="65087BF0" w:tentative="1">
      <w:start w:val="1"/>
      <w:numFmt w:val="bullet"/>
      <w:lvlText w:val=""/>
      <w:lvlJc w:val="left"/>
      <w:pPr>
        <w:ind w:left="2160" w:hanging="360"/>
      </w:pPr>
      <w:rPr>
        <w:rFonts w:ascii="Wingdings" w:hAnsi="Wingdings" w:hint="default"/>
      </w:rPr>
    </w:lvl>
    <w:lvl w:ilvl="3" w:tplc="314A5B26" w:tentative="1">
      <w:start w:val="1"/>
      <w:numFmt w:val="bullet"/>
      <w:lvlText w:val=""/>
      <w:lvlJc w:val="left"/>
      <w:pPr>
        <w:ind w:left="2880" w:hanging="360"/>
      </w:pPr>
      <w:rPr>
        <w:rFonts w:ascii="Symbol" w:hAnsi="Symbol" w:hint="default"/>
      </w:rPr>
    </w:lvl>
    <w:lvl w:ilvl="4" w:tplc="18E2F80C" w:tentative="1">
      <w:start w:val="1"/>
      <w:numFmt w:val="bullet"/>
      <w:lvlText w:val="o"/>
      <w:lvlJc w:val="left"/>
      <w:pPr>
        <w:ind w:left="3600" w:hanging="360"/>
      </w:pPr>
      <w:rPr>
        <w:rFonts w:ascii="Courier New" w:hAnsi="Courier New" w:hint="default"/>
      </w:rPr>
    </w:lvl>
    <w:lvl w:ilvl="5" w:tplc="7284CF54" w:tentative="1">
      <w:start w:val="1"/>
      <w:numFmt w:val="bullet"/>
      <w:lvlText w:val=""/>
      <w:lvlJc w:val="left"/>
      <w:pPr>
        <w:ind w:left="4320" w:hanging="360"/>
      </w:pPr>
      <w:rPr>
        <w:rFonts w:ascii="Wingdings" w:hAnsi="Wingdings" w:hint="default"/>
      </w:rPr>
    </w:lvl>
    <w:lvl w:ilvl="6" w:tplc="5D5C1AC2" w:tentative="1">
      <w:start w:val="1"/>
      <w:numFmt w:val="bullet"/>
      <w:lvlText w:val=""/>
      <w:lvlJc w:val="left"/>
      <w:pPr>
        <w:ind w:left="5040" w:hanging="360"/>
      </w:pPr>
      <w:rPr>
        <w:rFonts w:ascii="Symbol" w:hAnsi="Symbol" w:hint="default"/>
      </w:rPr>
    </w:lvl>
    <w:lvl w:ilvl="7" w:tplc="EDFA5622" w:tentative="1">
      <w:start w:val="1"/>
      <w:numFmt w:val="bullet"/>
      <w:lvlText w:val="o"/>
      <w:lvlJc w:val="left"/>
      <w:pPr>
        <w:ind w:left="5760" w:hanging="360"/>
      </w:pPr>
      <w:rPr>
        <w:rFonts w:ascii="Courier New" w:hAnsi="Courier New" w:hint="default"/>
      </w:rPr>
    </w:lvl>
    <w:lvl w:ilvl="8" w:tplc="D312D2EA"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3"/>
  </w:num>
  <w:num w:numId="5">
    <w:abstractNumId w:val="7"/>
  </w:num>
  <w:num w:numId="6">
    <w:abstractNumId w:val="5"/>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03729D"/>
    <w:rsid w:val="0003729D"/>
    <w:rsid w:val="00421BB9"/>
    <w:rsid w:val="007A72A3"/>
    <w:rsid w:val="009345D0"/>
    <w:rsid w:val="00D360FE"/>
    <w:rsid w:val="00E76911"/>
    <w:rsid w:val="00F1576A"/>
    <w:rsid w:val="00F56D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5D0"/>
  </w:style>
  <w:style w:type="paragraph" w:styleId="Ttulo1">
    <w:name w:val="heading 1"/>
    <w:basedOn w:val="Normal"/>
    <w:next w:val="Normal"/>
    <w:link w:val="Ttulo1Car"/>
    <w:uiPriority w:val="9"/>
    <w:qFormat/>
    <w:rsid w:val="009345D0"/>
    <w:pPr>
      <w:keepNext/>
      <w:keepLines/>
      <w:numPr>
        <w:numId w:val="8"/>
      </w:numPr>
      <w:spacing w:before="480" w:after="0"/>
      <w:ind w:left="432"/>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45D0"/>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345D0"/>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345D0"/>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345D0"/>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345D0"/>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345D0"/>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345D0"/>
    <w:pPr>
      <w:keepNext/>
      <w:keepLines/>
      <w:numPr>
        <w:ilvl w:val="7"/>
        <w:numId w:val="8"/>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9345D0"/>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5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45D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345D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345D0"/>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345D0"/>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345D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345D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345D0"/>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9345D0"/>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345D0"/>
    <w:pPr>
      <w:ind w:left="720"/>
      <w:contextualSpacing/>
    </w:pPr>
  </w:style>
  <w:style w:type="character" w:styleId="Hipervnculo">
    <w:name w:val="Hyperlink"/>
    <w:basedOn w:val="Fuentedeprrafopredeter"/>
    <w:uiPriority w:val="99"/>
    <w:unhideWhenUsed/>
    <w:rsid w:val="0003729D"/>
    <w:rPr>
      <w:color w:val="0000FF" w:themeColor="hyperlink"/>
      <w:u w:val="single"/>
    </w:rPr>
  </w:style>
  <w:style w:type="character" w:styleId="Refdecomentario">
    <w:name w:val="annotation reference"/>
    <w:basedOn w:val="Fuentedeprrafopredeter"/>
    <w:unhideWhenUsed/>
    <w:rsid w:val="0003729D"/>
    <w:rPr>
      <w:sz w:val="18"/>
      <w:szCs w:val="18"/>
    </w:rPr>
  </w:style>
  <w:style w:type="paragraph" w:styleId="Textocomentario">
    <w:name w:val="annotation text"/>
    <w:basedOn w:val="Normal"/>
    <w:link w:val="TextocomentarioCar"/>
    <w:uiPriority w:val="99"/>
    <w:unhideWhenUsed/>
    <w:rsid w:val="0003729D"/>
    <w:pPr>
      <w:spacing w:line="240" w:lineRule="auto"/>
    </w:pPr>
    <w:rPr>
      <w:sz w:val="24"/>
      <w:szCs w:val="24"/>
    </w:rPr>
  </w:style>
  <w:style w:type="character" w:customStyle="1" w:styleId="TextocomentarioCar">
    <w:name w:val="Texto comentario Car"/>
    <w:basedOn w:val="Fuentedeprrafopredeter"/>
    <w:link w:val="Textocomentario"/>
    <w:uiPriority w:val="99"/>
    <w:rsid w:val="0003729D"/>
    <w:rPr>
      <w:sz w:val="24"/>
      <w:szCs w:val="24"/>
      <w:lang w:val="es-ES"/>
    </w:rPr>
  </w:style>
  <w:style w:type="table" w:styleId="Tablaconcuadrcula">
    <w:name w:val="Table Grid"/>
    <w:basedOn w:val="Tablanormal"/>
    <w:uiPriority w:val="59"/>
    <w:rsid w:val="000372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9345D0"/>
    <w:pPr>
      <w:spacing w:line="240" w:lineRule="auto"/>
    </w:pPr>
    <w:rPr>
      <w:b/>
      <w:bCs/>
      <w:color w:val="4F81BD" w:themeColor="accent1"/>
      <w:sz w:val="18"/>
      <w:szCs w:val="18"/>
    </w:rPr>
  </w:style>
  <w:style w:type="paragraph" w:styleId="Textodeglobo">
    <w:name w:val="Balloon Text"/>
    <w:basedOn w:val="Normal"/>
    <w:link w:val="TextodegloboCar"/>
    <w:uiPriority w:val="99"/>
    <w:semiHidden/>
    <w:unhideWhenUsed/>
    <w:rsid w:val="000372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29D"/>
    <w:rPr>
      <w:rFonts w:ascii="Tahoma" w:hAnsi="Tahoma" w:cs="Tahoma"/>
      <w:sz w:val="16"/>
      <w:szCs w:val="16"/>
      <w:lang w:val="es-ES"/>
    </w:rPr>
  </w:style>
  <w:style w:type="paragraph" w:styleId="Mapadeldocumento">
    <w:name w:val="Document Map"/>
    <w:basedOn w:val="Normal"/>
    <w:link w:val="MapadeldocumentoCar"/>
    <w:uiPriority w:val="99"/>
    <w:semiHidden/>
    <w:unhideWhenUsed/>
    <w:rsid w:val="0003729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3729D"/>
    <w:rPr>
      <w:rFonts w:ascii="Tahoma" w:hAnsi="Tahoma" w:cs="Tahoma"/>
      <w:sz w:val="16"/>
      <w:szCs w:val="16"/>
      <w:lang w:val="es-ES"/>
    </w:rPr>
  </w:style>
  <w:style w:type="paragraph" w:styleId="Ttulo">
    <w:name w:val="Title"/>
    <w:basedOn w:val="Normal"/>
    <w:next w:val="Normal"/>
    <w:link w:val="TtuloCar"/>
    <w:qFormat/>
    <w:rsid w:val="009345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345D0"/>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34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345D0"/>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9345D0"/>
    <w:rPr>
      <w:b/>
      <w:bCs/>
    </w:rPr>
  </w:style>
  <w:style w:type="character" w:styleId="nfasis">
    <w:name w:val="Emphasis"/>
    <w:basedOn w:val="Fuentedeprrafopredeter"/>
    <w:uiPriority w:val="20"/>
    <w:qFormat/>
    <w:rsid w:val="009345D0"/>
    <w:rPr>
      <w:i/>
      <w:iCs/>
    </w:rPr>
  </w:style>
  <w:style w:type="paragraph" w:styleId="Sinespaciado">
    <w:name w:val="No Spacing"/>
    <w:uiPriority w:val="1"/>
    <w:qFormat/>
    <w:rsid w:val="009345D0"/>
    <w:pPr>
      <w:spacing w:after="0" w:line="240" w:lineRule="auto"/>
    </w:pPr>
  </w:style>
  <w:style w:type="paragraph" w:styleId="Cita">
    <w:name w:val="Quote"/>
    <w:basedOn w:val="Normal"/>
    <w:next w:val="Normal"/>
    <w:link w:val="CitaCar"/>
    <w:uiPriority w:val="29"/>
    <w:qFormat/>
    <w:rsid w:val="009345D0"/>
    <w:rPr>
      <w:i/>
      <w:iCs/>
      <w:color w:val="000000" w:themeColor="text1"/>
    </w:rPr>
  </w:style>
  <w:style w:type="character" w:customStyle="1" w:styleId="CitaCar">
    <w:name w:val="Cita Car"/>
    <w:basedOn w:val="Fuentedeprrafopredeter"/>
    <w:link w:val="Cita"/>
    <w:uiPriority w:val="29"/>
    <w:rsid w:val="009345D0"/>
    <w:rPr>
      <w:i/>
      <w:iCs/>
      <w:color w:val="000000" w:themeColor="text1"/>
    </w:rPr>
  </w:style>
  <w:style w:type="paragraph" w:styleId="Citadestacada">
    <w:name w:val="Intense Quote"/>
    <w:basedOn w:val="Normal"/>
    <w:next w:val="Normal"/>
    <w:link w:val="CitadestacadaCar"/>
    <w:uiPriority w:val="30"/>
    <w:qFormat/>
    <w:rsid w:val="009345D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9345D0"/>
    <w:rPr>
      <w:b/>
      <w:bCs/>
      <w:i/>
      <w:iCs/>
      <w:color w:val="4F81BD" w:themeColor="accent1"/>
    </w:rPr>
  </w:style>
  <w:style w:type="character" w:styleId="nfasissutil">
    <w:name w:val="Subtle Emphasis"/>
    <w:basedOn w:val="Fuentedeprrafopredeter"/>
    <w:uiPriority w:val="19"/>
    <w:qFormat/>
    <w:rsid w:val="009345D0"/>
    <w:rPr>
      <w:i/>
      <w:iCs/>
      <w:color w:val="808080" w:themeColor="text1" w:themeTint="7F"/>
    </w:rPr>
  </w:style>
  <w:style w:type="character" w:styleId="nfasisintenso">
    <w:name w:val="Intense Emphasis"/>
    <w:basedOn w:val="Fuentedeprrafopredeter"/>
    <w:uiPriority w:val="21"/>
    <w:qFormat/>
    <w:rsid w:val="009345D0"/>
    <w:rPr>
      <w:b/>
      <w:bCs/>
      <w:i/>
      <w:iCs/>
      <w:color w:val="4F81BD" w:themeColor="accent1"/>
    </w:rPr>
  </w:style>
  <w:style w:type="character" w:styleId="Referenciasutil">
    <w:name w:val="Subtle Reference"/>
    <w:basedOn w:val="Fuentedeprrafopredeter"/>
    <w:uiPriority w:val="31"/>
    <w:qFormat/>
    <w:rsid w:val="009345D0"/>
    <w:rPr>
      <w:smallCaps/>
      <w:color w:val="C0504D" w:themeColor="accent2"/>
      <w:u w:val="single"/>
    </w:rPr>
  </w:style>
  <w:style w:type="character" w:styleId="Referenciaintensa">
    <w:name w:val="Intense Reference"/>
    <w:basedOn w:val="Fuentedeprrafopredeter"/>
    <w:uiPriority w:val="32"/>
    <w:qFormat/>
    <w:rsid w:val="009345D0"/>
    <w:rPr>
      <w:b/>
      <w:bCs/>
      <w:smallCaps/>
      <w:color w:val="C0504D" w:themeColor="accent2"/>
      <w:spacing w:val="5"/>
      <w:u w:val="single"/>
    </w:rPr>
  </w:style>
  <w:style w:type="character" w:styleId="Ttulodellibro">
    <w:name w:val="Book Title"/>
    <w:basedOn w:val="Fuentedeprrafopredeter"/>
    <w:uiPriority w:val="33"/>
    <w:qFormat/>
    <w:rsid w:val="009345D0"/>
    <w:rPr>
      <w:b/>
      <w:bCs/>
      <w:smallCaps/>
      <w:spacing w:val="5"/>
    </w:rPr>
  </w:style>
  <w:style w:type="paragraph" w:styleId="TtulodeTDC">
    <w:name w:val="TOC Heading"/>
    <w:basedOn w:val="Ttulo1"/>
    <w:next w:val="Normal"/>
    <w:uiPriority w:val="39"/>
    <w:unhideWhenUsed/>
    <w:qFormat/>
    <w:rsid w:val="009345D0"/>
    <w:pPr>
      <w:outlineLvl w:val="9"/>
    </w:pPr>
  </w:style>
  <w:style w:type="paragraph" w:styleId="TDC1">
    <w:name w:val="toc 1"/>
    <w:basedOn w:val="Normal"/>
    <w:next w:val="Normal"/>
    <w:autoRedefine/>
    <w:uiPriority w:val="39"/>
    <w:unhideWhenUsed/>
    <w:rsid w:val="009345D0"/>
    <w:pPr>
      <w:spacing w:after="100"/>
    </w:pPr>
  </w:style>
  <w:style w:type="paragraph" w:styleId="TDC2">
    <w:name w:val="toc 2"/>
    <w:basedOn w:val="Normal"/>
    <w:next w:val="Normal"/>
    <w:autoRedefine/>
    <w:uiPriority w:val="39"/>
    <w:unhideWhenUsed/>
    <w:rsid w:val="009345D0"/>
    <w:pPr>
      <w:spacing w:after="100"/>
      <w:ind w:left="220"/>
    </w:pPr>
  </w:style>
  <w:style w:type="paragraph" w:styleId="TDC3">
    <w:name w:val="toc 3"/>
    <w:basedOn w:val="Normal"/>
    <w:next w:val="Normal"/>
    <w:autoRedefine/>
    <w:uiPriority w:val="39"/>
    <w:unhideWhenUsed/>
    <w:rsid w:val="009345D0"/>
    <w:pPr>
      <w:spacing w:after="100"/>
      <w:ind w:left="440"/>
    </w:pPr>
  </w:style>
  <w:style w:type="paragraph" w:styleId="Asuntodelcomentario">
    <w:name w:val="annotation subject"/>
    <w:basedOn w:val="Textocomentario"/>
    <w:next w:val="Textocomentario"/>
    <w:link w:val="AsuntodelcomentarioCar"/>
    <w:uiPriority w:val="99"/>
    <w:semiHidden/>
    <w:unhideWhenUsed/>
    <w:rsid w:val="00421BB9"/>
    <w:rPr>
      <w:b/>
      <w:bCs/>
      <w:sz w:val="20"/>
      <w:szCs w:val="20"/>
    </w:rPr>
  </w:style>
  <w:style w:type="character" w:customStyle="1" w:styleId="AsuntodelcomentarioCar">
    <w:name w:val="Asunto del comentario Car"/>
    <w:basedOn w:val="TextocomentarioCar"/>
    <w:link w:val="Asuntodelcomentario"/>
    <w:uiPriority w:val="99"/>
    <w:semiHidden/>
    <w:rsid w:val="00421BB9"/>
    <w:rPr>
      <w:b/>
      <w:bCs/>
      <w:sz w:val="20"/>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file:///C:\Users\soporte\Dropbox\PrjINGSOFT\2012-3\SPMP\5thFloor\Plantillas\V&amp;V_SPMP.xls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file:///C:\Users\soporte\Dropbox\PrjINGSOFT\2012-3\SPMP\5thFloor\Plantillas\Plantilla%20Revisiones%20y%20Auditorias%20Falta.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soporte\Dropbox\PrjINGSOFT\2012-3\SPMP\5thFloor\Plantillas\V&amp;V_SPMP.xls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DB42D7E-C729-4E04-9F36-964AE4F7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1085</Words>
  <Characters>5973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dc:creator>
  <cp:lastModifiedBy>Juan Pablo Rodriguez Montoya</cp:lastModifiedBy>
  <cp:revision>5</cp:revision>
  <dcterms:created xsi:type="dcterms:W3CDTF">2012-09-17T23:28:00Z</dcterms:created>
  <dcterms:modified xsi:type="dcterms:W3CDTF">2012-09-22T03:04:00Z</dcterms:modified>
</cp:coreProperties>
</file>