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6E6" w:rsidRDefault="005056E6" w:rsidP="005056E6">
      <w:pPr>
        <w:pStyle w:val="Ttulo2"/>
        <w:numPr>
          <w:ilvl w:val="1"/>
          <w:numId w:val="1"/>
        </w:numPr>
        <w:rPr>
          <w:lang w:val="es-CO"/>
        </w:rPr>
      </w:pPr>
      <w:r>
        <w:rPr>
          <w:lang w:val="es-CO"/>
        </w:rPr>
        <w:t>Suposiciones y dependencias</w:t>
      </w:r>
    </w:p>
    <w:p w:rsidR="005056E6" w:rsidRDefault="005056E6" w:rsidP="005056E6">
      <w:pPr>
        <w:pStyle w:val="Ttulo2"/>
        <w:numPr>
          <w:ilvl w:val="1"/>
          <w:numId w:val="1"/>
        </w:numPr>
        <w:rPr>
          <w:lang w:val="es-CO"/>
        </w:rPr>
      </w:pPr>
      <w:r>
        <w:rPr>
          <w:lang w:val="es-CO"/>
        </w:rPr>
        <w:t>Distribución de Requerimientos</w:t>
      </w:r>
    </w:p>
    <w:p w:rsidR="00C24A17" w:rsidRDefault="000639CA"/>
    <w:p w:rsidR="006113D9" w:rsidRDefault="006113D9"/>
    <w:p w:rsidR="006113D9" w:rsidRDefault="006113D9"/>
    <w:p w:rsidR="006113D9" w:rsidRDefault="006113D9" w:rsidP="006113D9">
      <w:pPr>
        <w:pStyle w:val="Ttulo2"/>
      </w:pPr>
      <w:bookmarkStart w:id="0" w:name="_Toc532878321"/>
      <w:bookmarkStart w:id="1" w:name="_Toc33238243"/>
      <w:bookmarkStart w:id="2" w:name="_Toc33411070"/>
      <w:proofErr w:type="spellStart"/>
      <w:r>
        <w:t>Restricciones</w:t>
      </w:r>
      <w:bookmarkEnd w:id="0"/>
      <w:bookmarkEnd w:id="1"/>
      <w:bookmarkEnd w:id="2"/>
      <w:proofErr w:type="spellEnd"/>
    </w:p>
    <w:p w:rsidR="006113D9" w:rsidRDefault="006113D9" w:rsidP="006113D9">
      <w:pPr>
        <w:pStyle w:val="Normalindentado2"/>
      </w:pPr>
      <w:r>
        <w:fldChar w:fldCharType="begin"/>
      </w:r>
      <w:r>
        <w:instrText>MACROBUTTON NoMacro [</w:instrText>
      </w:r>
      <w:r>
        <w:rPr>
          <w:color w:val="0000FF"/>
        </w:rPr>
        <w:instrText>Inserte aquí el texto</w:instrText>
      </w:r>
      <w:r>
        <w:instrText>]</w:instrText>
      </w:r>
      <w:r>
        <w:fldChar w:fldCharType="end"/>
      </w:r>
    </w:p>
    <w:p w:rsidR="006113D9" w:rsidRDefault="006113D9" w:rsidP="006113D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6113D9" w:rsidRDefault="006113D9" w:rsidP="006113D9">
      <w:pPr>
        <w:pStyle w:val="Ttulo2"/>
      </w:pPr>
      <w:bookmarkStart w:id="3" w:name="_Toc532878322"/>
      <w:bookmarkStart w:id="4" w:name="_Toc33238244"/>
      <w:bookmarkStart w:id="5" w:name="_Toc33411071"/>
      <w:proofErr w:type="spellStart"/>
      <w:r>
        <w:t>Suposiciones</w:t>
      </w:r>
      <w:proofErr w:type="spellEnd"/>
      <w:r>
        <w:t xml:space="preserve"> y </w:t>
      </w:r>
      <w:proofErr w:type="spellStart"/>
      <w:r>
        <w:t>dependencias</w:t>
      </w:r>
      <w:bookmarkEnd w:id="3"/>
      <w:bookmarkEnd w:id="4"/>
      <w:bookmarkEnd w:id="5"/>
      <w:proofErr w:type="spellEnd"/>
    </w:p>
    <w:p w:rsidR="006113D9" w:rsidRDefault="006113D9" w:rsidP="006113D9">
      <w:pPr>
        <w:pStyle w:val="Normalindentado2"/>
      </w:pPr>
      <w:r>
        <w:fldChar w:fldCharType="begin"/>
      </w:r>
      <w:r>
        <w:instrText>MACROBUTTON NoMacro [</w:instrText>
      </w:r>
      <w:r>
        <w:rPr>
          <w:color w:val="0000FF"/>
        </w:rPr>
        <w:instrText>Inserte aquí el texto</w:instrText>
      </w:r>
      <w:r>
        <w:instrText>]</w:instrText>
      </w:r>
      <w:r>
        <w:fldChar w:fldCharType="end"/>
      </w:r>
    </w:p>
    <w:p w:rsidR="006113D9" w:rsidRDefault="006113D9" w:rsidP="006113D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rsidR="006113D9" w:rsidRDefault="006113D9">
      <w:pPr>
        <w:rPr>
          <w:lang w:val="es-ES"/>
        </w:rPr>
      </w:pPr>
    </w:p>
    <w:p w:rsidR="000639CA" w:rsidRDefault="000639CA">
      <w:pPr>
        <w:rPr>
          <w:lang w:val="es-ES"/>
        </w:rPr>
      </w:pPr>
    </w:p>
    <w:p w:rsidR="000639CA" w:rsidRDefault="000639CA">
      <w:pPr>
        <w:rPr>
          <w:lang w:val="es-ES"/>
        </w:rPr>
      </w:pPr>
    </w:p>
    <w:p w:rsidR="000639CA" w:rsidRDefault="000639CA" w:rsidP="000639CA">
      <w:pPr>
        <w:pStyle w:val="Ttulo2"/>
        <w:keepLines w:val="0"/>
        <w:numPr>
          <w:ilvl w:val="1"/>
          <w:numId w:val="3"/>
        </w:numPr>
        <w:spacing w:before="240" w:after="120" w:line="240" w:lineRule="auto"/>
        <w:rPr>
          <w:rFonts w:ascii="Times New Roman" w:hAnsi="Times New Roman"/>
          <w:sz w:val="24"/>
          <w:szCs w:val="24"/>
          <w:lang w:val="es-CO"/>
        </w:rPr>
      </w:pPr>
      <w:bookmarkStart w:id="6" w:name="_Toc162893869"/>
      <w:bookmarkStart w:id="7" w:name="_Toc176532346"/>
      <w:bookmarkStart w:id="8" w:name="_Toc176959101"/>
      <w:bookmarkStart w:id="9" w:name="_Toc176967917"/>
      <w:bookmarkStart w:id="10" w:name="_Toc294805274"/>
      <w:r w:rsidRPr="00611160">
        <w:rPr>
          <w:rFonts w:ascii="Times New Roman" w:hAnsi="Times New Roman"/>
          <w:sz w:val="24"/>
          <w:szCs w:val="24"/>
          <w:lang w:val="es-CO"/>
        </w:rPr>
        <w:t>Restricciones</w:t>
      </w:r>
      <w:bookmarkEnd w:id="6"/>
      <w:bookmarkEnd w:id="7"/>
      <w:bookmarkEnd w:id="8"/>
      <w:bookmarkEnd w:id="9"/>
      <w:bookmarkEnd w:id="10"/>
    </w:p>
    <w:p w:rsidR="000639CA" w:rsidRPr="00786365" w:rsidRDefault="000639CA" w:rsidP="000639CA">
      <w:pPr>
        <w:autoSpaceDE w:val="0"/>
        <w:autoSpaceDN w:val="0"/>
        <w:adjustRightInd w:val="0"/>
        <w:spacing w:after="0" w:line="240" w:lineRule="auto"/>
        <w:rPr>
          <w:rFonts w:ascii="Times New Roman" w:hAnsi="Times New Roman" w:cs="Times New Roman"/>
          <w:color w:val="000000" w:themeColor="text1"/>
        </w:rPr>
      </w:pPr>
      <w:r w:rsidRPr="00786365">
        <w:rPr>
          <w:rFonts w:ascii="Times New Roman" w:hAnsi="Times New Roman" w:cs="Times New Roman"/>
          <w:color w:val="000000" w:themeColor="text1"/>
        </w:rPr>
        <w:t xml:space="preserve">Las restricciones que se existen para el desarrollo de A </w:t>
      </w:r>
      <w:proofErr w:type="spellStart"/>
      <w:r w:rsidRPr="00786365">
        <w:rPr>
          <w:rFonts w:ascii="Times New Roman" w:hAnsi="Times New Roman" w:cs="Times New Roman"/>
          <w:color w:val="000000" w:themeColor="text1"/>
        </w:rPr>
        <w:t>Wizard’s</w:t>
      </w:r>
      <w:proofErr w:type="spellEnd"/>
      <w:r w:rsidRPr="00786365">
        <w:rPr>
          <w:rFonts w:ascii="Times New Roman" w:hAnsi="Times New Roman" w:cs="Times New Roman"/>
          <w:color w:val="000000" w:themeColor="text1"/>
        </w:rPr>
        <w:t xml:space="preserve"> LIFE son las siguientes</w:t>
      </w:r>
      <w:r>
        <w:rPr>
          <w:rFonts w:ascii="Times New Roman" w:hAnsi="Times New Roman" w:cs="Times New Roman"/>
          <w:color w:val="000000" w:themeColor="text1"/>
        </w:rPr>
        <w:t xml:space="preserv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_Ref289623627 \r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rFonts w:ascii="Times New Roman" w:hAnsi="Times New Roman" w:cs="Times New Roman"/>
          <w:color w:val="000000" w:themeColor="text1"/>
        </w:rPr>
        <w:t>[1]</w:t>
      </w:r>
      <w:r>
        <w:rPr>
          <w:rFonts w:ascii="Times New Roman" w:hAnsi="Times New Roman" w:cs="Times New Roman"/>
          <w:color w:val="000000" w:themeColor="text1"/>
        </w:rPr>
        <w:fldChar w:fldCharType="end"/>
      </w:r>
      <w:r w:rsidRPr="00786365">
        <w:rPr>
          <w:rFonts w:ascii="Times New Roman" w:hAnsi="Times New Roman" w:cs="Times New Roman"/>
          <w:color w:val="000000" w:themeColor="text1"/>
        </w:rPr>
        <w:t xml:space="preserve"> </w:t>
      </w:r>
    </w:p>
    <w:p w:rsidR="000639CA" w:rsidRPr="00786365" w:rsidRDefault="000639CA" w:rsidP="000639CA">
      <w:pPr>
        <w:rPr>
          <w:sz w:val="28"/>
        </w:rPr>
      </w:pPr>
    </w:p>
    <w:p w:rsidR="000639CA" w:rsidRDefault="000639CA" w:rsidP="000639CA">
      <w:pPr>
        <w:keepNext/>
      </w:pPr>
      <w:r>
        <w:rPr>
          <w:noProof/>
          <w:lang w:eastAsia="es-CO"/>
        </w:rPr>
        <w:lastRenderedPageBreak/>
        <w:drawing>
          <wp:inline distT="0" distB="0" distL="0" distR="0" wp14:anchorId="3E8BF9D1" wp14:editId="1AFB92FB">
            <wp:extent cx="5438775" cy="4343400"/>
            <wp:effectExtent l="38100" t="19050" r="85725" b="3810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639CA" w:rsidRDefault="000639CA" w:rsidP="000639CA">
      <w:pPr>
        <w:pStyle w:val="Epgrafe"/>
      </w:pPr>
      <w:bookmarkStart w:id="11" w:name="_Toc292140866"/>
      <w:r>
        <w:t xml:space="preserve">Ilustración </w:t>
      </w:r>
      <w:r>
        <w:fldChar w:fldCharType="begin"/>
      </w:r>
      <w:r>
        <w:instrText xml:space="preserve"> SEQ Ilustración \* ARABIC </w:instrText>
      </w:r>
      <w:r>
        <w:fldChar w:fldCharType="separate"/>
      </w:r>
      <w:r>
        <w:rPr>
          <w:noProof/>
        </w:rPr>
        <w:t>4</w:t>
      </w:r>
      <w:r>
        <w:rPr>
          <w:noProof/>
        </w:rPr>
        <w:fldChar w:fldCharType="end"/>
      </w:r>
      <w:r>
        <w:t>: Restricciones</w:t>
      </w:r>
      <w:bookmarkEnd w:id="11"/>
    </w:p>
    <w:p w:rsidR="000639CA" w:rsidRDefault="000639CA" w:rsidP="000639CA">
      <w:pPr>
        <w:keepNext/>
      </w:pPr>
      <w:r>
        <w:rPr>
          <w:noProof/>
          <w:lang w:eastAsia="es-CO"/>
        </w:rPr>
        <w:lastRenderedPageBreak/>
        <w:drawing>
          <wp:inline distT="0" distB="0" distL="0" distR="0" wp14:anchorId="404268AC" wp14:editId="4EB65EE2">
            <wp:extent cx="5495925" cy="7419975"/>
            <wp:effectExtent l="38100" t="19050" r="104775"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639CA" w:rsidRDefault="000639CA" w:rsidP="000639CA">
      <w:pPr>
        <w:pStyle w:val="Epgrafe"/>
      </w:pPr>
      <w:bookmarkStart w:id="12" w:name="_Toc292140867"/>
      <w:r>
        <w:t xml:space="preserve">Ilustración </w:t>
      </w:r>
      <w:r>
        <w:fldChar w:fldCharType="begin"/>
      </w:r>
      <w:r>
        <w:instrText xml:space="preserve"> SEQ Ilustración \* ARABIC </w:instrText>
      </w:r>
      <w:r>
        <w:fldChar w:fldCharType="separate"/>
      </w:r>
      <w:r>
        <w:rPr>
          <w:noProof/>
        </w:rPr>
        <w:t>5</w:t>
      </w:r>
      <w:r>
        <w:rPr>
          <w:noProof/>
        </w:rPr>
        <w:fldChar w:fldCharType="end"/>
      </w:r>
      <w:r>
        <w:t>: Restricciones</w:t>
      </w:r>
      <w:bookmarkEnd w:id="12"/>
    </w:p>
    <w:p w:rsidR="000639CA" w:rsidRDefault="000639CA" w:rsidP="000639CA"/>
    <w:p w:rsidR="000639CA" w:rsidRPr="00786365" w:rsidRDefault="000639CA" w:rsidP="000639CA"/>
    <w:p w:rsidR="000639CA" w:rsidRDefault="000639CA" w:rsidP="000639CA">
      <w:pPr>
        <w:pStyle w:val="Ttulo2"/>
        <w:keepLines w:val="0"/>
        <w:numPr>
          <w:ilvl w:val="1"/>
          <w:numId w:val="3"/>
        </w:numPr>
        <w:spacing w:before="120" w:after="120" w:line="240" w:lineRule="auto"/>
        <w:rPr>
          <w:rFonts w:ascii="Times New Roman" w:hAnsi="Times New Roman"/>
          <w:sz w:val="24"/>
          <w:szCs w:val="24"/>
          <w:lang w:val="es-CO"/>
        </w:rPr>
      </w:pPr>
      <w:bookmarkStart w:id="13" w:name="_Suposiciones_y_dependencias"/>
      <w:bookmarkStart w:id="14" w:name="_Toc294805275"/>
      <w:bookmarkEnd w:id="13"/>
      <w:r>
        <w:rPr>
          <w:rFonts w:ascii="Times New Roman" w:hAnsi="Times New Roman"/>
          <w:sz w:val="24"/>
          <w:szCs w:val="24"/>
          <w:lang w:val="es-CO"/>
        </w:rPr>
        <w:t>Suposiciones y dependencias</w:t>
      </w:r>
      <w:bookmarkEnd w:id="14"/>
    </w:p>
    <w:p w:rsidR="000639CA" w:rsidRDefault="000639CA" w:rsidP="000639CA">
      <w:r>
        <w:t xml:space="preserve">Una suposición está definida como un factor que es considerado verdadero </w:t>
      </w:r>
      <w:r>
        <w:fldChar w:fldCharType="begin"/>
      </w:r>
      <w:r>
        <w:instrText xml:space="preserve"> REF _Ref289623627 \r \h </w:instrText>
      </w:r>
      <w:r>
        <w:fldChar w:fldCharType="separate"/>
      </w:r>
      <w:r>
        <w:t>[1]</w:t>
      </w:r>
      <w:r>
        <w:fldChar w:fldCharType="end"/>
      </w:r>
      <w:r>
        <w:t>. Las suposiciones y dependencias usualmente son usadas como base para tomar decisiones.</w:t>
      </w:r>
    </w:p>
    <w:p w:rsidR="000639CA" w:rsidRDefault="000639CA" w:rsidP="000639CA">
      <w:r>
        <w:t xml:space="preserve">Las suposiciones y dependencias bajo las cuales se dará el proceso de desarrollo de A </w:t>
      </w:r>
      <w:proofErr w:type="spellStart"/>
      <w:r>
        <w:t>Wizard’s</w:t>
      </w:r>
      <w:proofErr w:type="spellEnd"/>
      <w:r>
        <w:t xml:space="preserve"> LIFE, que pueden afectar los requerimientos especificados en el SRS son las listadas a continuación: </w:t>
      </w:r>
    </w:p>
    <w:p w:rsidR="000639CA" w:rsidRPr="00233715" w:rsidRDefault="000639CA" w:rsidP="000639CA">
      <w:pPr>
        <w:pStyle w:val="Prrafodelista"/>
        <w:numPr>
          <w:ilvl w:val="0"/>
          <w:numId w:val="2"/>
        </w:numPr>
        <w:spacing w:after="200"/>
        <w:jc w:val="left"/>
      </w:pPr>
      <w:r w:rsidRPr="00233715">
        <w:t xml:space="preserve">A </w:t>
      </w:r>
      <w:proofErr w:type="spellStart"/>
      <w:r w:rsidRPr="00233715">
        <w:t>Wizard's</w:t>
      </w:r>
      <w:proofErr w:type="spellEnd"/>
      <w:r w:rsidRPr="00233715">
        <w:t xml:space="preserve"> </w:t>
      </w:r>
      <w:proofErr w:type="spellStart"/>
      <w:r w:rsidRPr="00233715">
        <w:t>Life</w:t>
      </w:r>
      <w:proofErr w:type="spellEnd"/>
      <w:r w:rsidRPr="00233715">
        <w:t xml:space="preserve"> debe correr en los computadores de la sala A de la Facultad de Ingeniería, los cuales tienen las siguientes especificaciones:</w:t>
      </w:r>
      <w:r w:rsidRPr="00233715">
        <w:br/>
        <w:t>RAM 2 GB</w:t>
      </w:r>
      <w:r w:rsidRPr="00233715">
        <w:br/>
        <w:t>Disco Duro 160 GB</w:t>
      </w:r>
      <w:r w:rsidRPr="00233715">
        <w:br/>
        <w:t xml:space="preserve">Procesador Intel </w:t>
      </w:r>
      <w:proofErr w:type="spellStart"/>
      <w:r w:rsidRPr="00233715">
        <w:t>Core</w:t>
      </w:r>
      <w:proofErr w:type="spellEnd"/>
      <w:r w:rsidRPr="00233715">
        <w:t xml:space="preserve"> 2 </w:t>
      </w:r>
      <w:proofErr w:type="spellStart"/>
      <w:r w:rsidRPr="00233715">
        <w:t>Duo</w:t>
      </w:r>
      <w:proofErr w:type="spellEnd"/>
      <w:r w:rsidRPr="00233715">
        <w:t xml:space="preserve"> </w:t>
      </w:r>
      <w:r>
        <w:t>de 2,4 GHz </w:t>
      </w:r>
      <w:r>
        <w:br/>
        <w:t>Pantalla LCD de 19"</w:t>
      </w:r>
    </w:p>
    <w:p w:rsidR="000639CA" w:rsidRDefault="000639CA" w:rsidP="000639CA">
      <w:pPr>
        <w:pStyle w:val="Prrafodelista"/>
        <w:numPr>
          <w:ilvl w:val="0"/>
          <w:numId w:val="2"/>
        </w:numPr>
        <w:spacing w:after="200"/>
      </w:pPr>
      <w:r>
        <w:t>Los computadores de las salas de computadores de la Facultad de Ingeniería se encuentran disponibles para el desarrollo del juego</w:t>
      </w:r>
    </w:p>
    <w:p w:rsidR="000639CA" w:rsidRDefault="000639CA" w:rsidP="000639CA">
      <w:pPr>
        <w:pStyle w:val="Prrafodelista"/>
        <w:numPr>
          <w:ilvl w:val="0"/>
          <w:numId w:val="2"/>
        </w:numPr>
        <w:spacing w:after="200"/>
      </w:pPr>
      <w:r w:rsidRPr="00233715">
        <w:t xml:space="preserve">A </w:t>
      </w:r>
      <w:proofErr w:type="spellStart"/>
      <w:r w:rsidRPr="00233715">
        <w:t>Wizard's</w:t>
      </w:r>
      <w:proofErr w:type="spellEnd"/>
      <w:r w:rsidRPr="00233715">
        <w:t xml:space="preserve"> LIFE correrá haciendo uso de la red de la universidad</w:t>
      </w:r>
    </w:p>
    <w:p w:rsidR="000639CA" w:rsidRDefault="000639CA" w:rsidP="000639CA">
      <w:pPr>
        <w:pStyle w:val="Prrafodelista"/>
        <w:numPr>
          <w:ilvl w:val="0"/>
          <w:numId w:val="2"/>
        </w:numPr>
        <w:spacing w:after="200"/>
      </w:pPr>
      <w:r>
        <w:t>El cliente hará parte del proceso de recolección y especificación de requerimientos</w:t>
      </w:r>
    </w:p>
    <w:p w:rsidR="000639CA" w:rsidRDefault="000639CA" w:rsidP="000639CA">
      <w:pPr>
        <w:pStyle w:val="Prrafodelista"/>
        <w:numPr>
          <w:ilvl w:val="0"/>
          <w:numId w:val="2"/>
        </w:numPr>
        <w:spacing w:after="200"/>
      </w:pPr>
      <w:r>
        <w:t>El cliente no puede solicitar cambios de fondo en los requerimientos una vez finalizado el proceso de recolección de los mismos</w:t>
      </w:r>
    </w:p>
    <w:p w:rsidR="000639CA" w:rsidRDefault="000639CA" w:rsidP="000639CA">
      <w:pPr>
        <w:pStyle w:val="Prrafodelista"/>
        <w:numPr>
          <w:ilvl w:val="0"/>
          <w:numId w:val="2"/>
        </w:numPr>
        <w:spacing w:after="200"/>
      </w:pPr>
      <w:r>
        <w:t>El cliente no puede solicitar funcionalidades extra en esta etapa del proceso</w:t>
      </w:r>
    </w:p>
    <w:p w:rsidR="000639CA" w:rsidRPr="007637A2" w:rsidRDefault="000639CA" w:rsidP="000639CA">
      <w:pPr>
        <w:pStyle w:val="Prrafodelista"/>
        <w:numPr>
          <w:ilvl w:val="0"/>
          <w:numId w:val="2"/>
        </w:numPr>
        <w:spacing w:after="200"/>
      </w:pPr>
      <w:r>
        <w:t>El juego no será comercializado ni distribuido con fines lucrativos</w:t>
      </w:r>
    </w:p>
    <w:p w:rsidR="000639CA" w:rsidRPr="006113D9" w:rsidRDefault="000639CA" w:rsidP="000639CA">
      <w:pPr>
        <w:jc w:val="center"/>
        <w:rPr>
          <w:lang w:val="es-ES"/>
        </w:rPr>
      </w:pPr>
      <w:bookmarkStart w:id="15" w:name="_GoBack"/>
      <w:bookmarkEnd w:id="15"/>
    </w:p>
    <w:sectPr w:rsidR="000639CA" w:rsidRPr="006113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66770"/>
    <w:multiLevelType w:val="multilevel"/>
    <w:tmpl w:val="149885A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F79501E"/>
    <w:multiLevelType w:val="multilevel"/>
    <w:tmpl w:val="4694FA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728166D"/>
    <w:multiLevelType w:val="hybridMultilevel"/>
    <w:tmpl w:val="AE5444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32B"/>
    <w:rsid w:val="000639CA"/>
    <w:rsid w:val="000A3B0B"/>
    <w:rsid w:val="005056E6"/>
    <w:rsid w:val="006113D9"/>
    <w:rsid w:val="007401B6"/>
    <w:rsid w:val="007E3EE1"/>
    <w:rsid w:val="0081632B"/>
    <w:rsid w:val="009272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5056E6"/>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056E6"/>
    <w:rPr>
      <w:rFonts w:asciiTheme="majorHAnsi" w:eastAsiaTheme="majorEastAsia" w:hAnsiTheme="majorHAnsi" w:cstheme="majorBidi"/>
      <w:b/>
      <w:bCs/>
      <w:color w:val="4F81BD" w:themeColor="accent1"/>
      <w:sz w:val="26"/>
      <w:szCs w:val="26"/>
      <w:lang w:val="en-US"/>
    </w:rPr>
  </w:style>
  <w:style w:type="paragraph" w:customStyle="1" w:styleId="Normalindentado2">
    <w:name w:val="Normal indentado 2"/>
    <w:basedOn w:val="Normal"/>
    <w:rsid w:val="006113D9"/>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6113D9"/>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6113D9"/>
    <w:rPr>
      <w:rFonts w:ascii="Times New Roman" w:hAnsi="Times New Roman" w:cs="Times New Roman"/>
      <w:sz w:val="24"/>
      <w:szCs w:val="24"/>
    </w:rPr>
  </w:style>
  <w:style w:type="paragraph" w:styleId="Epgrafe">
    <w:name w:val="caption"/>
    <w:basedOn w:val="Normal"/>
    <w:next w:val="Normal"/>
    <w:uiPriority w:val="35"/>
    <w:unhideWhenUsed/>
    <w:qFormat/>
    <w:rsid w:val="000639CA"/>
    <w:pPr>
      <w:spacing w:after="120" w:line="240" w:lineRule="auto"/>
      <w:jc w:val="center"/>
    </w:pPr>
    <w:rPr>
      <w:b/>
      <w:bCs/>
      <w:color w:val="403152" w:themeColor="accent4" w:themeShade="80"/>
      <w:sz w:val="18"/>
      <w:szCs w:val="18"/>
      <w:lang w:val="es-ES"/>
    </w:rPr>
  </w:style>
  <w:style w:type="paragraph" w:styleId="Prrafodelista">
    <w:name w:val="List Paragraph"/>
    <w:basedOn w:val="Normal"/>
    <w:uiPriority w:val="34"/>
    <w:qFormat/>
    <w:rsid w:val="000639CA"/>
    <w:pPr>
      <w:spacing w:after="120"/>
      <w:ind w:left="720"/>
      <w:contextualSpacing/>
      <w:jc w:val="both"/>
    </w:pPr>
    <w:rPr>
      <w:lang w:val="es-ES"/>
    </w:rPr>
  </w:style>
  <w:style w:type="paragraph" w:styleId="Textodeglobo">
    <w:name w:val="Balloon Text"/>
    <w:basedOn w:val="Normal"/>
    <w:link w:val="TextodegloboCar"/>
    <w:uiPriority w:val="99"/>
    <w:semiHidden/>
    <w:unhideWhenUsed/>
    <w:rsid w:val="000639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9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5056E6"/>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056E6"/>
    <w:rPr>
      <w:rFonts w:asciiTheme="majorHAnsi" w:eastAsiaTheme="majorEastAsia" w:hAnsiTheme="majorHAnsi" w:cstheme="majorBidi"/>
      <w:b/>
      <w:bCs/>
      <w:color w:val="4F81BD" w:themeColor="accent1"/>
      <w:sz w:val="26"/>
      <w:szCs w:val="26"/>
      <w:lang w:val="en-US"/>
    </w:rPr>
  </w:style>
  <w:style w:type="paragraph" w:customStyle="1" w:styleId="Normalindentado2">
    <w:name w:val="Normal indentado 2"/>
    <w:basedOn w:val="Normal"/>
    <w:rsid w:val="006113D9"/>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6113D9"/>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6113D9"/>
    <w:rPr>
      <w:rFonts w:ascii="Times New Roman" w:hAnsi="Times New Roman" w:cs="Times New Roman"/>
      <w:sz w:val="24"/>
      <w:szCs w:val="24"/>
    </w:rPr>
  </w:style>
  <w:style w:type="paragraph" w:styleId="Epgrafe">
    <w:name w:val="caption"/>
    <w:basedOn w:val="Normal"/>
    <w:next w:val="Normal"/>
    <w:uiPriority w:val="35"/>
    <w:unhideWhenUsed/>
    <w:qFormat/>
    <w:rsid w:val="000639CA"/>
    <w:pPr>
      <w:spacing w:after="120" w:line="240" w:lineRule="auto"/>
      <w:jc w:val="center"/>
    </w:pPr>
    <w:rPr>
      <w:b/>
      <w:bCs/>
      <w:color w:val="403152" w:themeColor="accent4" w:themeShade="80"/>
      <w:sz w:val="18"/>
      <w:szCs w:val="18"/>
      <w:lang w:val="es-ES"/>
    </w:rPr>
  </w:style>
  <w:style w:type="paragraph" w:styleId="Prrafodelista">
    <w:name w:val="List Paragraph"/>
    <w:basedOn w:val="Normal"/>
    <w:uiPriority w:val="34"/>
    <w:qFormat/>
    <w:rsid w:val="000639CA"/>
    <w:pPr>
      <w:spacing w:after="120"/>
      <w:ind w:left="720"/>
      <w:contextualSpacing/>
      <w:jc w:val="both"/>
    </w:pPr>
    <w:rPr>
      <w:lang w:val="es-ES"/>
    </w:rPr>
  </w:style>
  <w:style w:type="paragraph" w:styleId="Textodeglobo">
    <w:name w:val="Balloon Text"/>
    <w:basedOn w:val="Normal"/>
    <w:link w:val="TextodegloboCar"/>
    <w:uiPriority w:val="99"/>
    <w:semiHidden/>
    <w:unhideWhenUsed/>
    <w:rsid w:val="000639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9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B3C490-8975-4CED-9B6C-97D5D898D2A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CO"/>
        </a:p>
      </dgm:t>
    </dgm:pt>
    <dgm:pt modelId="{1E7260CD-1EF1-4042-AF79-719699D33EF5}">
      <dgm:prSet phldrT="[Text]"/>
      <dgm:spPr/>
      <dgm:t>
        <a:bodyPr/>
        <a:lstStyle/>
        <a:p>
          <a:r>
            <a:rPr lang="es-CO"/>
            <a:t>Lenguaje</a:t>
          </a:r>
        </a:p>
      </dgm:t>
    </dgm:pt>
    <dgm:pt modelId="{63709DA6-D41D-41DA-919A-1EBE31126F95}" type="parTrans" cxnId="{F88D0FD4-A9BF-4AA2-8551-1AB60585518B}">
      <dgm:prSet/>
      <dgm:spPr/>
      <dgm:t>
        <a:bodyPr/>
        <a:lstStyle/>
        <a:p>
          <a:endParaRPr lang="es-CO"/>
        </a:p>
      </dgm:t>
    </dgm:pt>
    <dgm:pt modelId="{FE49C4B1-F7D8-4692-8F1C-9C105B256696}" type="sibTrans" cxnId="{F88D0FD4-A9BF-4AA2-8551-1AB60585518B}">
      <dgm:prSet/>
      <dgm:spPr/>
      <dgm:t>
        <a:bodyPr/>
        <a:lstStyle/>
        <a:p>
          <a:endParaRPr lang="es-CO"/>
        </a:p>
      </dgm:t>
    </dgm:pt>
    <dgm:pt modelId="{A06A8036-8EAE-4882-B9BB-5A1BBF8F7F91}">
      <dgm:prSet phldrT="[Text]"/>
      <dgm:spPr/>
      <dgm:t>
        <a:bodyPr/>
        <a:lstStyle/>
        <a:p>
          <a:r>
            <a:rPr lang="es-CO"/>
            <a:t>A Wizard's LIFE será programado usando el paradigma de programación orientado a objetos ya que el lenguaje es de la misma naturaleza</a:t>
          </a:r>
        </a:p>
      </dgm:t>
    </dgm:pt>
    <dgm:pt modelId="{EF9767A4-30C1-4812-8CCD-6650EA89A271}" type="parTrans" cxnId="{6FF65538-49CE-4455-ABFE-5D74FEA34F05}">
      <dgm:prSet/>
      <dgm:spPr/>
      <dgm:t>
        <a:bodyPr/>
        <a:lstStyle/>
        <a:p>
          <a:endParaRPr lang="es-CO"/>
        </a:p>
      </dgm:t>
    </dgm:pt>
    <dgm:pt modelId="{7C00CDB9-E095-4642-891B-958E9E75ECAD}" type="sibTrans" cxnId="{6FF65538-49CE-4455-ABFE-5D74FEA34F05}">
      <dgm:prSet/>
      <dgm:spPr/>
      <dgm:t>
        <a:bodyPr/>
        <a:lstStyle/>
        <a:p>
          <a:endParaRPr lang="es-CO"/>
        </a:p>
      </dgm:t>
    </dgm:pt>
    <dgm:pt modelId="{BB6BA687-9C0B-4773-AB89-1759653CF9F0}">
      <dgm:prSet phldrT="[Text]"/>
      <dgm:spPr/>
      <dgm:t>
        <a:bodyPr/>
        <a:lstStyle/>
        <a:p>
          <a:r>
            <a:rPr lang="es-CO"/>
            <a:t>Persistencia</a:t>
          </a:r>
        </a:p>
      </dgm:t>
    </dgm:pt>
    <dgm:pt modelId="{467CD252-6F0A-486D-BEC5-D333761B0F46}" type="parTrans" cxnId="{0E125ADD-94B8-436F-B1A3-F39985B51338}">
      <dgm:prSet/>
      <dgm:spPr/>
      <dgm:t>
        <a:bodyPr/>
        <a:lstStyle/>
        <a:p>
          <a:endParaRPr lang="es-CO"/>
        </a:p>
      </dgm:t>
    </dgm:pt>
    <dgm:pt modelId="{996AFE12-3BCF-49B6-9097-ED7C39290950}" type="sibTrans" cxnId="{0E125ADD-94B8-436F-B1A3-F39985B51338}">
      <dgm:prSet/>
      <dgm:spPr/>
      <dgm:t>
        <a:bodyPr/>
        <a:lstStyle/>
        <a:p>
          <a:endParaRPr lang="es-CO"/>
        </a:p>
      </dgm:t>
    </dgm:pt>
    <dgm:pt modelId="{F740CEA6-E1FD-4800-94CB-DBE787E0E532}">
      <dgm:prSet phldrT="[Text]"/>
      <dgm:spPr/>
      <dgm:t>
        <a:bodyPr/>
        <a:lstStyle/>
        <a:p>
          <a:r>
            <a:rPr lang="es-CO"/>
            <a:t>A Wizard's LIFE manejará un método que garantice la persistencia de los datos del juego que lo requieran</a:t>
          </a:r>
        </a:p>
      </dgm:t>
    </dgm:pt>
    <dgm:pt modelId="{B113AB39-2E55-4D34-97EE-ACEF2D179D33}" type="parTrans" cxnId="{2FED3A90-E1A7-4B8A-9BCA-7897881B739D}">
      <dgm:prSet/>
      <dgm:spPr/>
      <dgm:t>
        <a:bodyPr/>
        <a:lstStyle/>
        <a:p>
          <a:endParaRPr lang="es-CO"/>
        </a:p>
      </dgm:t>
    </dgm:pt>
    <dgm:pt modelId="{C04F816F-25AE-4FB2-90E4-F8796C9CD667}" type="sibTrans" cxnId="{2FED3A90-E1A7-4B8A-9BCA-7897881B739D}">
      <dgm:prSet/>
      <dgm:spPr/>
      <dgm:t>
        <a:bodyPr/>
        <a:lstStyle/>
        <a:p>
          <a:endParaRPr lang="es-CO"/>
        </a:p>
      </dgm:t>
    </dgm:pt>
    <dgm:pt modelId="{048945A1-324C-439C-B7EB-4BEC777ABA13}">
      <dgm:prSet phldrT="[Text]"/>
      <dgm:spPr/>
      <dgm:t>
        <a:bodyPr/>
        <a:lstStyle/>
        <a:p>
          <a:r>
            <a:rPr lang="es-CO"/>
            <a:t>El lenguaje es de naturaleza asimétrica en cuanto a cómo se ejecutan las instrucciones, lo cual será contemplado en el desarrollo del juego</a:t>
          </a:r>
        </a:p>
      </dgm:t>
    </dgm:pt>
    <dgm:pt modelId="{02CAB8CC-FEB6-4347-AEDB-09D8C14005B9}" type="parTrans" cxnId="{1335A767-C0AF-4878-AA1D-C8895ADE3776}">
      <dgm:prSet/>
      <dgm:spPr/>
      <dgm:t>
        <a:bodyPr/>
        <a:lstStyle/>
        <a:p>
          <a:endParaRPr lang="es-CO"/>
        </a:p>
      </dgm:t>
    </dgm:pt>
    <dgm:pt modelId="{B860BF29-C1A3-42CB-868D-83E28E7EABF2}" type="sibTrans" cxnId="{1335A767-C0AF-4878-AA1D-C8895ADE3776}">
      <dgm:prSet/>
      <dgm:spPr/>
      <dgm:t>
        <a:bodyPr/>
        <a:lstStyle/>
        <a:p>
          <a:endParaRPr lang="es-CO"/>
        </a:p>
      </dgm:t>
    </dgm:pt>
    <dgm:pt modelId="{5F4AE024-BF9D-44EF-9B7C-E06E7AA193D5}">
      <dgm:prSet phldrT="[Text]"/>
      <dgm:spPr/>
      <dgm:t>
        <a:bodyPr/>
        <a:lstStyle/>
        <a:p>
          <a:r>
            <a:rPr lang="es-CO"/>
            <a:t>El tamaño de la memoria utilizado para hacer persistencia no superará las 800MB.</a:t>
          </a:r>
        </a:p>
      </dgm:t>
    </dgm:pt>
    <dgm:pt modelId="{8C67A708-108E-4527-94BC-07BDEA48D7FC}" type="parTrans" cxnId="{ECF86BAA-811B-434D-B34F-1DB3DF7AE768}">
      <dgm:prSet/>
      <dgm:spPr/>
      <dgm:t>
        <a:bodyPr/>
        <a:lstStyle/>
        <a:p>
          <a:endParaRPr lang="es-CO"/>
        </a:p>
      </dgm:t>
    </dgm:pt>
    <dgm:pt modelId="{C4D03AD5-374E-41E2-84EA-838291E01C0A}" type="sibTrans" cxnId="{ECF86BAA-811B-434D-B34F-1DB3DF7AE768}">
      <dgm:prSet/>
      <dgm:spPr/>
      <dgm:t>
        <a:bodyPr/>
        <a:lstStyle/>
        <a:p>
          <a:endParaRPr lang="es-CO"/>
        </a:p>
      </dgm:t>
    </dgm:pt>
    <dgm:pt modelId="{359627ED-38CD-4681-B3B7-8BFBBD07161A}">
      <dgm:prSet/>
      <dgm:spPr/>
      <dgm:t>
        <a:bodyPr/>
        <a:lstStyle/>
        <a:p>
          <a:r>
            <a:rPr lang="es-CO"/>
            <a:t>Legales</a:t>
          </a:r>
        </a:p>
      </dgm:t>
    </dgm:pt>
    <dgm:pt modelId="{4FDEB0C2-8212-40C1-88FC-E7C6CB2F8C69}" type="parTrans" cxnId="{359F23AC-EF68-4C03-B5FB-F48CA9F7C9C6}">
      <dgm:prSet/>
      <dgm:spPr/>
      <dgm:t>
        <a:bodyPr/>
        <a:lstStyle/>
        <a:p>
          <a:endParaRPr lang="es-CO"/>
        </a:p>
      </dgm:t>
    </dgm:pt>
    <dgm:pt modelId="{8705B94E-CA6E-4038-8A35-4EB19D4D1EF7}" type="sibTrans" cxnId="{359F23AC-EF68-4C03-B5FB-F48CA9F7C9C6}">
      <dgm:prSet/>
      <dgm:spPr/>
      <dgm:t>
        <a:bodyPr/>
        <a:lstStyle/>
        <a:p>
          <a:endParaRPr lang="es-CO"/>
        </a:p>
      </dgm:t>
    </dgm:pt>
    <dgm:pt modelId="{CFF5CDF4-09D9-4124-81A7-E8949297ACD2}">
      <dgm:prSet/>
      <dgm:spPr/>
      <dgm:t>
        <a:bodyPr/>
        <a:lstStyle/>
        <a:p>
          <a:r>
            <a:rPr lang="es-CO"/>
            <a:t>La ejecución del juego no dependerá de software que requiera ningún tipo de licencia paga</a:t>
          </a:r>
        </a:p>
      </dgm:t>
    </dgm:pt>
    <dgm:pt modelId="{A7743B02-5F13-4F15-A0D5-307342B4C0BF}" type="parTrans" cxnId="{37432458-EE1A-41E0-BA0E-1E889C0B329A}">
      <dgm:prSet/>
      <dgm:spPr/>
      <dgm:t>
        <a:bodyPr/>
        <a:lstStyle/>
        <a:p>
          <a:endParaRPr lang="es-CO"/>
        </a:p>
      </dgm:t>
    </dgm:pt>
    <dgm:pt modelId="{0F07C772-DA65-4439-BEFB-4D12627ACC0E}" type="sibTrans" cxnId="{37432458-EE1A-41E0-BA0E-1E889C0B329A}">
      <dgm:prSet/>
      <dgm:spPr/>
      <dgm:t>
        <a:bodyPr/>
        <a:lstStyle/>
        <a:p>
          <a:endParaRPr lang="es-CO"/>
        </a:p>
      </dgm:t>
    </dgm:pt>
    <dgm:pt modelId="{1661652F-F659-4CC7-840D-23E39D820DA0}">
      <dgm:prSet/>
      <dgm:spPr/>
      <dgm:t>
        <a:bodyPr/>
        <a:lstStyle/>
        <a:p>
          <a:r>
            <a:rPr lang="es-CO"/>
            <a:t>Todo contenido externo a la obra intelectual de Episkey será debidamente referenciado u obtenido con los permisos correspondientes</a:t>
          </a:r>
        </a:p>
      </dgm:t>
    </dgm:pt>
    <dgm:pt modelId="{3AC8085A-AB6F-4F2C-BFF7-B17A160F4EAC}" type="parTrans" cxnId="{F6717A74-AE6D-4DBD-9721-0032C7EE14D9}">
      <dgm:prSet/>
      <dgm:spPr/>
      <dgm:t>
        <a:bodyPr/>
        <a:lstStyle/>
        <a:p>
          <a:endParaRPr lang="es-CO"/>
        </a:p>
      </dgm:t>
    </dgm:pt>
    <dgm:pt modelId="{8DF8BBC0-D9EC-4A9F-BF27-D183101137CF}" type="sibTrans" cxnId="{F6717A74-AE6D-4DBD-9721-0032C7EE14D9}">
      <dgm:prSet/>
      <dgm:spPr/>
      <dgm:t>
        <a:bodyPr/>
        <a:lstStyle/>
        <a:p>
          <a:endParaRPr lang="es-CO"/>
        </a:p>
      </dgm:t>
    </dgm:pt>
    <dgm:pt modelId="{987EA628-3FF1-4D89-87C1-D774C1D95D85}" type="pres">
      <dgm:prSet presAssocID="{49B3C490-8975-4CED-9B6C-97D5D898D2A2}" presName="linearFlow" presStyleCnt="0">
        <dgm:presLayoutVars>
          <dgm:dir/>
          <dgm:animLvl val="lvl"/>
          <dgm:resizeHandles val="exact"/>
        </dgm:presLayoutVars>
      </dgm:prSet>
      <dgm:spPr/>
      <dgm:t>
        <a:bodyPr/>
        <a:lstStyle/>
        <a:p>
          <a:endParaRPr lang="es-CO"/>
        </a:p>
      </dgm:t>
    </dgm:pt>
    <dgm:pt modelId="{B41A7A7B-B956-46AB-9A84-03CB9EEB5529}" type="pres">
      <dgm:prSet presAssocID="{1E7260CD-1EF1-4042-AF79-719699D33EF5}" presName="composite" presStyleCnt="0"/>
      <dgm:spPr/>
    </dgm:pt>
    <dgm:pt modelId="{A31211A3-6AD8-4ED0-ACCE-0227B5E4FFCA}" type="pres">
      <dgm:prSet presAssocID="{1E7260CD-1EF1-4042-AF79-719699D33EF5}" presName="parentText" presStyleLbl="alignNode1" presStyleIdx="0" presStyleCnt="3">
        <dgm:presLayoutVars>
          <dgm:chMax val="1"/>
          <dgm:bulletEnabled val="1"/>
        </dgm:presLayoutVars>
      </dgm:prSet>
      <dgm:spPr/>
      <dgm:t>
        <a:bodyPr/>
        <a:lstStyle/>
        <a:p>
          <a:endParaRPr lang="es-CO"/>
        </a:p>
      </dgm:t>
    </dgm:pt>
    <dgm:pt modelId="{956AC786-285C-45A1-98A1-DBACEBCFCE0E}" type="pres">
      <dgm:prSet presAssocID="{1E7260CD-1EF1-4042-AF79-719699D33EF5}" presName="descendantText" presStyleLbl="alignAcc1" presStyleIdx="0" presStyleCnt="3">
        <dgm:presLayoutVars>
          <dgm:bulletEnabled val="1"/>
        </dgm:presLayoutVars>
      </dgm:prSet>
      <dgm:spPr/>
      <dgm:t>
        <a:bodyPr/>
        <a:lstStyle/>
        <a:p>
          <a:endParaRPr lang="es-CO"/>
        </a:p>
      </dgm:t>
    </dgm:pt>
    <dgm:pt modelId="{39F8E5FF-201A-43EC-B019-E7CEC4E28017}" type="pres">
      <dgm:prSet presAssocID="{FE49C4B1-F7D8-4692-8F1C-9C105B256696}" presName="sp" presStyleCnt="0"/>
      <dgm:spPr/>
    </dgm:pt>
    <dgm:pt modelId="{DF1B7A5E-33DF-4761-8528-29C9FFC5DEB7}" type="pres">
      <dgm:prSet presAssocID="{BB6BA687-9C0B-4773-AB89-1759653CF9F0}" presName="composite" presStyleCnt="0"/>
      <dgm:spPr/>
    </dgm:pt>
    <dgm:pt modelId="{575894AB-6537-4927-B499-BC8FF2780B26}" type="pres">
      <dgm:prSet presAssocID="{BB6BA687-9C0B-4773-AB89-1759653CF9F0}" presName="parentText" presStyleLbl="alignNode1" presStyleIdx="1" presStyleCnt="3">
        <dgm:presLayoutVars>
          <dgm:chMax val="1"/>
          <dgm:bulletEnabled val="1"/>
        </dgm:presLayoutVars>
      </dgm:prSet>
      <dgm:spPr/>
      <dgm:t>
        <a:bodyPr/>
        <a:lstStyle/>
        <a:p>
          <a:endParaRPr lang="es-CO"/>
        </a:p>
      </dgm:t>
    </dgm:pt>
    <dgm:pt modelId="{9734AAE0-BC38-4027-8639-E85C7DC24C97}" type="pres">
      <dgm:prSet presAssocID="{BB6BA687-9C0B-4773-AB89-1759653CF9F0}" presName="descendantText" presStyleLbl="alignAcc1" presStyleIdx="1" presStyleCnt="3">
        <dgm:presLayoutVars>
          <dgm:bulletEnabled val="1"/>
        </dgm:presLayoutVars>
      </dgm:prSet>
      <dgm:spPr/>
      <dgm:t>
        <a:bodyPr/>
        <a:lstStyle/>
        <a:p>
          <a:endParaRPr lang="es-CO"/>
        </a:p>
      </dgm:t>
    </dgm:pt>
    <dgm:pt modelId="{A5D39ECF-2B08-41AC-8855-DD2866E202E8}" type="pres">
      <dgm:prSet presAssocID="{996AFE12-3BCF-49B6-9097-ED7C39290950}" presName="sp" presStyleCnt="0"/>
      <dgm:spPr/>
    </dgm:pt>
    <dgm:pt modelId="{680DA873-A5C4-4CDA-9CB9-9352DDF8AA8C}" type="pres">
      <dgm:prSet presAssocID="{359627ED-38CD-4681-B3B7-8BFBBD07161A}" presName="composite" presStyleCnt="0"/>
      <dgm:spPr/>
    </dgm:pt>
    <dgm:pt modelId="{AE76C8FD-C75A-4410-BF25-EB28103D2C50}" type="pres">
      <dgm:prSet presAssocID="{359627ED-38CD-4681-B3B7-8BFBBD07161A}" presName="parentText" presStyleLbl="alignNode1" presStyleIdx="2" presStyleCnt="3">
        <dgm:presLayoutVars>
          <dgm:chMax val="1"/>
          <dgm:bulletEnabled val="1"/>
        </dgm:presLayoutVars>
      </dgm:prSet>
      <dgm:spPr/>
      <dgm:t>
        <a:bodyPr/>
        <a:lstStyle/>
        <a:p>
          <a:endParaRPr lang="es-CO"/>
        </a:p>
      </dgm:t>
    </dgm:pt>
    <dgm:pt modelId="{4FACD86F-9950-42A4-97DF-D73393D6BCF3}" type="pres">
      <dgm:prSet presAssocID="{359627ED-38CD-4681-B3B7-8BFBBD07161A}" presName="descendantText" presStyleLbl="alignAcc1" presStyleIdx="2" presStyleCnt="3">
        <dgm:presLayoutVars>
          <dgm:bulletEnabled val="1"/>
        </dgm:presLayoutVars>
      </dgm:prSet>
      <dgm:spPr/>
      <dgm:t>
        <a:bodyPr/>
        <a:lstStyle/>
        <a:p>
          <a:endParaRPr lang="es-CO"/>
        </a:p>
      </dgm:t>
    </dgm:pt>
  </dgm:ptLst>
  <dgm:cxnLst>
    <dgm:cxn modelId="{0E125ADD-94B8-436F-B1A3-F39985B51338}" srcId="{49B3C490-8975-4CED-9B6C-97D5D898D2A2}" destId="{BB6BA687-9C0B-4773-AB89-1759653CF9F0}" srcOrd="1" destOrd="0" parTransId="{467CD252-6F0A-486D-BEC5-D333761B0F46}" sibTransId="{996AFE12-3BCF-49B6-9097-ED7C39290950}"/>
    <dgm:cxn modelId="{33680126-4998-4687-AE51-00B43864A5C5}" type="presOf" srcId="{1E7260CD-1EF1-4042-AF79-719699D33EF5}" destId="{A31211A3-6AD8-4ED0-ACCE-0227B5E4FFCA}" srcOrd="0" destOrd="0" presId="urn:microsoft.com/office/officeart/2005/8/layout/chevron2"/>
    <dgm:cxn modelId="{1335A767-C0AF-4878-AA1D-C8895ADE3776}" srcId="{1E7260CD-1EF1-4042-AF79-719699D33EF5}" destId="{048945A1-324C-439C-B7EB-4BEC777ABA13}" srcOrd="1" destOrd="0" parTransId="{02CAB8CC-FEB6-4347-AEDB-09D8C14005B9}" sibTransId="{B860BF29-C1A3-42CB-868D-83E28E7EABF2}"/>
    <dgm:cxn modelId="{ECF86BAA-811B-434D-B34F-1DB3DF7AE768}" srcId="{BB6BA687-9C0B-4773-AB89-1759653CF9F0}" destId="{5F4AE024-BF9D-44EF-9B7C-E06E7AA193D5}" srcOrd="1" destOrd="0" parTransId="{8C67A708-108E-4527-94BC-07BDEA48D7FC}" sibTransId="{C4D03AD5-374E-41E2-84EA-838291E01C0A}"/>
    <dgm:cxn modelId="{7A78E1B2-CA0E-4233-B9A0-F54F500BC691}" type="presOf" srcId="{BB6BA687-9C0B-4773-AB89-1759653CF9F0}" destId="{575894AB-6537-4927-B499-BC8FF2780B26}" srcOrd="0" destOrd="0" presId="urn:microsoft.com/office/officeart/2005/8/layout/chevron2"/>
    <dgm:cxn modelId="{E16200FF-3552-4F2B-83F1-DF06F24E7FA5}" type="presOf" srcId="{359627ED-38CD-4681-B3B7-8BFBBD07161A}" destId="{AE76C8FD-C75A-4410-BF25-EB28103D2C50}" srcOrd="0" destOrd="0" presId="urn:microsoft.com/office/officeart/2005/8/layout/chevron2"/>
    <dgm:cxn modelId="{05068FE0-3837-4D04-9995-1EE398A7F6DD}" type="presOf" srcId="{CFF5CDF4-09D9-4124-81A7-E8949297ACD2}" destId="{4FACD86F-9950-42A4-97DF-D73393D6BCF3}" srcOrd="0" destOrd="0" presId="urn:microsoft.com/office/officeart/2005/8/layout/chevron2"/>
    <dgm:cxn modelId="{F88D0FD4-A9BF-4AA2-8551-1AB60585518B}" srcId="{49B3C490-8975-4CED-9B6C-97D5D898D2A2}" destId="{1E7260CD-1EF1-4042-AF79-719699D33EF5}" srcOrd="0" destOrd="0" parTransId="{63709DA6-D41D-41DA-919A-1EBE31126F95}" sibTransId="{FE49C4B1-F7D8-4692-8F1C-9C105B256696}"/>
    <dgm:cxn modelId="{42495A80-AE2C-4A9E-B936-2B6C7A7C5487}" type="presOf" srcId="{048945A1-324C-439C-B7EB-4BEC777ABA13}" destId="{956AC786-285C-45A1-98A1-DBACEBCFCE0E}" srcOrd="0" destOrd="1" presId="urn:microsoft.com/office/officeart/2005/8/layout/chevron2"/>
    <dgm:cxn modelId="{06216227-3A4C-4DB7-85B1-C6E3675FE5A2}" type="presOf" srcId="{F740CEA6-E1FD-4800-94CB-DBE787E0E532}" destId="{9734AAE0-BC38-4027-8639-E85C7DC24C97}" srcOrd="0" destOrd="0" presId="urn:microsoft.com/office/officeart/2005/8/layout/chevron2"/>
    <dgm:cxn modelId="{359F23AC-EF68-4C03-B5FB-F48CA9F7C9C6}" srcId="{49B3C490-8975-4CED-9B6C-97D5D898D2A2}" destId="{359627ED-38CD-4681-B3B7-8BFBBD07161A}" srcOrd="2" destOrd="0" parTransId="{4FDEB0C2-8212-40C1-88FC-E7C6CB2F8C69}" sibTransId="{8705B94E-CA6E-4038-8A35-4EB19D4D1EF7}"/>
    <dgm:cxn modelId="{37432458-EE1A-41E0-BA0E-1E889C0B329A}" srcId="{359627ED-38CD-4681-B3B7-8BFBBD07161A}" destId="{CFF5CDF4-09D9-4124-81A7-E8949297ACD2}" srcOrd="0" destOrd="0" parTransId="{A7743B02-5F13-4F15-A0D5-307342B4C0BF}" sibTransId="{0F07C772-DA65-4439-BEFB-4D12627ACC0E}"/>
    <dgm:cxn modelId="{6FF65538-49CE-4455-ABFE-5D74FEA34F05}" srcId="{1E7260CD-1EF1-4042-AF79-719699D33EF5}" destId="{A06A8036-8EAE-4882-B9BB-5A1BBF8F7F91}" srcOrd="0" destOrd="0" parTransId="{EF9767A4-30C1-4812-8CCD-6650EA89A271}" sibTransId="{7C00CDB9-E095-4642-891B-958E9E75ECAD}"/>
    <dgm:cxn modelId="{CF39FA68-46A6-4DE8-9B85-4606893AF043}" type="presOf" srcId="{49B3C490-8975-4CED-9B6C-97D5D898D2A2}" destId="{987EA628-3FF1-4D89-87C1-D774C1D95D85}" srcOrd="0" destOrd="0" presId="urn:microsoft.com/office/officeart/2005/8/layout/chevron2"/>
    <dgm:cxn modelId="{9A301724-BA45-424B-9B03-5022969E8F6D}" type="presOf" srcId="{1661652F-F659-4CC7-840D-23E39D820DA0}" destId="{4FACD86F-9950-42A4-97DF-D73393D6BCF3}" srcOrd="0" destOrd="1" presId="urn:microsoft.com/office/officeart/2005/8/layout/chevron2"/>
    <dgm:cxn modelId="{E8E75D1E-C5A2-48B4-97A0-5E676A17066E}" type="presOf" srcId="{A06A8036-8EAE-4882-B9BB-5A1BBF8F7F91}" destId="{956AC786-285C-45A1-98A1-DBACEBCFCE0E}" srcOrd="0" destOrd="0" presId="urn:microsoft.com/office/officeart/2005/8/layout/chevron2"/>
    <dgm:cxn modelId="{F6717A74-AE6D-4DBD-9721-0032C7EE14D9}" srcId="{359627ED-38CD-4681-B3B7-8BFBBD07161A}" destId="{1661652F-F659-4CC7-840D-23E39D820DA0}" srcOrd="1" destOrd="0" parTransId="{3AC8085A-AB6F-4F2C-BFF7-B17A160F4EAC}" sibTransId="{8DF8BBC0-D9EC-4A9F-BF27-D183101137CF}"/>
    <dgm:cxn modelId="{A9C10BD0-32D2-412B-8E65-76ED15BB43FD}" type="presOf" srcId="{5F4AE024-BF9D-44EF-9B7C-E06E7AA193D5}" destId="{9734AAE0-BC38-4027-8639-E85C7DC24C97}" srcOrd="0" destOrd="1" presId="urn:microsoft.com/office/officeart/2005/8/layout/chevron2"/>
    <dgm:cxn modelId="{2FED3A90-E1A7-4B8A-9BCA-7897881B739D}" srcId="{BB6BA687-9C0B-4773-AB89-1759653CF9F0}" destId="{F740CEA6-E1FD-4800-94CB-DBE787E0E532}" srcOrd="0" destOrd="0" parTransId="{B113AB39-2E55-4D34-97EE-ACEF2D179D33}" sibTransId="{C04F816F-25AE-4FB2-90E4-F8796C9CD667}"/>
    <dgm:cxn modelId="{DCC23603-C220-4293-94B6-A41266079784}" type="presParOf" srcId="{987EA628-3FF1-4D89-87C1-D774C1D95D85}" destId="{B41A7A7B-B956-46AB-9A84-03CB9EEB5529}" srcOrd="0" destOrd="0" presId="urn:microsoft.com/office/officeart/2005/8/layout/chevron2"/>
    <dgm:cxn modelId="{EA08C18A-BF8B-49A6-860D-E8EFBDCF6D3D}" type="presParOf" srcId="{B41A7A7B-B956-46AB-9A84-03CB9EEB5529}" destId="{A31211A3-6AD8-4ED0-ACCE-0227B5E4FFCA}" srcOrd="0" destOrd="0" presId="urn:microsoft.com/office/officeart/2005/8/layout/chevron2"/>
    <dgm:cxn modelId="{ABD53F90-6EA4-4D31-A2B2-9FDF3CBC7EEB}" type="presParOf" srcId="{B41A7A7B-B956-46AB-9A84-03CB9EEB5529}" destId="{956AC786-285C-45A1-98A1-DBACEBCFCE0E}" srcOrd="1" destOrd="0" presId="urn:microsoft.com/office/officeart/2005/8/layout/chevron2"/>
    <dgm:cxn modelId="{510A9DBA-3A19-4CE6-A57D-0DDF69ADB000}" type="presParOf" srcId="{987EA628-3FF1-4D89-87C1-D774C1D95D85}" destId="{39F8E5FF-201A-43EC-B019-E7CEC4E28017}" srcOrd="1" destOrd="0" presId="urn:microsoft.com/office/officeart/2005/8/layout/chevron2"/>
    <dgm:cxn modelId="{260724F6-F347-463B-8455-B33F65417447}" type="presParOf" srcId="{987EA628-3FF1-4D89-87C1-D774C1D95D85}" destId="{DF1B7A5E-33DF-4761-8528-29C9FFC5DEB7}" srcOrd="2" destOrd="0" presId="urn:microsoft.com/office/officeart/2005/8/layout/chevron2"/>
    <dgm:cxn modelId="{8FAB660F-77DD-47BF-95DC-DF1513D497E1}" type="presParOf" srcId="{DF1B7A5E-33DF-4761-8528-29C9FFC5DEB7}" destId="{575894AB-6537-4927-B499-BC8FF2780B26}" srcOrd="0" destOrd="0" presId="urn:microsoft.com/office/officeart/2005/8/layout/chevron2"/>
    <dgm:cxn modelId="{72FB8BE0-E17E-409F-8E7F-334ED4BC371D}" type="presParOf" srcId="{DF1B7A5E-33DF-4761-8528-29C9FFC5DEB7}" destId="{9734AAE0-BC38-4027-8639-E85C7DC24C97}" srcOrd="1" destOrd="0" presId="urn:microsoft.com/office/officeart/2005/8/layout/chevron2"/>
    <dgm:cxn modelId="{17E009A9-121D-4940-BB68-A3C785F7AAA0}" type="presParOf" srcId="{987EA628-3FF1-4D89-87C1-D774C1D95D85}" destId="{A5D39ECF-2B08-41AC-8855-DD2866E202E8}" srcOrd="3" destOrd="0" presId="urn:microsoft.com/office/officeart/2005/8/layout/chevron2"/>
    <dgm:cxn modelId="{EC72DB86-C47D-4C68-91E3-75028BF4C315}" type="presParOf" srcId="{987EA628-3FF1-4D89-87C1-D774C1D95D85}" destId="{680DA873-A5C4-4CDA-9CB9-9352DDF8AA8C}" srcOrd="4" destOrd="0" presId="urn:microsoft.com/office/officeart/2005/8/layout/chevron2"/>
    <dgm:cxn modelId="{74C232C0-524E-4CB6-B3AF-B3344EC34453}" type="presParOf" srcId="{680DA873-A5C4-4CDA-9CB9-9352DDF8AA8C}" destId="{AE76C8FD-C75A-4410-BF25-EB28103D2C50}" srcOrd="0" destOrd="0" presId="urn:microsoft.com/office/officeart/2005/8/layout/chevron2"/>
    <dgm:cxn modelId="{CD8E0D4B-5698-4093-B3CE-CB3D7CEA3D74}" type="presParOf" srcId="{680DA873-A5C4-4CDA-9CB9-9352DDF8AA8C}" destId="{4FACD86F-9950-42A4-97DF-D73393D6BCF3}"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EDABE2-C870-4C77-B56C-B04CF7E92AF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CO"/>
        </a:p>
      </dgm:t>
    </dgm:pt>
    <dgm:pt modelId="{DF4F0E4B-C50A-4EE4-BA60-90161882F082}">
      <dgm:prSet phldrT="[Text]"/>
      <dgm:spPr/>
      <dgm:t>
        <a:bodyPr/>
        <a:lstStyle/>
        <a:p>
          <a:r>
            <a:rPr lang="es-CO"/>
            <a:t>Interfaz de usuario</a:t>
          </a:r>
        </a:p>
      </dgm:t>
    </dgm:pt>
    <dgm:pt modelId="{7C1C54FF-7A45-4CB5-AF79-985843725032}" type="parTrans" cxnId="{B65C5251-E17F-490D-949C-F035307DBA4D}">
      <dgm:prSet/>
      <dgm:spPr/>
      <dgm:t>
        <a:bodyPr/>
        <a:lstStyle/>
        <a:p>
          <a:endParaRPr lang="es-CO"/>
        </a:p>
      </dgm:t>
    </dgm:pt>
    <dgm:pt modelId="{61B47271-90ED-42E1-B71E-4EF30021157D}" type="sibTrans" cxnId="{B65C5251-E17F-490D-949C-F035307DBA4D}">
      <dgm:prSet/>
      <dgm:spPr/>
      <dgm:t>
        <a:bodyPr/>
        <a:lstStyle/>
        <a:p>
          <a:endParaRPr lang="es-CO"/>
        </a:p>
      </dgm:t>
    </dgm:pt>
    <dgm:pt modelId="{4B2DF110-0BB6-4132-B539-5090206F605B}">
      <dgm:prSet phldrT="[Text]"/>
      <dgm:spPr/>
      <dgm:t>
        <a:bodyPr/>
        <a:lstStyle/>
        <a:p>
          <a:r>
            <a:rPr lang="es-CO"/>
            <a:t>La interfaz de usuario será fuerte para que el usuario se sienta cómodo con el juego</a:t>
          </a:r>
        </a:p>
      </dgm:t>
    </dgm:pt>
    <dgm:pt modelId="{F49E8AC8-3056-4536-9DAB-7CF328C25D11}" type="parTrans" cxnId="{544E441B-3232-411B-AA39-25370D21386E}">
      <dgm:prSet/>
      <dgm:spPr/>
      <dgm:t>
        <a:bodyPr/>
        <a:lstStyle/>
        <a:p>
          <a:endParaRPr lang="es-CO"/>
        </a:p>
      </dgm:t>
    </dgm:pt>
    <dgm:pt modelId="{C390D434-C31B-43F4-84E4-3A7A0341BD7F}" type="sibTrans" cxnId="{544E441B-3232-411B-AA39-25370D21386E}">
      <dgm:prSet/>
      <dgm:spPr/>
      <dgm:t>
        <a:bodyPr/>
        <a:lstStyle/>
        <a:p>
          <a:endParaRPr lang="es-CO"/>
        </a:p>
      </dgm:t>
    </dgm:pt>
    <dgm:pt modelId="{5C0443D3-810F-4B5C-A67B-88BA78C45135}">
      <dgm:prSet phldrT="[Text]"/>
      <dgm:spPr/>
      <dgm:t>
        <a:bodyPr/>
        <a:lstStyle/>
        <a:p>
          <a:r>
            <a:rPr lang="es-CO"/>
            <a:t>Del cliente</a:t>
          </a:r>
        </a:p>
      </dgm:t>
    </dgm:pt>
    <dgm:pt modelId="{9E213EDB-1136-47FB-A739-B694F5C3F442}" type="parTrans" cxnId="{D55B68FB-89D5-4144-A331-9403161B490A}">
      <dgm:prSet/>
      <dgm:spPr/>
      <dgm:t>
        <a:bodyPr/>
        <a:lstStyle/>
        <a:p>
          <a:endParaRPr lang="es-CO"/>
        </a:p>
      </dgm:t>
    </dgm:pt>
    <dgm:pt modelId="{D4F70020-57AE-4799-B68B-46DEE29DE17E}" type="sibTrans" cxnId="{D55B68FB-89D5-4144-A331-9403161B490A}">
      <dgm:prSet/>
      <dgm:spPr/>
      <dgm:t>
        <a:bodyPr/>
        <a:lstStyle/>
        <a:p>
          <a:endParaRPr lang="es-CO"/>
        </a:p>
      </dgm:t>
    </dgm:pt>
    <dgm:pt modelId="{5D75C978-5F36-4B4C-A2D1-F3470270484A}">
      <dgm:prSet phldrT="[Text]"/>
      <dgm:spPr/>
      <dgm:t>
        <a:bodyPr/>
        <a:lstStyle/>
        <a:p>
          <a:r>
            <a:rPr lang="es-CO"/>
            <a:t>En el desarrollo del juego no se pueden cambiar las reglas del juego que fueron establecidas por el cliente</a:t>
          </a:r>
        </a:p>
      </dgm:t>
    </dgm:pt>
    <dgm:pt modelId="{5BA71FFB-5A59-4CA6-AAC2-35F293E73D60}" type="parTrans" cxnId="{ABCCE8E5-47B2-4D0D-989E-7726CA12EB6C}">
      <dgm:prSet/>
      <dgm:spPr/>
      <dgm:t>
        <a:bodyPr/>
        <a:lstStyle/>
        <a:p>
          <a:endParaRPr lang="es-CO"/>
        </a:p>
      </dgm:t>
    </dgm:pt>
    <dgm:pt modelId="{4894436C-D8D4-4053-9E02-47B9E93207FF}" type="sibTrans" cxnId="{ABCCE8E5-47B2-4D0D-989E-7726CA12EB6C}">
      <dgm:prSet/>
      <dgm:spPr/>
      <dgm:t>
        <a:bodyPr/>
        <a:lstStyle/>
        <a:p>
          <a:endParaRPr lang="es-CO"/>
        </a:p>
      </dgm:t>
    </dgm:pt>
    <dgm:pt modelId="{62A59068-E634-486A-AF47-15C496BAE325}">
      <dgm:prSet phldrT="[Text]"/>
      <dgm:spPr/>
      <dgm:t>
        <a:bodyPr/>
        <a:lstStyle/>
        <a:p>
          <a:r>
            <a:rPr lang="es-CO"/>
            <a:t>Tema</a:t>
          </a:r>
        </a:p>
      </dgm:t>
    </dgm:pt>
    <dgm:pt modelId="{1952A1CF-6BAC-4376-9D52-76B93D5AEFE9}" type="parTrans" cxnId="{25A7D799-B481-42D6-89CF-3607D689D2E7}">
      <dgm:prSet/>
      <dgm:spPr/>
      <dgm:t>
        <a:bodyPr/>
        <a:lstStyle/>
        <a:p>
          <a:endParaRPr lang="es-CO"/>
        </a:p>
      </dgm:t>
    </dgm:pt>
    <dgm:pt modelId="{3C45CB5B-A1E1-43BC-B8F8-E045366484F2}" type="sibTrans" cxnId="{25A7D799-B481-42D6-89CF-3607D689D2E7}">
      <dgm:prSet/>
      <dgm:spPr/>
      <dgm:t>
        <a:bodyPr/>
        <a:lstStyle/>
        <a:p>
          <a:endParaRPr lang="es-CO"/>
        </a:p>
      </dgm:t>
    </dgm:pt>
    <dgm:pt modelId="{F73296F4-ADD5-4CD1-875A-1E0907FE3BBA}">
      <dgm:prSet phldrT="[Text]"/>
      <dgm:spPr/>
      <dgm:t>
        <a:bodyPr/>
        <a:lstStyle/>
        <a:p>
          <a:r>
            <a:rPr lang="es-CO"/>
            <a:t>A Wizard's LIFE manejará únicamente elementos asociados al tema escogido para el juego, el cuál es el mundo de Harry Potter, obra escrita por J.K Rowling.</a:t>
          </a:r>
        </a:p>
      </dgm:t>
    </dgm:pt>
    <dgm:pt modelId="{F4F58366-315E-4AF7-8419-1358D5F93F07}" type="parTrans" cxnId="{F6ABAC7A-3A49-45AF-84D1-345CA7029141}">
      <dgm:prSet/>
      <dgm:spPr/>
      <dgm:t>
        <a:bodyPr/>
        <a:lstStyle/>
        <a:p>
          <a:endParaRPr lang="es-CO"/>
        </a:p>
      </dgm:t>
    </dgm:pt>
    <dgm:pt modelId="{6684988C-0AE8-4B0C-B921-54F8CE896584}" type="sibTrans" cxnId="{F6ABAC7A-3A49-45AF-84D1-345CA7029141}">
      <dgm:prSet/>
      <dgm:spPr/>
      <dgm:t>
        <a:bodyPr/>
        <a:lstStyle/>
        <a:p>
          <a:endParaRPr lang="es-CO"/>
        </a:p>
      </dgm:t>
    </dgm:pt>
    <dgm:pt modelId="{D894F683-7BCE-43F7-A7A0-072440E8D8CF}">
      <dgm:prSet/>
      <dgm:spPr/>
      <dgm:t>
        <a:bodyPr/>
        <a:lstStyle/>
        <a:p>
          <a:r>
            <a:rPr lang="es-CO"/>
            <a:t>El idioma del juego será Español de Colombia</a:t>
          </a:r>
        </a:p>
      </dgm:t>
    </dgm:pt>
    <dgm:pt modelId="{8F6B6293-B2B5-42FA-BE32-8A31154F534B}" type="parTrans" cxnId="{A9F5856A-EC52-4F56-8573-CDA4B5944575}">
      <dgm:prSet/>
      <dgm:spPr/>
      <dgm:t>
        <a:bodyPr/>
        <a:lstStyle/>
        <a:p>
          <a:endParaRPr lang="es-CO"/>
        </a:p>
      </dgm:t>
    </dgm:pt>
    <dgm:pt modelId="{92AB1624-BC77-49F8-AB1C-03007798B85D}" type="sibTrans" cxnId="{A9F5856A-EC52-4F56-8573-CDA4B5944575}">
      <dgm:prSet/>
      <dgm:spPr/>
      <dgm:t>
        <a:bodyPr/>
        <a:lstStyle/>
        <a:p>
          <a:endParaRPr lang="es-CO"/>
        </a:p>
      </dgm:t>
    </dgm:pt>
    <dgm:pt modelId="{1E84F04D-8235-4BD7-A46F-8667EE8A99F6}">
      <dgm:prSet/>
      <dgm:spPr/>
      <dgm:t>
        <a:bodyPr/>
        <a:lstStyle/>
        <a:p>
          <a:r>
            <a:rPr lang="es-CO"/>
            <a:t>Los mínimos dispositivos de entrada tomados en cuenta serán el mouse  y el teclado.</a:t>
          </a:r>
        </a:p>
      </dgm:t>
    </dgm:pt>
    <dgm:pt modelId="{2D8B72EC-537E-4785-85DC-000C4A66513E}" type="parTrans" cxnId="{24C7A69D-077B-4760-8ECD-6720D29B3A0E}">
      <dgm:prSet/>
      <dgm:spPr/>
      <dgm:t>
        <a:bodyPr/>
        <a:lstStyle/>
        <a:p>
          <a:endParaRPr lang="es-CO"/>
        </a:p>
      </dgm:t>
    </dgm:pt>
    <dgm:pt modelId="{453C50E6-7447-4AA6-A91E-4D5A88FCD465}" type="sibTrans" cxnId="{24C7A69D-077B-4760-8ECD-6720D29B3A0E}">
      <dgm:prSet/>
      <dgm:spPr/>
      <dgm:t>
        <a:bodyPr/>
        <a:lstStyle/>
        <a:p>
          <a:endParaRPr lang="es-CO"/>
        </a:p>
      </dgm:t>
    </dgm:pt>
    <dgm:pt modelId="{ABC49525-89AB-4504-8265-1FE62A95FF26}">
      <dgm:prSet/>
      <dgm:spPr/>
      <dgm:t>
        <a:bodyPr/>
        <a:lstStyle/>
        <a:p>
          <a:r>
            <a:rPr lang="es-CO"/>
            <a:t>En el desarrollo del juego  no se contará con ayuda  o participación de empresas externas/ajenas a la universidad</a:t>
          </a:r>
        </a:p>
      </dgm:t>
    </dgm:pt>
    <dgm:pt modelId="{7A9DBC05-D329-4061-A9CA-D694C923C4A7}" type="parTrans" cxnId="{6E81A635-CDBF-49C8-9792-A546AF7CA6EF}">
      <dgm:prSet/>
      <dgm:spPr/>
      <dgm:t>
        <a:bodyPr/>
        <a:lstStyle/>
        <a:p>
          <a:endParaRPr lang="es-CO"/>
        </a:p>
      </dgm:t>
    </dgm:pt>
    <dgm:pt modelId="{4184850F-2B0A-40F9-ACBA-004E44AC7248}" type="sibTrans" cxnId="{6E81A635-CDBF-49C8-9792-A546AF7CA6EF}">
      <dgm:prSet/>
      <dgm:spPr/>
      <dgm:t>
        <a:bodyPr/>
        <a:lstStyle/>
        <a:p>
          <a:endParaRPr lang="es-CO"/>
        </a:p>
      </dgm:t>
    </dgm:pt>
    <dgm:pt modelId="{F55DAA47-3768-4EA5-809B-016238847949}">
      <dgm:prSet/>
      <dgm:spPr/>
      <dgm:t>
        <a:bodyPr/>
        <a:lstStyle/>
        <a:p>
          <a:r>
            <a:rPr lang="es-CO"/>
            <a:t>El juego debe ser desarrollado en el periodo establecido por el cliente</a:t>
          </a:r>
        </a:p>
      </dgm:t>
    </dgm:pt>
    <dgm:pt modelId="{D538F559-54AC-41D2-9F21-789DCE660F1E}" type="parTrans" cxnId="{8AEA2DFA-D090-494F-A88E-F20977C6B1E9}">
      <dgm:prSet/>
      <dgm:spPr/>
      <dgm:t>
        <a:bodyPr/>
        <a:lstStyle/>
        <a:p>
          <a:endParaRPr lang="es-CO"/>
        </a:p>
      </dgm:t>
    </dgm:pt>
    <dgm:pt modelId="{5C80F983-0493-456F-9DF1-6E5DEADB808F}" type="sibTrans" cxnId="{8AEA2DFA-D090-494F-A88E-F20977C6B1E9}">
      <dgm:prSet/>
      <dgm:spPr/>
      <dgm:t>
        <a:bodyPr/>
        <a:lstStyle/>
        <a:p>
          <a:endParaRPr lang="es-CO"/>
        </a:p>
      </dgm:t>
    </dgm:pt>
    <dgm:pt modelId="{F20857B9-55F7-4E33-9E24-311CD7ED342F}">
      <dgm:prSet/>
      <dgm:spPr/>
      <dgm:t>
        <a:bodyPr/>
        <a:lstStyle/>
        <a:p>
          <a:r>
            <a:rPr lang="es-CO"/>
            <a:t>Arquitectura</a:t>
          </a:r>
        </a:p>
      </dgm:t>
    </dgm:pt>
    <dgm:pt modelId="{611FC8C1-6E15-4398-9C91-3B567C0E28FC}" type="parTrans" cxnId="{DB9CCC08-7A63-488C-A891-29E5B2E9C1DE}">
      <dgm:prSet/>
      <dgm:spPr/>
      <dgm:t>
        <a:bodyPr/>
        <a:lstStyle/>
        <a:p>
          <a:endParaRPr lang="es-CO"/>
        </a:p>
      </dgm:t>
    </dgm:pt>
    <dgm:pt modelId="{F3EABA0D-8BEA-458F-BADB-E9BDDF2C977D}" type="sibTrans" cxnId="{DB9CCC08-7A63-488C-A891-29E5B2E9C1DE}">
      <dgm:prSet/>
      <dgm:spPr/>
      <dgm:t>
        <a:bodyPr/>
        <a:lstStyle/>
        <a:p>
          <a:endParaRPr lang="es-CO"/>
        </a:p>
      </dgm:t>
    </dgm:pt>
    <dgm:pt modelId="{67A9D00C-BCBB-4DB4-B2D3-3E0787CE8B1B}">
      <dgm:prSet/>
      <dgm:spPr/>
      <dgm:t>
        <a:bodyPr/>
        <a:lstStyle/>
        <a:p>
          <a:r>
            <a:rPr lang="es-CO"/>
            <a:t>A Wizard's LIFE será desarrollado con una arquitectura de tipo cliente-servidor</a:t>
          </a:r>
        </a:p>
      </dgm:t>
    </dgm:pt>
    <dgm:pt modelId="{6A027EC4-2E77-434D-948F-716843D96490}" type="parTrans" cxnId="{600217D9-D190-4766-B18C-5C8B4550B31F}">
      <dgm:prSet/>
      <dgm:spPr/>
      <dgm:t>
        <a:bodyPr/>
        <a:lstStyle/>
        <a:p>
          <a:endParaRPr lang="es-CO"/>
        </a:p>
      </dgm:t>
    </dgm:pt>
    <dgm:pt modelId="{45FA520E-925A-47F2-882B-ECA49337F070}" type="sibTrans" cxnId="{600217D9-D190-4766-B18C-5C8B4550B31F}">
      <dgm:prSet/>
      <dgm:spPr/>
      <dgm:t>
        <a:bodyPr/>
        <a:lstStyle/>
        <a:p>
          <a:endParaRPr lang="es-CO"/>
        </a:p>
      </dgm:t>
    </dgm:pt>
    <dgm:pt modelId="{1BCE2780-39C1-44D6-9D4F-72FA1D3266C7}">
      <dgm:prSet/>
      <dgm:spPr/>
      <dgm:t>
        <a:bodyPr/>
        <a:lstStyle/>
        <a:p>
          <a:r>
            <a:rPr lang="es-CO"/>
            <a:t>El servidor tendrá las mismas especifiaciones técnicas que los clientes</a:t>
          </a:r>
        </a:p>
      </dgm:t>
    </dgm:pt>
    <dgm:pt modelId="{C04250BE-F5EC-403E-8599-0338EF5C6411}" type="parTrans" cxnId="{BBF2BCCD-28DF-401A-A574-17A20C72B0F5}">
      <dgm:prSet/>
      <dgm:spPr/>
      <dgm:t>
        <a:bodyPr/>
        <a:lstStyle/>
        <a:p>
          <a:endParaRPr lang="es-CO"/>
        </a:p>
      </dgm:t>
    </dgm:pt>
    <dgm:pt modelId="{259AE1FF-C003-42CE-8DB0-EC07DDED1149}" type="sibTrans" cxnId="{BBF2BCCD-28DF-401A-A574-17A20C72B0F5}">
      <dgm:prSet/>
      <dgm:spPr/>
      <dgm:t>
        <a:bodyPr/>
        <a:lstStyle/>
        <a:p>
          <a:endParaRPr lang="es-CO"/>
        </a:p>
      </dgm:t>
    </dgm:pt>
    <dgm:pt modelId="{A06C0E44-4498-4F4C-A3BB-DD6312DBF091}">
      <dgm:prSet/>
      <dgm:spPr/>
      <dgm:t>
        <a:bodyPr/>
        <a:lstStyle/>
        <a:p>
          <a:r>
            <a:rPr lang="es-CO"/>
            <a:t>Si se llegan a necesitar elementos extra para el juego que la temática escogida no brinde, estos serán inventados o escogidos por Episkey siempre y cuando se cuente con la aprobación del cliente</a:t>
          </a:r>
        </a:p>
      </dgm:t>
    </dgm:pt>
    <dgm:pt modelId="{C661C5DE-E73B-416E-9D96-42B8DCAB5D54}" type="parTrans" cxnId="{009A0C7F-9321-4B5D-9A8B-C6E3E295A34F}">
      <dgm:prSet/>
      <dgm:spPr/>
      <dgm:t>
        <a:bodyPr/>
        <a:lstStyle/>
        <a:p>
          <a:endParaRPr lang="es-CO"/>
        </a:p>
      </dgm:t>
    </dgm:pt>
    <dgm:pt modelId="{8E562BCC-0B26-46DE-BCD1-C817F526A5CA}" type="sibTrans" cxnId="{009A0C7F-9321-4B5D-9A8B-C6E3E295A34F}">
      <dgm:prSet/>
      <dgm:spPr/>
      <dgm:t>
        <a:bodyPr/>
        <a:lstStyle/>
        <a:p>
          <a:endParaRPr lang="es-CO"/>
        </a:p>
      </dgm:t>
    </dgm:pt>
    <dgm:pt modelId="{51695BEA-7EA2-4F88-A112-8302FD0F42D1}">
      <dgm:prSet/>
      <dgm:spPr/>
      <dgm:t>
        <a:bodyPr/>
        <a:lstStyle/>
        <a:p>
          <a:r>
            <a:rPr lang="es-CO"/>
            <a:t>Generales</a:t>
          </a:r>
        </a:p>
      </dgm:t>
    </dgm:pt>
    <dgm:pt modelId="{4768BE63-B6B8-4AEA-9DA6-0ABD059049F3}" type="parTrans" cxnId="{BD88F1E4-272F-4DE5-B765-3B93275A2B37}">
      <dgm:prSet/>
      <dgm:spPr/>
      <dgm:t>
        <a:bodyPr/>
        <a:lstStyle/>
        <a:p>
          <a:endParaRPr lang="es-CO"/>
        </a:p>
      </dgm:t>
    </dgm:pt>
    <dgm:pt modelId="{6C1CDD6C-5813-44E7-AF99-76FB997CDFED}" type="sibTrans" cxnId="{BD88F1E4-272F-4DE5-B765-3B93275A2B37}">
      <dgm:prSet/>
      <dgm:spPr/>
      <dgm:t>
        <a:bodyPr/>
        <a:lstStyle/>
        <a:p>
          <a:endParaRPr lang="es-CO"/>
        </a:p>
      </dgm:t>
    </dgm:pt>
    <dgm:pt modelId="{780E4429-C029-4747-9F9B-00A284C73B1B}">
      <dgm:prSet/>
      <dgm:spPr/>
      <dgm:t>
        <a:bodyPr/>
        <a:lstStyle/>
        <a:p>
          <a:r>
            <a:rPr lang="es-CO"/>
            <a:t>El grupo Episkey cuenta con recursos económicos limitados y no podrá realizar grandes inversiones de dinero para el proyecto.</a:t>
          </a:r>
        </a:p>
      </dgm:t>
    </dgm:pt>
    <dgm:pt modelId="{0AA07D8B-B8D5-41F3-ADED-9727E8B19BC5}" type="parTrans" cxnId="{73C3E832-8F68-4814-BE71-B82D35F8DCB8}">
      <dgm:prSet/>
      <dgm:spPr/>
      <dgm:t>
        <a:bodyPr/>
        <a:lstStyle/>
        <a:p>
          <a:endParaRPr lang="es-CO"/>
        </a:p>
      </dgm:t>
    </dgm:pt>
    <dgm:pt modelId="{D47AD2B5-DD56-46C6-9777-43E62EB74BBB}" type="sibTrans" cxnId="{73C3E832-8F68-4814-BE71-B82D35F8DCB8}">
      <dgm:prSet/>
      <dgm:spPr/>
      <dgm:t>
        <a:bodyPr/>
        <a:lstStyle/>
        <a:p>
          <a:endParaRPr lang="es-CO"/>
        </a:p>
      </dgm:t>
    </dgm:pt>
    <dgm:pt modelId="{D324E102-B4ED-4C42-B942-FC114EF58E24}" type="pres">
      <dgm:prSet presAssocID="{02EDABE2-C870-4C77-B56C-B04CF7E92AF9}" presName="linearFlow" presStyleCnt="0">
        <dgm:presLayoutVars>
          <dgm:dir/>
          <dgm:animLvl val="lvl"/>
          <dgm:resizeHandles val="exact"/>
        </dgm:presLayoutVars>
      </dgm:prSet>
      <dgm:spPr/>
      <dgm:t>
        <a:bodyPr/>
        <a:lstStyle/>
        <a:p>
          <a:endParaRPr lang="es-CO"/>
        </a:p>
      </dgm:t>
    </dgm:pt>
    <dgm:pt modelId="{03168318-712B-4B5C-BE5F-A93C53044F1C}" type="pres">
      <dgm:prSet presAssocID="{DF4F0E4B-C50A-4EE4-BA60-90161882F082}" presName="composite" presStyleCnt="0"/>
      <dgm:spPr/>
    </dgm:pt>
    <dgm:pt modelId="{C8A6100B-74D2-4B65-AF17-82046B8C56F4}" type="pres">
      <dgm:prSet presAssocID="{DF4F0E4B-C50A-4EE4-BA60-90161882F082}" presName="parentText" presStyleLbl="alignNode1" presStyleIdx="0" presStyleCnt="5">
        <dgm:presLayoutVars>
          <dgm:chMax val="1"/>
          <dgm:bulletEnabled val="1"/>
        </dgm:presLayoutVars>
      </dgm:prSet>
      <dgm:spPr/>
      <dgm:t>
        <a:bodyPr/>
        <a:lstStyle/>
        <a:p>
          <a:endParaRPr lang="es-CO"/>
        </a:p>
      </dgm:t>
    </dgm:pt>
    <dgm:pt modelId="{C5B344AF-ACDD-4D4A-AB25-23EDCE97A9CA}" type="pres">
      <dgm:prSet presAssocID="{DF4F0E4B-C50A-4EE4-BA60-90161882F082}" presName="descendantText" presStyleLbl="alignAcc1" presStyleIdx="0" presStyleCnt="5">
        <dgm:presLayoutVars>
          <dgm:bulletEnabled val="1"/>
        </dgm:presLayoutVars>
      </dgm:prSet>
      <dgm:spPr/>
      <dgm:t>
        <a:bodyPr/>
        <a:lstStyle/>
        <a:p>
          <a:endParaRPr lang="es-CO"/>
        </a:p>
      </dgm:t>
    </dgm:pt>
    <dgm:pt modelId="{0FAED3C7-4660-4436-AA44-E346F2832662}" type="pres">
      <dgm:prSet presAssocID="{61B47271-90ED-42E1-B71E-4EF30021157D}" presName="sp" presStyleCnt="0"/>
      <dgm:spPr/>
    </dgm:pt>
    <dgm:pt modelId="{8D288783-0829-41E5-85A6-0F6E57FBC412}" type="pres">
      <dgm:prSet presAssocID="{5C0443D3-810F-4B5C-A67B-88BA78C45135}" presName="composite" presStyleCnt="0"/>
      <dgm:spPr/>
    </dgm:pt>
    <dgm:pt modelId="{AA21649E-E7F6-4E20-86C3-8004D41795DC}" type="pres">
      <dgm:prSet presAssocID="{5C0443D3-810F-4B5C-A67B-88BA78C45135}" presName="parentText" presStyleLbl="alignNode1" presStyleIdx="1" presStyleCnt="5">
        <dgm:presLayoutVars>
          <dgm:chMax val="1"/>
          <dgm:bulletEnabled val="1"/>
        </dgm:presLayoutVars>
      </dgm:prSet>
      <dgm:spPr/>
      <dgm:t>
        <a:bodyPr/>
        <a:lstStyle/>
        <a:p>
          <a:endParaRPr lang="es-CO"/>
        </a:p>
      </dgm:t>
    </dgm:pt>
    <dgm:pt modelId="{46E64174-BB63-4625-A2E4-E04A8114D9AB}" type="pres">
      <dgm:prSet presAssocID="{5C0443D3-810F-4B5C-A67B-88BA78C45135}" presName="descendantText" presStyleLbl="alignAcc1" presStyleIdx="1" presStyleCnt="5">
        <dgm:presLayoutVars>
          <dgm:bulletEnabled val="1"/>
        </dgm:presLayoutVars>
      </dgm:prSet>
      <dgm:spPr/>
      <dgm:t>
        <a:bodyPr/>
        <a:lstStyle/>
        <a:p>
          <a:endParaRPr lang="es-CO"/>
        </a:p>
      </dgm:t>
    </dgm:pt>
    <dgm:pt modelId="{220C5CCD-071E-4931-824F-891F35043C65}" type="pres">
      <dgm:prSet presAssocID="{D4F70020-57AE-4799-B68B-46DEE29DE17E}" presName="sp" presStyleCnt="0"/>
      <dgm:spPr/>
    </dgm:pt>
    <dgm:pt modelId="{90067DE3-6858-462A-9A24-A47330526545}" type="pres">
      <dgm:prSet presAssocID="{62A59068-E634-486A-AF47-15C496BAE325}" presName="composite" presStyleCnt="0"/>
      <dgm:spPr/>
    </dgm:pt>
    <dgm:pt modelId="{4C328653-901B-4834-8E12-5EAD17AAD7ED}" type="pres">
      <dgm:prSet presAssocID="{62A59068-E634-486A-AF47-15C496BAE325}" presName="parentText" presStyleLbl="alignNode1" presStyleIdx="2" presStyleCnt="5" custLinFactNeighborX="-16373" custLinFactNeighborY="0">
        <dgm:presLayoutVars>
          <dgm:chMax val="1"/>
          <dgm:bulletEnabled val="1"/>
        </dgm:presLayoutVars>
      </dgm:prSet>
      <dgm:spPr/>
      <dgm:t>
        <a:bodyPr/>
        <a:lstStyle/>
        <a:p>
          <a:endParaRPr lang="es-CO"/>
        </a:p>
      </dgm:t>
    </dgm:pt>
    <dgm:pt modelId="{B64E83A1-E8B2-4A09-A4BB-E698C5FF4D8E}" type="pres">
      <dgm:prSet presAssocID="{62A59068-E634-486A-AF47-15C496BAE325}" presName="descendantText" presStyleLbl="alignAcc1" presStyleIdx="2" presStyleCnt="5">
        <dgm:presLayoutVars>
          <dgm:bulletEnabled val="1"/>
        </dgm:presLayoutVars>
      </dgm:prSet>
      <dgm:spPr/>
      <dgm:t>
        <a:bodyPr/>
        <a:lstStyle/>
        <a:p>
          <a:endParaRPr lang="es-CO"/>
        </a:p>
      </dgm:t>
    </dgm:pt>
    <dgm:pt modelId="{3893F54B-BAFB-456E-B6E5-AD2DEF6E815A}" type="pres">
      <dgm:prSet presAssocID="{3C45CB5B-A1E1-43BC-B8F8-E045366484F2}" presName="sp" presStyleCnt="0"/>
      <dgm:spPr/>
    </dgm:pt>
    <dgm:pt modelId="{0F31F6C5-3B60-480E-B146-638DFA2B163B}" type="pres">
      <dgm:prSet presAssocID="{F20857B9-55F7-4E33-9E24-311CD7ED342F}" presName="composite" presStyleCnt="0"/>
      <dgm:spPr/>
    </dgm:pt>
    <dgm:pt modelId="{A9FB3425-6A6B-445E-B9BF-46D0AA9FAF2F}" type="pres">
      <dgm:prSet presAssocID="{F20857B9-55F7-4E33-9E24-311CD7ED342F}" presName="parentText" presStyleLbl="alignNode1" presStyleIdx="3" presStyleCnt="5">
        <dgm:presLayoutVars>
          <dgm:chMax val="1"/>
          <dgm:bulletEnabled val="1"/>
        </dgm:presLayoutVars>
      </dgm:prSet>
      <dgm:spPr/>
      <dgm:t>
        <a:bodyPr/>
        <a:lstStyle/>
        <a:p>
          <a:endParaRPr lang="es-CO"/>
        </a:p>
      </dgm:t>
    </dgm:pt>
    <dgm:pt modelId="{92FE7E17-625C-4068-B4DF-933184A5AA8F}" type="pres">
      <dgm:prSet presAssocID="{F20857B9-55F7-4E33-9E24-311CD7ED342F}" presName="descendantText" presStyleLbl="alignAcc1" presStyleIdx="3" presStyleCnt="5">
        <dgm:presLayoutVars>
          <dgm:bulletEnabled val="1"/>
        </dgm:presLayoutVars>
      </dgm:prSet>
      <dgm:spPr/>
      <dgm:t>
        <a:bodyPr/>
        <a:lstStyle/>
        <a:p>
          <a:endParaRPr lang="es-CO"/>
        </a:p>
      </dgm:t>
    </dgm:pt>
    <dgm:pt modelId="{EE31D78E-07F6-40D3-8A6F-E00FCBD3FE0B}" type="pres">
      <dgm:prSet presAssocID="{F3EABA0D-8BEA-458F-BADB-E9BDDF2C977D}" presName="sp" presStyleCnt="0"/>
      <dgm:spPr/>
    </dgm:pt>
    <dgm:pt modelId="{09400510-D041-4BE3-93F2-641173F479AC}" type="pres">
      <dgm:prSet presAssocID="{51695BEA-7EA2-4F88-A112-8302FD0F42D1}" presName="composite" presStyleCnt="0"/>
      <dgm:spPr/>
    </dgm:pt>
    <dgm:pt modelId="{88A02853-5FC7-45DC-B054-B08B36B0C97C}" type="pres">
      <dgm:prSet presAssocID="{51695BEA-7EA2-4F88-A112-8302FD0F42D1}" presName="parentText" presStyleLbl="alignNode1" presStyleIdx="4" presStyleCnt="5">
        <dgm:presLayoutVars>
          <dgm:chMax val="1"/>
          <dgm:bulletEnabled val="1"/>
        </dgm:presLayoutVars>
      </dgm:prSet>
      <dgm:spPr/>
      <dgm:t>
        <a:bodyPr/>
        <a:lstStyle/>
        <a:p>
          <a:endParaRPr lang="es-CO"/>
        </a:p>
      </dgm:t>
    </dgm:pt>
    <dgm:pt modelId="{B95C6A38-D010-45DC-87A5-793B3566C81E}" type="pres">
      <dgm:prSet presAssocID="{51695BEA-7EA2-4F88-A112-8302FD0F42D1}" presName="descendantText" presStyleLbl="alignAcc1" presStyleIdx="4" presStyleCnt="5">
        <dgm:presLayoutVars>
          <dgm:bulletEnabled val="1"/>
        </dgm:presLayoutVars>
      </dgm:prSet>
      <dgm:spPr/>
      <dgm:t>
        <a:bodyPr/>
        <a:lstStyle/>
        <a:p>
          <a:endParaRPr lang="es-CO"/>
        </a:p>
      </dgm:t>
    </dgm:pt>
  </dgm:ptLst>
  <dgm:cxnLst>
    <dgm:cxn modelId="{2C70A51A-5EB4-4E48-8B17-934780F5F430}" type="presOf" srcId="{62A59068-E634-486A-AF47-15C496BAE325}" destId="{4C328653-901B-4834-8E12-5EAD17AAD7ED}" srcOrd="0" destOrd="0" presId="urn:microsoft.com/office/officeart/2005/8/layout/chevron2"/>
    <dgm:cxn modelId="{22C7B46F-D2EF-4A26-9BB2-14082BA4E138}" type="presOf" srcId="{D894F683-7BCE-43F7-A7A0-072440E8D8CF}" destId="{C5B344AF-ACDD-4D4A-AB25-23EDCE97A9CA}" srcOrd="0" destOrd="1" presId="urn:microsoft.com/office/officeart/2005/8/layout/chevron2"/>
    <dgm:cxn modelId="{B27F3174-4233-4093-B7DA-E5B1A9E729BC}" type="presOf" srcId="{A06C0E44-4498-4F4C-A3BB-DD6312DBF091}" destId="{B64E83A1-E8B2-4A09-A4BB-E698C5FF4D8E}" srcOrd="0" destOrd="1" presId="urn:microsoft.com/office/officeart/2005/8/layout/chevron2"/>
    <dgm:cxn modelId="{1CF84CC8-0376-4382-82B0-4FA042CFD9F2}" type="presOf" srcId="{1BCE2780-39C1-44D6-9D4F-72FA1D3266C7}" destId="{92FE7E17-625C-4068-B4DF-933184A5AA8F}" srcOrd="0" destOrd="1" presId="urn:microsoft.com/office/officeart/2005/8/layout/chevron2"/>
    <dgm:cxn modelId="{73C3E832-8F68-4814-BE71-B82D35F8DCB8}" srcId="{51695BEA-7EA2-4F88-A112-8302FD0F42D1}" destId="{780E4429-C029-4747-9F9B-00A284C73B1B}" srcOrd="0" destOrd="0" parTransId="{0AA07D8B-B8D5-41F3-ADED-9727E8B19BC5}" sibTransId="{D47AD2B5-DD56-46C6-9777-43E62EB74BBB}"/>
    <dgm:cxn modelId="{74F32EFE-C93B-4C60-BDB0-189A36DD0755}" type="presOf" srcId="{DF4F0E4B-C50A-4EE4-BA60-90161882F082}" destId="{C8A6100B-74D2-4B65-AF17-82046B8C56F4}" srcOrd="0" destOrd="0" presId="urn:microsoft.com/office/officeart/2005/8/layout/chevron2"/>
    <dgm:cxn modelId="{D125F388-7A4C-4D3F-A29A-D9277C22C40D}" type="presOf" srcId="{67A9D00C-BCBB-4DB4-B2D3-3E0787CE8B1B}" destId="{92FE7E17-625C-4068-B4DF-933184A5AA8F}" srcOrd="0" destOrd="0" presId="urn:microsoft.com/office/officeart/2005/8/layout/chevron2"/>
    <dgm:cxn modelId="{E3947DF3-F462-4CCE-B55A-A976C3289D42}" type="presOf" srcId="{F55DAA47-3768-4EA5-809B-016238847949}" destId="{46E64174-BB63-4625-A2E4-E04A8114D9AB}" srcOrd="0" destOrd="2" presId="urn:microsoft.com/office/officeart/2005/8/layout/chevron2"/>
    <dgm:cxn modelId="{009A0C7F-9321-4B5D-9A8B-C6E3E295A34F}" srcId="{62A59068-E634-486A-AF47-15C496BAE325}" destId="{A06C0E44-4498-4F4C-A3BB-DD6312DBF091}" srcOrd="1" destOrd="0" parTransId="{C661C5DE-E73B-416E-9D96-42B8DCAB5D54}" sibTransId="{8E562BCC-0B26-46DE-BCD1-C817F526A5CA}"/>
    <dgm:cxn modelId="{25A7D799-B481-42D6-89CF-3607D689D2E7}" srcId="{02EDABE2-C870-4C77-B56C-B04CF7E92AF9}" destId="{62A59068-E634-486A-AF47-15C496BAE325}" srcOrd="2" destOrd="0" parTransId="{1952A1CF-6BAC-4376-9D52-76B93D5AEFE9}" sibTransId="{3C45CB5B-A1E1-43BC-B8F8-E045366484F2}"/>
    <dgm:cxn modelId="{DB9CCC08-7A63-488C-A891-29E5B2E9C1DE}" srcId="{02EDABE2-C870-4C77-B56C-B04CF7E92AF9}" destId="{F20857B9-55F7-4E33-9E24-311CD7ED342F}" srcOrd="3" destOrd="0" parTransId="{611FC8C1-6E15-4398-9C91-3B567C0E28FC}" sibTransId="{F3EABA0D-8BEA-458F-BADB-E9BDDF2C977D}"/>
    <dgm:cxn modelId="{544E441B-3232-411B-AA39-25370D21386E}" srcId="{DF4F0E4B-C50A-4EE4-BA60-90161882F082}" destId="{4B2DF110-0BB6-4132-B539-5090206F605B}" srcOrd="0" destOrd="0" parTransId="{F49E8AC8-3056-4536-9DAB-7CF328C25D11}" sibTransId="{C390D434-C31B-43F4-84E4-3A7A0341BD7F}"/>
    <dgm:cxn modelId="{D55B68FB-89D5-4144-A331-9403161B490A}" srcId="{02EDABE2-C870-4C77-B56C-B04CF7E92AF9}" destId="{5C0443D3-810F-4B5C-A67B-88BA78C45135}" srcOrd="1" destOrd="0" parTransId="{9E213EDB-1136-47FB-A739-B694F5C3F442}" sibTransId="{D4F70020-57AE-4799-B68B-46DEE29DE17E}"/>
    <dgm:cxn modelId="{90C7975B-D1AC-4729-AF1F-CF9413C01F8E}" type="presOf" srcId="{5D75C978-5F36-4B4C-A2D1-F3470270484A}" destId="{46E64174-BB63-4625-A2E4-E04A8114D9AB}" srcOrd="0" destOrd="0" presId="urn:microsoft.com/office/officeart/2005/8/layout/chevron2"/>
    <dgm:cxn modelId="{77510C22-EFDD-4767-AAEC-84CDEA6F1793}" type="presOf" srcId="{1E84F04D-8235-4BD7-A46F-8667EE8A99F6}" destId="{C5B344AF-ACDD-4D4A-AB25-23EDCE97A9CA}" srcOrd="0" destOrd="2" presId="urn:microsoft.com/office/officeart/2005/8/layout/chevron2"/>
    <dgm:cxn modelId="{341118F8-43D3-41C8-99F0-1A41E6F8F3ED}" type="presOf" srcId="{F73296F4-ADD5-4CD1-875A-1E0907FE3BBA}" destId="{B64E83A1-E8B2-4A09-A4BB-E698C5FF4D8E}" srcOrd="0" destOrd="0" presId="urn:microsoft.com/office/officeart/2005/8/layout/chevron2"/>
    <dgm:cxn modelId="{47E90D59-D42B-46AF-86A3-A9EF77167D3F}" type="presOf" srcId="{5C0443D3-810F-4B5C-A67B-88BA78C45135}" destId="{AA21649E-E7F6-4E20-86C3-8004D41795DC}" srcOrd="0" destOrd="0" presId="urn:microsoft.com/office/officeart/2005/8/layout/chevron2"/>
    <dgm:cxn modelId="{600217D9-D190-4766-B18C-5C8B4550B31F}" srcId="{F20857B9-55F7-4E33-9E24-311CD7ED342F}" destId="{67A9D00C-BCBB-4DB4-B2D3-3E0787CE8B1B}" srcOrd="0" destOrd="0" parTransId="{6A027EC4-2E77-434D-948F-716843D96490}" sibTransId="{45FA520E-925A-47F2-882B-ECA49337F070}"/>
    <dgm:cxn modelId="{BBF2BCCD-28DF-401A-A574-17A20C72B0F5}" srcId="{F20857B9-55F7-4E33-9E24-311CD7ED342F}" destId="{1BCE2780-39C1-44D6-9D4F-72FA1D3266C7}" srcOrd="1" destOrd="0" parTransId="{C04250BE-F5EC-403E-8599-0338EF5C6411}" sibTransId="{259AE1FF-C003-42CE-8DB0-EC07DDED1149}"/>
    <dgm:cxn modelId="{6E81A635-CDBF-49C8-9792-A546AF7CA6EF}" srcId="{5C0443D3-810F-4B5C-A67B-88BA78C45135}" destId="{ABC49525-89AB-4504-8265-1FE62A95FF26}" srcOrd="1" destOrd="0" parTransId="{7A9DBC05-D329-4061-A9CA-D694C923C4A7}" sibTransId="{4184850F-2B0A-40F9-ACBA-004E44AC7248}"/>
    <dgm:cxn modelId="{ABCCE8E5-47B2-4D0D-989E-7726CA12EB6C}" srcId="{5C0443D3-810F-4B5C-A67B-88BA78C45135}" destId="{5D75C978-5F36-4B4C-A2D1-F3470270484A}" srcOrd="0" destOrd="0" parTransId="{5BA71FFB-5A59-4CA6-AAC2-35F293E73D60}" sibTransId="{4894436C-D8D4-4053-9E02-47B9E93207FF}"/>
    <dgm:cxn modelId="{3902A3C0-B72B-4D3C-BCC6-78AB69464730}" type="presOf" srcId="{ABC49525-89AB-4504-8265-1FE62A95FF26}" destId="{46E64174-BB63-4625-A2E4-E04A8114D9AB}" srcOrd="0" destOrd="1" presId="urn:microsoft.com/office/officeart/2005/8/layout/chevron2"/>
    <dgm:cxn modelId="{538B2253-6EA4-4222-A6DF-4EE88CEFEAAF}" type="presOf" srcId="{4B2DF110-0BB6-4132-B539-5090206F605B}" destId="{C5B344AF-ACDD-4D4A-AB25-23EDCE97A9CA}" srcOrd="0" destOrd="0" presId="urn:microsoft.com/office/officeart/2005/8/layout/chevron2"/>
    <dgm:cxn modelId="{F6ABAC7A-3A49-45AF-84D1-345CA7029141}" srcId="{62A59068-E634-486A-AF47-15C496BAE325}" destId="{F73296F4-ADD5-4CD1-875A-1E0907FE3BBA}" srcOrd="0" destOrd="0" parTransId="{F4F58366-315E-4AF7-8419-1358D5F93F07}" sibTransId="{6684988C-0AE8-4B0C-B921-54F8CE896584}"/>
    <dgm:cxn modelId="{FAFA788B-D66D-4C32-93DD-C30AD29B413E}" type="presOf" srcId="{02EDABE2-C870-4C77-B56C-B04CF7E92AF9}" destId="{D324E102-B4ED-4C42-B942-FC114EF58E24}" srcOrd="0" destOrd="0" presId="urn:microsoft.com/office/officeart/2005/8/layout/chevron2"/>
    <dgm:cxn modelId="{73D0665D-64CB-4FD8-9803-B8C6109ABFEB}" type="presOf" srcId="{F20857B9-55F7-4E33-9E24-311CD7ED342F}" destId="{A9FB3425-6A6B-445E-B9BF-46D0AA9FAF2F}" srcOrd="0" destOrd="0" presId="urn:microsoft.com/office/officeart/2005/8/layout/chevron2"/>
    <dgm:cxn modelId="{8AEA2DFA-D090-494F-A88E-F20977C6B1E9}" srcId="{5C0443D3-810F-4B5C-A67B-88BA78C45135}" destId="{F55DAA47-3768-4EA5-809B-016238847949}" srcOrd="2" destOrd="0" parTransId="{D538F559-54AC-41D2-9F21-789DCE660F1E}" sibTransId="{5C80F983-0493-456F-9DF1-6E5DEADB808F}"/>
    <dgm:cxn modelId="{BD88F1E4-272F-4DE5-B765-3B93275A2B37}" srcId="{02EDABE2-C870-4C77-B56C-B04CF7E92AF9}" destId="{51695BEA-7EA2-4F88-A112-8302FD0F42D1}" srcOrd="4" destOrd="0" parTransId="{4768BE63-B6B8-4AEA-9DA6-0ABD059049F3}" sibTransId="{6C1CDD6C-5813-44E7-AF99-76FB997CDFED}"/>
    <dgm:cxn modelId="{24C7A69D-077B-4760-8ECD-6720D29B3A0E}" srcId="{DF4F0E4B-C50A-4EE4-BA60-90161882F082}" destId="{1E84F04D-8235-4BD7-A46F-8667EE8A99F6}" srcOrd="2" destOrd="0" parTransId="{2D8B72EC-537E-4785-85DC-000C4A66513E}" sibTransId="{453C50E6-7447-4AA6-A91E-4D5A88FCD465}"/>
    <dgm:cxn modelId="{B65C5251-E17F-490D-949C-F035307DBA4D}" srcId="{02EDABE2-C870-4C77-B56C-B04CF7E92AF9}" destId="{DF4F0E4B-C50A-4EE4-BA60-90161882F082}" srcOrd="0" destOrd="0" parTransId="{7C1C54FF-7A45-4CB5-AF79-985843725032}" sibTransId="{61B47271-90ED-42E1-B71E-4EF30021157D}"/>
    <dgm:cxn modelId="{84D0C2FA-F282-4E4A-817D-69D7E3FB7D9F}" type="presOf" srcId="{51695BEA-7EA2-4F88-A112-8302FD0F42D1}" destId="{88A02853-5FC7-45DC-B054-B08B36B0C97C}" srcOrd="0" destOrd="0" presId="urn:microsoft.com/office/officeart/2005/8/layout/chevron2"/>
    <dgm:cxn modelId="{A9F5856A-EC52-4F56-8573-CDA4B5944575}" srcId="{DF4F0E4B-C50A-4EE4-BA60-90161882F082}" destId="{D894F683-7BCE-43F7-A7A0-072440E8D8CF}" srcOrd="1" destOrd="0" parTransId="{8F6B6293-B2B5-42FA-BE32-8A31154F534B}" sibTransId="{92AB1624-BC77-49F8-AB1C-03007798B85D}"/>
    <dgm:cxn modelId="{806562CB-E8E2-4DE1-95B9-E678E2319BD5}" type="presOf" srcId="{780E4429-C029-4747-9F9B-00A284C73B1B}" destId="{B95C6A38-D010-45DC-87A5-793B3566C81E}" srcOrd="0" destOrd="0" presId="urn:microsoft.com/office/officeart/2005/8/layout/chevron2"/>
    <dgm:cxn modelId="{3A96A1AC-0A28-4A77-A046-68DBCDDAA141}" type="presParOf" srcId="{D324E102-B4ED-4C42-B942-FC114EF58E24}" destId="{03168318-712B-4B5C-BE5F-A93C53044F1C}" srcOrd="0" destOrd="0" presId="urn:microsoft.com/office/officeart/2005/8/layout/chevron2"/>
    <dgm:cxn modelId="{F050C7FB-69F3-4EFD-A756-B8FE3F415D7E}" type="presParOf" srcId="{03168318-712B-4B5C-BE5F-A93C53044F1C}" destId="{C8A6100B-74D2-4B65-AF17-82046B8C56F4}" srcOrd="0" destOrd="0" presId="urn:microsoft.com/office/officeart/2005/8/layout/chevron2"/>
    <dgm:cxn modelId="{8B70B65E-BCA2-4EBF-B260-027BAACAF68D}" type="presParOf" srcId="{03168318-712B-4B5C-BE5F-A93C53044F1C}" destId="{C5B344AF-ACDD-4D4A-AB25-23EDCE97A9CA}" srcOrd="1" destOrd="0" presId="urn:microsoft.com/office/officeart/2005/8/layout/chevron2"/>
    <dgm:cxn modelId="{62AC98DB-643D-4404-BF58-2FEDE8CAC242}" type="presParOf" srcId="{D324E102-B4ED-4C42-B942-FC114EF58E24}" destId="{0FAED3C7-4660-4436-AA44-E346F2832662}" srcOrd="1" destOrd="0" presId="urn:microsoft.com/office/officeart/2005/8/layout/chevron2"/>
    <dgm:cxn modelId="{5F1A75F3-232A-4B11-9AB0-6AB1DB01ECA8}" type="presParOf" srcId="{D324E102-B4ED-4C42-B942-FC114EF58E24}" destId="{8D288783-0829-41E5-85A6-0F6E57FBC412}" srcOrd="2" destOrd="0" presId="urn:microsoft.com/office/officeart/2005/8/layout/chevron2"/>
    <dgm:cxn modelId="{050C1BD3-0A85-4425-A19D-582D8B7BD17C}" type="presParOf" srcId="{8D288783-0829-41E5-85A6-0F6E57FBC412}" destId="{AA21649E-E7F6-4E20-86C3-8004D41795DC}" srcOrd="0" destOrd="0" presId="urn:microsoft.com/office/officeart/2005/8/layout/chevron2"/>
    <dgm:cxn modelId="{4CD4EF6C-A0CA-4B82-BF69-D373068DBDD8}" type="presParOf" srcId="{8D288783-0829-41E5-85A6-0F6E57FBC412}" destId="{46E64174-BB63-4625-A2E4-E04A8114D9AB}" srcOrd="1" destOrd="0" presId="urn:microsoft.com/office/officeart/2005/8/layout/chevron2"/>
    <dgm:cxn modelId="{F6BE9753-DB83-4ECB-9995-09EF2DE49CC0}" type="presParOf" srcId="{D324E102-B4ED-4C42-B942-FC114EF58E24}" destId="{220C5CCD-071E-4931-824F-891F35043C65}" srcOrd="3" destOrd="0" presId="urn:microsoft.com/office/officeart/2005/8/layout/chevron2"/>
    <dgm:cxn modelId="{0807679F-272A-425D-8D57-7F9F24F1C2E3}" type="presParOf" srcId="{D324E102-B4ED-4C42-B942-FC114EF58E24}" destId="{90067DE3-6858-462A-9A24-A47330526545}" srcOrd="4" destOrd="0" presId="urn:microsoft.com/office/officeart/2005/8/layout/chevron2"/>
    <dgm:cxn modelId="{0E5A6C0E-D4A7-4C16-8B09-4BD34E8BBCFB}" type="presParOf" srcId="{90067DE3-6858-462A-9A24-A47330526545}" destId="{4C328653-901B-4834-8E12-5EAD17AAD7ED}" srcOrd="0" destOrd="0" presId="urn:microsoft.com/office/officeart/2005/8/layout/chevron2"/>
    <dgm:cxn modelId="{B43DC076-A658-4B57-A77A-3687647DF425}" type="presParOf" srcId="{90067DE3-6858-462A-9A24-A47330526545}" destId="{B64E83A1-E8B2-4A09-A4BB-E698C5FF4D8E}" srcOrd="1" destOrd="0" presId="urn:microsoft.com/office/officeart/2005/8/layout/chevron2"/>
    <dgm:cxn modelId="{EC959466-AE87-4C6D-A95A-966804A84B8B}" type="presParOf" srcId="{D324E102-B4ED-4C42-B942-FC114EF58E24}" destId="{3893F54B-BAFB-456E-B6E5-AD2DEF6E815A}" srcOrd="5" destOrd="0" presId="urn:microsoft.com/office/officeart/2005/8/layout/chevron2"/>
    <dgm:cxn modelId="{B8107187-3B5F-4609-B98F-FBB110EB9450}" type="presParOf" srcId="{D324E102-B4ED-4C42-B942-FC114EF58E24}" destId="{0F31F6C5-3B60-480E-B146-638DFA2B163B}" srcOrd="6" destOrd="0" presId="urn:microsoft.com/office/officeart/2005/8/layout/chevron2"/>
    <dgm:cxn modelId="{681C9391-CC6D-4181-92F7-A7C56FFD01F5}" type="presParOf" srcId="{0F31F6C5-3B60-480E-B146-638DFA2B163B}" destId="{A9FB3425-6A6B-445E-B9BF-46D0AA9FAF2F}" srcOrd="0" destOrd="0" presId="urn:microsoft.com/office/officeart/2005/8/layout/chevron2"/>
    <dgm:cxn modelId="{923708E9-3258-4384-B5EE-5CA6F86FD654}" type="presParOf" srcId="{0F31F6C5-3B60-480E-B146-638DFA2B163B}" destId="{92FE7E17-625C-4068-B4DF-933184A5AA8F}" srcOrd="1" destOrd="0" presId="urn:microsoft.com/office/officeart/2005/8/layout/chevron2"/>
    <dgm:cxn modelId="{23C24D34-6788-4691-8F8C-22323D44A142}" type="presParOf" srcId="{D324E102-B4ED-4C42-B942-FC114EF58E24}" destId="{EE31D78E-07F6-40D3-8A6F-E00FCBD3FE0B}" srcOrd="7" destOrd="0" presId="urn:microsoft.com/office/officeart/2005/8/layout/chevron2"/>
    <dgm:cxn modelId="{5AC7B90A-8922-4010-9C0A-2D39CAC9271C}" type="presParOf" srcId="{D324E102-B4ED-4C42-B942-FC114EF58E24}" destId="{09400510-D041-4BE3-93F2-641173F479AC}" srcOrd="8" destOrd="0" presId="urn:microsoft.com/office/officeart/2005/8/layout/chevron2"/>
    <dgm:cxn modelId="{1849E6CF-47B9-4F45-B5AB-F629BA47380F}" type="presParOf" srcId="{09400510-D041-4BE3-93F2-641173F479AC}" destId="{88A02853-5FC7-45DC-B054-B08B36B0C97C}" srcOrd="0" destOrd="0" presId="urn:microsoft.com/office/officeart/2005/8/layout/chevron2"/>
    <dgm:cxn modelId="{7F97EE4B-E4E4-4E04-893A-0EAC2EEAAEE7}" type="presParOf" srcId="{09400510-D041-4BE3-93F2-641173F479AC}" destId="{B95C6A38-D010-45DC-87A5-793B3566C81E}"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1211A3-6AD8-4ED0-ACCE-0227B5E4FFCA}">
      <dsp:nvSpPr>
        <dsp:cNvPr id="0" name=""/>
        <dsp:cNvSpPr/>
      </dsp:nvSpPr>
      <dsp:spPr>
        <a:xfrm rot="5400000">
          <a:off x="-236363" y="238771"/>
          <a:ext cx="1575754" cy="11030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O" sz="1700" kern="1200"/>
            <a:t>Lenguaje</a:t>
          </a:r>
        </a:p>
      </dsp:txBody>
      <dsp:txXfrm rot="-5400000">
        <a:off x="0" y="553922"/>
        <a:ext cx="1103028" cy="472726"/>
      </dsp:txXfrm>
    </dsp:sp>
    <dsp:sp modelId="{956AC786-285C-45A1-98A1-DBACEBCFCE0E}">
      <dsp:nvSpPr>
        <dsp:cNvPr id="0" name=""/>
        <dsp:cNvSpPr/>
      </dsp:nvSpPr>
      <dsp:spPr>
        <a:xfrm rot="5400000">
          <a:off x="2758781" y="-1653344"/>
          <a:ext cx="1024240" cy="43357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CO" sz="1100" kern="1200"/>
            <a:t>A Wizard's LIFE será programado usando el paradigma de programación orientado a objetos ya que el lenguaje es de la misma naturaleza</a:t>
          </a:r>
        </a:p>
        <a:p>
          <a:pPr marL="57150" lvl="1" indent="-57150" algn="l" defTabSz="488950">
            <a:lnSpc>
              <a:spcPct val="90000"/>
            </a:lnSpc>
            <a:spcBef>
              <a:spcPct val="0"/>
            </a:spcBef>
            <a:spcAft>
              <a:spcPct val="15000"/>
            </a:spcAft>
            <a:buChar char="••"/>
          </a:pPr>
          <a:r>
            <a:rPr lang="es-CO" sz="1100" kern="1200"/>
            <a:t>El lenguaje es de naturaleza asimétrica en cuanto a cómo se ejecutan las instrucciones, lo cual será contemplado en el desarrollo del juego</a:t>
          </a:r>
        </a:p>
      </dsp:txBody>
      <dsp:txXfrm rot="-5400000">
        <a:off x="1103029" y="52407"/>
        <a:ext cx="4285747" cy="924242"/>
      </dsp:txXfrm>
    </dsp:sp>
    <dsp:sp modelId="{575894AB-6537-4927-B499-BC8FF2780B26}">
      <dsp:nvSpPr>
        <dsp:cNvPr id="0" name=""/>
        <dsp:cNvSpPr/>
      </dsp:nvSpPr>
      <dsp:spPr>
        <a:xfrm rot="5400000">
          <a:off x="-236363" y="1620185"/>
          <a:ext cx="1575754" cy="11030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O" sz="1700" kern="1200"/>
            <a:t>Persistencia</a:t>
          </a:r>
        </a:p>
      </dsp:txBody>
      <dsp:txXfrm rot="-5400000">
        <a:off x="0" y="1935336"/>
        <a:ext cx="1103028" cy="472726"/>
      </dsp:txXfrm>
    </dsp:sp>
    <dsp:sp modelId="{9734AAE0-BC38-4027-8639-E85C7DC24C97}">
      <dsp:nvSpPr>
        <dsp:cNvPr id="0" name=""/>
        <dsp:cNvSpPr/>
      </dsp:nvSpPr>
      <dsp:spPr>
        <a:xfrm rot="5400000">
          <a:off x="2758781" y="-271930"/>
          <a:ext cx="1024240" cy="43357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CO" sz="1100" kern="1200"/>
            <a:t>A Wizard's LIFE manejará un método que garantice la persistencia de los datos del juego que lo requieran</a:t>
          </a:r>
        </a:p>
        <a:p>
          <a:pPr marL="57150" lvl="1" indent="-57150" algn="l" defTabSz="488950">
            <a:lnSpc>
              <a:spcPct val="90000"/>
            </a:lnSpc>
            <a:spcBef>
              <a:spcPct val="0"/>
            </a:spcBef>
            <a:spcAft>
              <a:spcPct val="15000"/>
            </a:spcAft>
            <a:buChar char="••"/>
          </a:pPr>
          <a:r>
            <a:rPr lang="es-CO" sz="1100" kern="1200"/>
            <a:t>El tamaño de la memoria utilizado para hacer persistencia no superará las 800MB.</a:t>
          </a:r>
        </a:p>
      </dsp:txBody>
      <dsp:txXfrm rot="-5400000">
        <a:off x="1103029" y="1433821"/>
        <a:ext cx="4285747" cy="924242"/>
      </dsp:txXfrm>
    </dsp:sp>
    <dsp:sp modelId="{AE76C8FD-C75A-4410-BF25-EB28103D2C50}">
      <dsp:nvSpPr>
        <dsp:cNvPr id="0" name=""/>
        <dsp:cNvSpPr/>
      </dsp:nvSpPr>
      <dsp:spPr>
        <a:xfrm rot="5400000">
          <a:off x="-236363" y="3001599"/>
          <a:ext cx="1575754" cy="11030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O" sz="1700" kern="1200"/>
            <a:t>Legales</a:t>
          </a:r>
        </a:p>
      </dsp:txBody>
      <dsp:txXfrm rot="-5400000">
        <a:off x="0" y="3316750"/>
        <a:ext cx="1103028" cy="472726"/>
      </dsp:txXfrm>
    </dsp:sp>
    <dsp:sp modelId="{4FACD86F-9950-42A4-97DF-D73393D6BCF3}">
      <dsp:nvSpPr>
        <dsp:cNvPr id="0" name=""/>
        <dsp:cNvSpPr/>
      </dsp:nvSpPr>
      <dsp:spPr>
        <a:xfrm rot="5400000">
          <a:off x="2758781" y="1109483"/>
          <a:ext cx="1024240" cy="43357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CO" sz="1100" kern="1200"/>
            <a:t>La ejecución del juego no dependerá de software que requiera ningún tipo de licencia paga</a:t>
          </a:r>
        </a:p>
        <a:p>
          <a:pPr marL="57150" lvl="1" indent="-57150" algn="l" defTabSz="488950">
            <a:lnSpc>
              <a:spcPct val="90000"/>
            </a:lnSpc>
            <a:spcBef>
              <a:spcPct val="0"/>
            </a:spcBef>
            <a:spcAft>
              <a:spcPct val="15000"/>
            </a:spcAft>
            <a:buChar char="••"/>
          </a:pPr>
          <a:r>
            <a:rPr lang="es-CO" sz="1100" kern="1200"/>
            <a:t>Todo contenido externo a la obra intelectual de Episkey será debidamente referenciado u obtenido con los permisos correspondientes</a:t>
          </a:r>
        </a:p>
      </dsp:txBody>
      <dsp:txXfrm rot="-5400000">
        <a:off x="1103029" y="2815235"/>
        <a:ext cx="4285747" cy="9242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A6100B-74D2-4B65-AF17-82046B8C56F4}">
      <dsp:nvSpPr>
        <dsp:cNvPr id="0" name=""/>
        <dsp:cNvSpPr/>
      </dsp:nvSpPr>
      <dsp:spPr>
        <a:xfrm rot="5400000">
          <a:off x="-237897" y="240568"/>
          <a:ext cx="1585982" cy="11101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CO" sz="1600" kern="1200"/>
            <a:t>Interfaz de usuario</a:t>
          </a:r>
        </a:p>
      </dsp:txBody>
      <dsp:txXfrm rot="-5400000">
        <a:off x="1" y="557765"/>
        <a:ext cx="1110187" cy="475795"/>
      </dsp:txXfrm>
    </dsp:sp>
    <dsp:sp modelId="{C5B344AF-ACDD-4D4A-AB25-23EDCE97A9CA}">
      <dsp:nvSpPr>
        <dsp:cNvPr id="0" name=""/>
        <dsp:cNvSpPr/>
      </dsp:nvSpPr>
      <dsp:spPr>
        <a:xfrm rot="5400000">
          <a:off x="2787612" y="-1674753"/>
          <a:ext cx="1030888" cy="43857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t>La interfaz de usuario será fuerte para que el usuario se sienta cómodo con el juego</a:t>
          </a:r>
        </a:p>
        <a:p>
          <a:pPr marL="57150" lvl="1" indent="-57150" algn="l" defTabSz="444500">
            <a:lnSpc>
              <a:spcPct val="90000"/>
            </a:lnSpc>
            <a:spcBef>
              <a:spcPct val="0"/>
            </a:spcBef>
            <a:spcAft>
              <a:spcPct val="15000"/>
            </a:spcAft>
            <a:buChar char="••"/>
          </a:pPr>
          <a:r>
            <a:rPr lang="es-CO" sz="1000" kern="1200"/>
            <a:t>El idioma del juego será Español de Colombia</a:t>
          </a:r>
        </a:p>
        <a:p>
          <a:pPr marL="57150" lvl="1" indent="-57150" algn="l" defTabSz="444500">
            <a:lnSpc>
              <a:spcPct val="90000"/>
            </a:lnSpc>
            <a:spcBef>
              <a:spcPct val="0"/>
            </a:spcBef>
            <a:spcAft>
              <a:spcPct val="15000"/>
            </a:spcAft>
            <a:buChar char="••"/>
          </a:pPr>
          <a:r>
            <a:rPr lang="es-CO" sz="1000" kern="1200"/>
            <a:t>Los mínimos dispositivos de entrada tomados en cuenta serán el mouse  y el teclado.</a:t>
          </a:r>
        </a:p>
      </dsp:txBody>
      <dsp:txXfrm rot="-5400000">
        <a:off x="1110188" y="52995"/>
        <a:ext cx="4335413" cy="930240"/>
      </dsp:txXfrm>
    </dsp:sp>
    <dsp:sp modelId="{AA21649E-E7F6-4E20-86C3-8004D41795DC}">
      <dsp:nvSpPr>
        <dsp:cNvPr id="0" name=""/>
        <dsp:cNvSpPr/>
      </dsp:nvSpPr>
      <dsp:spPr>
        <a:xfrm rot="5400000">
          <a:off x="-237897" y="1697730"/>
          <a:ext cx="1585982" cy="11101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CO" sz="1600" kern="1200"/>
            <a:t>Del cliente</a:t>
          </a:r>
        </a:p>
      </dsp:txBody>
      <dsp:txXfrm rot="-5400000">
        <a:off x="1" y="2014927"/>
        <a:ext cx="1110187" cy="475795"/>
      </dsp:txXfrm>
    </dsp:sp>
    <dsp:sp modelId="{46E64174-BB63-4625-A2E4-E04A8114D9AB}">
      <dsp:nvSpPr>
        <dsp:cNvPr id="0" name=""/>
        <dsp:cNvSpPr/>
      </dsp:nvSpPr>
      <dsp:spPr>
        <a:xfrm rot="5400000">
          <a:off x="2787612" y="-217590"/>
          <a:ext cx="1030888" cy="43857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t>En el desarrollo del juego no se pueden cambiar las reglas del juego que fueron establecidas por el cliente</a:t>
          </a:r>
        </a:p>
        <a:p>
          <a:pPr marL="57150" lvl="1" indent="-57150" algn="l" defTabSz="444500">
            <a:lnSpc>
              <a:spcPct val="90000"/>
            </a:lnSpc>
            <a:spcBef>
              <a:spcPct val="0"/>
            </a:spcBef>
            <a:spcAft>
              <a:spcPct val="15000"/>
            </a:spcAft>
            <a:buChar char="••"/>
          </a:pPr>
          <a:r>
            <a:rPr lang="es-CO" sz="1000" kern="1200"/>
            <a:t>En el desarrollo del juego  no se contará con ayuda  o participación de empresas externas/ajenas a la universidad</a:t>
          </a:r>
        </a:p>
        <a:p>
          <a:pPr marL="57150" lvl="1" indent="-57150" algn="l" defTabSz="444500">
            <a:lnSpc>
              <a:spcPct val="90000"/>
            </a:lnSpc>
            <a:spcBef>
              <a:spcPct val="0"/>
            </a:spcBef>
            <a:spcAft>
              <a:spcPct val="15000"/>
            </a:spcAft>
            <a:buChar char="••"/>
          </a:pPr>
          <a:r>
            <a:rPr lang="es-CO" sz="1000" kern="1200"/>
            <a:t>El juego debe ser desarrollado en el periodo establecido por el cliente</a:t>
          </a:r>
        </a:p>
      </dsp:txBody>
      <dsp:txXfrm rot="-5400000">
        <a:off x="1110188" y="1510158"/>
        <a:ext cx="4335413" cy="930240"/>
      </dsp:txXfrm>
    </dsp:sp>
    <dsp:sp modelId="{4C328653-901B-4834-8E12-5EAD17AAD7ED}">
      <dsp:nvSpPr>
        <dsp:cNvPr id="0" name=""/>
        <dsp:cNvSpPr/>
      </dsp:nvSpPr>
      <dsp:spPr>
        <a:xfrm rot="5400000">
          <a:off x="-237897" y="3154893"/>
          <a:ext cx="1585982" cy="11101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CO" sz="1600" kern="1200"/>
            <a:t>Tema</a:t>
          </a:r>
        </a:p>
      </dsp:txBody>
      <dsp:txXfrm rot="-5400000">
        <a:off x="1" y="3472090"/>
        <a:ext cx="1110187" cy="475795"/>
      </dsp:txXfrm>
    </dsp:sp>
    <dsp:sp modelId="{B64E83A1-E8B2-4A09-A4BB-E698C5FF4D8E}">
      <dsp:nvSpPr>
        <dsp:cNvPr id="0" name=""/>
        <dsp:cNvSpPr/>
      </dsp:nvSpPr>
      <dsp:spPr>
        <a:xfrm rot="5400000">
          <a:off x="2787612" y="1239571"/>
          <a:ext cx="1030888" cy="43857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t>A Wizard's LIFE manejará únicamente elementos asociados al tema escogido para el juego, el cuál es el mundo de Harry Potter, obra escrita por J.K Rowling.</a:t>
          </a:r>
        </a:p>
        <a:p>
          <a:pPr marL="57150" lvl="1" indent="-57150" algn="l" defTabSz="444500">
            <a:lnSpc>
              <a:spcPct val="90000"/>
            </a:lnSpc>
            <a:spcBef>
              <a:spcPct val="0"/>
            </a:spcBef>
            <a:spcAft>
              <a:spcPct val="15000"/>
            </a:spcAft>
            <a:buChar char="••"/>
          </a:pPr>
          <a:r>
            <a:rPr lang="es-CO" sz="1000" kern="1200"/>
            <a:t>Si se llegan a necesitar elementos extra para el juego que la temática escogida no brinde, estos serán inventados o escogidos por Episkey siempre y cuando se cuente con la aprobación del cliente</a:t>
          </a:r>
        </a:p>
      </dsp:txBody>
      <dsp:txXfrm rot="-5400000">
        <a:off x="1110188" y="2967319"/>
        <a:ext cx="4335413" cy="930240"/>
      </dsp:txXfrm>
    </dsp:sp>
    <dsp:sp modelId="{A9FB3425-6A6B-445E-B9BF-46D0AA9FAF2F}">
      <dsp:nvSpPr>
        <dsp:cNvPr id="0" name=""/>
        <dsp:cNvSpPr/>
      </dsp:nvSpPr>
      <dsp:spPr>
        <a:xfrm rot="5400000">
          <a:off x="-237897" y="4612056"/>
          <a:ext cx="1585982" cy="11101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CO" sz="1600" kern="1200"/>
            <a:t>Arquitectura</a:t>
          </a:r>
        </a:p>
      </dsp:txBody>
      <dsp:txXfrm rot="-5400000">
        <a:off x="1" y="4929253"/>
        <a:ext cx="1110187" cy="475795"/>
      </dsp:txXfrm>
    </dsp:sp>
    <dsp:sp modelId="{92FE7E17-625C-4068-B4DF-933184A5AA8F}">
      <dsp:nvSpPr>
        <dsp:cNvPr id="0" name=""/>
        <dsp:cNvSpPr/>
      </dsp:nvSpPr>
      <dsp:spPr>
        <a:xfrm rot="5400000">
          <a:off x="2787612" y="2696734"/>
          <a:ext cx="1030888" cy="43857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t>A Wizard's LIFE será desarrollado con una arquitectura de tipo cliente-servidor</a:t>
          </a:r>
        </a:p>
        <a:p>
          <a:pPr marL="57150" lvl="1" indent="-57150" algn="l" defTabSz="444500">
            <a:lnSpc>
              <a:spcPct val="90000"/>
            </a:lnSpc>
            <a:spcBef>
              <a:spcPct val="0"/>
            </a:spcBef>
            <a:spcAft>
              <a:spcPct val="15000"/>
            </a:spcAft>
            <a:buChar char="••"/>
          </a:pPr>
          <a:r>
            <a:rPr lang="es-CO" sz="1000" kern="1200"/>
            <a:t>El servidor tendrá las mismas especifiaciones técnicas que los clientes</a:t>
          </a:r>
        </a:p>
      </dsp:txBody>
      <dsp:txXfrm rot="-5400000">
        <a:off x="1110188" y="4424482"/>
        <a:ext cx="4335413" cy="930240"/>
      </dsp:txXfrm>
    </dsp:sp>
    <dsp:sp modelId="{88A02853-5FC7-45DC-B054-B08B36B0C97C}">
      <dsp:nvSpPr>
        <dsp:cNvPr id="0" name=""/>
        <dsp:cNvSpPr/>
      </dsp:nvSpPr>
      <dsp:spPr>
        <a:xfrm rot="5400000">
          <a:off x="-237897" y="6069219"/>
          <a:ext cx="1585982" cy="11101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CO" sz="1600" kern="1200"/>
            <a:t>Generales</a:t>
          </a:r>
        </a:p>
      </dsp:txBody>
      <dsp:txXfrm rot="-5400000">
        <a:off x="1" y="6386416"/>
        <a:ext cx="1110187" cy="475795"/>
      </dsp:txXfrm>
    </dsp:sp>
    <dsp:sp modelId="{B95C6A38-D010-45DC-87A5-793B3566C81E}">
      <dsp:nvSpPr>
        <dsp:cNvPr id="0" name=""/>
        <dsp:cNvSpPr/>
      </dsp:nvSpPr>
      <dsp:spPr>
        <a:xfrm rot="5400000">
          <a:off x="2787612" y="4153897"/>
          <a:ext cx="1030888" cy="43857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t>El grupo Episkey cuenta con recursos económicos limitados y no podrá realizar grandes inversiones de dinero para el proyecto.</a:t>
          </a:r>
        </a:p>
      </dsp:txBody>
      <dsp:txXfrm rot="-5400000">
        <a:off x="1110188" y="5881645"/>
        <a:ext cx="4335413" cy="93024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340</Words>
  <Characters>1876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4</cp:revision>
  <dcterms:created xsi:type="dcterms:W3CDTF">2012-10-14T15:17:00Z</dcterms:created>
  <dcterms:modified xsi:type="dcterms:W3CDTF">2012-10-14T15:45:00Z</dcterms:modified>
</cp:coreProperties>
</file>