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47D32" w14:textId="657E54AA" w:rsidR="007F27AB" w:rsidRDefault="00282CF5" w:rsidP="000E3E30">
      <w:pPr>
        <w:rPr>
          <w:b/>
        </w:rPr>
      </w:pPr>
      <w:r>
        <w:rPr>
          <w:b/>
        </w:rPr>
        <w:t>DEVOPA Work Experience</w:t>
      </w:r>
      <w:r w:rsidR="001F1D90">
        <w:rPr>
          <w:b/>
        </w:rPr>
        <w:t xml:space="preserve"> Placement</w:t>
      </w:r>
      <w:r>
        <w:rPr>
          <w:b/>
        </w:rPr>
        <w:br/>
      </w:r>
      <w:r>
        <w:rPr>
          <w:b/>
        </w:rPr>
        <w:br/>
        <w:t>Skills to Develop</w:t>
      </w:r>
    </w:p>
    <w:p w14:paraId="6189F3DF" w14:textId="61EC24AC" w:rsidR="007F27AB" w:rsidRPr="007F27AB" w:rsidRDefault="007F27AB" w:rsidP="007F27AB">
      <w:pPr>
        <w:pStyle w:val="ListParagraph"/>
        <w:numPr>
          <w:ilvl w:val="0"/>
          <w:numId w:val="6"/>
        </w:numPr>
        <w:ind w:left="360"/>
      </w:pPr>
      <w:r w:rsidRPr="007F27AB">
        <w:t>Selecting a web-design engine</w:t>
      </w:r>
      <w:r w:rsidR="00C25628">
        <w:t xml:space="preserve"> – </w:t>
      </w:r>
      <w:proofErr w:type="spellStart"/>
      <w:r w:rsidR="00C25628">
        <w:t>Wix</w:t>
      </w:r>
      <w:proofErr w:type="spellEnd"/>
      <w:r w:rsidR="00C25628">
        <w:t>, WordPress, free ones</w:t>
      </w:r>
    </w:p>
    <w:p w14:paraId="045D8CAE" w14:textId="486834CC" w:rsidR="007F27AB" w:rsidRPr="007F27AB" w:rsidRDefault="007F27AB" w:rsidP="007F27AB">
      <w:pPr>
        <w:pStyle w:val="ListParagraph"/>
        <w:numPr>
          <w:ilvl w:val="0"/>
          <w:numId w:val="6"/>
        </w:numPr>
        <w:ind w:left="360"/>
      </w:pPr>
      <w:r w:rsidRPr="007F27AB">
        <w:t>Designing a website</w:t>
      </w:r>
      <w:r w:rsidR="00C25628">
        <w:t xml:space="preserve"> – style, layout, sections, navigation</w:t>
      </w:r>
    </w:p>
    <w:p w14:paraId="752172BB" w14:textId="5CAE5476" w:rsidR="007F27AB" w:rsidRPr="007F27AB" w:rsidRDefault="007F27AB" w:rsidP="007F27AB">
      <w:pPr>
        <w:pStyle w:val="ListParagraph"/>
        <w:numPr>
          <w:ilvl w:val="0"/>
          <w:numId w:val="6"/>
        </w:numPr>
        <w:ind w:left="360"/>
      </w:pPr>
      <w:r w:rsidRPr="007F27AB">
        <w:t>Incorporating high quality graphics</w:t>
      </w:r>
      <w:r w:rsidR="00E0370D">
        <w:t xml:space="preserve"> – sourcing, </w:t>
      </w:r>
      <w:r w:rsidR="003975D2">
        <w:t>relevance, consistency of theme</w:t>
      </w:r>
    </w:p>
    <w:p w14:paraId="33711390" w14:textId="3B350004" w:rsidR="007F27AB" w:rsidRDefault="007F27AB" w:rsidP="007F27AB">
      <w:pPr>
        <w:pStyle w:val="ListParagraph"/>
        <w:numPr>
          <w:ilvl w:val="0"/>
          <w:numId w:val="6"/>
        </w:numPr>
        <w:ind w:left="360"/>
      </w:pPr>
      <w:r w:rsidRPr="007F27AB">
        <w:t>Incorporating downloadable and editable article/content database</w:t>
      </w:r>
    </w:p>
    <w:p w14:paraId="1056847F" w14:textId="6A79BA6E" w:rsidR="0020531B" w:rsidRPr="007F27AB" w:rsidRDefault="0020531B" w:rsidP="007F27AB">
      <w:pPr>
        <w:pStyle w:val="ListParagraph"/>
        <w:numPr>
          <w:ilvl w:val="0"/>
          <w:numId w:val="6"/>
        </w:numPr>
        <w:ind w:left="360"/>
      </w:pPr>
      <w:r>
        <w:t>Cross-platform compatibility</w:t>
      </w:r>
      <w:r w:rsidR="003975D2">
        <w:t xml:space="preserve"> – </w:t>
      </w:r>
      <w:r w:rsidR="0044253C">
        <w:t>desktop</w:t>
      </w:r>
      <w:r w:rsidR="003975D2">
        <w:t>, laptop, mobile device</w:t>
      </w:r>
    </w:p>
    <w:p w14:paraId="11E2BAC6" w14:textId="141ABFC8" w:rsidR="007F27AB" w:rsidRPr="007F27AB" w:rsidRDefault="007F27AB" w:rsidP="007F27AB">
      <w:pPr>
        <w:pStyle w:val="ListParagraph"/>
        <w:numPr>
          <w:ilvl w:val="0"/>
          <w:numId w:val="6"/>
        </w:numPr>
        <w:ind w:left="360"/>
      </w:pPr>
      <w:r w:rsidRPr="007F27AB">
        <w:t>Quality management</w:t>
      </w:r>
      <w:r w:rsidR="003975D2">
        <w:t xml:space="preserve"> – content, style, functionality</w:t>
      </w:r>
    </w:p>
    <w:p w14:paraId="63AACD27" w14:textId="2EDAABFF" w:rsidR="007F27AB" w:rsidRDefault="007F27AB" w:rsidP="007F27AB">
      <w:pPr>
        <w:pStyle w:val="ListParagraph"/>
        <w:numPr>
          <w:ilvl w:val="0"/>
          <w:numId w:val="6"/>
        </w:numPr>
        <w:ind w:left="360"/>
      </w:pPr>
      <w:r>
        <w:t>Client/relationship management</w:t>
      </w:r>
      <w:r w:rsidR="00C25628">
        <w:t xml:space="preserve"> – understanding client needs, managing feedback</w:t>
      </w:r>
    </w:p>
    <w:p w14:paraId="0FF4F33F" w14:textId="77777777" w:rsidR="007F27AB" w:rsidRPr="007F27AB" w:rsidRDefault="007F27AB" w:rsidP="007F27AB"/>
    <w:p w14:paraId="4163F79E" w14:textId="41E37AD8" w:rsidR="00A74B23" w:rsidRDefault="0026097D" w:rsidP="000E3E30">
      <w:pPr>
        <w:rPr>
          <w:b/>
        </w:rPr>
      </w:pPr>
      <w:r>
        <w:rPr>
          <w:b/>
        </w:rPr>
        <w:t xml:space="preserve">Example Sites for </w:t>
      </w:r>
      <w:r w:rsidR="00A74B23">
        <w:rPr>
          <w:b/>
        </w:rPr>
        <w:t>Design Principles</w:t>
      </w:r>
    </w:p>
    <w:p w14:paraId="4EEC886F" w14:textId="67EC233F" w:rsidR="00A74B23" w:rsidRDefault="00FA40F6" w:rsidP="000E3E30">
      <w:hyperlink r:id="rId5" w:history="1">
        <w:r w:rsidR="00A74B23" w:rsidRPr="002C009E">
          <w:rPr>
            <w:rStyle w:val="Hyperlink"/>
          </w:rPr>
          <w:t>http://workpositive.com</w:t>
        </w:r>
      </w:hyperlink>
      <w:r w:rsidR="00A74B23">
        <w:t xml:space="preserve"> - clean, scrolling screen and ‘overlapping’ as elements scroll, quality of graphics, overall structure (downloadable elements, </w:t>
      </w:r>
      <w:proofErr w:type="spellStart"/>
      <w:r w:rsidR="00A74B23">
        <w:t>etc</w:t>
      </w:r>
      <w:proofErr w:type="spellEnd"/>
      <w:r w:rsidR="00A74B23">
        <w:t>)</w:t>
      </w:r>
    </w:p>
    <w:p w14:paraId="691107CB" w14:textId="255094F6" w:rsidR="00A74B23" w:rsidRDefault="00FA40F6" w:rsidP="000E3E30">
      <w:hyperlink r:id="rId6" w:history="1">
        <w:r w:rsidR="00151ED3" w:rsidRPr="002C009E">
          <w:rPr>
            <w:rStyle w:val="Hyperlink"/>
          </w:rPr>
          <w:t>http://mediaassessment.co.uk</w:t>
        </w:r>
      </w:hyperlink>
      <w:r w:rsidR="00151ED3">
        <w:t xml:space="preserve"> - similar field of work</w:t>
      </w:r>
    </w:p>
    <w:p w14:paraId="63F0BB5C" w14:textId="77777777" w:rsidR="00151ED3" w:rsidRPr="00A74B23" w:rsidRDefault="00151ED3" w:rsidP="000E3E30"/>
    <w:p w14:paraId="2C2CF043" w14:textId="77777777" w:rsidR="00A74B23" w:rsidRDefault="00A74B23" w:rsidP="000E3E30">
      <w:pPr>
        <w:rPr>
          <w:b/>
        </w:rPr>
      </w:pPr>
    </w:p>
    <w:p w14:paraId="0D08B914" w14:textId="3499DFDF" w:rsidR="00D46FF4" w:rsidRPr="00986D24" w:rsidRDefault="000E3E30" w:rsidP="000E3E30">
      <w:pPr>
        <w:rPr>
          <w:b/>
        </w:rPr>
      </w:pPr>
      <w:r>
        <w:rPr>
          <w:b/>
        </w:rPr>
        <w:t>Home</w:t>
      </w:r>
      <w:r w:rsidR="001F5395">
        <w:rPr>
          <w:b/>
        </w:rPr>
        <w:t xml:space="preserve"> Page</w:t>
      </w:r>
    </w:p>
    <w:p w14:paraId="6A62A77E" w14:textId="0E2E472E" w:rsidR="004B14CF" w:rsidRDefault="006B6EE7" w:rsidP="000E3E30">
      <w:r>
        <w:t>People Fit Ltd</w:t>
      </w:r>
      <w:r w:rsidR="001F5395">
        <w:t xml:space="preserve"> (logo top left corner)</w:t>
      </w:r>
    </w:p>
    <w:p w14:paraId="5CEC3A97" w14:textId="7F5E23D9" w:rsidR="006B6EE7" w:rsidRDefault="00F61D07" w:rsidP="000E3E30">
      <w:proofErr w:type="gramStart"/>
      <w:r>
        <w:t>Select :</w:t>
      </w:r>
      <w:proofErr w:type="gramEnd"/>
      <w:r>
        <w:t xml:space="preserve"> Develop : Engage </w:t>
      </w:r>
      <w:r w:rsidR="001F5395">
        <w:t>(strapline to fit under logo – each one maybe linking to the more detailed section</w:t>
      </w:r>
      <w:r w:rsidR="007B2C4B">
        <w:t>)</w:t>
      </w:r>
    </w:p>
    <w:p w14:paraId="437955CC" w14:textId="77777777" w:rsidR="006B6EE7" w:rsidRDefault="006B6EE7" w:rsidP="000E3E30"/>
    <w:p w14:paraId="455B4F0A" w14:textId="66DDAEF4" w:rsidR="008A4074" w:rsidRPr="00FA40F6" w:rsidRDefault="008A4074" w:rsidP="000E3E30">
      <w:pPr>
        <w:rPr>
          <w:highlight w:val="yellow"/>
        </w:rPr>
      </w:pPr>
      <w:r w:rsidRPr="00FA40F6">
        <w:rPr>
          <w:highlight w:val="yellow"/>
        </w:rPr>
        <w:t>Creating fit</w:t>
      </w:r>
    </w:p>
    <w:p w14:paraId="3199E0E4" w14:textId="2201A8D0" w:rsidR="00624628" w:rsidRPr="00FA40F6" w:rsidRDefault="00890091" w:rsidP="000E3E30">
      <w:pPr>
        <w:rPr>
          <w:highlight w:val="yellow"/>
        </w:rPr>
      </w:pPr>
      <w:r w:rsidRPr="00FA40F6">
        <w:rPr>
          <w:highlight w:val="yellow"/>
        </w:rPr>
        <w:t>Matching people and jobs</w:t>
      </w:r>
    </w:p>
    <w:p w14:paraId="3793025F" w14:textId="1DCED1B4" w:rsidR="00890091" w:rsidRDefault="00890091" w:rsidP="000E3E30">
      <w:r w:rsidRPr="00FA40F6">
        <w:rPr>
          <w:highlight w:val="yellow"/>
        </w:rPr>
        <w:t>Specialists in measuring cultural fit</w:t>
      </w:r>
    </w:p>
    <w:p w14:paraId="5C5384B3" w14:textId="77777777" w:rsidR="00713043" w:rsidRDefault="00713043" w:rsidP="000E3E30"/>
    <w:p w14:paraId="15B5BCF1" w14:textId="50C350A9" w:rsidR="00A07EC0" w:rsidRDefault="00750266" w:rsidP="00720EF4">
      <w:r>
        <w:t>People Fit are</w:t>
      </w:r>
      <w:r w:rsidR="00720EF4">
        <w:t xml:space="preserve"> a niche </w:t>
      </w:r>
      <w:r w:rsidR="00007A72">
        <w:t xml:space="preserve">provider of </w:t>
      </w:r>
      <w:r w:rsidR="00720EF4">
        <w:t>o</w:t>
      </w:r>
      <w:r w:rsidR="00007A72">
        <w:t xml:space="preserve">ccupational psychology services </w:t>
      </w:r>
      <w:r w:rsidR="00890091">
        <w:t xml:space="preserve">supporting organisations </w:t>
      </w:r>
      <w:r w:rsidR="00A07EC0">
        <w:t>with their talent management chall</w:t>
      </w:r>
      <w:r w:rsidR="008A4074">
        <w:t>enges</w:t>
      </w:r>
      <w:r w:rsidR="00A07EC0">
        <w:t>.</w:t>
      </w:r>
    </w:p>
    <w:p w14:paraId="6FFA3C8E" w14:textId="77777777" w:rsidR="00007A72" w:rsidRDefault="00007A72" w:rsidP="00720EF4"/>
    <w:p w14:paraId="6DF219A1" w14:textId="77777777" w:rsidR="00007A72" w:rsidRDefault="00007A72" w:rsidP="00720EF4"/>
    <w:p w14:paraId="70E8872B" w14:textId="5B62A8E3" w:rsidR="008F38D1" w:rsidRPr="00F9641B" w:rsidRDefault="008F38D1" w:rsidP="008F38D1">
      <w:pPr>
        <w:rPr>
          <w:b/>
        </w:rPr>
      </w:pPr>
      <w:r>
        <w:rPr>
          <w:b/>
        </w:rPr>
        <w:t>Who</w:t>
      </w:r>
    </w:p>
    <w:p w14:paraId="5FA864BB" w14:textId="1FA99ADD" w:rsidR="00983ACB" w:rsidRDefault="00983ACB" w:rsidP="00983ACB">
      <w:r>
        <w:t xml:space="preserve">Established in 2012 </w:t>
      </w:r>
      <w:r w:rsidR="008F38D1">
        <w:t>People Fit</w:t>
      </w:r>
      <w:r>
        <w:t xml:space="preserve"> have built a reputation for developing high quality solutions and for delivering value-added interven</w:t>
      </w:r>
      <w:r>
        <w:t>tions</w:t>
      </w:r>
      <w:r w:rsidR="001F5395">
        <w:t>, for individuals, for teams, and for organisations.</w:t>
      </w:r>
    </w:p>
    <w:p w14:paraId="73E8B1D5" w14:textId="77777777" w:rsidR="00A07EC0" w:rsidRDefault="00A07EC0" w:rsidP="00720EF4"/>
    <w:p w14:paraId="2174054E" w14:textId="3B5A2084" w:rsidR="008F38D1" w:rsidRDefault="008F38D1" w:rsidP="00720EF4">
      <w:r>
        <w:t>Director and Lead Consultant</w:t>
      </w:r>
    </w:p>
    <w:p w14:paraId="0B9E3A9A" w14:textId="7EB65EC1" w:rsidR="008F38D1" w:rsidRDefault="008F38D1" w:rsidP="00720EF4">
      <w:r>
        <w:t>Photo</w:t>
      </w:r>
    </w:p>
    <w:p w14:paraId="503AE6D5" w14:textId="738FEF00" w:rsidR="008F38D1" w:rsidRDefault="008F38D1" w:rsidP="00720EF4">
      <w:r>
        <w:t>Martin Stairs</w:t>
      </w:r>
    </w:p>
    <w:p w14:paraId="355E091A" w14:textId="7261F426" w:rsidR="008F38D1" w:rsidRDefault="008F38D1" w:rsidP="00720EF4">
      <w:r>
        <w:t xml:space="preserve">BSc MSc </w:t>
      </w:r>
      <w:proofErr w:type="spellStart"/>
      <w:proofErr w:type="gramStart"/>
      <w:r>
        <w:t>C.Psychol</w:t>
      </w:r>
      <w:proofErr w:type="spellEnd"/>
      <w:proofErr w:type="gramEnd"/>
      <w:r>
        <w:t xml:space="preserve"> </w:t>
      </w:r>
      <w:proofErr w:type="spellStart"/>
      <w:r>
        <w:t>AFBPsS</w:t>
      </w:r>
      <w:proofErr w:type="spellEnd"/>
    </w:p>
    <w:p w14:paraId="32E05974" w14:textId="77777777" w:rsidR="008F38D1" w:rsidRDefault="008F38D1" w:rsidP="00720EF4"/>
    <w:p w14:paraId="3BF43606" w14:textId="22C9478B" w:rsidR="006B1A4A" w:rsidRDefault="006B1A4A" w:rsidP="00720EF4">
      <w:r w:rsidRPr="006B1A4A">
        <w:rPr>
          <w:highlight w:val="yellow"/>
        </w:rPr>
        <w:t>Download CV</w:t>
      </w:r>
    </w:p>
    <w:p w14:paraId="1ECA5E4A" w14:textId="77777777" w:rsidR="006B1A4A" w:rsidRDefault="006B1A4A" w:rsidP="00720EF4"/>
    <w:p w14:paraId="5C5EDAFD" w14:textId="3E0409AE" w:rsidR="006B1A4A" w:rsidRDefault="006B1A4A" w:rsidP="00720EF4">
      <w:r w:rsidRPr="006B1A4A">
        <w:rPr>
          <w:highlight w:val="yellow"/>
        </w:rPr>
        <w:t>Link to Linked In</w:t>
      </w:r>
    </w:p>
    <w:p w14:paraId="4C59315F" w14:textId="77777777" w:rsidR="00F9641B" w:rsidRDefault="00F9641B" w:rsidP="000E3E30"/>
    <w:p w14:paraId="57037453" w14:textId="77777777" w:rsidR="00B601FC" w:rsidRDefault="00B601FC" w:rsidP="000E3E30"/>
    <w:p w14:paraId="19B61FEE" w14:textId="77777777" w:rsidR="00720EF4" w:rsidRPr="00F9641B" w:rsidRDefault="00720EF4" w:rsidP="00720EF4">
      <w:pPr>
        <w:rPr>
          <w:b/>
        </w:rPr>
      </w:pPr>
      <w:r w:rsidRPr="00F9641B">
        <w:rPr>
          <w:b/>
        </w:rPr>
        <w:t>What we do</w:t>
      </w:r>
    </w:p>
    <w:p w14:paraId="0B2692D2" w14:textId="77777777" w:rsidR="008F38D1" w:rsidRDefault="008F38D1" w:rsidP="00720EF4">
      <w:r>
        <w:lastRenderedPageBreak/>
        <w:t xml:space="preserve">People Fit are specialists in </w:t>
      </w:r>
      <w:r>
        <w:t xml:space="preserve">the application of psychological knowledge, theory, and practice to workplace issues.  We </w:t>
      </w:r>
      <w:r>
        <w:t>work at all levels and across all sectors, supporting organisations across the full range of talent management challenges from recruitment</w:t>
      </w:r>
      <w:r>
        <w:t xml:space="preserve"> through to retention, and have deep expertise in three core areas:</w:t>
      </w:r>
    </w:p>
    <w:p w14:paraId="34F1CC1D" w14:textId="77777777" w:rsidR="008F38D1" w:rsidRDefault="008F38D1" w:rsidP="00720EF4"/>
    <w:p w14:paraId="14B3F031" w14:textId="56124145" w:rsidR="008F38D1" w:rsidRDefault="008F38D1" w:rsidP="008F38D1">
      <w:r w:rsidRPr="00FA40F6">
        <w:rPr>
          <w:b/>
        </w:rPr>
        <w:t>Selection</w:t>
      </w:r>
      <w:r w:rsidRPr="00FA40F6">
        <w:rPr>
          <w:b/>
        </w:rPr>
        <w:t xml:space="preserve"> and assessment</w:t>
      </w:r>
      <w:r>
        <w:t xml:space="preserve">, helping </w:t>
      </w:r>
      <w:r w:rsidRPr="008A4074">
        <w:t>organisations to</w:t>
      </w:r>
      <w:r>
        <w:t xml:space="preserve"> make the right recruitment and promotion decisions.  See more.</w:t>
      </w:r>
    </w:p>
    <w:p w14:paraId="155EDA1F" w14:textId="77777777" w:rsidR="008F38D1" w:rsidRPr="00FA40F6" w:rsidRDefault="008F38D1" w:rsidP="008F38D1">
      <w:pPr>
        <w:rPr>
          <w:b/>
        </w:rPr>
      </w:pPr>
    </w:p>
    <w:p w14:paraId="72E299DF" w14:textId="617A51DE" w:rsidR="008F38D1" w:rsidRDefault="008F38D1" w:rsidP="008F38D1">
      <w:r w:rsidRPr="00FA40F6">
        <w:rPr>
          <w:b/>
        </w:rPr>
        <w:t>Leadership development</w:t>
      </w:r>
      <w:r>
        <w:t xml:space="preserve">, </w:t>
      </w:r>
      <w:r>
        <w:t>helping individuals to flourish and teams to thrive.  See more.</w:t>
      </w:r>
    </w:p>
    <w:p w14:paraId="2CA39ED2" w14:textId="77777777" w:rsidR="008F38D1" w:rsidRPr="00FA40F6" w:rsidRDefault="008F38D1" w:rsidP="008F38D1">
      <w:pPr>
        <w:rPr>
          <w:b/>
        </w:rPr>
      </w:pPr>
    </w:p>
    <w:p w14:paraId="423E759F" w14:textId="691C584E" w:rsidR="008F38D1" w:rsidRDefault="008F38D1" w:rsidP="008F38D1">
      <w:r w:rsidRPr="00FA40F6">
        <w:rPr>
          <w:b/>
        </w:rPr>
        <w:t>Employee e</w:t>
      </w:r>
      <w:r w:rsidRPr="00FA40F6">
        <w:rPr>
          <w:b/>
        </w:rPr>
        <w:t>ngagement</w:t>
      </w:r>
      <w:r>
        <w:t xml:space="preserve">, </w:t>
      </w:r>
      <w:r w:rsidRPr="008F38D1">
        <w:rPr>
          <w:highlight w:val="yellow"/>
        </w:rPr>
        <w:t>helping leaders understand how to build a culture that …</w:t>
      </w:r>
      <w:r>
        <w:t xml:space="preserve">  See more.</w:t>
      </w:r>
    </w:p>
    <w:p w14:paraId="71332203" w14:textId="77777777" w:rsidR="008F38D1" w:rsidRDefault="008F38D1" w:rsidP="008F38D1"/>
    <w:p w14:paraId="0B2E1256" w14:textId="77777777" w:rsidR="008F38D1" w:rsidRDefault="008F38D1" w:rsidP="008F38D1">
      <w:proofErr w:type="gramStart"/>
      <w:r>
        <w:t>All of</w:t>
      </w:r>
      <w:proofErr w:type="gramEnd"/>
      <w:r>
        <w:t xml:space="preserve"> our practice is grounded in the science of occupational psychology, including research around selection practice, behavioural and psychometric assessment, psychological profiling, leadership, learning, motivation, and employee engagement.</w:t>
      </w:r>
    </w:p>
    <w:p w14:paraId="01822DFC" w14:textId="77777777" w:rsidR="008F38D1" w:rsidRDefault="008F38D1" w:rsidP="008F38D1"/>
    <w:p w14:paraId="30916A3A" w14:textId="77777777" w:rsidR="008F38D1" w:rsidRPr="008F38D1" w:rsidRDefault="008F38D1" w:rsidP="008F38D1">
      <w:pPr>
        <w:rPr>
          <w:highlight w:val="yellow"/>
        </w:rPr>
      </w:pPr>
      <w:r w:rsidRPr="008F38D1">
        <w:rPr>
          <w:highlight w:val="yellow"/>
        </w:rPr>
        <w:t>we aim to deliver, through our interventions, improvements in both employee job satisfaction and organisational effectiveness.</w:t>
      </w:r>
    </w:p>
    <w:p w14:paraId="55A50291" w14:textId="77777777" w:rsidR="008F38D1" w:rsidRPr="008F38D1" w:rsidRDefault="008F38D1" w:rsidP="008F38D1">
      <w:pPr>
        <w:rPr>
          <w:highlight w:val="yellow"/>
        </w:rPr>
      </w:pPr>
    </w:p>
    <w:p w14:paraId="36606A2A" w14:textId="77777777" w:rsidR="008F38D1" w:rsidRDefault="008F38D1" w:rsidP="008F38D1">
      <w:r w:rsidRPr="008F38D1">
        <w:rPr>
          <w:highlight w:val="yellow"/>
        </w:rPr>
        <w:t>understand and strengthen the fit between people and their work.</w:t>
      </w:r>
    </w:p>
    <w:p w14:paraId="718316BB" w14:textId="77777777" w:rsidR="003A08C5" w:rsidRDefault="003A08C5" w:rsidP="003A08C5"/>
    <w:p w14:paraId="0323D75C" w14:textId="394EC8C7" w:rsidR="003A08C5" w:rsidRPr="00FA40F6" w:rsidRDefault="00FA69EE" w:rsidP="003A08C5">
      <w:pPr>
        <w:rPr>
          <w:highlight w:val="yellow"/>
        </w:rPr>
      </w:pPr>
      <w:r w:rsidRPr="00FA40F6">
        <w:rPr>
          <w:highlight w:val="yellow"/>
        </w:rPr>
        <w:t>S</w:t>
      </w:r>
      <w:r w:rsidR="00531011" w:rsidRPr="00FA40F6">
        <w:rPr>
          <w:highlight w:val="yellow"/>
        </w:rPr>
        <w:t xml:space="preserve">election </w:t>
      </w:r>
      <w:r w:rsidR="003A08C5" w:rsidRPr="00FA40F6">
        <w:rPr>
          <w:highlight w:val="yellow"/>
        </w:rPr>
        <w:t xml:space="preserve">– </w:t>
      </w:r>
      <w:r w:rsidR="00531011" w:rsidRPr="00FA40F6">
        <w:rPr>
          <w:highlight w:val="yellow"/>
        </w:rPr>
        <w:t>establishing the right fit</w:t>
      </w:r>
    </w:p>
    <w:p w14:paraId="48EC32C1" w14:textId="571F4BFD" w:rsidR="00FA69EE" w:rsidRPr="00FA40F6" w:rsidRDefault="00531011" w:rsidP="003A08C5">
      <w:pPr>
        <w:rPr>
          <w:highlight w:val="yellow"/>
        </w:rPr>
      </w:pPr>
      <w:r w:rsidRPr="00FA40F6">
        <w:rPr>
          <w:highlight w:val="yellow"/>
        </w:rPr>
        <w:t xml:space="preserve">We </w:t>
      </w:r>
      <w:r w:rsidR="00FA69EE" w:rsidRPr="00FA40F6">
        <w:rPr>
          <w:highlight w:val="yellow"/>
        </w:rPr>
        <w:t>design and deliver assessment processes</w:t>
      </w:r>
      <w:r w:rsidRPr="00FA40F6">
        <w:rPr>
          <w:highlight w:val="yellow"/>
        </w:rPr>
        <w:t xml:space="preserve"> </w:t>
      </w:r>
      <w:r w:rsidR="00FA69EE" w:rsidRPr="00FA40F6">
        <w:rPr>
          <w:highlight w:val="yellow"/>
        </w:rPr>
        <w:t xml:space="preserve">that enable organisations to </w:t>
      </w:r>
      <w:r w:rsidRPr="00FA40F6">
        <w:rPr>
          <w:highlight w:val="yellow"/>
        </w:rPr>
        <w:t>recruit and promote the right people</w:t>
      </w:r>
      <w:r w:rsidR="00FA69EE" w:rsidRPr="00FA40F6">
        <w:rPr>
          <w:highlight w:val="yellow"/>
        </w:rPr>
        <w:t>, at the right time,</w:t>
      </w:r>
      <w:r w:rsidR="008F38D1" w:rsidRPr="00FA40F6">
        <w:rPr>
          <w:highlight w:val="yellow"/>
        </w:rPr>
        <w:t xml:space="preserve"> to the right jobs.</w:t>
      </w:r>
    </w:p>
    <w:p w14:paraId="1F159D00" w14:textId="77777777" w:rsidR="00FA69EE" w:rsidRPr="00FA40F6" w:rsidRDefault="00FA69EE" w:rsidP="003A08C5">
      <w:pPr>
        <w:rPr>
          <w:highlight w:val="yellow"/>
        </w:rPr>
      </w:pPr>
    </w:p>
    <w:p w14:paraId="36B39423" w14:textId="6658F922" w:rsidR="003A08C5" w:rsidRPr="00FA40F6" w:rsidRDefault="00531011" w:rsidP="00531011">
      <w:pPr>
        <w:rPr>
          <w:highlight w:val="yellow"/>
        </w:rPr>
      </w:pPr>
      <w:r w:rsidRPr="00FA40F6">
        <w:rPr>
          <w:highlight w:val="yellow"/>
        </w:rPr>
        <w:t>Leadership assessments</w:t>
      </w:r>
      <w:r w:rsidR="003A08C5" w:rsidRPr="00FA40F6">
        <w:rPr>
          <w:highlight w:val="yellow"/>
        </w:rPr>
        <w:t>.</w:t>
      </w:r>
    </w:p>
    <w:p w14:paraId="7E5A83A9" w14:textId="77777777" w:rsidR="00531011" w:rsidRPr="00FA40F6" w:rsidRDefault="003A08C5" w:rsidP="00531011">
      <w:pPr>
        <w:rPr>
          <w:highlight w:val="yellow"/>
        </w:rPr>
      </w:pPr>
      <w:r w:rsidRPr="00FA40F6">
        <w:rPr>
          <w:highlight w:val="yellow"/>
        </w:rPr>
        <w:t>Assessment for selection</w:t>
      </w:r>
      <w:r w:rsidR="00531011" w:rsidRPr="00FA40F6">
        <w:rPr>
          <w:highlight w:val="yellow"/>
        </w:rPr>
        <w:t>, from graduate through to CEO.</w:t>
      </w:r>
    </w:p>
    <w:p w14:paraId="6C12EDF2" w14:textId="522258CF" w:rsidR="00531011" w:rsidRPr="00FA40F6" w:rsidRDefault="003A08C5" w:rsidP="00531011">
      <w:pPr>
        <w:rPr>
          <w:highlight w:val="yellow"/>
        </w:rPr>
      </w:pPr>
      <w:r w:rsidRPr="00FA40F6">
        <w:rPr>
          <w:highlight w:val="yellow"/>
        </w:rPr>
        <w:t>Assessment for promotion</w:t>
      </w:r>
      <w:r w:rsidR="00531011" w:rsidRPr="00FA40F6">
        <w:rPr>
          <w:highlight w:val="yellow"/>
        </w:rPr>
        <w:t xml:space="preserve">, </w:t>
      </w:r>
      <w:r w:rsidR="00A164D8" w:rsidRPr="00FA40F6">
        <w:rPr>
          <w:highlight w:val="yellow"/>
        </w:rPr>
        <w:t>including at</w:t>
      </w:r>
      <w:r w:rsidR="00531011" w:rsidRPr="00FA40F6">
        <w:rPr>
          <w:highlight w:val="yellow"/>
        </w:rPr>
        <w:t xml:space="preserve"> key transition points</w:t>
      </w:r>
      <w:r w:rsidR="00A164D8" w:rsidRPr="00FA40F6">
        <w:rPr>
          <w:highlight w:val="yellow"/>
        </w:rPr>
        <w:t xml:space="preserve"> from junior to senior leadership.</w:t>
      </w:r>
    </w:p>
    <w:p w14:paraId="254CBBAA" w14:textId="2089A9AE" w:rsidR="00A164D8" w:rsidRPr="00FA40F6" w:rsidRDefault="003A08C5" w:rsidP="00A164D8">
      <w:pPr>
        <w:rPr>
          <w:highlight w:val="yellow"/>
        </w:rPr>
      </w:pPr>
      <w:r w:rsidRPr="00FA40F6">
        <w:rPr>
          <w:highlight w:val="yellow"/>
        </w:rPr>
        <w:t>Criteria development</w:t>
      </w:r>
      <w:r w:rsidR="00A164D8" w:rsidRPr="00FA40F6">
        <w:rPr>
          <w:highlight w:val="yellow"/>
        </w:rPr>
        <w:t>, including competency and non-competency frameworks.</w:t>
      </w:r>
    </w:p>
    <w:p w14:paraId="2395B124" w14:textId="430106BB" w:rsidR="003A08C5" w:rsidRPr="00FA40F6" w:rsidRDefault="00A164D8" w:rsidP="00A164D8">
      <w:pPr>
        <w:rPr>
          <w:highlight w:val="yellow"/>
        </w:rPr>
      </w:pPr>
      <w:r w:rsidRPr="00FA40F6">
        <w:rPr>
          <w:highlight w:val="yellow"/>
        </w:rPr>
        <w:t>A</w:t>
      </w:r>
      <w:r w:rsidR="003A08C5" w:rsidRPr="00FA40F6">
        <w:rPr>
          <w:highlight w:val="yellow"/>
        </w:rPr>
        <w:t>ssessment skills training</w:t>
      </w:r>
      <w:r w:rsidRPr="00FA40F6">
        <w:rPr>
          <w:highlight w:val="yellow"/>
        </w:rPr>
        <w:t>, including interview skills, assessor skills.</w:t>
      </w:r>
    </w:p>
    <w:p w14:paraId="40B983D3" w14:textId="39C1511F" w:rsidR="003A08C5" w:rsidRPr="00FA40F6" w:rsidRDefault="00983ACB" w:rsidP="00A164D8">
      <w:pPr>
        <w:rPr>
          <w:highlight w:val="yellow"/>
        </w:rPr>
      </w:pPr>
      <w:r w:rsidRPr="00FA40F6">
        <w:rPr>
          <w:highlight w:val="yellow"/>
        </w:rPr>
        <w:t>Recruitment and selection audits.</w:t>
      </w:r>
    </w:p>
    <w:p w14:paraId="28031603" w14:textId="77777777" w:rsidR="003A08C5" w:rsidRPr="00FA40F6" w:rsidRDefault="003A08C5" w:rsidP="003A08C5">
      <w:pPr>
        <w:rPr>
          <w:highlight w:val="yellow"/>
        </w:rPr>
      </w:pPr>
    </w:p>
    <w:p w14:paraId="19703B32" w14:textId="5BBA8C4E" w:rsidR="003A08C5" w:rsidRPr="00FA40F6" w:rsidRDefault="003A08C5" w:rsidP="003A08C5">
      <w:pPr>
        <w:rPr>
          <w:highlight w:val="yellow"/>
        </w:rPr>
      </w:pPr>
      <w:r w:rsidRPr="00FA40F6">
        <w:rPr>
          <w:highlight w:val="yellow"/>
        </w:rPr>
        <w:t xml:space="preserve">Development – </w:t>
      </w:r>
      <w:r w:rsidR="00531011" w:rsidRPr="00FA40F6">
        <w:rPr>
          <w:highlight w:val="yellow"/>
        </w:rPr>
        <w:t>ensuring the best fit</w:t>
      </w:r>
    </w:p>
    <w:p w14:paraId="2EB225F7" w14:textId="51E3FD0A" w:rsidR="00FA69EE" w:rsidRPr="00FA40F6" w:rsidRDefault="00FA69EE" w:rsidP="00FA69EE">
      <w:pPr>
        <w:rPr>
          <w:highlight w:val="yellow"/>
        </w:rPr>
      </w:pPr>
      <w:r w:rsidRPr="00FA40F6">
        <w:rPr>
          <w:highlight w:val="yellow"/>
        </w:rPr>
        <w:t>We design and deliver individual and team development programmes that enable organisations to develop their best talent to ensure the best fit.</w:t>
      </w:r>
    </w:p>
    <w:p w14:paraId="07B006C1" w14:textId="77777777" w:rsidR="00FA69EE" w:rsidRPr="00FA40F6" w:rsidRDefault="00FA69EE" w:rsidP="00FA69EE">
      <w:pPr>
        <w:rPr>
          <w:highlight w:val="yellow"/>
        </w:rPr>
      </w:pPr>
    </w:p>
    <w:p w14:paraId="06FFDE74" w14:textId="5D28486B" w:rsidR="00FA69EE" w:rsidRPr="00FA40F6" w:rsidRDefault="00FA69EE" w:rsidP="00FA69EE">
      <w:pPr>
        <w:rPr>
          <w:highlight w:val="yellow"/>
        </w:rPr>
      </w:pPr>
      <w:r w:rsidRPr="00FA40F6">
        <w:rPr>
          <w:highlight w:val="yellow"/>
        </w:rPr>
        <w:t>Individual and executive coaching</w:t>
      </w:r>
    </w:p>
    <w:p w14:paraId="2105AE6E" w14:textId="6D6F1905" w:rsidR="00FA69EE" w:rsidRDefault="00FA69EE" w:rsidP="00FA69EE">
      <w:r w:rsidRPr="00FA40F6">
        <w:rPr>
          <w:highlight w:val="yellow"/>
        </w:rPr>
        <w:t>Team coaching and team building</w:t>
      </w:r>
    </w:p>
    <w:p w14:paraId="5A1FC116" w14:textId="0BAB57C2" w:rsidR="00FA69EE" w:rsidRDefault="00FA69EE" w:rsidP="00FA69EE">
      <w:r w:rsidRPr="00FA69EE">
        <w:rPr>
          <w:highlight w:val="yellow"/>
        </w:rPr>
        <w:t>Awareness raising and feedback</w:t>
      </w:r>
    </w:p>
    <w:p w14:paraId="0F3F54F8" w14:textId="77777777" w:rsidR="00FA69EE" w:rsidRDefault="00FA69EE" w:rsidP="00FA69EE"/>
    <w:p w14:paraId="06ED5520" w14:textId="77777777" w:rsidR="00FA69EE" w:rsidRDefault="00FA69EE" w:rsidP="00FA69EE"/>
    <w:p w14:paraId="6C31DC2B" w14:textId="77777777" w:rsidR="00FA69EE" w:rsidRPr="00FA40F6" w:rsidRDefault="00FA69EE" w:rsidP="00FA69EE">
      <w:pPr>
        <w:rPr>
          <w:highlight w:val="yellow"/>
        </w:rPr>
      </w:pPr>
      <w:bookmarkStart w:id="0" w:name="_GoBack"/>
      <w:bookmarkEnd w:id="0"/>
      <w:r w:rsidRPr="00FA40F6">
        <w:rPr>
          <w:highlight w:val="yellow"/>
        </w:rPr>
        <w:t>Engagement – maintaining the perfect fit</w:t>
      </w:r>
    </w:p>
    <w:p w14:paraId="326F5129" w14:textId="3A7077C8" w:rsidR="00FA69EE" w:rsidRPr="00FA40F6" w:rsidRDefault="00FA69EE" w:rsidP="00FA69EE">
      <w:pPr>
        <w:rPr>
          <w:highlight w:val="yellow"/>
        </w:rPr>
      </w:pPr>
      <w:r w:rsidRPr="00FA40F6">
        <w:rPr>
          <w:highlight w:val="yellow"/>
        </w:rPr>
        <w:t xml:space="preserve">We design and deliver engagement audits that enable organisations to build </w:t>
      </w:r>
    </w:p>
    <w:p w14:paraId="76732572" w14:textId="77777777" w:rsidR="00FA69EE" w:rsidRPr="00FA40F6" w:rsidRDefault="00FA69EE" w:rsidP="00FA69EE">
      <w:pPr>
        <w:rPr>
          <w:highlight w:val="yellow"/>
        </w:rPr>
      </w:pPr>
    </w:p>
    <w:p w14:paraId="03674EE0" w14:textId="73895447" w:rsidR="00FA69EE" w:rsidRPr="00FA40F6" w:rsidRDefault="00FA69EE" w:rsidP="00FA69EE">
      <w:pPr>
        <w:rPr>
          <w:highlight w:val="yellow"/>
        </w:rPr>
      </w:pPr>
      <w:r w:rsidRPr="00FA40F6">
        <w:rPr>
          <w:highlight w:val="yellow"/>
        </w:rPr>
        <w:t>understand the factors that drive and hinder satisfaction and engagement to retain a good fit.</w:t>
      </w:r>
    </w:p>
    <w:p w14:paraId="019BB94C" w14:textId="77777777" w:rsidR="003A08C5" w:rsidRPr="00FA40F6" w:rsidRDefault="003A08C5" w:rsidP="003A08C5">
      <w:pPr>
        <w:rPr>
          <w:highlight w:val="yellow"/>
        </w:rPr>
      </w:pPr>
    </w:p>
    <w:p w14:paraId="18A81F05" w14:textId="747F4720" w:rsidR="00531011" w:rsidRPr="00FA40F6" w:rsidRDefault="00531011" w:rsidP="003A08C5">
      <w:pPr>
        <w:rPr>
          <w:highlight w:val="yellow"/>
        </w:rPr>
      </w:pPr>
      <w:r w:rsidRPr="00FA40F6">
        <w:rPr>
          <w:highlight w:val="yellow"/>
        </w:rPr>
        <w:t xml:space="preserve">We can help your staff to </w:t>
      </w:r>
      <w:r w:rsidR="00A164D8" w:rsidRPr="00FA40F6">
        <w:rPr>
          <w:highlight w:val="yellow"/>
        </w:rPr>
        <w:t xml:space="preserve">build their skills and motivation and </w:t>
      </w:r>
      <w:r w:rsidRPr="00FA40F6">
        <w:rPr>
          <w:highlight w:val="yellow"/>
        </w:rPr>
        <w:t xml:space="preserve">make the right </w:t>
      </w:r>
      <w:r w:rsidR="00A164D8" w:rsidRPr="00FA40F6">
        <w:rPr>
          <w:highlight w:val="yellow"/>
        </w:rPr>
        <w:t>career choices f</w:t>
      </w:r>
      <w:r w:rsidRPr="00FA40F6">
        <w:rPr>
          <w:highlight w:val="yellow"/>
        </w:rPr>
        <w:t>or themselves</w:t>
      </w:r>
      <w:r w:rsidR="00A164D8" w:rsidRPr="00FA40F6">
        <w:rPr>
          <w:highlight w:val="yellow"/>
        </w:rPr>
        <w:t>.</w:t>
      </w:r>
    </w:p>
    <w:p w14:paraId="04BAC0A3" w14:textId="77777777" w:rsidR="00531011" w:rsidRPr="00FA40F6" w:rsidRDefault="00531011" w:rsidP="003A08C5">
      <w:pPr>
        <w:rPr>
          <w:highlight w:val="yellow"/>
        </w:rPr>
      </w:pPr>
    </w:p>
    <w:p w14:paraId="47F69CFA" w14:textId="6A86162B" w:rsidR="003A08C5" w:rsidRPr="00FA40F6" w:rsidRDefault="00A164D8" w:rsidP="00A164D8">
      <w:pPr>
        <w:rPr>
          <w:highlight w:val="yellow"/>
        </w:rPr>
      </w:pPr>
      <w:r w:rsidRPr="00FA40F6">
        <w:rPr>
          <w:highlight w:val="yellow"/>
        </w:rPr>
        <w:t xml:space="preserve">Awareness raising and feedback processes, including psychometric profiling, 180, and 360-degree </w:t>
      </w:r>
      <w:r w:rsidR="003A08C5" w:rsidRPr="00FA40F6">
        <w:rPr>
          <w:highlight w:val="yellow"/>
        </w:rPr>
        <w:t>feedba</w:t>
      </w:r>
      <w:r w:rsidRPr="00FA40F6">
        <w:rPr>
          <w:highlight w:val="yellow"/>
        </w:rPr>
        <w:t>ck processes,</w:t>
      </w:r>
    </w:p>
    <w:p w14:paraId="5AF10533" w14:textId="77777777" w:rsidR="003A08C5" w:rsidRPr="00FA40F6" w:rsidRDefault="003A08C5" w:rsidP="003A08C5">
      <w:pPr>
        <w:rPr>
          <w:highlight w:val="yellow"/>
        </w:rPr>
      </w:pPr>
    </w:p>
    <w:p w14:paraId="6B616252" w14:textId="41FB68EB" w:rsidR="003A08C5" w:rsidRPr="00FA40F6" w:rsidRDefault="003A08C5" w:rsidP="003A08C5">
      <w:pPr>
        <w:rPr>
          <w:highlight w:val="yellow"/>
        </w:rPr>
      </w:pPr>
      <w:r w:rsidRPr="00FA40F6">
        <w:rPr>
          <w:highlight w:val="yellow"/>
        </w:rPr>
        <w:t>Engagement –</w:t>
      </w:r>
      <w:r w:rsidR="00531011" w:rsidRPr="00FA40F6">
        <w:rPr>
          <w:highlight w:val="yellow"/>
        </w:rPr>
        <w:t xml:space="preserve"> maintaining the perfect fit</w:t>
      </w:r>
    </w:p>
    <w:p w14:paraId="1205DA1B" w14:textId="77777777" w:rsidR="003A08C5" w:rsidRPr="00FA40F6" w:rsidRDefault="003A08C5" w:rsidP="003A08C5">
      <w:pPr>
        <w:rPr>
          <w:highlight w:val="yellow"/>
        </w:rPr>
      </w:pPr>
    </w:p>
    <w:p w14:paraId="488A9691" w14:textId="5F2607B8" w:rsidR="00531011" w:rsidRDefault="00531011" w:rsidP="003A08C5">
      <w:r w:rsidRPr="00FA40F6">
        <w:rPr>
          <w:highlight w:val="yellow"/>
        </w:rPr>
        <w:t>We can help you to understand how to build a</w:t>
      </w:r>
      <w:r w:rsidR="00A164D8" w:rsidRPr="00FA40F6">
        <w:rPr>
          <w:highlight w:val="yellow"/>
        </w:rPr>
        <w:t xml:space="preserve"> happy and productive workforce.</w:t>
      </w:r>
    </w:p>
    <w:p w14:paraId="552FDD87" w14:textId="77777777" w:rsidR="00531011" w:rsidRDefault="00531011" w:rsidP="003A08C5"/>
    <w:p w14:paraId="57B02EAF" w14:textId="77777777" w:rsidR="003A08C5" w:rsidRDefault="003A08C5" w:rsidP="003A08C5"/>
    <w:p w14:paraId="749F4E94" w14:textId="77777777" w:rsidR="00D3037F" w:rsidRDefault="00D3037F" w:rsidP="00720EF4"/>
    <w:p w14:paraId="689EBE9F" w14:textId="01354223" w:rsidR="00F9641B" w:rsidRDefault="00F9641B" w:rsidP="000E3E30">
      <w:pPr>
        <w:rPr>
          <w:b/>
        </w:rPr>
      </w:pPr>
      <w:r>
        <w:rPr>
          <w:b/>
        </w:rPr>
        <w:t xml:space="preserve">Why we </w:t>
      </w:r>
      <w:r w:rsidR="00720EF4">
        <w:rPr>
          <w:b/>
        </w:rPr>
        <w:t>do what we do</w:t>
      </w:r>
    </w:p>
    <w:p w14:paraId="7EFEC15A" w14:textId="7C2642AE" w:rsidR="00755A5D" w:rsidRDefault="001D7AB5" w:rsidP="001D7AB5">
      <w:r>
        <w:t xml:space="preserve">Despite predictions to the contrary </w:t>
      </w:r>
      <w:r w:rsidR="00911D99">
        <w:t xml:space="preserve">– such as </w:t>
      </w:r>
      <w:r w:rsidR="00DD4881">
        <w:t xml:space="preserve">Benjamin Franklin’s 4 hour working week, George Bernard Shaw’s 10 hour working week, and John Maynard Keynes’s 15 hour working week – </w:t>
      </w:r>
      <w:proofErr w:type="gramStart"/>
      <w:r w:rsidR="00DD4881">
        <w:t>the</w:t>
      </w:r>
      <w:r>
        <w:t xml:space="preserve"> majority of</w:t>
      </w:r>
      <w:proofErr w:type="gramEnd"/>
      <w:r>
        <w:t xml:space="preserve"> us spend a significant proportion of our lives at work.</w:t>
      </w:r>
      <w:r w:rsidR="00DD4881">
        <w:t xml:space="preserve">  </w:t>
      </w:r>
      <w:proofErr w:type="gramStart"/>
      <w:r w:rsidR="00DD4881">
        <w:t>Indeed</w:t>
      </w:r>
      <w:proofErr w:type="gramEnd"/>
      <w:r w:rsidR="00DD4881">
        <w:t xml:space="preserve"> recent studies indicate that active adults in the developed Western economy spend approximately 1,900 hours per year at work and a further 100 hours per year commuting to and</w:t>
      </w:r>
      <w:r w:rsidR="00755A5D">
        <w:t xml:space="preserve"> from work.  Helping people find a good fit with their work is, therefore, a valuable enterprise.  For organisations, </w:t>
      </w:r>
      <w:r w:rsidR="00476898">
        <w:t>getting a good match between people and jobs yields significant benefits on key organisational metrics, including absence, productivity, and retention.</w:t>
      </w:r>
    </w:p>
    <w:p w14:paraId="62D90F82" w14:textId="54276318" w:rsidR="00476898" w:rsidRDefault="00476898" w:rsidP="001D7AB5"/>
    <w:p w14:paraId="166FA699" w14:textId="1C044323" w:rsidR="00FA69EE" w:rsidRDefault="00EF5A63" w:rsidP="00EF5A63">
      <w:r>
        <w:t>There is, of course, rarely a perfect fit – a round peg in a round hole.  Human beings aren’t round – we each have our own unique blend of skills, knowledge and experience, as well as values, interests and preferences.  To quote Monty Python, ‘we are all individuals’ (Life of Brian, 1979).</w:t>
      </w:r>
      <w:r w:rsidR="00AE7DB3">
        <w:t xml:space="preserve">  Jobs</w:t>
      </w:r>
      <w:r w:rsidR="00B4439A">
        <w:t>, too,</w:t>
      </w:r>
      <w:r w:rsidR="00AE7DB3">
        <w:t xml:space="preserve"> aren’t round – </w:t>
      </w:r>
      <w:r w:rsidR="00FA69EE">
        <w:t xml:space="preserve">to succeed in any given role requires a </w:t>
      </w:r>
      <w:proofErr w:type="gramStart"/>
      <w:r w:rsidR="00FA69EE">
        <w:t>particular blend</w:t>
      </w:r>
      <w:proofErr w:type="gramEnd"/>
      <w:r w:rsidR="00FA69EE">
        <w:t xml:space="preserve"> of skills, knowledge and experience, a blend that is increasingly diverse and often increasingly specialised in today’s fast-paced, technology driven world.</w:t>
      </w:r>
    </w:p>
    <w:p w14:paraId="298D7C8D" w14:textId="77777777" w:rsidR="00FA69EE" w:rsidRDefault="00FA69EE" w:rsidP="00EF5A63"/>
    <w:p w14:paraId="32282F7D" w14:textId="52CD12C1" w:rsidR="00AE7DB3" w:rsidRDefault="00B4439A" w:rsidP="00EF5A63">
      <w:r>
        <w:t>Understanding what makes</w:t>
      </w:r>
      <w:r w:rsidR="00EF5A63">
        <w:t xml:space="preserve"> a person a good fit for a role</w:t>
      </w:r>
      <w:r w:rsidR="00AE7DB3">
        <w:t xml:space="preserve"> is a challenge that </w:t>
      </w:r>
      <w:r w:rsidR="00FA69EE">
        <w:t>we have been studying</w:t>
      </w:r>
      <w:r>
        <w:t xml:space="preserve"> and addressing for over 20 years.</w:t>
      </w:r>
    </w:p>
    <w:p w14:paraId="2F7F0277" w14:textId="77777777" w:rsidR="00B4439A" w:rsidRDefault="00B4439A" w:rsidP="00EF5A63"/>
    <w:p w14:paraId="7C6E665C" w14:textId="242C0E72" w:rsidR="00EF5A63" w:rsidRDefault="00B4439A" w:rsidP="00EF5A63">
      <w:r>
        <w:t>The impact of achieving a good fit is significant.</w:t>
      </w:r>
    </w:p>
    <w:p w14:paraId="06116B83" w14:textId="77777777" w:rsidR="00EF5A63" w:rsidRDefault="00EF5A63" w:rsidP="001D7AB5"/>
    <w:p w14:paraId="5008B470" w14:textId="77777777" w:rsidR="001D7AB5" w:rsidRDefault="001D7AB5" w:rsidP="001D7AB5"/>
    <w:p w14:paraId="78FF0241" w14:textId="03EF72A0" w:rsidR="001D7AB5" w:rsidRDefault="001D7AB5" w:rsidP="001D7AB5">
      <w:r>
        <w:t xml:space="preserve">Hull (1928) </w:t>
      </w:r>
      <w:r w:rsidRPr="001D7AB5">
        <w:t xml:space="preserve">was one of the first psychologists to </w:t>
      </w:r>
      <w:r>
        <w:t xml:space="preserve">study the extent to which those individual differences impacted on </w:t>
      </w:r>
      <w:r w:rsidRPr="001D7AB5">
        <w:t>productivity</w:t>
      </w:r>
      <w:r>
        <w:t xml:space="preserve">.  </w:t>
      </w:r>
      <w:r w:rsidR="00911D99">
        <w:t xml:space="preserve">Following detailed studies of spoon polishers and weavers he </w:t>
      </w:r>
      <w:r w:rsidRPr="001D7AB5">
        <w:t>devised the principle that ‘the best is twice as good as the worst’.</w:t>
      </w:r>
    </w:p>
    <w:p w14:paraId="140D179B" w14:textId="77777777" w:rsidR="00911D99" w:rsidRDefault="00911D99" w:rsidP="001D7AB5"/>
    <w:p w14:paraId="142EBF23" w14:textId="77777777" w:rsidR="00911D99" w:rsidRDefault="00911D99" w:rsidP="00911D99">
      <w:r>
        <w:t>Getting a good match between people and jobs remains a key challenge both for organisations looking to recruit or promote, and for those in the job market.  Where one employee will fail, another will excel.</w:t>
      </w:r>
    </w:p>
    <w:p w14:paraId="554F409E" w14:textId="77777777" w:rsidR="00911D99" w:rsidRDefault="00911D99" w:rsidP="001D7AB5"/>
    <w:p w14:paraId="64301A79" w14:textId="77777777" w:rsidR="001D7AB5" w:rsidRDefault="001D7AB5" w:rsidP="001D7AB5"/>
    <w:p w14:paraId="7D970137" w14:textId="77777777" w:rsidR="001D7AB5" w:rsidRDefault="001D7AB5" w:rsidP="001D7AB5">
      <w:pPr>
        <w:rPr>
          <w:b/>
        </w:rPr>
      </w:pPr>
    </w:p>
    <w:p w14:paraId="3454BECB" w14:textId="77777777" w:rsidR="00AE7DB3" w:rsidRDefault="00AE7DB3" w:rsidP="00F9641B">
      <w:pPr>
        <w:rPr>
          <w:i/>
        </w:rPr>
      </w:pPr>
    </w:p>
    <w:p w14:paraId="64C13864" w14:textId="30BEEC89" w:rsidR="00A74717" w:rsidRDefault="00E97077" w:rsidP="00F9641B">
      <w:r>
        <w:t xml:space="preserve">Securing high levels of engagement – through ensuring a good match between a candidate’s motivation, skills and abilities – yields significant benefits </w:t>
      </w:r>
      <w:r w:rsidR="00D3037F">
        <w:t>both in terms of employee well-being and productivity, and organisational performance.</w:t>
      </w:r>
    </w:p>
    <w:p w14:paraId="6EB93ADA" w14:textId="77777777" w:rsidR="00E97077" w:rsidRDefault="00E97077" w:rsidP="00F9641B"/>
    <w:p w14:paraId="5313A81E" w14:textId="77777777" w:rsidR="00E97077" w:rsidRDefault="00E97077" w:rsidP="00F9641B"/>
    <w:p w14:paraId="7C984D00" w14:textId="77777777" w:rsidR="00A74717" w:rsidRDefault="00A74717" w:rsidP="00F9641B"/>
    <w:p w14:paraId="39E19A1A" w14:textId="68F3797A" w:rsidR="003A08C5" w:rsidRDefault="003A08C5" w:rsidP="003A08C5">
      <w:r>
        <w:t xml:space="preserve">Helping organisations select, develop, </w:t>
      </w:r>
      <w:r w:rsidR="00531011">
        <w:t xml:space="preserve">engage </w:t>
      </w:r>
      <w:r>
        <w:t xml:space="preserve">and retain </w:t>
      </w:r>
      <w:r w:rsidR="00531011">
        <w:t>the right people</w:t>
      </w:r>
      <w:r>
        <w:t xml:space="preserve"> – and helping individuals find their best fit – are challenges we understand.</w:t>
      </w:r>
    </w:p>
    <w:p w14:paraId="5F881DE7" w14:textId="77777777" w:rsidR="001D7AB5" w:rsidRDefault="001D7AB5" w:rsidP="003A08C5"/>
    <w:p w14:paraId="03F005EE" w14:textId="2A203B3A" w:rsidR="001D7AB5" w:rsidRDefault="001D7AB5" w:rsidP="003A08C5">
      <w:r>
        <w:t>Contact us to find out more.</w:t>
      </w:r>
    </w:p>
    <w:p w14:paraId="5DFD44AF" w14:textId="77777777" w:rsidR="003A08C5" w:rsidRDefault="003A08C5" w:rsidP="00F9641B"/>
    <w:p w14:paraId="5955B842" w14:textId="77777777" w:rsidR="00531011" w:rsidRDefault="00531011" w:rsidP="00F9641B"/>
    <w:p w14:paraId="5840E41C" w14:textId="77777777" w:rsidR="003A08C5" w:rsidRDefault="003A08C5" w:rsidP="00F9641B"/>
    <w:p w14:paraId="3E3C4CAE" w14:textId="2DC2A369" w:rsidR="00095DBF" w:rsidRPr="00F9641B" w:rsidRDefault="00F9641B" w:rsidP="000E3E30">
      <w:pPr>
        <w:rPr>
          <w:b/>
        </w:rPr>
      </w:pPr>
      <w:r w:rsidRPr="00F9641B">
        <w:rPr>
          <w:b/>
        </w:rPr>
        <w:t>How we work</w:t>
      </w:r>
    </w:p>
    <w:p w14:paraId="3BD321C0" w14:textId="77777777" w:rsidR="00F9641B" w:rsidRDefault="00F9641B" w:rsidP="000E3E30"/>
    <w:p w14:paraId="00D267A2" w14:textId="19C6D98D" w:rsidR="00F9641B" w:rsidRDefault="00F9641B" w:rsidP="000E3E30">
      <w:r>
        <w:t>We bring expertise.  We know what we know and what we don’t know.  Our work is grounded in science</w:t>
      </w:r>
      <w:r w:rsidR="00720EF4">
        <w:t xml:space="preserve"> and best practice</w:t>
      </w:r>
      <w:r>
        <w:t xml:space="preserve">, and specifically the science of occupational psychology which is concerned with the relationship between people and work.  We </w:t>
      </w:r>
      <w:r w:rsidR="003A08C5">
        <w:t xml:space="preserve">are curious and </w:t>
      </w:r>
      <w:r>
        <w:t>base our practice on the latest thinking and research about people and jobs to develop robust approaches to selection, assessment, development, and employee engagement.</w:t>
      </w:r>
    </w:p>
    <w:p w14:paraId="23732EDF" w14:textId="77777777" w:rsidR="00F9641B" w:rsidRDefault="00F9641B" w:rsidP="000E3E30"/>
    <w:p w14:paraId="04F0031E" w14:textId="5280C673" w:rsidR="00F9641B" w:rsidRDefault="00F9641B" w:rsidP="000E3E30">
      <w:r>
        <w:t xml:space="preserve">We deliver.  We </w:t>
      </w:r>
      <w:r w:rsidR="00720EF4">
        <w:t xml:space="preserve">do what we say we will do and are upfront about what we won’t do.  We work to deadlines and we never miss them.  Within agreed parameters we deliver on time and to budget.  </w:t>
      </w:r>
      <w:proofErr w:type="gramStart"/>
      <w:r w:rsidR="00720EF4">
        <w:t>Moreover</w:t>
      </w:r>
      <w:proofErr w:type="gramEnd"/>
      <w:r w:rsidR="00720EF4">
        <w:t xml:space="preserve"> w</w:t>
      </w:r>
      <w:r>
        <w:t>e strive</w:t>
      </w:r>
      <w:r w:rsidR="00720EF4">
        <w:t xml:space="preserve"> </w:t>
      </w:r>
      <w:r>
        <w:t>not just to deliver but to exceed expectations.</w:t>
      </w:r>
    </w:p>
    <w:p w14:paraId="1C69B04D" w14:textId="77777777" w:rsidR="00720EF4" w:rsidRDefault="00720EF4" w:rsidP="00720EF4"/>
    <w:p w14:paraId="251DE47A" w14:textId="77777777" w:rsidR="00720EF4" w:rsidRDefault="00720EF4" w:rsidP="00720EF4">
      <w:r>
        <w:t>We partner.  We know, from experience, that the most successful solutions are achieved when information, knowledge, and ideas are shared.  We also know that having a deep understanding of the context in which we work is critical to success.  We never seek to impose; we always look to collaborate.</w:t>
      </w:r>
    </w:p>
    <w:p w14:paraId="1FB6BC48" w14:textId="77777777" w:rsidR="00720EF4" w:rsidRDefault="00720EF4" w:rsidP="00720EF4"/>
    <w:p w14:paraId="4061D22D" w14:textId="56A4185D" w:rsidR="00720EF4" w:rsidRDefault="00720EF4" w:rsidP="00720EF4">
      <w:r>
        <w:t>We are pragmatic.</w:t>
      </w:r>
      <w:r w:rsidR="00D3037F">
        <w:t xml:space="preserve">  We have studied the research.  We are familiar with the models.  We understand the stats.  We also know from experience that to gain traction and have impact our interventions need to be valid and relevant but also simple and clear.</w:t>
      </w:r>
      <w:r w:rsidR="003A08C5">
        <w:t xml:space="preserve">  We use the science, but keep it hidden.</w:t>
      </w:r>
    </w:p>
    <w:p w14:paraId="7F324338" w14:textId="77777777" w:rsidR="00720EF4" w:rsidRDefault="00720EF4" w:rsidP="00720EF4"/>
    <w:p w14:paraId="09DA28F7" w14:textId="704786F1" w:rsidR="00D3037F" w:rsidRDefault="00D3037F" w:rsidP="00720EF4">
      <w:r>
        <w:t>We act with integrity</w:t>
      </w:r>
      <w:r w:rsidR="00720EF4">
        <w:t>.  We work in accordance with established best practice principles set by the British Psychological Society and the Health Professio</w:t>
      </w:r>
      <w:r>
        <w:t xml:space="preserve">ns Council.  We don’t do things we aren’t qualified to do.  And if you ask us to do something that we believe </w:t>
      </w:r>
      <w:r w:rsidR="003A08C5">
        <w:t xml:space="preserve">is not fit for purpose we won’t, and we will </w:t>
      </w:r>
      <w:r>
        <w:t>tell you</w:t>
      </w:r>
      <w:r w:rsidR="003A08C5">
        <w:t xml:space="preserve"> why</w:t>
      </w:r>
      <w:r>
        <w:t>.</w:t>
      </w:r>
    </w:p>
    <w:p w14:paraId="52ECC09A" w14:textId="77777777" w:rsidR="00720EF4" w:rsidRDefault="00720EF4" w:rsidP="00720EF4"/>
    <w:p w14:paraId="740E40CC" w14:textId="5351781B" w:rsidR="00720EF4" w:rsidRDefault="00720EF4" w:rsidP="00720EF4">
      <w:r>
        <w:t>BPS logo.</w:t>
      </w:r>
    </w:p>
    <w:p w14:paraId="61D8C02D" w14:textId="7036EAFD" w:rsidR="00720EF4" w:rsidRDefault="00720EF4" w:rsidP="00720EF4">
      <w:r>
        <w:t>HPC logo.</w:t>
      </w:r>
    </w:p>
    <w:p w14:paraId="5A6B5E3C" w14:textId="77777777" w:rsidR="00720EF4" w:rsidRDefault="00720EF4" w:rsidP="000E3E30"/>
    <w:p w14:paraId="0AC881A9" w14:textId="19CAA340" w:rsidR="00A91F11" w:rsidRDefault="00A91F11" w:rsidP="000E3E30">
      <w:pPr>
        <w:rPr>
          <w:b/>
        </w:rPr>
      </w:pPr>
      <w:r>
        <w:rPr>
          <w:b/>
        </w:rPr>
        <w:t>Links</w:t>
      </w:r>
    </w:p>
    <w:p w14:paraId="7D2BF1C7" w14:textId="77777777" w:rsidR="00F11039" w:rsidRDefault="00F11039" w:rsidP="003E1A9A">
      <w:pPr>
        <w:rPr>
          <w:sz w:val="22"/>
          <w:szCs w:val="22"/>
        </w:rPr>
      </w:pPr>
    </w:p>
    <w:p w14:paraId="5E6359FC" w14:textId="5291BA1C" w:rsidR="00F11039" w:rsidRPr="00F11039" w:rsidRDefault="00F11039" w:rsidP="003E1A9A">
      <w:pPr>
        <w:rPr>
          <w:b/>
          <w:sz w:val="22"/>
          <w:szCs w:val="22"/>
        </w:rPr>
      </w:pPr>
      <w:r w:rsidRPr="00F11039">
        <w:rPr>
          <w:b/>
          <w:sz w:val="22"/>
          <w:szCs w:val="22"/>
        </w:rPr>
        <w:t>The Future of Work</w:t>
      </w:r>
    </w:p>
    <w:p w14:paraId="7B9B2D25" w14:textId="3C5D120D" w:rsidR="003E1A9A" w:rsidRPr="0053100E" w:rsidRDefault="0053100E" w:rsidP="0053100E">
      <w:pPr>
        <w:rPr>
          <w:sz w:val="22"/>
          <w:szCs w:val="22"/>
        </w:rPr>
      </w:pPr>
      <w:r>
        <w:rPr>
          <w:sz w:val="22"/>
          <w:szCs w:val="22"/>
        </w:rPr>
        <w:t>A</w:t>
      </w:r>
      <w:r w:rsidR="003E1A9A" w:rsidRPr="0053100E">
        <w:rPr>
          <w:sz w:val="22"/>
          <w:szCs w:val="22"/>
        </w:rPr>
        <w:t>rticles about the future of work:</w:t>
      </w:r>
    </w:p>
    <w:p w14:paraId="0A47CAC3" w14:textId="18996AA6" w:rsidR="00176935" w:rsidRPr="00176935" w:rsidRDefault="00176935" w:rsidP="003E1A9A">
      <w:pPr>
        <w:pStyle w:val="ListParagraph"/>
        <w:numPr>
          <w:ilvl w:val="0"/>
          <w:numId w:val="2"/>
        </w:numPr>
        <w:rPr>
          <w:sz w:val="22"/>
          <w:szCs w:val="22"/>
        </w:rPr>
      </w:pPr>
      <w:r w:rsidRPr="0053100E">
        <w:rPr>
          <w:sz w:val="22"/>
          <w:szCs w:val="22"/>
        </w:rPr>
        <w:t>21 Jobs of the Future</w:t>
      </w:r>
      <w:r w:rsidR="0053100E" w:rsidRPr="0053100E">
        <w:rPr>
          <w:sz w:val="22"/>
          <w:szCs w:val="22"/>
        </w:rPr>
        <w:t>: a guide to getting- and staying – employed over the next 10 years</w:t>
      </w:r>
    </w:p>
    <w:p w14:paraId="0B1FDB82" w14:textId="7F3A46D2" w:rsidR="003E1A9A" w:rsidRDefault="00FA40F6" w:rsidP="003E1A9A">
      <w:pPr>
        <w:pStyle w:val="ListParagraph"/>
        <w:numPr>
          <w:ilvl w:val="0"/>
          <w:numId w:val="2"/>
        </w:numPr>
        <w:rPr>
          <w:sz w:val="22"/>
          <w:szCs w:val="22"/>
        </w:rPr>
      </w:pPr>
      <w:hyperlink r:id="rId7" w:history="1">
        <w:r w:rsidR="003E1A9A" w:rsidRPr="006F5258">
          <w:rPr>
            <w:rStyle w:val="Hyperlink"/>
            <w:sz w:val="22"/>
            <w:szCs w:val="22"/>
          </w:rPr>
          <w:t>https://www.cognizant.com/whitepapers/21-jobs-of-the-future-a-guide-to-getting-and-staying-employed-over-the-next-10-years-codex3049.pdf</w:t>
        </w:r>
      </w:hyperlink>
    </w:p>
    <w:p w14:paraId="79BBE387" w14:textId="598A51FD" w:rsidR="00176935" w:rsidRPr="00176935" w:rsidRDefault="00176935" w:rsidP="003E1A9A">
      <w:pPr>
        <w:pStyle w:val="ListParagraph"/>
        <w:numPr>
          <w:ilvl w:val="0"/>
          <w:numId w:val="2"/>
        </w:numPr>
        <w:rPr>
          <w:sz w:val="22"/>
          <w:szCs w:val="22"/>
        </w:rPr>
      </w:pPr>
      <w:r>
        <w:rPr>
          <w:sz w:val="22"/>
          <w:szCs w:val="22"/>
        </w:rPr>
        <w:t>Workforce of the Future</w:t>
      </w:r>
      <w:r w:rsidR="0053100E">
        <w:rPr>
          <w:sz w:val="22"/>
          <w:szCs w:val="22"/>
        </w:rPr>
        <w:t>: the competing forces shaping 2030</w:t>
      </w:r>
    </w:p>
    <w:p w14:paraId="6034AF77" w14:textId="77777777" w:rsidR="003E1A9A" w:rsidRPr="0053100E" w:rsidRDefault="00FA40F6" w:rsidP="003E1A9A">
      <w:pPr>
        <w:pStyle w:val="ListParagraph"/>
        <w:numPr>
          <w:ilvl w:val="0"/>
          <w:numId w:val="2"/>
        </w:numPr>
        <w:rPr>
          <w:rStyle w:val="Hyperlink"/>
          <w:color w:val="auto"/>
          <w:sz w:val="22"/>
          <w:szCs w:val="22"/>
          <w:u w:val="none"/>
        </w:rPr>
      </w:pPr>
      <w:hyperlink r:id="rId8" w:history="1">
        <w:r w:rsidR="003E1A9A" w:rsidRPr="00C12A4F">
          <w:rPr>
            <w:rStyle w:val="Hyperlink"/>
            <w:sz w:val="22"/>
            <w:szCs w:val="22"/>
          </w:rPr>
          <w:t>https://www.pwc.com/gx/en/services/people-organisation/workforce-of-the-future/workforce-of-the-future-the-competing-forces-shaping-2030-pwc.pdf</w:t>
        </w:r>
      </w:hyperlink>
    </w:p>
    <w:p w14:paraId="7902500A" w14:textId="358E72A1" w:rsidR="0053100E" w:rsidRPr="00176935" w:rsidRDefault="0053100E" w:rsidP="0053100E">
      <w:pPr>
        <w:pStyle w:val="ListParagraph"/>
        <w:numPr>
          <w:ilvl w:val="0"/>
          <w:numId w:val="2"/>
        </w:numPr>
        <w:rPr>
          <w:sz w:val="22"/>
          <w:szCs w:val="22"/>
        </w:rPr>
      </w:pPr>
      <w:r>
        <w:rPr>
          <w:sz w:val="22"/>
          <w:szCs w:val="22"/>
        </w:rPr>
        <w:t>The Future of Leadership: how work is impacted by the connection and convergence of people and technology</w:t>
      </w:r>
    </w:p>
    <w:p w14:paraId="603C4CA2" w14:textId="77777777" w:rsidR="003E1A9A" w:rsidRPr="006F5258" w:rsidRDefault="00FA40F6" w:rsidP="003E1A9A">
      <w:pPr>
        <w:pStyle w:val="ListParagraph"/>
        <w:numPr>
          <w:ilvl w:val="0"/>
          <w:numId w:val="2"/>
        </w:numPr>
        <w:rPr>
          <w:sz w:val="22"/>
          <w:szCs w:val="22"/>
        </w:rPr>
      </w:pPr>
      <w:hyperlink r:id="rId9" w:history="1">
        <w:r w:rsidR="003E1A9A" w:rsidRPr="006F5258">
          <w:rPr>
            <w:rStyle w:val="Hyperlink"/>
            <w:sz w:val="22"/>
            <w:szCs w:val="22"/>
          </w:rPr>
          <w:t>https://sccmsdata.blob.core.windows.net/media/Default/Mktg/The-future-of-leadership%20-%20SAWTW.pdf</w:t>
        </w:r>
      </w:hyperlink>
    </w:p>
    <w:p w14:paraId="0454CBFB" w14:textId="77777777" w:rsidR="003E1A9A" w:rsidRPr="006F5258" w:rsidRDefault="003E1A9A" w:rsidP="003E1A9A">
      <w:pPr>
        <w:rPr>
          <w:sz w:val="22"/>
          <w:szCs w:val="22"/>
        </w:rPr>
      </w:pPr>
    </w:p>
    <w:p w14:paraId="43CF4F02" w14:textId="2FA3B4D3" w:rsidR="00FD45B7" w:rsidRDefault="00FD45B7" w:rsidP="000E3E30">
      <w:pPr>
        <w:rPr>
          <w:b/>
        </w:rPr>
      </w:pPr>
      <w:r>
        <w:rPr>
          <w:b/>
        </w:rPr>
        <w:t>Leadership Assessment Tools</w:t>
      </w:r>
    </w:p>
    <w:p w14:paraId="20B089D0" w14:textId="55C9ABE3" w:rsidR="00FD45B7" w:rsidRPr="00176935" w:rsidRDefault="0053100E" w:rsidP="000E3E30">
      <w:pPr>
        <w:rPr>
          <w:sz w:val="22"/>
          <w:szCs w:val="22"/>
        </w:rPr>
      </w:pPr>
      <w:r>
        <w:rPr>
          <w:sz w:val="22"/>
          <w:szCs w:val="22"/>
        </w:rPr>
        <w:t>A</w:t>
      </w:r>
      <w:r w:rsidR="00FD45B7" w:rsidRPr="00176935">
        <w:rPr>
          <w:sz w:val="22"/>
          <w:szCs w:val="22"/>
        </w:rPr>
        <w:t>rticles focused on how to ensure best practice in assessment:</w:t>
      </w:r>
    </w:p>
    <w:p w14:paraId="797AFB95" w14:textId="0167E84F" w:rsidR="00FD45B7" w:rsidRPr="0053100E" w:rsidRDefault="00176935" w:rsidP="00176935">
      <w:pPr>
        <w:pStyle w:val="ListParagraph"/>
        <w:numPr>
          <w:ilvl w:val="0"/>
          <w:numId w:val="5"/>
        </w:numPr>
        <w:rPr>
          <w:sz w:val="22"/>
          <w:szCs w:val="22"/>
        </w:rPr>
      </w:pPr>
      <w:r w:rsidRPr="0053100E">
        <w:rPr>
          <w:sz w:val="22"/>
          <w:szCs w:val="22"/>
        </w:rPr>
        <w:t>Interviewing skills: building a solid structure (link to document)</w:t>
      </w:r>
    </w:p>
    <w:p w14:paraId="2568DF6C" w14:textId="77777777" w:rsidR="00176935" w:rsidRPr="0053100E" w:rsidRDefault="00176935" w:rsidP="00176935">
      <w:pPr>
        <w:pStyle w:val="ListParagraph"/>
        <w:numPr>
          <w:ilvl w:val="0"/>
          <w:numId w:val="5"/>
        </w:numPr>
        <w:rPr>
          <w:sz w:val="22"/>
          <w:szCs w:val="22"/>
        </w:rPr>
      </w:pPr>
    </w:p>
    <w:p w14:paraId="0316E735" w14:textId="77777777" w:rsidR="00FD45B7" w:rsidRPr="0053100E" w:rsidRDefault="00FD45B7" w:rsidP="000E3E30">
      <w:pPr>
        <w:rPr>
          <w:sz w:val="22"/>
          <w:szCs w:val="22"/>
        </w:rPr>
      </w:pPr>
    </w:p>
    <w:p w14:paraId="4922EB37" w14:textId="4566ECB8" w:rsidR="00A91F11" w:rsidRDefault="00F11039" w:rsidP="000E3E30">
      <w:pPr>
        <w:rPr>
          <w:b/>
        </w:rPr>
      </w:pPr>
      <w:r>
        <w:rPr>
          <w:b/>
        </w:rPr>
        <w:t>Psychometric Insight Tools</w:t>
      </w:r>
    </w:p>
    <w:p w14:paraId="18941594" w14:textId="77777777" w:rsidR="00F11039" w:rsidRDefault="00F11039" w:rsidP="00F11039">
      <w:pPr>
        <w:rPr>
          <w:sz w:val="22"/>
          <w:szCs w:val="22"/>
        </w:rPr>
      </w:pPr>
      <w:r>
        <w:rPr>
          <w:sz w:val="22"/>
          <w:szCs w:val="22"/>
        </w:rPr>
        <w:t>A small selection of tools designed to enhance self-awareness and understanding of preferences:</w:t>
      </w:r>
    </w:p>
    <w:p w14:paraId="040C943A" w14:textId="77777777" w:rsidR="00F11039" w:rsidRDefault="00F11039" w:rsidP="00F11039">
      <w:pPr>
        <w:pStyle w:val="ListParagraph"/>
        <w:numPr>
          <w:ilvl w:val="0"/>
          <w:numId w:val="4"/>
        </w:numPr>
        <w:rPr>
          <w:sz w:val="22"/>
          <w:szCs w:val="22"/>
        </w:rPr>
      </w:pPr>
      <w:r w:rsidRPr="00D80D74">
        <w:rPr>
          <w:sz w:val="22"/>
          <w:szCs w:val="22"/>
        </w:rPr>
        <w:t>Lumina Splash (</w:t>
      </w:r>
      <w:r>
        <w:rPr>
          <w:sz w:val="22"/>
          <w:szCs w:val="22"/>
        </w:rPr>
        <w:t xml:space="preserve">free on </w:t>
      </w:r>
      <w:r w:rsidRPr="00D80D74">
        <w:rPr>
          <w:sz w:val="22"/>
          <w:szCs w:val="22"/>
        </w:rPr>
        <w:t>Android and iOS)</w:t>
      </w:r>
    </w:p>
    <w:p w14:paraId="719F3728" w14:textId="290032E2" w:rsidR="00F11039" w:rsidRDefault="00F11039" w:rsidP="00F11039">
      <w:pPr>
        <w:pStyle w:val="ListParagraph"/>
        <w:numPr>
          <w:ilvl w:val="0"/>
          <w:numId w:val="4"/>
        </w:numPr>
        <w:rPr>
          <w:sz w:val="22"/>
          <w:szCs w:val="22"/>
        </w:rPr>
      </w:pPr>
      <w:r>
        <w:rPr>
          <w:sz w:val="22"/>
          <w:szCs w:val="22"/>
        </w:rPr>
        <w:t xml:space="preserve">16 Personalities (free to complete at </w:t>
      </w:r>
      <w:hyperlink r:id="rId10" w:history="1">
        <w:r w:rsidRPr="00F11039">
          <w:rPr>
            <w:rStyle w:val="Hyperlink"/>
            <w:sz w:val="22"/>
            <w:szCs w:val="22"/>
          </w:rPr>
          <w:t>https://www.16personalities.com/</w:t>
        </w:r>
      </w:hyperlink>
      <w:r>
        <w:rPr>
          <w:sz w:val="22"/>
          <w:szCs w:val="22"/>
        </w:rPr>
        <w:t>)</w:t>
      </w:r>
    </w:p>
    <w:p w14:paraId="0413DB51" w14:textId="0B031F0D" w:rsidR="00F11039" w:rsidRDefault="00F11039" w:rsidP="00F11039">
      <w:pPr>
        <w:pStyle w:val="ListParagraph"/>
        <w:numPr>
          <w:ilvl w:val="0"/>
          <w:numId w:val="4"/>
        </w:numPr>
        <w:rPr>
          <w:sz w:val="22"/>
          <w:szCs w:val="22"/>
        </w:rPr>
      </w:pPr>
      <w:r>
        <w:rPr>
          <w:sz w:val="22"/>
          <w:szCs w:val="22"/>
        </w:rPr>
        <w:t xml:space="preserve">Strengths Profile (£12 to complete at </w:t>
      </w:r>
      <w:hyperlink r:id="rId11" w:history="1">
        <w:r w:rsidRPr="00F11039">
          <w:rPr>
            <w:rStyle w:val="Hyperlink"/>
            <w:sz w:val="22"/>
            <w:szCs w:val="22"/>
          </w:rPr>
          <w:t>https://strengthsprofile.com/</w:t>
        </w:r>
      </w:hyperlink>
      <w:r>
        <w:rPr>
          <w:sz w:val="22"/>
          <w:szCs w:val="22"/>
        </w:rPr>
        <w:t>)</w:t>
      </w:r>
    </w:p>
    <w:p w14:paraId="4755E60A" w14:textId="77777777" w:rsidR="00F11039" w:rsidRDefault="00F11039" w:rsidP="000E3E30">
      <w:pPr>
        <w:rPr>
          <w:b/>
        </w:rPr>
      </w:pPr>
    </w:p>
    <w:p w14:paraId="433F3F08" w14:textId="77777777" w:rsidR="0053100E" w:rsidRPr="00F11039" w:rsidRDefault="0053100E" w:rsidP="0053100E">
      <w:pPr>
        <w:rPr>
          <w:b/>
          <w:sz w:val="22"/>
          <w:szCs w:val="22"/>
        </w:rPr>
      </w:pPr>
      <w:r w:rsidRPr="00F11039">
        <w:rPr>
          <w:b/>
          <w:sz w:val="22"/>
          <w:szCs w:val="22"/>
        </w:rPr>
        <w:t>Working in the Profession</w:t>
      </w:r>
    </w:p>
    <w:p w14:paraId="6C61F224" w14:textId="77777777" w:rsidR="0053100E" w:rsidRDefault="0053100E" w:rsidP="0053100E">
      <w:pPr>
        <w:rPr>
          <w:sz w:val="22"/>
          <w:szCs w:val="22"/>
        </w:rPr>
      </w:pPr>
      <w:r>
        <w:rPr>
          <w:sz w:val="22"/>
          <w:szCs w:val="22"/>
        </w:rPr>
        <w:t>A short article providing a realistic insight into a typical week working in the profession:</w:t>
      </w:r>
    </w:p>
    <w:p w14:paraId="04933FED" w14:textId="77777777" w:rsidR="0053100E" w:rsidRDefault="00FA40F6" w:rsidP="0053100E">
      <w:pPr>
        <w:pStyle w:val="ListParagraph"/>
        <w:numPr>
          <w:ilvl w:val="0"/>
          <w:numId w:val="3"/>
        </w:numPr>
        <w:rPr>
          <w:sz w:val="22"/>
          <w:szCs w:val="22"/>
        </w:rPr>
      </w:pPr>
      <w:hyperlink r:id="rId12" w:history="1">
        <w:r w:rsidR="0053100E" w:rsidRPr="00C12A4F">
          <w:rPr>
            <w:rStyle w:val="Hyperlink"/>
            <w:sz w:val="22"/>
            <w:szCs w:val="22"/>
          </w:rPr>
          <w:t>https://www.pearnkandola.com/a-week-in-the-life-of-a-psychologist</w:t>
        </w:r>
      </w:hyperlink>
    </w:p>
    <w:p w14:paraId="2008097E" w14:textId="77777777" w:rsidR="0053100E" w:rsidRDefault="0053100E" w:rsidP="0053100E">
      <w:pPr>
        <w:rPr>
          <w:sz w:val="22"/>
          <w:szCs w:val="22"/>
        </w:rPr>
      </w:pPr>
      <w:r>
        <w:rPr>
          <w:sz w:val="22"/>
          <w:szCs w:val="22"/>
        </w:rPr>
        <w:t>A longer article providing a deeper insight into what it is like working in the profession:</w:t>
      </w:r>
    </w:p>
    <w:p w14:paraId="6F60E88F" w14:textId="77777777" w:rsidR="0053100E" w:rsidRPr="0042593D" w:rsidRDefault="0053100E" w:rsidP="0053100E">
      <w:pPr>
        <w:pStyle w:val="ListParagraph"/>
        <w:numPr>
          <w:ilvl w:val="0"/>
          <w:numId w:val="3"/>
        </w:numPr>
        <w:rPr>
          <w:rStyle w:val="Hyperlink"/>
          <w:sz w:val="22"/>
          <w:szCs w:val="22"/>
        </w:rPr>
      </w:pPr>
      <w:r w:rsidRPr="0042593D">
        <w:rPr>
          <w:rStyle w:val="Hyperlink"/>
          <w:sz w:val="22"/>
          <w:szCs w:val="22"/>
        </w:rPr>
        <w:t>https://thepsychologist.bps.org.uk/volume-26/edition-11/careers</w:t>
      </w:r>
    </w:p>
    <w:p w14:paraId="73C6A238" w14:textId="77777777" w:rsidR="0053100E" w:rsidRDefault="0053100E" w:rsidP="0053100E">
      <w:pPr>
        <w:rPr>
          <w:sz w:val="22"/>
          <w:szCs w:val="22"/>
        </w:rPr>
      </w:pPr>
    </w:p>
    <w:p w14:paraId="2AC0D885" w14:textId="77777777" w:rsidR="0053100E" w:rsidRDefault="0053100E" w:rsidP="000E3E30">
      <w:pPr>
        <w:rPr>
          <w:b/>
        </w:rPr>
      </w:pPr>
    </w:p>
    <w:p w14:paraId="0A7140C1" w14:textId="122899A0" w:rsidR="002B3F06" w:rsidRPr="002B3F06" w:rsidRDefault="002B3F06" w:rsidP="000E3E30">
      <w:pPr>
        <w:rPr>
          <w:b/>
        </w:rPr>
      </w:pPr>
      <w:r w:rsidRPr="002B3F06">
        <w:rPr>
          <w:b/>
        </w:rPr>
        <w:t>Contact</w:t>
      </w:r>
    </w:p>
    <w:p w14:paraId="4B5AE0D3" w14:textId="77777777" w:rsidR="002B3F06" w:rsidRDefault="002B3F06" w:rsidP="002B3F06"/>
    <w:p w14:paraId="242BA937" w14:textId="0310BF9E" w:rsidR="002B3F06" w:rsidRDefault="002B3F06" w:rsidP="002B3F06">
      <w:r>
        <w:t>Get in touch.</w:t>
      </w:r>
    </w:p>
    <w:p w14:paraId="614F2A7B" w14:textId="77777777" w:rsidR="002B3F06" w:rsidRDefault="002B3F06" w:rsidP="003A08C5"/>
    <w:p w14:paraId="4D2C71F4" w14:textId="3493D1D0" w:rsidR="002B3F06" w:rsidRDefault="00720EF4" w:rsidP="000E3E30">
      <w:r>
        <w:t>Call, email,</w:t>
      </w:r>
      <w:r w:rsidR="002B3F06">
        <w:t xml:space="preserve"> or fill in the form below</w:t>
      </w:r>
      <w:r>
        <w:t xml:space="preserve"> if you have a specific enquiry or would like an informal discussion about how we might help.  We look forward to hearing from you</w:t>
      </w:r>
      <w:r w:rsidR="002B3F06">
        <w:t>.</w:t>
      </w:r>
    </w:p>
    <w:p w14:paraId="3F7CE03D" w14:textId="77777777" w:rsidR="002B3F06" w:rsidRDefault="002B3F06" w:rsidP="000E3E30"/>
    <w:p w14:paraId="6B8A654C" w14:textId="07B80F8A" w:rsidR="002B3F06" w:rsidRDefault="002B3F06" w:rsidP="003A08C5">
      <w:r>
        <w:t>Name</w:t>
      </w:r>
    </w:p>
    <w:p w14:paraId="375D0C92" w14:textId="77777777" w:rsidR="002B3F06" w:rsidRDefault="002B3F06" w:rsidP="003A08C5"/>
    <w:p w14:paraId="3B38D416" w14:textId="72E1C21F" w:rsidR="002B3F06" w:rsidRDefault="002B3F06" w:rsidP="003A08C5">
      <w:r>
        <w:t>Email</w:t>
      </w:r>
    </w:p>
    <w:p w14:paraId="0E2D1741" w14:textId="77777777" w:rsidR="002B3F06" w:rsidRDefault="002B3F06" w:rsidP="003A08C5"/>
    <w:p w14:paraId="59E1113A" w14:textId="105A64F5" w:rsidR="002B3F06" w:rsidRDefault="002B3F06" w:rsidP="003A08C5">
      <w:r>
        <w:t>Phone</w:t>
      </w:r>
    </w:p>
    <w:p w14:paraId="2A5EC28D" w14:textId="77777777" w:rsidR="002B3F06" w:rsidRDefault="002B3F06" w:rsidP="003A08C5"/>
    <w:p w14:paraId="76DFB449" w14:textId="4A7EA978" w:rsidR="002B3F06" w:rsidRDefault="002B3F06" w:rsidP="003A08C5">
      <w:r>
        <w:t>Message</w:t>
      </w:r>
    </w:p>
    <w:p w14:paraId="2A391611" w14:textId="77777777" w:rsidR="002B3F06" w:rsidRDefault="002B3F06" w:rsidP="00720EF4"/>
    <w:p w14:paraId="6F3E5A99" w14:textId="7F2B9B66" w:rsidR="002B3F06" w:rsidRDefault="001F3DBA" w:rsidP="003A08C5">
      <w:r>
        <w:t xml:space="preserve">Phone Icon </w:t>
      </w:r>
      <w:r w:rsidR="002B3F06">
        <w:t>07788 718987</w:t>
      </w:r>
    </w:p>
    <w:p w14:paraId="59BA4DA3" w14:textId="7F72DAD7" w:rsidR="002B3F06" w:rsidRDefault="001F3DBA" w:rsidP="003A08C5">
      <w:r>
        <w:t xml:space="preserve">Email Icon </w:t>
      </w:r>
      <w:hyperlink r:id="rId13" w:history="1">
        <w:r w:rsidR="00B072E0">
          <w:rPr>
            <w:rStyle w:val="Hyperlink"/>
          </w:rPr>
          <w:t>hello@peoplefit.co.uk</w:t>
        </w:r>
      </w:hyperlink>
    </w:p>
    <w:p w14:paraId="13B75CBC" w14:textId="77777777" w:rsidR="00720EF4" w:rsidRDefault="00720EF4" w:rsidP="00720EF4"/>
    <w:p w14:paraId="61236D83" w14:textId="77777777" w:rsidR="00720EF4" w:rsidRDefault="00720EF4" w:rsidP="00720EF4">
      <w:r>
        <w:t>Linked in i</w:t>
      </w:r>
      <w:r w:rsidR="001F3DBA">
        <w:t xml:space="preserve">con </w:t>
      </w:r>
      <w:r>
        <w:t>(linked)</w:t>
      </w:r>
    </w:p>
    <w:p w14:paraId="53C87EFA" w14:textId="77777777" w:rsidR="00054A8E" w:rsidRDefault="00054A8E" w:rsidP="000E3E30"/>
    <w:p w14:paraId="424B53C0" w14:textId="77777777" w:rsidR="00054A8E" w:rsidRPr="00054A8E" w:rsidRDefault="00054A8E" w:rsidP="000E3E30"/>
    <w:p w14:paraId="76020901" w14:textId="4CB31775" w:rsidR="008E7BC2" w:rsidRPr="00054A8E" w:rsidRDefault="000E3E30" w:rsidP="000E3E30">
      <w:r w:rsidRPr="00054A8E">
        <w:br w:type="page"/>
      </w:r>
    </w:p>
    <w:p w14:paraId="4B9BDDD3" w14:textId="77777777" w:rsidR="000E3E30" w:rsidRPr="000E3E30" w:rsidRDefault="000E3E30" w:rsidP="000E3E30">
      <w:pPr>
        <w:rPr>
          <w:b/>
        </w:rPr>
      </w:pPr>
      <w:r>
        <w:rPr>
          <w:b/>
        </w:rPr>
        <w:t>Resources</w:t>
      </w:r>
    </w:p>
    <w:p w14:paraId="3599CB4F" w14:textId="77777777" w:rsidR="000E3E30" w:rsidRDefault="000E3E30" w:rsidP="000E3E30"/>
    <w:p w14:paraId="3193D686" w14:textId="34553E47" w:rsidR="00587A87" w:rsidRDefault="00C419D6" w:rsidP="00587A87">
      <w:r>
        <w:t xml:space="preserve">Recent studies indicate that active adults in the developed Western economy </w:t>
      </w:r>
      <w:r w:rsidRPr="00376037">
        <w:t xml:space="preserve">spend approximately 1,900 hours per year at work, and a further 100 hours per year commuting to and </w:t>
      </w:r>
      <w:r>
        <w:t>from work (Ramey et al, 2006).</w:t>
      </w:r>
    </w:p>
    <w:p w14:paraId="13A176BF" w14:textId="77777777" w:rsidR="00C419D6" w:rsidRDefault="00C419D6" w:rsidP="00587A87"/>
    <w:p w14:paraId="0520B52E" w14:textId="77777777" w:rsidR="00C419D6" w:rsidRPr="00870BA8" w:rsidRDefault="00C419D6" w:rsidP="00C419D6">
      <w:pPr>
        <w:pStyle w:val="EndnoteText"/>
        <w:spacing w:before="120" w:after="120"/>
        <w:rPr>
          <w:sz w:val="24"/>
          <w:szCs w:val="24"/>
        </w:rPr>
      </w:pPr>
      <w:r w:rsidRPr="00870BA8">
        <w:rPr>
          <w:sz w:val="24"/>
          <w:szCs w:val="24"/>
        </w:rPr>
        <w:t>Ramey, V.A. &amp; Francis, N. (2006) A century of work and leisure. NBER Working Paper No. W12264.</w:t>
      </w:r>
    </w:p>
    <w:p w14:paraId="4542E8CF" w14:textId="77777777" w:rsidR="00C419D6" w:rsidRDefault="00C419D6" w:rsidP="00587A87"/>
    <w:p w14:paraId="52D345DB" w14:textId="77777777" w:rsidR="00C419D6" w:rsidRDefault="00C419D6" w:rsidP="00587A87"/>
    <w:p w14:paraId="3071AE7B" w14:textId="77777777" w:rsidR="000E3E30" w:rsidRDefault="000E3E30" w:rsidP="000E3E30"/>
    <w:p w14:paraId="143F7DA0" w14:textId="77777777" w:rsidR="000E3E30" w:rsidRDefault="000E3E30">
      <w:pPr>
        <w:rPr>
          <w:b/>
        </w:rPr>
      </w:pPr>
      <w:r>
        <w:rPr>
          <w:b/>
        </w:rPr>
        <w:br w:type="page"/>
      </w:r>
    </w:p>
    <w:p w14:paraId="62C32DE7" w14:textId="77777777" w:rsidR="00ED5D7B" w:rsidRPr="000E3E30" w:rsidRDefault="000E3E30">
      <w:pPr>
        <w:rPr>
          <w:b/>
        </w:rPr>
      </w:pPr>
      <w:r w:rsidRPr="000E3E30">
        <w:rPr>
          <w:b/>
        </w:rPr>
        <w:t>Contact</w:t>
      </w:r>
    </w:p>
    <w:p w14:paraId="74C4DB65" w14:textId="77777777" w:rsidR="000E3E30" w:rsidRDefault="000E3E30"/>
    <w:p w14:paraId="3F21A1C9" w14:textId="77777777" w:rsidR="000E3E30" w:rsidRDefault="000E3E30">
      <w:r>
        <w:t>Get in touch.  By phone, by email, or by filling out the form below.  We look forward to hearing from you.</w:t>
      </w:r>
    </w:p>
    <w:p w14:paraId="08486BAC" w14:textId="77777777" w:rsidR="000E3E30" w:rsidRDefault="000E3E30"/>
    <w:p w14:paraId="5D575C2E" w14:textId="77777777" w:rsidR="000E3E30" w:rsidRDefault="000E3E30">
      <w:r>
        <w:t>People Fit Ltd</w:t>
      </w:r>
    </w:p>
    <w:p w14:paraId="7B78417A" w14:textId="77777777" w:rsidR="000E3E30" w:rsidRDefault="000E3E30">
      <w:r>
        <w:t>+44 (0)7788 718987</w:t>
      </w:r>
    </w:p>
    <w:p w14:paraId="4F74CD52" w14:textId="77777777" w:rsidR="000E3E30" w:rsidRDefault="00FA40F6">
      <w:hyperlink r:id="rId14" w:history="1">
        <w:r w:rsidR="000E3E30" w:rsidRPr="00841D30">
          <w:rPr>
            <w:rStyle w:val="Hyperlink"/>
          </w:rPr>
          <w:t>hello@peoplefit.co.uk</w:t>
        </w:r>
      </w:hyperlink>
    </w:p>
    <w:p w14:paraId="4EF5A120" w14:textId="77777777" w:rsidR="000E3E30" w:rsidRDefault="000E3E30"/>
    <w:p w14:paraId="40331667" w14:textId="77777777" w:rsidR="000E3E30" w:rsidRPr="000E3E30" w:rsidRDefault="000E3E30" w:rsidP="000E3E30">
      <w:r w:rsidRPr="000E3E30">
        <w:t>Registered in England and Wales 8032956.</w:t>
      </w:r>
    </w:p>
    <w:p w14:paraId="73306F47" w14:textId="77777777" w:rsidR="000E3E30" w:rsidRDefault="000E3E30" w:rsidP="000E3E30"/>
    <w:p w14:paraId="2429F772" w14:textId="77777777" w:rsidR="000E3E30" w:rsidRDefault="000E3E30" w:rsidP="000E3E30"/>
    <w:p w14:paraId="7906A59B" w14:textId="77777777" w:rsidR="000E3E30" w:rsidRDefault="000E3E30" w:rsidP="000E3E30"/>
    <w:p w14:paraId="0F0C194E" w14:textId="77777777" w:rsidR="000E3E30" w:rsidRDefault="000E3E30" w:rsidP="000E3E30">
      <w:r>
        <w:t>Your name</w:t>
      </w:r>
    </w:p>
    <w:p w14:paraId="5E3391B0" w14:textId="77777777" w:rsidR="000E3E30" w:rsidRDefault="000E3E30" w:rsidP="000E3E30"/>
    <w:p w14:paraId="7B68EA4B" w14:textId="77777777" w:rsidR="000E3E30" w:rsidRDefault="000E3E30" w:rsidP="000E3E30">
      <w:r>
        <w:t>Your email</w:t>
      </w:r>
    </w:p>
    <w:p w14:paraId="02F14BE4" w14:textId="77777777" w:rsidR="000E3E30" w:rsidRDefault="000E3E30" w:rsidP="000E3E30"/>
    <w:p w14:paraId="7DF91B0D" w14:textId="77777777" w:rsidR="000E3E30" w:rsidRDefault="000E3E30" w:rsidP="000E3E30">
      <w:r>
        <w:t>Your phone number</w:t>
      </w:r>
    </w:p>
    <w:p w14:paraId="588FCEE4" w14:textId="77777777" w:rsidR="000E3E30" w:rsidRDefault="000E3E30" w:rsidP="000E3E30"/>
    <w:p w14:paraId="2000D37A" w14:textId="77777777" w:rsidR="000E3E30" w:rsidRDefault="000E3E30" w:rsidP="000E3E30">
      <w:r>
        <w:t>How can we help?</w:t>
      </w:r>
    </w:p>
    <w:p w14:paraId="5ABDB035" w14:textId="77777777" w:rsidR="000E3E30" w:rsidRDefault="000E3E30" w:rsidP="000E3E30"/>
    <w:p w14:paraId="3A1DC6A2" w14:textId="77777777" w:rsidR="000E3E30" w:rsidRDefault="000E3E30" w:rsidP="000E3E30">
      <w:r>
        <w:t>Send</w:t>
      </w:r>
    </w:p>
    <w:p w14:paraId="235A057A" w14:textId="77777777" w:rsidR="000E3E30" w:rsidRDefault="000E3E30" w:rsidP="000E3E30"/>
    <w:p w14:paraId="4F90DDE1" w14:textId="77777777" w:rsidR="000E3E30" w:rsidRDefault="000E3E30" w:rsidP="000E3E30"/>
    <w:p w14:paraId="039CE24D" w14:textId="77777777" w:rsidR="000E3E30" w:rsidRDefault="000E3E30" w:rsidP="000E3E30"/>
    <w:p w14:paraId="2BD3EB63" w14:textId="5BE97536" w:rsidR="000E3E30" w:rsidRDefault="000E3E30" w:rsidP="000E3E30">
      <w:r>
        <w:t xml:space="preserve">Thank you for getting in contact.  We will aim to get back </w:t>
      </w:r>
      <w:r w:rsidR="00766FFB">
        <w:t>to you within the next 24 hours</w:t>
      </w:r>
      <w:r>
        <w:t>.</w:t>
      </w:r>
    </w:p>
    <w:sectPr w:rsidR="000E3E30" w:rsidSect="006B63E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0331"/>
    <w:multiLevelType w:val="hybridMultilevel"/>
    <w:tmpl w:val="3F8089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9254C7F"/>
    <w:multiLevelType w:val="hybridMultilevel"/>
    <w:tmpl w:val="D6BEC2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6D63C38"/>
    <w:multiLevelType w:val="hybridMultilevel"/>
    <w:tmpl w:val="DFC658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8EF449C"/>
    <w:multiLevelType w:val="hybridMultilevel"/>
    <w:tmpl w:val="B4E2D0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1486442"/>
    <w:multiLevelType w:val="hybridMultilevel"/>
    <w:tmpl w:val="160402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B4D0AFD"/>
    <w:multiLevelType w:val="hybridMultilevel"/>
    <w:tmpl w:val="69FE9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30"/>
    <w:rsid w:val="00007A72"/>
    <w:rsid w:val="00054A8E"/>
    <w:rsid w:val="00095DBF"/>
    <w:rsid w:val="000C79DD"/>
    <w:rsid w:val="000E3E30"/>
    <w:rsid w:val="00113385"/>
    <w:rsid w:val="00151ED3"/>
    <w:rsid w:val="00176935"/>
    <w:rsid w:val="001778D7"/>
    <w:rsid w:val="001D7AB5"/>
    <w:rsid w:val="001F1D90"/>
    <w:rsid w:val="001F3DBA"/>
    <w:rsid w:val="001F5395"/>
    <w:rsid w:val="0020531B"/>
    <w:rsid w:val="0026097D"/>
    <w:rsid w:val="00282CF5"/>
    <w:rsid w:val="002B3F06"/>
    <w:rsid w:val="002B4CE4"/>
    <w:rsid w:val="0030749F"/>
    <w:rsid w:val="00384EB3"/>
    <w:rsid w:val="00390D87"/>
    <w:rsid w:val="00393C37"/>
    <w:rsid w:val="003975D2"/>
    <w:rsid w:val="003A08C5"/>
    <w:rsid w:val="003E1A9A"/>
    <w:rsid w:val="0044253C"/>
    <w:rsid w:val="00444B4D"/>
    <w:rsid w:val="00476898"/>
    <w:rsid w:val="004B14CF"/>
    <w:rsid w:val="00504259"/>
    <w:rsid w:val="005216DB"/>
    <w:rsid w:val="0053100E"/>
    <w:rsid w:val="00531011"/>
    <w:rsid w:val="005627FE"/>
    <w:rsid w:val="00587A87"/>
    <w:rsid w:val="00624628"/>
    <w:rsid w:val="00632970"/>
    <w:rsid w:val="0067406C"/>
    <w:rsid w:val="00686DCE"/>
    <w:rsid w:val="006A1647"/>
    <w:rsid w:val="006B1A4A"/>
    <w:rsid w:val="006B63EE"/>
    <w:rsid w:val="006B6EE7"/>
    <w:rsid w:val="006C5AF4"/>
    <w:rsid w:val="00713043"/>
    <w:rsid w:val="00720EF4"/>
    <w:rsid w:val="00722F47"/>
    <w:rsid w:val="00737597"/>
    <w:rsid w:val="007420A8"/>
    <w:rsid w:val="00750266"/>
    <w:rsid w:val="00755A5D"/>
    <w:rsid w:val="00766FFB"/>
    <w:rsid w:val="007B2C4B"/>
    <w:rsid w:val="007F27AB"/>
    <w:rsid w:val="00807BEF"/>
    <w:rsid w:val="0081326E"/>
    <w:rsid w:val="00827F98"/>
    <w:rsid w:val="00844058"/>
    <w:rsid w:val="00890091"/>
    <w:rsid w:val="008A4074"/>
    <w:rsid w:val="008E7BC2"/>
    <w:rsid w:val="008F38D1"/>
    <w:rsid w:val="00911D99"/>
    <w:rsid w:val="00960CCC"/>
    <w:rsid w:val="00983ACB"/>
    <w:rsid w:val="00986D24"/>
    <w:rsid w:val="009C38D3"/>
    <w:rsid w:val="00A07EC0"/>
    <w:rsid w:val="00A164D8"/>
    <w:rsid w:val="00A74717"/>
    <w:rsid w:val="00A74B23"/>
    <w:rsid w:val="00A762E6"/>
    <w:rsid w:val="00A91F11"/>
    <w:rsid w:val="00AE6B8A"/>
    <w:rsid w:val="00AE7DB3"/>
    <w:rsid w:val="00B072E0"/>
    <w:rsid w:val="00B4439A"/>
    <w:rsid w:val="00B601FC"/>
    <w:rsid w:val="00B81239"/>
    <w:rsid w:val="00BA2FD5"/>
    <w:rsid w:val="00C1031D"/>
    <w:rsid w:val="00C25628"/>
    <w:rsid w:val="00C419D6"/>
    <w:rsid w:val="00C800D8"/>
    <w:rsid w:val="00D3037F"/>
    <w:rsid w:val="00D46FF4"/>
    <w:rsid w:val="00D67A74"/>
    <w:rsid w:val="00DD4881"/>
    <w:rsid w:val="00E0370D"/>
    <w:rsid w:val="00E172E7"/>
    <w:rsid w:val="00E63CF5"/>
    <w:rsid w:val="00E77112"/>
    <w:rsid w:val="00E97077"/>
    <w:rsid w:val="00EF5A63"/>
    <w:rsid w:val="00F11039"/>
    <w:rsid w:val="00F45D57"/>
    <w:rsid w:val="00F61D07"/>
    <w:rsid w:val="00F9641B"/>
    <w:rsid w:val="00FA40F6"/>
    <w:rsid w:val="00FA54BC"/>
    <w:rsid w:val="00FA69EE"/>
    <w:rsid w:val="00FD45B7"/>
    <w:rsid w:val="00FE3D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08F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E30"/>
    <w:rPr>
      <w:color w:val="0563C1" w:themeColor="hyperlink"/>
      <w:u w:val="single"/>
    </w:rPr>
  </w:style>
  <w:style w:type="paragraph" w:styleId="EndnoteText">
    <w:name w:val="endnote text"/>
    <w:basedOn w:val="Normal"/>
    <w:link w:val="EndnoteTextChar"/>
    <w:uiPriority w:val="99"/>
    <w:semiHidden/>
    <w:rsid w:val="00C419D6"/>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C419D6"/>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B81239"/>
    <w:pPr>
      <w:ind w:left="720"/>
      <w:contextualSpacing/>
    </w:pPr>
  </w:style>
  <w:style w:type="character" w:styleId="FollowedHyperlink">
    <w:name w:val="FollowedHyperlink"/>
    <w:basedOn w:val="DefaultParagraphFont"/>
    <w:uiPriority w:val="99"/>
    <w:semiHidden/>
    <w:unhideWhenUsed/>
    <w:rsid w:val="001769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rengthsprofile.com/" TargetMode="External"/><Relationship Id="rId12" Type="http://schemas.openxmlformats.org/officeDocument/2006/relationships/hyperlink" Target="https://www.pearnkandola.com/a-week-in-the-life-of-a-psychologist" TargetMode="External"/><Relationship Id="rId13" Type="http://schemas.openxmlformats.org/officeDocument/2006/relationships/hyperlink" Target="mailto:martin.stairs@peoplefit.co.uk" TargetMode="External"/><Relationship Id="rId14" Type="http://schemas.openxmlformats.org/officeDocument/2006/relationships/hyperlink" Target="mailto:hello@peoplefit.co.uk"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orkpositive.com" TargetMode="External"/><Relationship Id="rId6" Type="http://schemas.openxmlformats.org/officeDocument/2006/relationships/hyperlink" Target="http://mediaassessment.co.uk" TargetMode="External"/><Relationship Id="rId7" Type="http://schemas.openxmlformats.org/officeDocument/2006/relationships/hyperlink" Target="https://www.cognizant.com/whitepapers/21-jobs-of-the-future-a-guide-to-getting-and-staying-employed-over-the-next-10-years-codex3049.pdf" TargetMode="External"/><Relationship Id="rId8" Type="http://schemas.openxmlformats.org/officeDocument/2006/relationships/hyperlink" Target="https://www.pwc.com/gx/en/services/people-organisation/workforce-of-the-future/workforce-of-the-future-the-competing-forces-shaping-2030-pwc.pdf" TargetMode="External"/><Relationship Id="rId9" Type="http://schemas.openxmlformats.org/officeDocument/2006/relationships/hyperlink" Target="https://sccmsdata.blob.core.windows.net/media/Default/Mktg/The-future-of-leadership%20-%20SAWTW.pdf" TargetMode="External"/><Relationship Id="rId10" Type="http://schemas.openxmlformats.org/officeDocument/2006/relationships/hyperlink" Target="https://www.16personalit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8</Pages>
  <Words>1668</Words>
  <Characters>9508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Stairs</dc:creator>
  <cp:keywords/>
  <dc:description/>
  <cp:lastModifiedBy>Martin Stairs</cp:lastModifiedBy>
  <cp:revision>48</cp:revision>
  <dcterms:created xsi:type="dcterms:W3CDTF">2016-05-10T19:20:00Z</dcterms:created>
  <dcterms:modified xsi:type="dcterms:W3CDTF">2018-08-07T20:39:00Z</dcterms:modified>
</cp:coreProperties>
</file>