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jc w:val="center"/>
        <w:rPr/>
      </w:pPr>
      <w:r w:rsidDel="00000000" w:rsidR="00000000" w:rsidRPr="00000000">
        <w:rPr>
          <w:rFonts w:ascii="Times New Roman" w:cs="Times New Roman" w:eastAsia="Times New Roman" w:hAnsi="Times New Roman"/>
          <w:b w:val="0"/>
          <w:bCs w:val="0"/>
          <w:sz w:val="32"/>
          <w:szCs w:val="32"/>
          <w:rtl w:val="0"/>
        </w:rPr>
        <w:t xml:space="preserve">Міністерство освіти і науки України</w:t>
        <w:br w:type="textWrapping"/>
        <w:t xml:space="preserve">Національний технічний університет України</w:t>
      </w:r>
      <w:r w:rsidDel="00000000" w:rsidR="00000000" w:rsidRPr="00000000">
        <w:rPr>
          <w:rtl w:val="0"/>
        </w:rPr>
      </w:r>
    </w:p>
    <w:p w:rsidR="00000000" w:rsidDel="00000000" w:rsidP="00000000" w:rsidRDefault="00000000" w:rsidRPr="00000000" w14:paraId="00000002">
      <w:pPr>
        <w:spacing w:after="0" w:before="0" w:line="276" w:lineRule="auto"/>
        <w:jc w:val="center"/>
        <w:rPr/>
      </w:pPr>
      <w:r w:rsidDel="00000000" w:rsidR="00000000" w:rsidRPr="00000000">
        <w:rPr>
          <w:rFonts w:ascii="Times New Roman" w:cs="Times New Roman" w:eastAsia="Times New Roman" w:hAnsi="Times New Roman"/>
          <w:b w:val="0"/>
          <w:bCs w:val="0"/>
          <w:sz w:val="32"/>
          <w:szCs w:val="32"/>
          <w:rtl w:val="0"/>
        </w:rPr>
        <w:t xml:space="preserve">«Київський політехнічний інститут  ім. І. Сікорського»</w:t>
      </w:r>
      <w:r w:rsidDel="00000000" w:rsidR="00000000" w:rsidRPr="00000000">
        <w:rPr>
          <w:rtl w:val="0"/>
        </w:rPr>
      </w:r>
    </w:p>
    <w:p w:rsidR="00000000" w:rsidDel="00000000" w:rsidP="00000000" w:rsidRDefault="00000000" w:rsidRPr="00000000" w14:paraId="00000003">
      <w:pPr>
        <w:spacing w:after="0" w:before="0" w:line="276" w:lineRule="auto"/>
        <w:rPr/>
      </w:pPr>
      <w:r w:rsidDel="00000000" w:rsidR="00000000" w:rsidRPr="00000000">
        <w:rPr>
          <w:rtl w:val="0"/>
        </w:rPr>
      </w:r>
    </w:p>
    <w:p w:rsidR="00000000" w:rsidDel="00000000" w:rsidP="00000000" w:rsidRDefault="00000000" w:rsidRPr="00000000" w14:paraId="00000004">
      <w:pPr>
        <w:spacing w:after="0" w:before="0" w:line="276" w:lineRule="auto"/>
        <w:jc w:val="center"/>
        <w:rPr/>
      </w:pPr>
      <w:r w:rsidDel="00000000" w:rsidR="00000000" w:rsidRPr="00000000">
        <w:rPr>
          <w:rFonts w:ascii="Times New Roman" w:cs="Times New Roman" w:eastAsia="Times New Roman" w:hAnsi="Times New Roman"/>
          <w:b w:val="0"/>
          <w:bCs w:val="0"/>
          <w:sz w:val="32"/>
          <w:szCs w:val="32"/>
          <w:rtl w:val="0"/>
        </w:rPr>
        <w:t xml:space="preserve">Кафедра інженерії програмного забезпечення в енергетиці</w:t>
      </w:r>
      <w:r w:rsidDel="00000000" w:rsidR="00000000" w:rsidRPr="00000000">
        <w:rPr>
          <w:rtl w:val="0"/>
        </w:rPr>
      </w:r>
    </w:p>
    <w:p w:rsidR="00000000" w:rsidDel="00000000" w:rsidP="00000000" w:rsidRDefault="00000000" w:rsidRPr="00000000" w14:paraId="00000005">
      <w:pPr>
        <w:spacing w:after="0" w:before="0" w:line="276" w:lineRule="auto"/>
        <w:rPr/>
      </w:pPr>
      <w:r w:rsidDel="00000000" w:rsidR="00000000" w:rsidRPr="00000000">
        <w:rPr>
          <w:rtl w:val="0"/>
        </w:rPr>
      </w:r>
    </w:p>
    <w:p w:rsidR="00000000" w:rsidDel="00000000" w:rsidP="00000000" w:rsidRDefault="00000000" w:rsidRPr="00000000" w14:paraId="00000006">
      <w:pPr>
        <w:spacing w:after="0" w:before="0" w:line="276" w:lineRule="auto"/>
        <w:rPr/>
      </w:pPr>
      <w:r w:rsidDel="00000000" w:rsidR="00000000" w:rsidRPr="00000000">
        <w:rPr>
          <w:rtl w:val="0"/>
        </w:rPr>
      </w:r>
    </w:p>
    <w:p w:rsidR="00000000" w:rsidDel="00000000" w:rsidP="00000000" w:rsidRDefault="00000000" w:rsidRPr="00000000" w14:paraId="00000007">
      <w:pPr>
        <w:spacing w:after="0" w:before="0" w:line="276" w:lineRule="auto"/>
        <w:rPr/>
      </w:pPr>
      <w:r w:rsidDel="00000000" w:rsidR="00000000" w:rsidRPr="00000000">
        <w:rPr>
          <w:rtl w:val="0"/>
        </w:rPr>
      </w:r>
    </w:p>
    <w:p w:rsidR="00000000" w:rsidDel="00000000" w:rsidP="00000000" w:rsidRDefault="00000000" w:rsidRPr="00000000" w14:paraId="00000008">
      <w:pPr>
        <w:spacing w:after="0" w:before="0" w:line="276" w:lineRule="auto"/>
        <w:rPr/>
      </w:pPr>
      <w:r w:rsidDel="00000000" w:rsidR="00000000" w:rsidRPr="00000000">
        <w:rPr>
          <w:rtl w:val="0"/>
        </w:rPr>
      </w:r>
    </w:p>
    <w:p w:rsidR="00000000" w:rsidDel="00000000" w:rsidP="00000000" w:rsidRDefault="00000000" w:rsidRPr="00000000" w14:paraId="00000009">
      <w:pPr>
        <w:spacing w:after="0" w:before="0" w:line="276" w:lineRule="auto"/>
        <w:rPr/>
      </w:pPr>
      <w:r w:rsidDel="00000000" w:rsidR="00000000" w:rsidRPr="00000000">
        <w:rPr>
          <w:rtl w:val="0"/>
        </w:rPr>
      </w:r>
    </w:p>
    <w:p w:rsidR="00000000" w:rsidDel="00000000" w:rsidP="00000000" w:rsidRDefault="00000000" w:rsidRPr="00000000" w14:paraId="0000000A">
      <w:pPr>
        <w:spacing w:after="0" w:before="0" w:line="276" w:lineRule="auto"/>
        <w:rPr/>
      </w:pPr>
      <w:r w:rsidDel="00000000" w:rsidR="00000000" w:rsidRPr="00000000">
        <w:rPr>
          <w:rtl w:val="0"/>
        </w:rPr>
      </w:r>
    </w:p>
    <w:p w:rsidR="00000000" w:rsidDel="00000000" w:rsidP="00000000" w:rsidRDefault="00000000" w:rsidRPr="00000000" w14:paraId="0000000B">
      <w:pPr>
        <w:spacing w:after="0" w:before="0" w:line="276" w:lineRule="auto"/>
        <w:rPr/>
      </w:pPr>
      <w:r w:rsidDel="00000000" w:rsidR="00000000" w:rsidRPr="00000000">
        <w:rPr>
          <w:rtl w:val="0"/>
        </w:rPr>
      </w:r>
    </w:p>
    <w:p w:rsidR="00000000" w:rsidDel="00000000" w:rsidP="00000000" w:rsidRDefault="00000000" w:rsidRPr="00000000" w14:paraId="0000000C">
      <w:pPr>
        <w:spacing w:after="0" w:before="0" w:line="276" w:lineRule="auto"/>
        <w:rPr/>
      </w:pPr>
      <w:r w:rsidDel="00000000" w:rsidR="00000000" w:rsidRPr="00000000">
        <w:rPr>
          <w:rtl w:val="0"/>
        </w:rPr>
      </w:r>
    </w:p>
    <w:p w:rsidR="00000000" w:rsidDel="00000000" w:rsidP="00000000" w:rsidRDefault="00000000" w:rsidRPr="00000000" w14:paraId="0000000D">
      <w:pPr>
        <w:spacing w:after="0" w:before="0" w:line="276" w:lineRule="auto"/>
        <w:jc w:val="center"/>
        <w:rPr/>
      </w:pPr>
      <w:r w:rsidDel="00000000" w:rsidR="00000000" w:rsidRPr="00000000">
        <w:rPr>
          <w:rFonts w:ascii="Times New Roman" w:cs="Times New Roman" w:eastAsia="Times New Roman" w:hAnsi="Times New Roman"/>
          <w:b w:val="0"/>
          <w:bCs w:val="0"/>
          <w:sz w:val="32"/>
          <w:szCs w:val="32"/>
          <w:rtl w:val="0"/>
        </w:rPr>
        <w:t xml:space="preserve">Лабораторна робота № 3</w:t>
      </w:r>
      <w:r w:rsidDel="00000000" w:rsidR="00000000" w:rsidRPr="00000000">
        <w:rPr>
          <w:rtl w:val="0"/>
        </w:rPr>
      </w:r>
    </w:p>
    <w:p w:rsidR="00000000" w:rsidDel="00000000" w:rsidP="00000000" w:rsidRDefault="00000000" w:rsidRPr="00000000" w14:paraId="0000000E">
      <w:pPr>
        <w:spacing w:after="0" w:before="0" w:line="276" w:lineRule="auto"/>
        <w:jc w:val="center"/>
        <w:rPr/>
      </w:pPr>
      <w:r w:rsidDel="00000000" w:rsidR="00000000" w:rsidRPr="00000000">
        <w:rPr>
          <w:rFonts w:ascii="Times New Roman" w:cs="Times New Roman" w:eastAsia="Times New Roman" w:hAnsi="Times New Roman"/>
          <w:b w:val="0"/>
          <w:bCs w:val="0"/>
          <w:sz w:val="32"/>
          <w:szCs w:val="32"/>
          <w:rtl w:val="0"/>
        </w:rPr>
        <w:t xml:space="preserve">з курсу: «Розробка програмного забезпечення мобільних пристроїв»</w:t>
      </w:r>
      <w:r w:rsidDel="00000000" w:rsidR="00000000" w:rsidRPr="00000000">
        <w:rPr>
          <w:rtl w:val="0"/>
        </w:rPr>
      </w:r>
    </w:p>
    <w:p w:rsidR="00000000" w:rsidDel="00000000" w:rsidP="00000000" w:rsidRDefault="00000000" w:rsidRPr="00000000" w14:paraId="0000000F">
      <w:pPr>
        <w:spacing w:after="0" w:before="0" w:line="276" w:lineRule="auto"/>
        <w:rPr/>
      </w:pPr>
      <w:r w:rsidDel="00000000" w:rsidR="00000000" w:rsidRPr="00000000">
        <w:rPr>
          <w:rtl w:val="0"/>
        </w:rPr>
      </w:r>
    </w:p>
    <w:p w:rsidR="00000000" w:rsidDel="00000000" w:rsidP="00000000" w:rsidRDefault="00000000" w:rsidRPr="00000000" w14:paraId="00000010">
      <w:pPr>
        <w:spacing w:after="0" w:before="0" w:line="276" w:lineRule="auto"/>
        <w:rPr/>
      </w:pPr>
      <w:r w:rsidDel="00000000" w:rsidR="00000000" w:rsidRPr="00000000">
        <w:rPr>
          <w:rtl w:val="0"/>
        </w:rPr>
      </w:r>
    </w:p>
    <w:p w:rsidR="00000000" w:rsidDel="00000000" w:rsidP="00000000" w:rsidRDefault="00000000" w:rsidRPr="00000000" w14:paraId="00000011">
      <w:pPr>
        <w:spacing w:after="0" w:before="0" w:line="276" w:lineRule="auto"/>
        <w:rPr/>
      </w:pPr>
      <w:r w:rsidDel="00000000" w:rsidR="00000000" w:rsidRPr="00000000">
        <w:rPr>
          <w:rtl w:val="0"/>
        </w:rPr>
      </w:r>
    </w:p>
    <w:p w:rsidR="00000000" w:rsidDel="00000000" w:rsidP="00000000" w:rsidRDefault="00000000" w:rsidRPr="00000000" w14:paraId="00000012">
      <w:pPr>
        <w:spacing w:after="0" w:before="0" w:line="276" w:lineRule="auto"/>
        <w:rPr/>
      </w:pPr>
      <w:r w:rsidDel="00000000" w:rsidR="00000000" w:rsidRPr="00000000">
        <w:rPr>
          <w:rtl w:val="0"/>
        </w:rPr>
      </w:r>
    </w:p>
    <w:p w:rsidR="00000000" w:rsidDel="00000000" w:rsidP="00000000" w:rsidRDefault="00000000" w:rsidRPr="00000000" w14:paraId="00000013">
      <w:pPr>
        <w:spacing w:after="0" w:before="0" w:line="276" w:lineRule="auto"/>
        <w:rPr/>
      </w:pPr>
      <w:r w:rsidDel="00000000" w:rsidR="00000000" w:rsidRPr="00000000">
        <w:rPr>
          <w:rtl w:val="0"/>
        </w:rPr>
      </w:r>
    </w:p>
    <w:p w:rsidR="00000000" w:rsidDel="00000000" w:rsidP="00000000" w:rsidRDefault="00000000" w:rsidRPr="00000000" w14:paraId="00000014">
      <w:pPr>
        <w:spacing w:after="0" w:line="276" w:lineRule="auto"/>
        <w:jc w:val="right"/>
        <w:rPr/>
      </w:pPr>
      <w:r w:rsidDel="00000000" w:rsidR="00000000" w:rsidRPr="00000000">
        <w:rPr>
          <w:rFonts w:ascii="Times New Roman" w:cs="Times New Roman" w:eastAsia="Times New Roman" w:hAnsi="Times New Roman"/>
          <w:b w:val="1"/>
          <w:bCs w:val="1"/>
          <w:sz w:val="32"/>
          <w:szCs w:val="32"/>
          <w:rtl w:val="0"/>
        </w:rPr>
        <w:t xml:space="preserve">Виконав:</w:t>
        <w:br w:type="textWrapping"/>
      </w:r>
      <w:r w:rsidDel="00000000" w:rsidR="00000000" w:rsidRPr="00000000">
        <w:rPr>
          <w:rFonts w:ascii="Times New Roman" w:cs="Times New Roman" w:eastAsia="Times New Roman" w:hAnsi="Times New Roman"/>
          <w:sz w:val="32"/>
          <w:szCs w:val="32"/>
          <w:rtl w:val="0"/>
        </w:rPr>
        <w:t xml:space="preserve">студент 4-го курсу,</w:t>
        <w:br w:type="textWrapping"/>
        <w:t xml:space="preserve">групи ТВ-32</w:t>
        <w:br w:type="textWrapping"/>
        <w:t xml:space="preserve">Нужин Олександр Володимирович</w:t>
        <w:br w:type="textWrapping"/>
        <w:t xml:space="preserve">Посилання на GitHub репозиторій: https://github.com/FiftySanya/PW3TV-32_Nuzhyn_Oleksandr_Volodymyrovych</w:t>
        <w:br w:type="textWrapping"/>
        <w:br w:type="textWrapping"/>
      </w:r>
      <w:r w:rsidDel="00000000" w:rsidR="00000000" w:rsidRPr="00000000">
        <w:rPr>
          <w:rFonts w:ascii="Times New Roman" w:cs="Times New Roman" w:eastAsia="Times New Roman" w:hAnsi="Times New Roman"/>
          <w:b w:val="1"/>
          <w:bCs w:val="1"/>
          <w:sz w:val="32"/>
          <w:szCs w:val="32"/>
          <w:rtl w:val="0"/>
        </w:rPr>
        <w:t xml:space="preserve">Перевірив:</w:t>
        <w:br w:type="textWrapping"/>
      </w:r>
      <w:r w:rsidDel="00000000" w:rsidR="00000000" w:rsidRPr="00000000">
        <w:rPr>
          <w:rFonts w:ascii="Times New Roman" w:cs="Times New Roman" w:eastAsia="Times New Roman" w:hAnsi="Times New Roman"/>
          <w:sz w:val="32"/>
          <w:szCs w:val="32"/>
          <w:rtl w:val="0"/>
        </w:rPr>
        <w:t xml:space="preserve">Недашківський О.Л.</w:t>
      </w:r>
      <w:r w:rsidDel="00000000" w:rsidR="00000000" w:rsidRPr="00000000">
        <w:rPr>
          <w:rtl w:val="0"/>
        </w:rPr>
      </w:r>
    </w:p>
    <w:p w:rsidR="00000000" w:rsidDel="00000000" w:rsidP="00000000" w:rsidRDefault="00000000" w:rsidRPr="00000000" w14:paraId="00000015">
      <w:pPr>
        <w:spacing w:after="0" w:before="0" w:line="276" w:lineRule="auto"/>
        <w:rPr/>
      </w:pPr>
      <w:r w:rsidDel="00000000" w:rsidR="00000000" w:rsidRPr="00000000">
        <w:rPr>
          <w:rtl w:val="0"/>
        </w:rPr>
      </w:r>
    </w:p>
    <w:p w:rsidR="00000000" w:rsidDel="00000000" w:rsidP="00000000" w:rsidRDefault="00000000" w:rsidRPr="00000000" w14:paraId="00000016">
      <w:pPr>
        <w:spacing w:after="0" w:before="0" w:line="276" w:lineRule="auto"/>
        <w:jc w:val="center"/>
        <w:rPr/>
      </w:pPr>
      <w:r w:rsidDel="00000000" w:rsidR="00000000" w:rsidRPr="00000000">
        <w:rPr>
          <w:rFonts w:ascii="Times New Roman" w:cs="Times New Roman" w:eastAsia="Times New Roman" w:hAnsi="Times New Roman"/>
          <w:b w:val="0"/>
          <w:bCs w:val="0"/>
          <w:sz w:val="32"/>
          <w:szCs w:val="32"/>
          <w:rtl w:val="0"/>
        </w:rPr>
        <w:t xml:space="preserve">Київ 2026/2027</w:t>
      </w:r>
      <w:r w:rsidDel="00000000" w:rsidR="00000000" w:rsidRPr="00000000">
        <w:rPr>
          <w:rtl w:val="0"/>
        </w:rPr>
      </w:r>
    </w:p>
    <w:p w:rsidR="00000000" w:rsidDel="00000000" w:rsidP="00000000" w:rsidRDefault="00000000" w:rsidRPr="00000000" w14:paraId="00000017">
      <w:pPr>
        <w:spacing w:after="0" w:before="0" w:line="276" w:lineRule="auto"/>
        <w:jc w:val="center"/>
        <w:rPr/>
      </w:pPr>
      <w:r w:rsidDel="00000000" w:rsidR="00000000" w:rsidRPr="00000000">
        <w:rPr>
          <w:rFonts w:ascii="Times New Roman" w:cs="Times New Roman" w:eastAsia="Times New Roman" w:hAnsi="Times New Roman"/>
          <w:b w:val="0"/>
          <w:bCs w:val="0"/>
          <w:sz w:val="32"/>
          <w:szCs w:val="32"/>
          <w:rtl w:val="0"/>
        </w:rPr>
        <w:t xml:space="preserve">Варіант № 15</w:t>
      </w:r>
      <w:r w:rsidDel="00000000" w:rsidR="00000000" w:rsidRPr="00000000">
        <w:rPr>
          <w:rtl w:val="0"/>
        </w:rPr>
      </w:r>
    </w:p>
    <w:p w:rsidR="00000000" w:rsidDel="00000000" w:rsidP="00000000" w:rsidRDefault="00000000" w:rsidRPr="00000000" w14:paraId="00000018">
      <w:pPr>
        <w:spacing w:after="0" w:before="0" w:line="276" w:lineRule="auto"/>
        <w:jc w:val="center"/>
        <w:rPr/>
      </w:pPr>
      <w:r w:rsidDel="00000000" w:rsidR="00000000" w:rsidRPr="00000000">
        <w:rPr>
          <w:rFonts w:ascii="Times New Roman" w:cs="Times New Roman" w:eastAsia="Times New Roman" w:hAnsi="Times New Roman"/>
          <w:b w:val="0"/>
          <w:bCs w:val="0"/>
          <w:sz w:val="32"/>
          <w:szCs w:val="32"/>
          <w:rtl w:val="0"/>
        </w:rPr>
        <w:t xml:space="preserve">Практична робота № 3</w:t>
      </w:r>
      <w:r w:rsidDel="00000000" w:rsidR="00000000" w:rsidRPr="00000000">
        <w:rPr>
          <w:rtl w:val="0"/>
        </w:rPr>
      </w:r>
    </w:p>
    <w:p w:rsidR="00000000" w:rsidDel="00000000" w:rsidP="00000000" w:rsidRDefault="00000000" w:rsidRPr="00000000" w14:paraId="00000019">
      <w:pPr>
        <w:spacing w:after="0" w:before="0" w:line="276" w:lineRule="auto"/>
        <w:jc w:val="center"/>
        <w:rPr/>
      </w:pPr>
      <w:r w:rsidDel="00000000" w:rsidR="00000000" w:rsidRPr="00000000">
        <w:rPr>
          <w:rFonts w:ascii="Times New Roman" w:cs="Times New Roman" w:eastAsia="Times New Roman" w:hAnsi="Times New Roman"/>
          <w:b w:val="0"/>
          <w:bCs w:val="0"/>
          <w:sz w:val="32"/>
          <w:szCs w:val="32"/>
          <w:rtl w:val="0"/>
        </w:rPr>
        <w:t xml:space="preserve">Система моніторингу енергоспоживання  (Просунутий)</w:t>
      </w:r>
      <w:r w:rsidDel="00000000" w:rsidR="00000000" w:rsidRPr="00000000">
        <w:rPr>
          <w:rtl w:val="0"/>
        </w:rPr>
      </w:r>
    </w:p>
    <w:p w:rsidR="00000000" w:rsidDel="00000000" w:rsidP="00000000" w:rsidRDefault="00000000" w:rsidRPr="00000000" w14:paraId="0000001A">
      <w:pPr>
        <w:spacing w:after="0" w:before="0" w:line="276" w:lineRule="auto"/>
        <w:rPr/>
      </w:pPr>
      <w:r w:rsidDel="00000000" w:rsidR="00000000" w:rsidRPr="00000000">
        <w:rPr>
          <w:rtl w:val="0"/>
        </w:rPr>
      </w:r>
    </w:p>
    <w:p w:rsidR="00000000" w:rsidDel="00000000" w:rsidP="00000000" w:rsidRDefault="00000000" w:rsidRPr="00000000" w14:paraId="0000001B">
      <w:pPr>
        <w:spacing w:after="0" w:before="0" w:line="276" w:lineRule="auto"/>
        <w:jc w:val="both"/>
        <w:rPr/>
      </w:pPr>
      <w:r w:rsidDel="00000000" w:rsidR="00000000" w:rsidRPr="00000000">
        <w:rPr>
          <w:rFonts w:ascii="Times New Roman" w:cs="Times New Roman" w:eastAsia="Times New Roman" w:hAnsi="Times New Roman"/>
          <w:b w:val="1"/>
          <w:bCs w:val="1"/>
          <w:sz w:val="28"/>
          <w:szCs w:val="28"/>
          <w:rtl w:val="0"/>
        </w:rPr>
        <w:t xml:space="preserve">Практичне заняття № 9</w:t>
      </w:r>
      <w:r w:rsidDel="00000000" w:rsidR="00000000" w:rsidRPr="00000000">
        <w:rPr>
          <w:rtl w:val="0"/>
        </w:rPr>
      </w:r>
    </w:p>
    <w:p w:rsidR="00000000" w:rsidDel="00000000" w:rsidP="00000000" w:rsidRDefault="00000000" w:rsidRPr="00000000" w14:paraId="0000001C">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Тема: Робота з Repository та Data Source для відокремлення логіки.</w:t>
      </w:r>
      <w:r w:rsidDel="00000000" w:rsidR="00000000" w:rsidRPr="00000000">
        <w:rPr>
          <w:rtl w:val="0"/>
        </w:rPr>
      </w:r>
    </w:p>
    <w:p w:rsidR="00000000" w:rsidDel="00000000" w:rsidP="00000000" w:rsidRDefault="00000000" w:rsidRPr="00000000" w14:paraId="0000001D">
      <w:pPr>
        <w:spacing w:after="0" w:before="0" w:line="276" w:lineRule="auto"/>
        <w:rPr/>
      </w:pPr>
      <w:r w:rsidDel="00000000" w:rsidR="00000000" w:rsidRPr="00000000">
        <w:rPr>
          <w:rtl w:val="0"/>
        </w:rPr>
      </w:r>
    </w:p>
    <w:p w:rsidR="00000000" w:rsidDel="00000000" w:rsidP="00000000" w:rsidRDefault="00000000" w:rsidRPr="00000000" w14:paraId="0000001E">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1. Коротке пояснення</w:t>
      </w:r>
      <w:r w:rsidDel="00000000" w:rsidR="00000000" w:rsidRPr="00000000">
        <w:rPr>
          <w:rtl w:val="0"/>
        </w:rPr>
      </w:r>
    </w:p>
    <w:p w:rsidR="00000000" w:rsidDel="00000000" w:rsidP="00000000" w:rsidRDefault="00000000" w:rsidRPr="00000000" w14:paraId="0000001F">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У межах заняття реалізовано архітектурний патерн Repository для розмежування джерел даних та бізнес-логіки застосунку. Створено локальне сховище даних EnergyLocalDataSource для зберігання енергетичних показників (промислових, житлових та комерційних вузлів), а також віддалене джерело EnergyRemoteDataSource для емуляції взаємодії з диспетчерською системою. Клас EnergyMonitoringRepository здійснює агрегацію інформації, обчислюючи сумарне споживання електроенергії (кВт·год), середній показник та пікове навантаження (кВт) через функцію calculateStats(). Поточний стан доступний у вигляді StateFlow&lt;List&lt;EnergyMeter&gt;&gt;. Забезпечено підтримку фільтрації за типами об'єктів («Промисловий», «Житловий», «Комерційний»), сортування за споживанням, додавання нових замірів та оновлення даних із віддаленого джерела через refreshFromRemote().</w:t>
      </w:r>
      <w:r w:rsidDel="00000000" w:rsidR="00000000" w:rsidRPr="00000000">
        <w:rPr>
          <w:rtl w:val="0"/>
        </w:rPr>
      </w:r>
    </w:p>
    <w:p w:rsidR="00000000" w:rsidDel="00000000" w:rsidP="00000000" w:rsidRDefault="00000000" w:rsidRPr="00000000" w14:paraId="00000020">
      <w:pPr>
        <w:spacing w:after="0" w:before="0" w:line="276" w:lineRule="auto"/>
        <w:rPr/>
      </w:pPr>
      <w:r w:rsidDel="00000000" w:rsidR="00000000" w:rsidRPr="00000000">
        <w:rPr>
          <w:rtl w:val="0"/>
        </w:rPr>
      </w:r>
    </w:p>
    <w:p w:rsidR="00000000" w:rsidDel="00000000" w:rsidP="00000000" w:rsidRDefault="00000000" w:rsidRPr="00000000" w14:paraId="00000021">
      <w:pPr>
        <w:spacing w:after="0" w:before="0" w:line="276" w:lineRule="auto"/>
        <w:jc w:val="both"/>
        <w:rPr/>
      </w:pPr>
      <w:r w:rsidDel="00000000" w:rsidR="00000000" w:rsidRPr="00000000">
        <w:rPr>
          <w:rtl w:val="0"/>
        </w:rPr>
      </w:r>
    </w:p>
    <w:p w:rsidR="00000000" w:rsidDel="00000000" w:rsidP="00000000" w:rsidRDefault="00000000" w:rsidRPr="00000000" w14:paraId="00000022">
      <w:pPr>
        <w:spacing w:after="0" w:before="0" w:line="276" w:lineRule="auto"/>
        <w:jc w:val="both"/>
        <w:rPr/>
      </w:pPr>
      <w:r w:rsidDel="00000000" w:rsidR="00000000" w:rsidRPr="00000000">
        <w:rPr>
          <w:rtl w:val="0"/>
        </w:rPr>
      </w:r>
    </w:p>
    <w:p w:rsidR="00000000" w:rsidDel="00000000" w:rsidP="00000000" w:rsidRDefault="00000000" w:rsidRPr="00000000" w14:paraId="00000023">
      <w:pPr>
        <w:spacing w:after="0" w:before="0" w:line="276" w:lineRule="auto"/>
        <w:jc w:val="both"/>
        <w:rPr/>
      </w:pPr>
      <w:r w:rsidDel="00000000" w:rsidR="00000000" w:rsidRPr="00000000">
        <w:rPr>
          <w:rtl w:val="0"/>
        </w:rPr>
      </w:r>
    </w:p>
    <w:p w:rsidR="00000000" w:rsidDel="00000000" w:rsidP="00000000" w:rsidRDefault="00000000" w:rsidRPr="00000000" w14:paraId="00000024">
      <w:pPr>
        <w:spacing w:after="0" w:before="0" w:line="276" w:lineRule="auto"/>
        <w:jc w:val="both"/>
        <w:rPr/>
      </w:pPr>
      <w:r w:rsidDel="00000000" w:rsidR="00000000" w:rsidRPr="00000000">
        <w:rPr>
          <w:rtl w:val="0"/>
        </w:rPr>
      </w:r>
    </w:p>
    <w:p w:rsidR="00000000" w:rsidDel="00000000" w:rsidP="00000000" w:rsidRDefault="00000000" w:rsidRPr="00000000" w14:paraId="00000025">
      <w:pPr>
        <w:spacing w:after="0" w:before="0" w:line="276" w:lineRule="auto"/>
        <w:jc w:val="both"/>
        <w:rPr/>
      </w:pPr>
      <w:r w:rsidDel="00000000" w:rsidR="00000000" w:rsidRPr="00000000">
        <w:rPr>
          <w:rtl w:val="0"/>
        </w:rPr>
      </w:r>
    </w:p>
    <w:p w:rsidR="00000000" w:rsidDel="00000000" w:rsidP="00000000" w:rsidRDefault="00000000" w:rsidRPr="00000000" w14:paraId="00000026">
      <w:pPr>
        <w:spacing w:after="0" w:before="0" w:line="276" w:lineRule="auto"/>
        <w:jc w:val="both"/>
        <w:rPr/>
      </w:pPr>
      <w:r w:rsidDel="00000000" w:rsidR="00000000" w:rsidRPr="00000000">
        <w:rPr>
          <w:rtl w:val="0"/>
        </w:rPr>
      </w:r>
    </w:p>
    <w:p w:rsidR="00000000" w:rsidDel="00000000" w:rsidP="00000000" w:rsidRDefault="00000000" w:rsidRPr="00000000" w14:paraId="00000027">
      <w:pPr>
        <w:spacing w:after="0" w:before="0" w:line="276" w:lineRule="auto"/>
        <w:jc w:val="both"/>
        <w:rPr/>
      </w:pPr>
      <w:r w:rsidDel="00000000" w:rsidR="00000000" w:rsidRPr="00000000">
        <w:rPr>
          <w:rtl w:val="0"/>
        </w:rPr>
      </w:r>
    </w:p>
    <w:p w:rsidR="00000000" w:rsidDel="00000000" w:rsidP="00000000" w:rsidRDefault="00000000" w:rsidRPr="00000000" w14:paraId="00000028">
      <w:pPr>
        <w:spacing w:after="0" w:before="0" w:line="276" w:lineRule="auto"/>
        <w:jc w:val="both"/>
        <w:rPr/>
      </w:pPr>
      <w:r w:rsidDel="00000000" w:rsidR="00000000" w:rsidRPr="00000000">
        <w:rPr>
          <w:rtl w:val="0"/>
        </w:rPr>
      </w:r>
    </w:p>
    <w:p w:rsidR="00000000" w:rsidDel="00000000" w:rsidP="00000000" w:rsidRDefault="00000000" w:rsidRPr="00000000" w14:paraId="00000029">
      <w:pPr>
        <w:spacing w:after="0" w:before="0" w:line="276" w:lineRule="auto"/>
        <w:jc w:val="both"/>
        <w:rPr/>
      </w:pPr>
      <w:r w:rsidDel="00000000" w:rsidR="00000000" w:rsidRPr="00000000">
        <w:rPr>
          <w:rtl w:val="0"/>
        </w:rPr>
      </w:r>
    </w:p>
    <w:p w:rsidR="00000000" w:rsidDel="00000000" w:rsidP="00000000" w:rsidRDefault="00000000" w:rsidRPr="00000000" w14:paraId="0000002A">
      <w:pPr>
        <w:spacing w:after="0" w:before="0" w:line="276" w:lineRule="auto"/>
        <w:jc w:val="both"/>
        <w:rPr/>
      </w:pPr>
      <w:r w:rsidDel="00000000" w:rsidR="00000000" w:rsidRPr="00000000">
        <w:rPr>
          <w:rtl w:val="0"/>
        </w:rPr>
      </w:r>
    </w:p>
    <w:p w:rsidR="00000000" w:rsidDel="00000000" w:rsidP="00000000" w:rsidRDefault="00000000" w:rsidRPr="00000000" w14:paraId="0000002B">
      <w:pPr>
        <w:spacing w:after="0" w:before="0" w:line="276" w:lineRule="auto"/>
        <w:jc w:val="both"/>
        <w:rPr/>
      </w:pPr>
      <w:r w:rsidDel="00000000" w:rsidR="00000000" w:rsidRPr="00000000">
        <w:rPr>
          <w:rtl w:val="0"/>
        </w:rPr>
      </w:r>
    </w:p>
    <w:p w:rsidR="00000000" w:rsidDel="00000000" w:rsidP="00000000" w:rsidRDefault="00000000" w:rsidRPr="00000000" w14:paraId="0000002C">
      <w:pPr>
        <w:spacing w:after="0" w:before="0" w:line="276" w:lineRule="auto"/>
        <w:jc w:val="both"/>
        <w:rPr/>
      </w:pPr>
      <w:r w:rsidDel="00000000" w:rsidR="00000000" w:rsidRPr="00000000">
        <w:rPr>
          <w:rtl w:val="0"/>
        </w:rPr>
      </w:r>
    </w:p>
    <w:p w:rsidR="00000000" w:rsidDel="00000000" w:rsidP="00000000" w:rsidRDefault="00000000" w:rsidRPr="00000000" w14:paraId="0000002D">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2. Скріншот коду:</w:t>
      </w:r>
      <w:r w:rsidDel="00000000" w:rsidR="00000000" w:rsidRPr="00000000">
        <w:rPr>
          <w:rtl w:val="0"/>
        </w:rPr>
      </w:r>
    </w:p>
    <w:p w:rsidR="00000000" w:rsidDel="00000000" w:rsidP="00000000" w:rsidRDefault="00000000" w:rsidRPr="00000000" w14:paraId="0000002E">
      <w:pPr>
        <w:spacing w:after="0" w:before="0" w:line="276" w:lineRule="auto"/>
        <w:jc w:val="center"/>
        <w:rPr/>
      </w:pPr>
      <w:r w:rsidDel="00000000" w:rsidR="00000000" w:rsidRPr="00000000">
        <w:rPr/>
        <w:drawing>
          <wp:inline distB="114300" distT="114300" distL="114300" distR="114300">
            <wp:extent cx="5943600" cy="4787900"/>
            <wp:effectExtent b="0" l="0" r="0" t="0"/>
            <wp:docPr id="1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0" w:before="0" w:line="276" w:lineRule="auto"/>
        <w:rPr/>
      </w:pPr>
      <w:r w:rsidDel="00000000" w:rsidR="00000000" w:rsidRPr="00000000">
        <w:rPr>
          <w:rtl w:val="0"/>
        </w:rPr>
      </w:r>
    </w:p>
    <w:p w:rsidR="00000000" w:rsidDel="00000000" w:rsidP="00000000" w:rsidRDefault="00000000" w:rsidRPr="00000000" w14:paraId="00000030">
      <w:pPr>
        <w:spacing w:after="0" w:before="0" w:line="276" w:lineRule="auto"/>
        <w:jc w:val="both"/>
        <w:rPr/>
      </w:pPr>
      <w:r w:rsidDel="00000000" w:rsidR="00000000" w:rsidRPr="00000000">
        <w:rPr>
          <w:rtl w:val="0"/>
        </w:rPr>
      </w:r>
    </w:p>
    <w:p w:rsidR="00000000" w:rsidDel="00000000" w:rsidP="00000000" w:rsidRDefault="00000000" w:rsidRPr="00000000" w14:paraId="00000031">
      <w:pPr>
        <w:spacing w:after="0" w:before="0" w:line="276" w:lineRule="auto"/>
        <w:jc w:val="both"/>
        <w:rPr/>
      </w:pPr>
      <w:r w:rsidDel="00000000" w:rsidR="00000000" w:rsidRPr="00000000">
        <w:rPr>
          <w:rtl w:val="0"/>
        </w:rPr>
      </w:r>
    </w:p>
    <w:p w:rsidR="00000000" w:rsidDel="00000000" w:rsidP="00000000" w:rsidRDefault="00000000" w:rsidRPr="00000000" w14:paraId="00000032">
      <w:pPr>
        <w:spacing w:after="0" w:before="0" w:line="276" w:lineRule="auto"/>
        <w:jc w:val="both"/>
        <w:rPr/>
      </w:pPr>
      <w:r w:rsidDel="00000000" w:rsidR="00000000" w:rsidRPr="00000000">
        <w:rPr>
          <w:rtl w:val="0"/>
        </w:rPr>
      </w:r>
    </w:p>
    <w:p w:rsidR="00000000" w:rsidDel="00000000" w:rsidP="00000000" w:rsidRDefault="00000000" w:rsidRPr="00000000" w14:paraId="00000033">
      <w:pPr>
        <w:spacing w:after="0" w:before="0" w:line="276" w:lineRule="auto"/>
        <w:jc w:val="both"/>
        <w:rPr/>
      </w:pPr>
      <w:r w:rsidDel="00000000" w:rsidR="00000000" w:rsidRPr="00000000">
        <w:rPr>
          <w:rtl w:val="0"/>
        </w:rPr>
      </w:r>
    </w:p>
    <w:p w:rsidR="00000000" w:rsidDel="00000000" w:rsidP="00000000" w:rsidRDefault="00000000" w:rsidRPr="00000000" w14:paraId="00000034">
      <w:pPr>
        <w:spacing w:after="0" w:before="0" w:line="276" w:lineRule="auto"/>
        <w:jc w:val="both"/>
        <w:rPr/>
      </w:pPr>
      <w:r w:rsidDel="00000000" w:rsidR="00000000" w:rsidRPr="00000000">
        <w:rPr>
          <w:rtl w:val="0"/>
        </w:rPr>
      </w:r>
    </w:p>
    <w:p w:rsidR="00000000" w:rsidDel="00000000" w:rsidP="00000000" w:rsidRDefault="00000000" w:rsidRPr="00000000" w14:paraId="00000035">
      <w:pPr>
        <w:spacing w:after="0" w:before="0" w:line="276" w:lineRule="auto"/>
        <w:jc w:val="both"/>
        <w:rPr/>
      </w:pPr>
      <w:r w:rsidDel="00000000" w:rsidR="00000000" w:rsidRPr="00000000">
        <w:rPr>
          <w:rtl w:val="0"/>
        </w:rPr>
      </w:r>
    </w:p>
    <w:p w:rsidR="00000000" w:rsidDel="00000000" w:rsidP="00000000" w:rsidRDefault="00000000" w:rsidRPr="00000000" w14:paraId="00000036">
      <w:pPr>
        <w:spacing w:after="0" w:before="0" w:line="276" w:lineRule="auto"/>
        <w:jc w:val="both"/>
        <w:rPr/>
      </w:pPr>
      <w:r w:rsidDel="00000000" w:rsidR="00000000" w:rsidRPr="00000000">
        <w:rPr>
          <w:rtl w:val="0"/>
        </w:rPr>
      </w:r>
    </w:p>
    <w:p w:rsidR="00000000" w:rsidDel="00000000" w:rsidP="00000000" w:rsidRDefault="00000000" w:rsidRPr="00000000" w14:paraId="00000037">
      <w:pPr>
        <w:spacing w:after="0" w:before="0" w:line="276" w:lineRule="auto"/>
        <w:jc w:val="both"/>
        <w:rPr/>
      </w:pPr>
      <w:r w:rsidDel="00000000" w:rsidR="00000000" w:rsidRPr="00000000">
        <w:rPr>
          <w:rtl w:val="0"/>
        </w:rPr>
      </w:r>
    </w:p>
    <w:p w:rsidR="00000000" w:rsidDel="00000000" w:rsidP="00000000" w:rsidRDefault="00000000" w:rsidRPr="00000000" w14:paraId="00000038">
      <w:pPr>
        <w:spacing w:after="0" w:before="0" w:line="276" w:lineRule="auto"/>
        <w:jc w:val="both"/>
        <w:rPr/>
      </w:pPr>
      <w:r w:rsidDel="00000000" w:rsidR="00000000" w:rsidRPr="00000000">
        <w:rPr>
          <w:rtl w:val="0"/>
        </w:rPr>
      </w:r>
    </w:p>
    <w:p w:rsidR="00000000" w:rsidDel="00000000" w:rsidP="00000000" w:rsidRDefault="00000000" w:rsidRPr="00000000" w14:paraId="00000039">
      <w:pPr>
        <w:spacing w:after="0" w:before="0" w:line="276" w:lineRule="auto"/>
        <w:jc w:val="both"/>
        <w:rPr/>
      </w:pPr>
      <w:r w:rsidDel="00000000" w:rsidR="00000000" w:rsidRPr="00000000">
        <w:rPr>
          <w:rtl w:val="0"/>
        </w:rPr>
      </w:r>
    </w:p>
    <w:p w:rsidR="00000000" w:rsidDel="00000000" w:rsidP="00000000" w:rsidRDefault="00000000" w:rsidRPr="00000000" w14:paraId="0000003A">
      <w:pPr>
        <w:spacing w:after="0" w:before="0" w:line="276" w:lineRule="auto"/>
        <w:jc w:val="both"/>
        <w:rPr/>
      </w:pPr>
      <w:r w:rsidDel="00000000" w:rsidR="00000000" w:rsidRPr="00000000">
        <w:rPr>
          <w:rtl w:val="0"/>
        </w:rPr>
      </w:r>
    </w:p>
    <w:p w:rsidR="00000000" w:rsidDel="00000000" w:rsidP="00000000" w:rsidRDefault="00000000" w:rsidRPr="00000000" w14:paraId="0000003B">
      <w:pPr>
        <w:spacing w:after="0" w:before="0" w:line="276" w:lineRule="auto"/>
        <w:jc w:val="both"/>
        <w:rPr/>
      </w:pPr>
      <w:r w:rsidDel="00000000" w:rsidR="00000000" w:rsidRPr="00000000">
        <w:rPr>
          <w:rtl w:val="0"/>
        </w:rPr>
      </w:r>
    </w:p>
    <w:p w:rsidR="00000000" w:rsidDel="00000000" w:rsidP="00000000" w:rsidRDefault="00000000" w:rsidRPr="00000000" w14:paraId="0000003C">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3. Скріншоти роботи програми:</w:t>
      </w:r>
      <w:r w:rsidDel="00000000" w:rsidR="00000000" w:rsidRPr="00000000">
        <w:rPr>
          <w:rtl w:val="0"/>
        </w:rPr>
      </w:r>
    </w:p>
    <w:p w:rsidR="00000000" w:rsidDel="00000000" w:rsidP="00000000" w:rsidRDefault="00000000" w:rsidRPr="00000000" w14:paraId="0000003D">
      <w:pPr>
        <w:spacing w:after="0" w:before="0" w:line="276" w:lineRule="auto"/>
        <w:jc w:val="center"/>
        <w:rPr/>
      </w:pPr>
      <w:r w:rsidDel="00000000" w:rsidR="00000000" w:rsidRPr="00000000">
        <w:rPr/>
        <w:drawing>
          <wp:inline distB="0" distT="0" distL="114300" distR="114300">
            <wp:extent cx="3291840" cy="6682077"/>
            <wp:effectExtent b="0" l="0" r="0" t="0"/>
            <wp:docPr id="1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291840" cy="6682077"/>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0" w:before="0" w:line="276" w:lineRule="auto"/>
        <w:jc w:val="center"/>
        <w:rPr/>
      </w:pPr>
      <w:r w:rsidDel="00000000" w:rsidR="00000000" w:rsidRPr="00000000">
        <w:rPr>
          <w:rFonts w:ascii="Times New Roman" w:cs="Times New Roman" w:eastAsia="Times New Roman" w:hAnsi="Times New Roman"/>
          <w:b w:val="0"/>
          <w:bCs w:val="0"/>
          <w:sz w:val="28"/>
          <w:szCs w:val="28"/>
          <w:rtl w:val="0"/>
        </w:rPr>
        <w:t xml:space="preserve">Рис 1. Вкладка «Репозиторій» — початковий стан із карткою метрик (сумарне, середнє, пік) та списком енергооб'єктів</w:t>
      </w:r>
      <w:r w:rsidDel="00000000" w:rsidR="00000000" w:rsidRPr="00000000">
        <w:rPr>
          <w:rtl w:val="0"/>
        </w:rPr>
      </w:r>
    </w:p>
    <w:p w:rsidR="00000000" w:rsidDel="00000000" w:rsidP="00000000" w:rsidRDefault="00000000" w:rsidRPr="00000000" w14:paraId="0000003F">
      <w:pPr>
        <w:spacing w:after="0" w:before="0" w:line="276" w:lineRule="auto"/>
        <w:rPr/>
      </w:pPr>
      <w:r w:rsidDel="00000000" w:rsidR="00000000" w:rsidRPr="00000000">
        <w:rPr>
          <w:rtl w:val="0"/>
        </w:rPr>
      </w:r>
    </w:p>
    <w:p w:rsidR="00000000" w:rsidDel="00000000" w:rsidP="00000000" w:rsidRDefault="00000000" w:rsidRPr="00000000" w14:paraId="00000040">
      <w:pPr>
        <w:spacing w:after="0" w:before="0" w:line="276" w:lineRule="auto"/>
        <w:jc w:val="center"/>
        <w:rPr/>
      </w:pPr>
      <w:r w:rsidDel="00000000" w:rsidR="00000000" w:rsidRPr="00000000">
        <w:rPr/>
        <w:drawing>
          <wp:inline distB="0" distT="0" distL="114300" distR="114300">
            <wp:extent cx="3291840" cy="6682077"/>
            <wp:effectExtent b="0" l="0" r="0" t="0"/>
            <wp:docPr id="1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291840" cy="6682077"/>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0" w:before="0" w:line="276" w:lineRule="auto"/>
        <w:jc w:val="center"/>
        <w:rPr/>
      </w:pPr>
      <w:r w:rsidDel="00000000" w:rsidR="00000000" w:rsidRPr="00000000">
        <w:rPr>
          <w:rFonts w:ascii="Times New Roman" w:cs="Times New Roman" w:eastAsia="Times New Roman" w:hAnsi="Times New Roman"/>
          <w:b w:val="0"/>
          <w:bCs w:val="0"/>
          <w:sz w:val="28"/>
          <w:szCs w:val="28"/>
          <w:rtl w:val="0"/>
        </w:rPr>
        <w:t xml:space="preserve">Рис 2. Фільтрація енергооб'єктів за категорією «Промисловий» та сортування за спаданням споживання</w:t>
      </w:r>
      <w:r w:rsidDel="00000000" w:rsidR="00000000" w:rsidRPr="00000000">
        <w:rPr>
          <w:rtl w:val="0"/>
        </w:rPr>
      </w:r>
    </w:p>
    <w:p w:rsidR="00000000" w:rsidDel="00000000" w:rsidP="00000000" w:rsidRDefault="00000000" w:rsidRPr="00000000" w14:paraId="00000042">
      <w:pPr>
        <w:spacing w:after="0" w:before="0" w:line="276" w:lineRule="auto"/>
        <w:rPr/>
      </w:pPr>
      <w:r w:rsidDel="00000000" w:rsidR="00000000" w:rsidRPr="00000000">
        <w:rPr>
          <w:rtl w:val="0"/>
        </w:rPr>
      </w:r>
    </w:p>
    <w:p w:rsidR="00000000" w:rsidDel="00000000" w:rsidP="00000000" w:rsidRDefault="00000000" w:rsidRPr="00000000" w14:paraId="00000043">
      <w:pPr>
        <w:spacing w:after="0" w:before="0" w:line="276" w:lineRule="auto"/>
        <w:jc w:val="center"/>
        <w:rPr/>
      </w:pPr>
      <w:r w:rsidDel="00000000" w:rsidR="00000000" w:rsidRPr="00000000">
        <w:rPr/>
        <w:drawing>
          <wp:inline distB="0" distT="0" distL="114300" distR="114300">
            <wp:extent cx="3291840" cy="6682077"/>
            <wp:effectExtent b="0" l="0" r="0" t="0"/>
            <wp:docPr id="2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291840" cy="6682077"/>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0" w:before="0" w:line="276" w:lineRule="auto"/>
        <w:jc w:val="center"/>
        <w:rPr/>
      </w:pPr>
      <w:r w:rsidDel="00000000" w:rsidR="00000000" w:rsidRPr="00000000">
        <w:rPr>
          <w:rFonts w:ascii="Times New Roman" w:cs="Times New Roman" w:eastAsia="Times New Roman" w:hAnsi="Times New Roman"/>
          <w:b w:val="0"/>
          <w:bCs w:val="0"/>
          <w:sz w:val="28"/>
          <w:szCs w:val="28"/>
          <w:rtl w:val="0"/>
        </w:rPr>
        <w:t xml:space="preserve">Рис 3. Синхронізація з віддаленим API (API Sync) з автоматичним перерахунком сумарного та пікового навантаження</w:t>
      </w:r>
      <w:r w:rsidDel="00000000" w:rsidR="00000000" w:rsidRPr="00000000">
        <w:rPr>
          <w:rtl w:val="0"/>
        </w:rPr>
      </w:r>
    </w:p>
    <w:p w:rsidR="00000000" w:rsidDel="00000000" w:rsidP="00000000" w:rsidRDefault="00000000" w:rsidRPr="00000000" w14:paraId="00000045">
      <w:pPr>
        <w:spacing w:after="0" w:before="0" w:line="276" w:lineRule="auto"/>
        <w:rPr/>
      </w:pPr>
      <w:r w:rsidDel="00000000" w:rsidR="00000000" w:rsidRPr="00000000">
        <w:rPr>
          <w:rtl w:val="0"/>
        </w:rPr>
      </w:r>
    </w:p>
    <w:p w:rsidR="00000000" w:rsidDel="00000000" w:rsidP="00000000" w:rsidRDefault="00000000" w:rsidRPr="00000000" w14:paraId="00000046">
      <w:pPr>
        <w:spacing w:after="0" w:before="0" w:line="276" w:lineRule="auto"/>
        <w:rPr/>
      </w:pPr>
      <w:r w:rsidDel="00000000" w:rsidR="00000000" w:rsidRPr="00000000">
        <w:rPr>
          <w:rtl w:val="0"/>
        </w:rPr>
      </w:r>
    </w:p>
    <w:p w:rsidR="00000000" w:rsidDel="00000000" w:rsidP="00000000" w:rsidRDefault="00000000" w:rsidRPr="00000000" w14:paraId="00000047">
      <w:pPr>
        <w:spacing w:after="0" w:before="0" w:line="276" w:lineRule="auto"/>
        <w:rPr/>
      </w:pPr>
      <w:r w:rsidDel="00000000" w:rsidR="00000000" w:rsidRPr="00000000">
        <w:rPr>
          <w:rtl w:val="0"/>
        </w:rPr>
      </w:r>
    </w:p>
    <w:p w:rsidR="00000000" w:rsidDel="00000000" w:rsidP="00000000" w:rsidRDefault="00000000" w:rsidRPr="00000000" w14:paraId="00000048">
      <w:pPr>
        <w:spacing w:after="0" w:before="0" w:line="276" w:lineRule="auto"/>
        <w:rPr/>
      </w:pPr>
      <w:r w:rsidDel="00000000" w:rsidR="00000000" w:rsidRPr="00000000">
        <w:rPr>
          <w:rtl w:val="0"/>
        </w:rPr>
      </w:r>
    </w:p>
    <w:p w:rsidR="00000000" w:rsidDel="00000000" w:rsidP="00000000" w:rsidRDefault="00000000" w:rsidRPr="00000000" w14:paraId="00000049">
      <w:pPr>
        <w:spacing w:after="0" w:before="0" w:line="276" w:lineRule="auto"/>
        <w:jc w:val="both"/>
        <w:rPr/>
      </w:pPr>
      <w:r w:rsidDel="00000000" w:rsidR="00000000" w:rsidRPr="00000000">
        <w:rPr>
          <w:rFonts w:ascii="Times New Roman" w:cs="Times New Roman" w:eastAsia="Times New Roman" w:hAnsi="Times New Roman"/>
          <w:b w:val="1"/>
          <w:bCs w:val="1"/>
          <w:sz w:val="28"/>
          <w:szCs w:val="28"/>
          <w:rtl w:val="0"/>
        </w:rPr>
        <w:t xml:space="preserve">Практичне заняття № 10</w:t>
      </w:r>
      <w:r w:rsidDel="00000000" w:rsidR="00000000" w:rsidRPr="00000000">
        <w:rPr>
          <w:rtl w:val="0"/>
        </w:rPr>
      </w:r>
    </w:p>
    <w:p w:rsidR="00000000" w:rsidDel="00000000" w:rsidP="00000000" w:rsidRDefault="00000000" w:rsidRPr="00000000" w14:paraId="0000004A">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Тема: Інтеграція Android-застосунку з зовнішніми системами за допомогою REST API, обробка JSON-даних із використанням Retrofit та Gson.</w:t>
      </w:r>
      <w:r w:rsidDel="00000000" w:rsidR="00000000" w:rsidRPr="00000000">
        <w:rPr>
          <w:rtl w:val="0"/>
        </w:rPr>
      </w:r>
    </w:p>
    <w:p w:rsidR="00000000" w:rsidDel="00000000" w:rsidP="00000000" w:rsidRDefault="00000000" w:rsidRPr="00000000" w14:paraId="0000004B">
      <w:pPr>
        <w:spacing w:after="0" w:before="0" w:line="276" w:lineRule="auto"/>
        <w:rPr/>
      </w:pPr>
      <w:r w:rsidDel="00000000" w:rsidR="00000000" w:rsidRPr="00000000">
        <w:rPr>
          <w:rtl w:val="0"/>
        </w:rPr>
      </w:r>
    </w:p>
    <w:p w:rsidR="00000000" w:rsidDel="00000000" w:rsidP="00000000" w:rsidRDefault="00000000" w:rsidRPr="00000000" w14:paraId="0000004C">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1. Коротке пояснення</w:t>
      </w:r>
      <w:r w:rsidDel="00000000" w:rsidR="00000000" w:rsidRPr="00000000">
        <w:rPr>
          <w:rtl w:val="0"/>
        </w:rPr>
      </w:r>
    </w:p>
    <w:p w:rsidR="00000000" w:rsidDel="00000000" w:rsidP="00000000" w:rsidRDefault="00000000" w:rsidRPr="00000000" w14:paraId="0000004D">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Організовано інтеграцію мобільного застосунку з зовнішнім REST API сервісом моніторингу енергії. Для надсилання HTTP-запитів використано бібліотеку Retrofit 2, а для серіалізації/десеріалізації JSON-структур — бібліотеку Gson з моделями EnergyMeterApiModel та EnergySummaryApiModel. Створено інтерфейс EnergyApiService з асинхронними методами GET для отримання переліку лічильників і підсумкової телеметрії, а також POST для надсилання нових показників. За допомогою кастомного OkHttp-перехоплювача MockRestApiInterceptor реалізовано емуляцію сервера диспетчеризації з поверненням валідних JSON-відповідей. Реалізовано офлайн-режим (Offline Mode) із перемикачем у UI: при відсутності мережі застосунок автоматично використовує локальний кеш (In-Memory Cache) із виведенням попереджувального банера, що гарантує безперервність роботи користувача.</w:t>
      </w:r>
      <w:r w:rsidDel="00000000" w:rsidR="00000000" w:rsidRPr="00000000">
        <w:rPr>
          <w:rtl w:val="0"/>
        </w:rPr>
      </w:r>
    </w:p>
    <w:p w:rsidR="00000000" w:rsidDel="00000000" w:rsidP="00000000" w:rsidRDefault="00000000" w:rsidRPr="00000000" w14:paraId="0000004E">
      <w:pPr>
        <w:spacing w:after="0" w:before="0" w:line="276" w:lineRule="auto"/>
        <w:rPr/>
      </w:pPr>
      <w:r w:rsidDel="00000000" w:rsidR="00000000" w:rsidRPr="00000000">
        <w:rPr>
          <w:rtl w:val="0"/>
        </w:rPr>
      </w:r>
    </w:p>
    <w:p w:rsidR="00000000" w:rsidDel="00000000" w:rsidP="00000000" w:rsidRDefault="00000000" w:rsidRPr="00000000" w14:paraId="0000004F">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2. Скріншот коду:</w:t>
      </w:r>
      <w:r w:rsidDel="00000000" w:rsidR="00000000" w:rsidRPr="00000000">
        <w:rPr>
          <w:rtl w:val="0"/>
        </w:rPr>
      </w:r>
    </w:p>
    <w:p w:rsidR="00000000" w:rsidDel="00000000" w:rsidP="00000000" w:rsidRDefault="00000000" w:rsidRPr="00000000" w14:paraId="00000050">
      <w:pPr>
        <w:spacing w:after="0" w:before="0" w:line="276" w:lineRule="auto"/>
        <w:jc w:val="center"/>
        <w:rPr/>
      </w:pPr>
      <w:r w:rsidDel="00000000" w:rsidR="00000000" w:rsidRPr="00000000">
        <w:rPr/>
        <w:drawing>
          <wp:inline distB="114300" distT="114300" distL="114300" distR="114300">
            <wp:extent cx="3167076" cy="3090863"/>
            <wp:effectExtent b="0" l="0" r="0" t="0"/>
            <wp:docPr id="1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167076" cy="309086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0" w:before="0" w:line="276" w:lineRule="auto"/>
        <w:rPr/>
      </w:pPr>
      <w:r w:rsidDel="00000000" w:rsidR="00000000" w:rsidRPr="00000000">
        <w:rPr>
          <w:rtl w:val="0"/>
        </w:rPr>
      </w:r>
    </w:p>
    <w:p w:rsidR="00000000" w:rsidDel="00000000" w:rsidP="00000000" w:rsidRDefault="00000000" w:rsidRPr="00000000" w14:paraId="00000052">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3. Скріншоти роботи програми:</w:t>
      </w:r>
      <w:r w:rsidDel="00000000" w:rsidR="00000000" w:rsidRPr="00000000">
        <w:rPr>
          <w:rtl w:val="0"/>
        </w:rPr>
      </w:r>
    </w:p>
    <w:p w:rsidR="00000000" w:rsidDel="00000000" w:rsidP="00000000" w:rsidRDefault="00000000" w:rsidRPr="00000000" w14:paraId="00000053">
      <w:pPr>
        <w:spacing w:after="0" w:before="0" w:line="276" w:lineRule="auto"/>
        <w:jc w:val="center"/>
        <w:rPr/>
      </w:pPr>
      <w:r w:rsidDel="00000000" w:rsidR="00000000" w:rsidRPr="00000000">
        <w:rPr/>
        <w:drawing>
          <wp:inline distB="0" distT="0" distL="114300" distR="114300">
            <wp:extent cx="3291840" cy="6682077"/>
            <wp:effectExtent b="0" l="0" r="0" t="0"/>
            <wp:docPr id="22"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291840" cy="6682077"/>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0" w:before="0" w:line="276" w:lineRule="auto"/>
        <w:jc w:val="center"/>
        <w:rPr/>
      </w:pPr>
      <w:r w:rsidDel="00000000" w:rsidR="00000000" w:rsidRPr="00000000">
        <w:rPr>
          <w:rFonts w:ascii="Times New Roman" w:cs="Times New Roman" w:eastAsia="Times New Roman" w:hAnsi="Times New Roman"/>
          <w:b w:val="0"/>
          <w:bCs w:val="0"/>
          <w:sz w:val="28"/>
          <w:szCs w:val="28"/>
          <w:rtl w:val="0"/>
        </w:rPr>
        <w:t xml:space="preserve">Рис 4. Вкладка «REST API» — завантаження списку лічильників та підсумкової телеметрії через Retrofit у режимі Онлайн</w:t>
      </w:r>
      <w:r w:rsidDel="00000000" w:rsidR="00000000" w:rsidRPr="00000000">
        <w:rPr>
          <w:rtl w:val="0"/>
        </w:rPr>
      </w:r>
    </w:p>
    <w:p w:rsidR="00000000" w:rsidDel="00000000" w:rsidP="00000000" w:rsidRDefault="00000000" w:rsidRPr="00000000" w14:paraId="00000055">
      <w:pPr>
        <w:spacing w:after="0" w:before="0" w:line="276" w:lineRule="auto"/>
        <w:rPr/>
      </w:pPr>
      <w:r w:rsidDel="00000000" w:rsidR="00000000" w:rsidRPr="00000000">
        <w:rPr>
          <w:rtl w:val="0"/>
        </w:rPr>
      </w:r>
    </w:p>
    <w:p w:rsidR="00000000" w:rsidDel="00000000" w:rsidP="00000000" w:rsidRDefault="00000000" w:rsidRPr="00000000" w14:paraId="00000056">
      <w:pPr>
        <w:spacing w:after="0" w:before="0" w:line="276" w:lineRule="auto"/>
        <w:jc w:val="center"/>
        <w:rPr/>
      </w:pPr>
      <w:r w:rsidDel="00000000" w:rsidR="00000000" w:rsidRPr="00000000">
        <w:rPr/>
        <w:drawing>
          <wp:inline distB="0" distT="0" distL="114300" distR="114300">
            <wp:extent cx="3291840" cy="6682077"/>
            <wp:effectExtent b="0" l="0" r="0" t="0"/>
            <wp:docPr id="21"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3291840" cy="6682077"/>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0" w:before="0" w:line="276" w:lineRule="auto"/>
        <w:jc w:val="center"/>
        <w:rPr/>
      </w:pPr>
      <w:r w:rsidDel="00000000" w:rsidR="00000000" w:rsidRPr="00000000">
        <w:rPr>
          <w:rFonts w:ascii="Times New Roman" w:cs="Times New Roman" w:eastAsia="Times New Roman" w:hAnsi="Times New Roman"/>
          <w:b w:val="0"/>
          <w:bCs w:val="0"/>
          <w:sz w:val="28"/>
          <w:szCs w:val="28"/>
          <w:rtl w:val="0"/>
        </w:rPr>
        <w:t xml:space="preserve">Рис 5. Робота в режимі Офлайн: використання локального кешу даних з відображенням банера попередження</w:t>
      </w:r>
      <w:r w:rsidDel="00000000" w:rsidR="00000000" w:rsidRPr="00000000">
        <w:rPr>
          <w:rtl w:val="0"/>
        </w:rPr>
      </w:r>
    </w:p>
    <w:p w:rsidR="00000000" w:rsidDel="00000000" w:rsidP="00000000" w:rsidRDefault="00000000" w:rsidRPr="00000000" w14:paraId="00000058">
      <w:pPr>
        <w:spacing w:after="0" w:before="0" w:line="276" w:lineRule="auto"/>
        <w:rPr/>
      </w:pPr>
      <w:r w:rsidDel="00000000" w:rsidR="00000000" w:rsidRPr="00000000">
        <w:rPr>
          <w:rtl w:val="0"/>
        </w:rPr>
      </w:r>
    </w:p>
    <w:p w:rsidR="00000000" w:rsidDel="00000000" w:rsidP="00000000" w:rsidRDefault="00000000" w:rsidRPr="00000000" w14:paraId="00000059">
      <w:pPr>
        <w:spacing w:after="0" w:before="0" w:line="276" w:lineRule="auto"/>
        <w:jc w:val="both"/>
        <w:rPr/>
      </w:pPr>
      <w:r w:rsidDel="00000000" w:rsidR="00000000" w:rsidRPr="00000000">
        <w:rPr>
          <w:rFonts w:ascii="Times New Roman" w:cs="Times New Roman" w:eastAsia="Times New Roman" w:hAnsi="Times New Roman"/>
          <w:b w:val="1"/>
          <w:bCs w:val="1"/>
          <w:sz w:val="28"/>
          <w:szCs w:val="28"/>
          <w:rtl w:val="0"/>
        </w:rPr>
        <w:t xml:space="preserve">Практичне заняття № 11</w:t>
      </w:r>
      <w:r w:rsidDel="00000000" w:rsidR="00000000" w:rsidRPr="00000000">
        <w:rPr>
          <w:rtl w:val="0"/>
        </w:rPr>
      </w:r>
    </w:p>
    <w:p w:rsidR="00000000" w:rsidDel="00000000" w:rsidP="00000000" w:rsidRDefault="00000000" w:rsidRPr="00000000" w14:paraId="0000005A">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Тема: Автентифікація через API з використанням тестового токена (mocked token) та збереження стану автентифікації.</w:t>
      </w:r>
      <w:r w:rsidDel="00000000" w:rsidR="00000000" w:rsidRPr="00000000">
        <w:rPr>
          <w:rtl w:val="0"/>
        </w:rPr>
      </w:r>
    </w:p>
    <w:p w:rsidR="00000000" w:rsidDel="00000000" w:rsidP="00000000" w:rsidRDefault="00000000" w:rsidRPr="00000000" w14:paraId="0000005B">
      <w:pPr>
        <w:spacing w:after="0" w:before="0" w:line="276" w:lineRule="auto"/>
        <w:rPr/>
      </w:pPr>
      <w:r w:rsidDel="00000000" w:rsidR="00000000" w:rsidRPr="00000000">
        <w:rPr>
          <w:rtl w:val="0"/>
        </w:rPr>
      </w:r>
    </w:p>
    <w:p w:rsidR="00000000" w:rsidDel="00000000" w:rsidP="00000000" w:rsidRDefault="00000000" w:rsidRPr="00000000" w14:paraId="0000005C">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1. Коротке пояснення</w:t>
      </w:r>
      <w:r w:rsidDel="00000000" w:rsidR="00000000" w:rsidRPr="00000000">
        <w:rPr>
          <w:rtl w:val="0"/>
        </w:rPr>
      </w:r>
    </w:p>
    <w:p w:rsidR="00000000" w:rsidDel="00000000" w:rsidP="00000000" w:rsidRDefault="00000000" w:rsidRPr="00000000" w14:paraId="0000005D">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Розроблено механізм автентифікації користувачів із використанням тестового токена (Mocked Token JWT / Bearer). Створено клас AuthToken, який містить згенерований токен, ім'я користувача, роль у системі (USER або ADMIN) та часову мітку завершення терміну дії (expiresAt). Реалізовано валідацію полів входу на клієнті з виведенням повідомлень про помилки. На основі ролі користувача застосунок адаптує інтерфейс: користувачу з роллю USER надається доступ до захищеного ендпоінта енергомоніторингу виключно в режимі читання даних, тоді як адміністратор (ADMIN) отримує розширені права — регулювання ліміту потужності, активацію екстреного аварійного відключення та перегляд системного журналу аудиту дій. Додано функцію емуляції завершення терміну дії токена (Expire Token) із забороною доступу до захищених операцій до повторної авторизації.</w:t>
      </w:r>
      <w:r w:rsidDel="00000000" w:rsidR="00000000" w:rsidRPr="00000000">
        <w:rPr>
          <w:rtl w:val="0"/>
        </w:rPr>
      </w:r>
    </w:p>
    <w:p w:rsidR="00000000" w:rsidDel="00000000" w:rsidP="00000000" w:rsidRDefault="00000000" w:rsidRPr="00000000" w14:paraId="0000005E">
      <w:pPr>
        <w:spacing w:after="0" w:before="0" w:line="276" w:lineRule="auto"/>
        <w:rPr/>
      </w:pPr>
      <w:r w:rsidDel="00000000" w:rsidR="00000000" w:rsidRPr="00000000">
        <w:rPr>
          <w:rtl w:val="0"/>
        </w:rPr>
      </w:r>
    </w:p>
    <w:p w:rsidR="00000000" w:rsidDel="00000000" w:rsidP="00000000" w:rsidRDefault="00000000" w:rsidRPr="00000000" w14:paraId="0000005F">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2. Скріншот коду:</w:t>
      </w:r>
      <w:r w:rsidDel="00000000" w:rsidR="00000000" w:rsidRPr="00000000">
        <w:rPr>
          <w:rtl w:val="0"/>
        </w:rPr>
      </w:r>
    </w:p>
    <w:p w:rsidR="00000000" w:rsidDel="00000000" w:rsidP="00000000" w:rsidRDefault="00000000" w:rsidRPr="00000000" w14:paraId="00000060">
      <w:pPr>
        <w:spacing w:after="0" w:before="0" w:line="276" w:lineRule="auto"/>
        <w:jc w:val="center"/>
        <w:rPr/>
      </w:pPr>
      <w:r w:rsidDel="00000000" w:rsidR="00000000" w:rsidRPr="00000000">
        <w:rPr/>
        <w:drawing>
          <wp:inline distB="114300" distT="114300" distL="114300" distR="114300">
            <wp:extent cx="4238625" cy="1451678"/>
            <wp:effectExtent b="0" l="0" r="0" t="0"/>
            <wp:docPr id="2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238625" cy="145167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0" w:before="0" w:line="276" w:lineRule="auto"/>
        <w:rPr/>
      </w:pPr>
      <w:r w:rsidDel="00000000" w:rsidR="00000000" w:rsidRPr="00000000">
        <w:rPr>
          <w:rtl w:val="0"/>
        </w:rPr>
      </w:r>
    </w:p>
    <w:p w:rsidR="00000000" w:rsidDel="00000000" w:rsidP="00000000" w:rsidRDefault="00000000" w:rsidRPr="00000000" w14:paraId="00000062">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3. Скріншоти роботи програми:</w:t>
      </w:r>
      <w:r w:rsidDel="00000000" w:rsidR="00000000" w:rsidRPr="00000000">
        <w:rPr>
          <w:rtl w:val="0"/>
        </w:rPr>
      </w:r>
    </w:p>
    <w:p w:rsidR="00000000" w:rsidDel="00000000" w:rsidP="00000000" w:rsidRDefault="00000000" w:rsidRPr="00000000" w14:paraId="00000063">
      <w:pPr>
        <w:spacing w:after="0" w:before="0" w:line="276" w:lineRule="auto"/>
        <w:jc w:val="center"/>
        <w:rPr/>
      </w:pPr>
      <w:r w:rsidDel="00000000" w:rsidR="00000000" w:rsidRPr="00000000">
        <w:rPr/>
        <w:drawing>
          <wp:inline distB="0" distT="0" distL="114300" distR="114300">
            <wp:extent cx="2937613" cy="5948363"/>
            <wp:effectExtent b="0" l="0" r="0" t="0"/>
            <wp:docPr id="23"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2937613" cy="5948363"/>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0" w:before="0" w:line="276" w:lineRule="auto"/>
        <w:jc w:val="center"/>
        <w:rPr/>
      </w:pPr>
      <w:r w:rsidDel="00000000" w:rsidR="00000000" w:rsidRPr="00000000">
        <w:rPr>
          <w:rFonts w:ascii="Times New Roman" w:cs="Times New Roman" w:eastAsia="Times New Roman" w:hAnsi="Times New Roman"/>
          <w:b w:val="0"/>
          <w:bCs w:val="0"/>
          <w:sz w:val="28"/>
          <w:szCs w:val="28"/>
          <w:rtl w:val="0"/>
        </w:rPr>
        <w:t xml:space="preserve">Рис 6. Вкладка «Автентифікація» — перевірка валідації форми та виведення повідомлення про помилку введення</w:t>
      </w:r>
      <w:r w:rsidDel="00000000" w:rsidR="00000000" w:rsidRPr="00000000">
        <w:rPr>
          <w:rtl w:val="0"/>
        </w:rPr>
      </w:r>
    </w:p>
    <w:p w:rsidR="00000000" w:rsidDel="00000000" w:rsidP="00000000" w:rsidRDefault="00000000" w:rsidRPr="00000000" w14:paraId="00000065">
      <w:pPr>
        <w:spacing w:after="0" w:before="0" w:line="276" w:lineRule="auto"/>
        <w:rPr/>
      </w:pPr>
      <w:r w:rsidDel="00000000" w:rsidR="00000000" w:rsidRPr="00000000">
        <w:rPr>
          <w:rtl w:val="0"/>
        </w:rPr>
      </w:r>
    </w:p>
    <w:p w:rsidR="00000000" w:rsidDel="00000000" w:rsidP="00000000" w:rsidRDefault="00000000" w:rsidRPr="00000000" w14:paraId="00000066">
      <w:pPr>
        <w:spacing w:after="0" w:before="0" w:line="276" w:lineRule="auto"/>
        <w:jc w:val="center"/>
        <w:rPr/>
      </w:pPr>
      <w:r w:rsidDel="00000000" w:rsidR="00000000" w:rsidRPr="00000000">
        <w:rPr/>
        <w:drawing>
          <wp:inline distB="0" distT="0" distL="114300" distR="114300">
            <wp:extent cx="3291840" cy="6682077"/>
            <wp:effectExtent b="0" l="0" r="0" t="0"/>
            <wp:docPr id="25"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3291840" cy="6682077"/>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0" w:before="0" w:line="276" w:lineRule="auto"/>
        <w:jc w:val="center"/>
        <w:rPr/>
      </w:pPr>
      <w:r w:rsidDel="00000000" w:rsidR="00000000" w:rsidRPr="00000000">
        <w:rPr>
          <w:rFonts w:ascii="Times New Roman" w:cs="Times New Roman" w:eastAsia="Times New Roman" w:hAnsi="Times New Roman"/>
          <w:b w:val="0"/>
          <w:bCs w:val="0"/>
          <w:sz w:val="28"/>
          <w:szCs w:val="28"/>
          <w:rtl w:val="0"/>
        </w:rPr>
        <w:t xml:space="preserve">Рис 7. Авторизація користувача з роллю «USER»: доступ до захищених показників телеметрії у режимі читання</w:t>
      </w:r>
      <w:r w:rsidDel="00000000" w:rsidR="00000000" w:rsidRPr="00000000">
        <w:rPr>
          <w:rtl w:val="0"/>
        </w:rPr>
      </w:r>
    </w:p>
    <w:p w:rsidR="00000000" w:rsidDel="00000000" w:rsidP="00000000" w:rsidRDefault="00000000" w:rsidRPr="00000000" w14:paraId="00000068">
      <w:pPr>
        <w:spacing w:after="0" w:before="0" w:line="276" w:lineRule="auto"/>
        <w:rPr/>
      </w:pPr>
      <w:r w:rsidDel="00000000" w:rsidR="00000000" w:rsidRPr="00000000">
        <w:rPr>
          <w:rtl w:val="0"/>
        </w:rPr>
      </w:r>
    </w:p>
    <w:p w:rsidR="00000000" w:rsidDel="00000000" w:rsidP="00000000" w:rsidRDefault="00000000" w:rsidRPr="00000000" w14:paraId="00000069">
      <w:pPr>
        <w:spacing w:after="0" w:before="0" w:line="276" w:lineRule="auto"/>
        <w:jc w:val="center"/>
        <w:rPr/>
      </w:pPr>
      <w:r w:rsidDel="00000000" w:rsidR="00000000" w:rsidRPr="00000000">
        <w:rPr/>
        <w:drawing>
          <wp:inline distB="0" distT="0" distL="114300" distR="114300">
            <wp:extent cx="3291840" cy="6682077"/>
            <wp:effectExtent b="0" l="0" r="0" t="0"/>
            <wp:docPr id="24"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291840" cy="668207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0" w:before="0" w:line="276" w:lineRule="auto"/>
        <w:jc w:val="center"/>
        <w:rPr/>
      </w:pPr>
      <w:r w:rsidDel="00000000" w:rsidR="00000000" w:rsidRPr="00000000">
        <w:rPr>
          <w:rFonts w:ascii="Times New Roman" w:cs="Times New Roman" w:eastAsia="Times New Roman" w:hAnsi="Times New Roman"/>
          <w:b w:val="0"/>
          <w:bCs w:val="0"/>
          <w:sz w:val="28"/>
          <w:szCs w:val="28"/>
          <w:rtl w:val="0"/>
        </w:rPr>
        <w:t xml:space="preserve">Рис 8. Панель керування адміністратора («ADMIN»): налаштування лімітів потужності, аварійне вимкнення та журнал аудиту дій</w:t>
      </w:r>
      <w:r w:rsidDel="00000000" w:rsidR="00000000" w:rsidRPr="00000000">
        <w:rPr>
          <w:rtl w:val="0"/>
        </w:rPr>
      </w:r>
    </w:p>
    <w:p w:rsidR="00000000" w:rsidDel="00000000" w:rsidP="00000000" w:rsidRDefault="00000000" w:rsidRPr="00000000" w14:paraId="0000006B">
      <w:pPr>
        <w:spacing w:after="0" w:before="0" w:line="276" w:lineRule="auto"/>
        <w:rPr/>
      </w:pPr>
      <w:r w:rsidDel="00000000" w:rsidR="00000000" w:rsidRPr="00000000">
        <w:rPr>
          <w:rtl w:val="0"/>
        </w:rPr>
      </w:r>
    </w:p>
    <w:p w:rsidR="00000000" w:rsidDel="00000000" w:rsidP="00000000" w:rsidRDefault="00000000" w:rsidRPr="00000000" w14:paraId="0000006C">
      <w:pPr>
        <w:spacing w:after="0" w:before="0" w:line="276" w:lineRule="auto"/>
        <w:jc w:val="both"/>
        <w:rPr/>
      </w:pPr>
      <w:r w:rsidDel="00000000" w:rsidR="00000000" w:rsidRPr="00000000">
        <w:rPr>
          <w:rFonts w:ascii="Times New Roman" w:cs="Times New Roman" w:eastAsia="Times New Roman" w:hAnsi="Times New Roman"/>
          <w:b w:val="1"/>
          <w:bCs w:val="1"/>
          <w:sz w:val="28"/>
          <w:szCs w:val="28"/>
          <w:rtl w:val="0"/>
        </w:rPr>
        <w:t xml:space="preserve">Практичне заняття № 12</w:t>
      </w:r>
      <w:r w:rsidDel="00000000" w:rsidR="00000000" w:rsidRPr="00000000">
        <w:rPr>
          <w:rtl w:val="0"/>
        </w:rPr>
      </w:r>
    </w:p>
    <w:p w:rsidR="00000000" w:rsidDel="00000000" w:rsidP="00000000" w:rsidRDefault="00000000" w:rsidRPr="00000000" w14:paraId="0000006D">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Тема: Обробка помилок мережевих запитів у мобільних застосунках.</w:t>
      </w:r>
      <w:r w:rsidDel="00000000" w:rsidR="00000000" w:rsidRPr="00000000">
        <w:rPr>
          <w:rtl w:val="0"/>
        </w:rPr>
      </w:r>
    </w:p>
    <w:p w:rsidR="00000000" w:rsidDel="00000000" w:rsidP="00000000" w:rsidRDefault="00000000" w:rsidRPr="00000000" w14:paraId="0000006E">
      <w:pPr>
        <w:spacing w:after="0" w:before="0" w:line="276" w:lineRule="auto"/>
        <w:rPr/>
      </w:pPr>
      <w:r w:rsidDel="00000000" w:rsidR="00000000" w:rsidRPr="00000000">
        <w:rPr>
          <w:rtl w:val="0"/>
        </w:rPr>
      </w:r>
    </w:p>
    <w:p w:rsidR="00000000" w:rsidDel="00000000" w:rsidP="00000000" w:rsidRDefault="00000000" w:rsidRPr="00000000" w14:paraId="0000006F">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1. Коротке пояснення</w:t>
      </w:r>
      <w:r w:rsidDel="00000000" w:rsidR="00000000" w:rsidRPr="00000000">
        <w:rPr>
          <w:rtl w:val="0"/>
        </w:rPr>
      </w:r>
    </w:p>
    <w:p w:rsidR="00000000" w:rsidDel="00000000" w:rsidP="00000000" w:rsidRDefault="00000000" w:rsidRPr="00000000" w14:paraId="00000070">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Реалізовано комплексну систему обробки мережевих помилок за допомогою централізованого обробника NetworkErrorHandler. Здійснюється класифікація типових помилок: відсутність з'єднання, таймаут SocketTimeoutException та HTTP-статуси (400 Bad Request, 401 Unauthorized, 404 Not Found, 500 Server Error) із формуванням зрозумілих україномовних повідомлень. Для критичних викликів впроваджено політику повторних запитів (Retry Policy) через suspend-функцію executeWithRetry(), яка виконує до трьох спроб із прогресивним часовим інтервалом. Інтерфейс інформує користувача про інциденти за допомогою компонента Snackbar, а також веде інтерактивний системний журнал помилок (Error Log) безпосередньо на екрані застосунку та транслює діагностичні повідомлення в Android Logcat.</w:t>
      </w:r>
      <w:r w:rsidDel="00000000" w:rsidR="00000000" w:rsidRPr="00000000">
        <w:rPr>
          <w:rtl w:val="0"/>
        </w:rPr>
      </w:r>
    </w:p>
    <w:p w:rsidR="00000000" w:rsidDel="00000000" w:rsidP="00000000" w:rsidRDefault="00000000" w:rsidRPr="00000000" w14:paraId="00000071">
      <w:pPr>
        <w:spacing w:after="0" w:before="0" w:line="276" w:lineRule="auto"/>
        <w:rPr/>
      </w:pPr>
      <w:r w:rsidDel="00000000" w:rsidR="00000000" w:rsidRPr="00000000">
        <w:rPr>
          <w:rtl w:val="0"/>
        </w:rPr>
      </w:r>
    </w:p>
    <w:p w:rsidR="00000000" w:rsidDel="00000000" w:rsidP="00000000" w:rsidRDefault="00000000" w:rsidRPr="00000000" w14:paraId="00000072">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2. Скріншот коду:</w:t>
      </w:r>
      <w:r w:rsidDel="00000000" w:rsidR="00000000" w:rsidRPr="00000000">
        <w:rPr>
          <w:rtl w:val="0"/>
        </w:rPr>
      </w:r>
    </w:p>
    <w:p w:rsidR="00000000" w:rsidDel="00000000" w:rsidP="00000000" w:rsidRDefault="00000000" w:rsidRPr="00000000" w14:paraId="00000073">
      <w:pPr>
        <w:spacing w:after="0" w:before="0" w:line="276" w:lineRule="auto"/>
        <w:jc w:val="center"/>
        <w:rPr/>
      </w:pPr>
      <w:r w:rsidDel="00000000" w:rsidR="00000000" w:rsidRPr="00000000">
        <w:rPr/>
        <w:drawing>
          <wp:inline distB="114300" distT="114300" distL="114300" distR="114300">
            <wp:extent cx="5943600" cy="3670300"/>
            <wp:effectExtent b="0" l="0" r="0" t="0"/>
            <wp:docPr id="1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0" w:before="0" w:line="276" w:lineRule="auto"/>
        <w:rPr/>
      </w:pPr>
      <w:r w:rsidDel="00000000" w:rsidR="00000000" w:rsidRPr="00000000">
        <w:rPr>
          <w:rtl w:val="0"/>
        </w:rPr>
      </w:r>
    </w:p>
    <w:p w:rsidR="00000000" w:rsidDel="00000000" w:rsidP="00000000" w:rsidRDefault="00000000" w:rsidRPr="00000000" w14:paraId="00000075">
      <w:pPr>
        <w:spacing w:after="0" w:before="0" w:line="276" w:lineRule="auto"/>
        <w:jc w:val="both"/>
        <w:rPr/>
      </w:pPr>
      <w:r w:rsidDel="00000000" w:rsidR="00000000" w:rsidRPr="00000000">
        <w:rPr>
          <w:rtl w:val="0"/>
        </w:rPr>
      </w:r>
    </w:p>
    <w:p w:rsidR="00000000" w:rsidDel="00000000" w:rsidP="00000000" w:rsidRDefault="00000000" w:rsidRPr="00000000" w14:paraId="00000076">
      <w:pPr>
        <w:spacing w:after="0" w:before="0" w:line="276" w:lineRule="auto"/>
        <w:jc w:val="both"/>
        <w:rPr/>
      </w:pPr>
      <w:r w:rsidDel="00000000" w:rsidR="00000000" w:rsidRPr="00000000">
        <w:rPr>
          <w:rtl w:val="0"/>
        </w:rPr>
      </w:r>
    </w:p>
    <w:p w:rsidR="00000000" w:rsidDel="00000000" w:rsidP="00000000" w:rsidRDefault="00000000" w:rsidRPr="00000000" w14:paraId="00000077">
      <w:pPr>
        <w:spacing w:after="0" w:before="0" w:line="276" w:lineRule="auto"/>
        <w:jc w:val="both"/>
        <w:rPr/>
      </w:pPr>
      <w:r w:rsidDel="00000000" w:rsidR="00000000" w:rsidRPr="00000000">
        <w:rPr>
          <w:rtl w:val="0"/>
        </w:rPr>
      </w:r>
    </w:p>
    <w:p w:rsidR="00000000" w:rsidDel="00000000" w:rsidP="00000000" w:rsidRDefault="00000000" w:rsidRPr="00000000" w14:paraId="00000078">
      <w:pPr>
        <w:spacing w:after="0" w:before="0" w:line="276" w:lineRule="auto"/>
        <w:jc w:val="both"/>
        <w:rPr/>
      </w:pPr>
      <w:r w:rsidDel="00000000" w:rsidR="00000000" w:rsidRPr="00000000">
        <w:rPr>
          <w:rtl w:val="0"/>
        </w:rPr>
      </w:r>
    </w:p>
    <w:p w:rsidR="00000000" w:rsidDel="00000000" w:rsidP="00000000" w:rsidRDefault="00000000" w:rsidRPr="00000000" w14:paraId="00000079">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3. Скріншоти роботи програми:</w:t>
      </w:r>
      <w:r w:rsidDel="00000000" w:rsidR="00000000" w:rsidRPr="00000000">
        <w:rPr>
          <w:rtl w:val="0"/>
        </w:rPr>
      </w:r>
    </w:p>
    <w:p w:rsidR="00000000" w:rsidDel="00000000" w:rsidP="00000000" w:rsidRDefault="00000000" w:rsidRPr="00000000" w14:paraId="0000007A">
      <w:pPr>
        <w:spacing w:after="0" w:before="0" w:line="276" w:lineRule="auto"/>
        <w:jc w:val="center"/>
        <w:rPr/>
      </w:pPr>
      <w:r w:rsidDel="00000000" w:rsidR="00000000" w:rsidRPr="00000000">
        <w:rPr/>
        <w:drawing>
          <wp:inline distB="0" distT="0" distL="114300" distR="114300">
            <wp:extent cx="3291840" cy="6682077"/>
            <wp:effectExtent b="0" l="0" r="0" t="0"/>
            <wp:docPr id="2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3291840" cy="668207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0" w:before="0" w:line="276" w:lineRule="auto"/>
        <w:jc w:val="center"/>
        <w:rPr/>
      </w:pPr>
      <w:r w:rsidDel="00000000" w:rsidR="00000000" w:rsidRPr="00000000">
        <w:rPr>
          <w:rFonts w:ascii="Times New Roman" w:cs="Times New Roman" w:eastAsia="Times New Roman" w:hAnsi="Times New Roman"/>
          <w:b w:val="0"/>
          <w:bCs w:val="0"/>
          <w:sz w:val="28"/>
          <w:szCs w:val="28"/>
          <w:rtl w:val="0"/>
        </w:rPr>
        <w:t xml:space="preserve">Рис 9. Вкладка «Помилки» — перехоплення помилки HTTP 404 та автоматичний запис інциденту до журналу подій</w:t>
      </w:r>
      <w:r w:rsidDel="00000000" w:rsidR="00000000" w:rsidRPr="00000000">
        <w:rPr>
          <w:rtl w:val="0"/>
        </w:rPr>
      </w:r>
    </w:p>
    <w:p w:rsidR="00000000" w:rsidDel="00000000" w:rsidP="00000000" w:rsidRDefault="00000000" w:rsidRPr="00000000" w14:paraId="0000007C">
      <w:pPr>
        <w:spacing w:after="0" w:before="0" w:line="276" w:lineRule="auto"/>
        <w:rPr/>
      </w:pPr>
      <w:r w:rsidDel="00000000" w:rsidR="00000000" w:rsidRPr="00000000">
        <w:rPr>
          <w:rtl w:val="0"/>
        </w:rPr>
      </w:r>
    </w:p>
    <w:p w:rsidR="00000000" w:rsidDel="00000000" w:rsidP="00000000" w:rsidRDefault="00000000" w:rsidRPr="00000000" w14:paraId="0000007D">
      <w:pPr>
        <w:spacing w:after="0" w:before="0" w:line="276" w:lineRule="auto"/>
        <w:jc w:val="center"/>
        <w:rPr/>
      </w:pPr>
      <w:r w:rsidDel="00000000" w:rsidR="00000000" w:rsidRPr="00000000">
        <w:rPr/>
        <w:drawing>
          <wp:inline distB="0" distT="0" distL="114300" distR="114300">
            <wp:extent cx="3291840" cy="6682077"/>
            <wp:effectExtent b="0" l="0" r="0" t="0"/>
            <wp:docPr id="27"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3291840" cy="6682077"/>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0" w:before="0" w:line="276" w:lineRule="auto"/>
        <w:jc w:val="center"/>
        <w:rPr/>
      </w:pPr>
      <w:r w:rsidDel="00000000" w:rsidR="00000000" w:rsidRPr="00000000">
        <w:rPr>
          <w:rFonts w:ascii="Times New Roman" w:cs="Times New Roman" w:eastAsia="Times New Roman" w:hAnsi="Times New Roman"/>
          <w:b w:val="0"/>
          <w:bCs w:val="0"/>
          <w:sz w:val="28"/>
          <w:szCs w:val="28"/>
          <w:rtl w:val="0"/>
        </w:rPr>
        <w:t xml:space="preserve">Рис 10. Робота політики повторних спроб (Retry Policy, спроба 3/3) при помилці 500 із виведенням повідомлення у Snackbar</w:t>
      </w:r>
      <w:r w:rsidDel="00000000" w:rsidR="00000000" w:rsidRPr="00000000">
        <w:rPr>
          <w:rtl w:val="0"/>
        </w:rPr>
      </w:r>
    </w:p>
    <w:p w:rsidR="00000000" w:rsidDel="00000000" w:rsidP="00000000" w:rsidRDefault="00000000" w:rsidRPr="00000000" w14:paraId="0000007F">
      <w:pPr>
        <w:spacing w:after="0" w:before="0" w:line="276" w:lineRule="auto"/>
        <w:rPr/>
      </w:pPr>
      <w:r w:rsidDel="00000000" w:rsidR="00000000" w:rsidRPr="00000000">
        <w:rPr>
          <w:rtl w:val="0"/>
        </w:rPr>
      </w:r>
    </w:p>
    <w:p w:rsidR="00000000" w:rsidDel="00000000" w:rsidP="00000000" w:rsidRDefault="00000000" w:rsidRPr="00000000" w14:paraId="00000080">
      <w:pP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081">
      <w:pP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082">
      <w:pPr>
        <w:spacing w:after="0" w:before="0" w:line="276" w:lineRule="auto"/>
        <w:jc w:val="both"/>
        <w:rPr>
          <w:b w:val="1"/>
          <w:bCs w:val="1"/>
        </w:rPr>
      </w:pPr>
      <w:r w:rsidDel="00000000" w:rsidR="00000000" w:rsidRPr="00000000">
        <w:rPr>
          <w:rtl w:val="0"/>
        </w:rPr>
      </w:r>
    </w:p>
    <w:p w:rsidR="00000000" w:rsidDel="00000000" w:rsidP="00000000" w:rsidRDefault="00000000" w:rsidRPr="00000000" w14:paraId="00000083">
      <w:pPr>
        <w:spacing w:after="0" w:before="0" w:line="276" w:lineRule="auto"/>
        <w:jc w:val="both"/>
        <w:rPr/>
      </w:pPr>
      <w:r w:rsidDel="00000000" w:rsidR="00000000" w:rsidRPr="00000000">
        <w:rPr>
          <w:rFonts w:ascii="Times New Roman" w:cs="Times New Roman" w:eastAsia="Times New Roman" w:hAnsi="Times New Roman"/>
          <w:b w:val="1"/>
          <w:bCs w:val="1"/>
          <w:sz w:val="28"/>
          <w:szCs w:val="28"/>
          <w:rtl w:val="0"/>
        </w:rPr>
        <w:t xml:space="preserve">Висновки</w:t>
      </w:r>
      <w:r w:rsidDel="00000000" w:rsidR="00000000" w:rsidRPr="00000000">
        <w:rPr>
          <w:rtl w:val="0"/>
        </w:rPr>
      </w:r>
    </w:p>
    <w:p w:rsidR="00000000" w:rsidDel="00000000" w:rsidP="00000000" w:rsidRDefault="00000000" w:rsidRPr="00000000" w14:paraId="00000084">
      <w:pPr>
        <w:spacing w:after="0" w:before="0" w:line="276" w:lineRule="auto"/>
        <w:jc w:val="both"/>
        <w:rPr/>
      </w:pPr>
      <w:r w:rsidDel="00000000" w:rsidR="00000000" w:rsidRPr="00000000">
        <w:rPr>
          <w:rFonts w:ascii="Times New Roman" w:cs="Times New Roman" w:eastAsia="Times New Roman" w:hAnsi="Times New Roman"/>
          <w:b w:val="0"/>
          <w:bCs w:val="0"/>
          <w:sz w:val="28"/>
          <w:szCs w:val="28"/>
          <w:rtl w:val="0"/>
        </w:rPr>
        <w:t xml:space="preserve">Під час виконання практичної роботи №3 опановано ключові архітектурні та мережеві шаблони сучасної Android-розробки: відокремлення бізнес-логіки від джерел даних за допомогою патерну Repository та надання даних через реактивні потоки StateFlow, організацію мережевої взаємодії з REST API за допомогою бібліотек Retrofit 2 та Gson із підтримкою локального кешу в офлайн-режимі, впровадження клієнтської автентифікації на базі токенів (Mocked Token JWT) із рольовим розмежуванням доступу (USER / ADMIN), а також надійну багаторівневу обробку мережевих помилок (HTTP 400, 401, 404, 500, таймаути) із реалізацією автоматичного retry-механізму та логуванням інцидентів.</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10.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4.png"/><Relationship Id="rId14" Type="http://schemas.openxmlformats.org/officeDocument/2006/relationships/image" Target="media/image4.png"/><Relationship Id="rId17" Type="http://schemas.openxmlformats.org/officeDocument/2006/relationships/image" Target="media/image8.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2.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kV7NgLaS3TAglafwW7bVYLyZ/g==">CgMxLjA4AHIhMXF6RWsyeTFMM0ZPVkVCVnZwOEJCbF8tTnExMmRiTGV4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