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FCA" w:rsidRDefault="00A42BC3" w:rsidP="00A42BC3">
      <w:pPr>
        <w:spacing w:line="360" w:lineRule="auto"/>
      </w:pPr>
      <w:r>
        <w:rPr>
          <w:rFonts w:ascii="Arial" w:hAnsi="Arial" w:cs="Arial"/>
          <w:sz w:val="20"/>
          <w:szCs w:val="20"/>
        </w:rPr>
        <w:t>Уважаемые коллеги!</w:t>
      </w:r>
      <w:r>
        <w:t xml:space="preserve"> </w:t>
      </w:r>
      <w:r>
        <w:br/>
      </w:r>
      <w:r>
        <w:rPr>
          <w:rFonts w:ascii="Arial" w:hAnsi="Arial" w:cs="Arial"/>
          <w:sz w:val="20"/>
          <w:szCs w:val="20"/>
        </w:rPr>
        <w:t xml:space="preserve">Направляю инструкцию пользователя веб-интерфейса BARS </w:t>
      </w:r>
      <w:proofErr w:type="spellStart"/>
      <w:r>
        <w:rPr>
          <w:rFonts w:ascii="Arial" w:hAnsi="Arial" w:cs="Arial"/>
          <w:sz w:val="20"/>
          <w:szCs w:val="20"/>
        </w:rPr>
        <w:t>General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Ledger</w:t>
      </w:r>
      <w:proofErr w:type="spellEnd"/>
      <w:r>
        <w:rPr>
          <w:rFonts w:ascii="Arial" w:hAnsi="Arial" w:cs="Arial"/>
          <w:sz w:val="20"/>
          <w:szCs w:val="20"/>
        </w:rPr>
        <w:t>:</w:t>
      </w:r>
      <w:r>
        <w:t xml:space="preserve"> </w:t>
      </w:r>
      <w:r>
        <w:br/>
      </w:r>
      <w:r>
        <w:br/>
      </w:r>
      <w:r w:rsidRPr="004124DB">
        <w:rPr>
          <w:rFonts w:ascii="Arial" w:hAnsi="Arial" w:cs="Arial"/>
          <w:b/>
          <w:sz w:val="20"/>
          <w:szCs w:val="20"/>
        </w:rPr>
        <w:t>Вопросы и предложения УОФР по уточнению возможностей Интерфейса:</w:t>
      </w:r>
      <w:r w:rsidRPr="004124DB">
        <w:rPr>
          <w:b/>
        </w:rPr>
        <w:t xml:space="preserve"> </w:t>
      </w:r>
      <w:r w:rsidRPr="004124DB">
        <w:rPr>
          <w:b/>
        </w:rPr>
        <w:br/>
      </w:r>
      <w:r>
        <w:br/>
      </w:r>
      <w:r w:rsidRPr="0012586D">
        <w:rPr>
          <w:rFonts w:ascii="Arial" w:hAnsi="Arial" w:cs="Arial"/>
          <w:sz w:val="18"/>
          <w:szCs w:val="18"/>
        </w:rPr>
        <w:t xml:space="preserve">1 - Необходимо добавить расшифровку </w:t>
      </w:r>
      <w:proofErr w:type="spellStart"/>
      <w:r w:rsidRPr="0012586D">
        <w:rPr>
          <w:rFonts w:ascii="Arial" w:hAnsi="Arial" w:cs="Arial"/>
          <w:sz w:val="18"/>
          <w:szCs w:val="18"/>
        </w:rPr>
        <w:t>профайла</w:t>
      </w:r>
      <w:proofErr w:type="spellEnd"/>
      <w:r w:rsidRPr="0012586D">
        <w:rPr>
          <w:rFonts w:ascii="Arial" w:hAnsi="Arial" w:cs="Arial"/>
          <w:sz w:val="18"/>
          <w:szCs w:val="18"/>
        </w:rPr>
        <w:t>, ФИО пользователя, открывшего счет.</w:t>
      </w:r>
      <w:r w:rsidRPr="0012586D">
        <w:rPr>
          <w:sz w:val="18"/>
          <w:szCs w:val="18"/>
        </w:rPr>
        <w:t xml:space="preserve"> </w:t>
      </w:r>
      <w:r w:rsidRPr="0012586D">
        <w:rPr>
          <w:sz w:val="18"/>
          <w:szCs w:val="18"/>
        </w:rPr>
        <w:br/>
      </w:r>
      <w:r w:rsidRPr="0012586D">
        <w:rPr>
          <w:rFonts w:ascii="Arial" w:hAnsi="Arial" w:cs="Arial"/>
          <w:sz w:val="18"/>
          <w:szCs w:val="18"/>
        </w:rPr>
        <w:t xml:space="preserve">2 - </w:t>
      </w:r>
      <w:r w:rsidRPr="0012586D">
        <w:rPr>
          <w:rFonts w:ascii="Arial" w:hAnsi="Arial" w:cs="Arial"/>
          <w:sz w:val="18"/>
          <w:szCs w:val="18"/>
          <w:highlight w:val="yellow"/>
        </w:rPr>
        <w:t>В процедуру закрытия счета включить регулярное напоминание о незакрытых остатках на счетах просрочек, регулярность согласовать с Бухгалтерией</w:t>
      </w:r>
      <w:r w:rsidRPr="0012586D">
        <w:rPr>
          <w:rFonts w:ascii="Arial" w:hAnsi="Arial" w:cs="Arial"/>
          <w:sz w:val="18"/>
          <w:szCs w:val="18"/>
        </w:rPr>
        <w:t>.</w:t>
      </w:r>
      <w:r w:rsidR="0012586D">
        <w:rPr>
          <w:rFonts w:ascii="Arial" w:hAnsi="Arial" w:cs="Arial"/>
          <w:sz w:val="18"/>
          <w:szCs w:val="18"/>
        </w:rPr>
        <w:t xml:space="preserve"> </w:t>
      </w:r>
      <w:hyperlink w:anchor="пункт2" w:history="1">
        <w:r w:rsidR="0012586D" w:rsidRPr="00BB5FCA">
          <w:rPr>
            <w:rStyle w:val="a5"/>
            <w:rFonts w:asciiTheme="minorHAnsi" w:hAnsiTheme="minorHAnsi" w:cs="Arial"/>
            <w:sz w:val="16"/>
            <w:szCs w:val="16"/>
          </w:rPr>
          <w:t>пункт2</w:t>
        </w:r>
      </w:hyperlink>
      <w:r w:rsidRPr="0012586D">
        <w:rPr>
          <w:sz w:val="18"/>
          <w:szCs w:val="18"/>
        </w:rPr>
        <w:t xml:space="preserve"> </w:t>
      </w:r>
      <w:r w:rsidR="00BF3B62" w:rsidRPr="00BB5FCA">
        <w:rPr>
          <w:rStyle w:val="a3"/>
          <w:color w:val="auto"/>
          <w:sz w:val="18"/>
          <w:szCs w:val="18"/>
        </w:rPr>
        <w:t>???</w:t>
      </w:r>
      <w:r w:rsidRPr="0012586D">
        <w:rPr>
          <w:sz w:val="18"/>
          <w:szCs w:val="18"/>
        </w:rPr>
        <w:br/>
      </w:r>
      <w:r w:rsidRPr="0012586D">
        <w:rPr>
          <w:rFonts w:ascii="Arial" w:hAnsi="Arial" w:cs="Arial"/>
          <w:sz w:val="18"/>
          <w:szCs w:val="18"/>
        </w:rPr>
        <w:t>3 - Необходимо добавить на форму Лицевых счетов остатки по  счетам.</w:t>
      </w:r>
      <w:r w:rsidRPr="0012586D">
        <w:rPr>
          <w:sz w:val="18"/>
          <w:szCs w:val="18"/>
        </w:rPr>
        <w:t xml:space="preserve"> </w:t>
      </w:r>
      <w:r w:rsidRPr="0012586D">
        <w:rPr>
          <w:sz w:val="18"/>
          <w:szCs w:val="18"/>
        </w:rPr>
        <w:br/>
      </w:r>
      <w:r w:rsidRPr="0012586D">
        <w:rPr>
          <w:rFonts w:ascii="Arial" w:hAnsi="Arial" w:cs="Arial"/>
          <w:sz w:val="18"/>
          <w:szCs w:val="18"/>
        </w:rPr>
        <w:t xml:space="preserve">4 - </w:t>
      </w:r>
      <w:r w:rsidRPr="0012586D">
        <w:rPr>
          <w:rFonts w:ascii="Arial" w:hAnsi="Arial" w:cs="Arial"/>
          <w:sz w:val="18"/>
          <w:szCs w:val="18"/>
          <w:highlight w:val="yellow"/>
        </w:rPr>
        <w:t>Необходимо предусмотреть отмену операции закрытия счета</w:t>
      </w:r>
      <w:r w:rsidRPr="0012586D">
        <w:rPr>
          <w:rFonts w:ascii="Arial" w:hAnsi="Arial" w:cs="Arial"/>
          <w:sz w:val="18"/>
          <w:szCs w:val="18"/>
        </w:rPr>
        <w:t>.</w:t>
      </w:r>
      <w:r w:rsidRPr="0012586D">
        <w:rPr>
          <w:sz w:val="18"/>
          <w:szCs w:val="18"/>
        </w:rPr>
        <w:t xml:space="preserve"> </w:t>
      </w:r>
      <w:hyperlink w:anchor="пункт4" w:history="1">
        <w:r w:rsidR="0012586D" w:rsidRPr="00BB5FCA">
          <w:rPr>
            <w:rStyle w:val="a5"/>
            <w:rFonts w:asciiTheme="minorHAnsi" w:hAnsiTheme="minorHAnsi" w:cs="Arial"/>
            <w:sz w:val="16"/>
            <w:szCs w:val="16"/>
          </w:rPr>
          <w:t>пункт4</w:t>
        </w:r>
      </w:hyperlink>
      <w:r w:rsidR="0012586D">
        <w:rPr>
          <w:sz w:val="18"/>
          <w:szCs w:val="18"/>
        </w:rPr>
        <w:t xml:space="preserve"> </w:t>
      </w:r>
      <w:r w:rsidR="00BF3B62" w:rsidRPr="00BB5FCA">
        <w:rPr>
          <w:rStyle w:val="a3"/>
          <w:color w:val="auto"/>
          <w:sz w:val="18"/>
          <w:szCs w:val="18"/>
        </w:rPr>
        <w:t>???</w:t>
      </w:r>
      <w:r w:rsidRPr="0012586D">
        <w:rPr>
          <w:sz w:val="18"/>
          <w:szCs w:val="18"/>
        </w:rPr>
        <w:br/>
      </w:r>
      <w:r w:rsidRPr="0012586D">
        <w:rPr>
          <w:rFonts w:ascii="Arial" w:hAnsi="Arial" w:cs="Arial"/>
          <w:sz w:val="18"/>
          <w:szCs w:val="18"/>
        </w:rPr>
        <w:t xml:space="preserve">5 - </w:t>
      </w:r>
      <w:r w:rsidRPr="0012586D">
        <w:rPr>
          <w:rFonts w:ascii="Arial" w:hAnsi="Arial" w:cs="Arial"/>
          <w:sz w:val="18"/>
          <w:szCs w:val="18"/>
          <w:highlight w:val="yellow"/>
        </w:rPr>
        <w:t xml:space="preserve">Экран Сообщения об открытом счете сделать крупнее, выводить на экран счет </w:t>
      </w:r>
      <w:proofErr w:type="spellStart"/>
      <w:r w:rsidRPr="0012586D">
        <w:rPr>
          <w:rFonts w:ascii="Arial" w:hAnsi="Arial" w:cs="Arial"/>
          <w:sz w:val="18"/>
          <w:szCs w:val="18"/>
          <w:highlight w:val="yellow"/>
        </w:rPr>
        <w:t>MIDAS'а</w:t>
      </w:r>
      <w:proofErr w:type="spellEnd"/>
      <w:r w:rsidRPr="0012586D">
        <w:rPr>
          <w:rFonts w:ascii="Arial" w:hAnsi="Arial" w:cs="Arial"/>
          <w:sz w:val="18"/>
          <w:szCs w:val="18"/>
          <w:highlight w:val="yellow"/>
        </w:rPr>
        <w:t xml:space="preserve"> и номер сделки</w:t>
      </w:r>
      <w:r w:rsidRPr="0012586D">
        <w:rPr>
          <w:rFonts w:ascii="Arial" w:hAnsi="Arial" w:cs="Arial"/>
          <w:sz w:val="18"/>
          <w:szCs w:val="18"/>
        </w:rPr>
        <w:t>.</w:t>
      </w:r>
      <w:r w:rsidRPr="0012586D">
        <w:rPr>
          <w:sz w:val="18"/>
          <w:szCs w:val="18"/>
        </w:rPr>
        <w:t xml:space="preserve"> </w:t>
      </w:r>
      <w:hyperlink w:anchor="пункт5" w:history="1">
        <w:r w:rsidR="0012586D" w:rsidRPr="00BB5FCA">
          <w:rPr>
            <w:rStyle w:val="a5"/>
            <w:rFonts w:asciiTheme="minorHAnsi" w:hAnsiTheme="minorHAnsi" w:cs="Arial"/>
            <w:sz w:val="16"/>
            <w:szCs w:val="16"/>
          </w:rPr>
          <w:t>пу</w:t>
        </w:r>
        <w:r w:rsidR="0012586D" w:rsidRPr="00BB5FCA">
          <w:rPr>
            <w:rStyle w:val="a5"/>
            <w:rFonts w:asciiTheme="minorHAnsi" w:hAnsiTheme="minorHAnsi" w:cs="Arial"/>
            <w:sz w:val="16"/>
            <w:szCs w:val="16"/>
          </w:rPr>
          <w:t>н</w:t>
        </w:r>
        <w:r w:rsidR="0012586D" w:rsidRPr="00BB5FCA">
          <w:rPr>
            <w:rStyle w:val="a5"/>
            <w:rFonts w:asciiTheme="minorHAnsi" w:hAnsiTheme="minorHAnsi" w:cs="Arial"/>
            <w:sz w:val="16"/>
            <w:szCs w:val="16"/>
          </w:rPr>
          <w:t>кт5</w:t>
        </w:r>
      </w:hyperlink>
      <w:r w:rsidR="0012586D">
        <w:rPr>
          <w:sz w:val="18"/>
          <w:szCs w:val="18"/>
        </w:rPr>
        <w:t xml:space="preserve"> </w:t>
      </w:r>
      <w:r w:rsidRPr="00BB5FCA">
        <w:rPr>
          <w:rStyle w:val="a3"/>
          <w:color w:val="auto"/>
          <w:sz w:val="18"/>
          <w:szCs w:val="18"/>
        </w:rPr>
        <w:t>???</w:t>
      </w:r>
      <w:r w:rsidRPr="0012586D">
        <w:rPr>
          <w:sz w:val="18"/>
          <w:szCs w:val="18"/>
        </w:rPr>
        <w:br/>
      </w:r>
      <w:r w:rsidRPr="0012586D">
        <w:rPr>
          <w:rFonts w:ascii="Arial" w:hAnsi="Arial" w:cs="Arial"/>
          <w:sz w:val="18"/>
          <w:szCs w:val="18"/>
        </w:rPr>
        <w:t>6 - Необходим запрет открытия счета с ненулевым остатком.</w:t>
      </w:r>
      <w:r w:rsidRPr="0012586D">
        <w:rPr>
          <w:sz w:val="18"/>
          <w:szCs w:val="18"/>
        </w:rPr>
        <w:t xml:space="preserve"> </w:t>
      </w:r>
      <w:r w:rsidRPr="0012586D">
        <w:rPr>
          <w:sz w:val="18"/>
          <w:szCs w:val="18"/>
        </w:rPr>
        <w:br/>
      </w:r>
      <w:r w:rsidRPr="0012586D">
        <w:rPr>
          <w:rFonts w:ascii="Arial" w:hAnsi="Arial" w:cs="Arial"/>
          <w:sz w:val="18"/>
          <w:szCs w:val="18"/>
        </w:rPr>
        <w:t xml:space="preserve">7 - </w:t>
      </w:r>
      <w:r w:rsidRPr="0012586D">
        <w:rPr>
          <w:rFonts w:ascii="Arial" w:hAnsi="Arial" w:cs="Arial"/>
          <w:sz w:val="18"/>
          <w:szCs w:val="18"/>
          <w:highlight w:val="yellow"/>
        </w:rPr>
        <w:t xml:space="preserve">В окне открытия счета тип клиента </w:t>
      </w:r>
      <w:r w:rsidRPr="0012586D">
        <w:rPr>
          <w:rFonts w:ascii="Arial" w:hAnsi="Arial" w:cs="Arial"/>
          <w:b/>
          <w:bCs/>
          <w:sz w:val="18"/>
          <w:szCs w:val="18"/>
          <w:highlight w:val="yellow"/>
        </w:rPr>
        <w:t>совпадает</w:t>
      </w:r>
      <w:r w:rsidRPr="0012586D">
        <w:rPr>
          <w:rFonts w:ascii="Arial" w:hAnsi="Arial" w:cs="Arial"/>
          <w:sz w:val="18"/>
          <w:szCs w:val="18"/>
          <w:highlight w:val="yellow"/>
        </w:rPr>
        <w:t xml:space="preserve"> с типом клиента в MIDAS.</w:t>
      </w:r>
      <w:r w:rsidR="0012586D">
        <w:rPr>
          <w:rFonts w:ascii="Arial" w:hAnsi="Arial" w:cs="Arial"/>
          <w:sz w:val="18"/>
          <w:szCs w:val="18"/>
        </w:rPr>
        <w:t xml:space="preserve"> </w:t>
      </w:r>
      <w:hyperlink w:anchor="пункт7" w:history="1">
        <w:r w:rsidR="0012586D" w:rsidRPr="00BB5FCA">
          <w:rPr>
            <w:rStyle w:val="a5"/>
            <w:rFonts w:asciiTheme="minorHAnsi" w:hAnsiTheme="minorHAnsi"/>
            <w:sz w:val="16"/>
            <w:szCs w:val="16"/>
          </w:rPr>
          <w:t>пункт7</w:t>
        </w:r>
      </w:hyperlink>
      <w:r w:rsidRPr="0012586D">
        <w:rPr>
          <w:sz w:val="18"/>
          <w:szCs w:val="18"/>
        </w:rPr>
        <w:t xml:space="preserve"> </w:t>
      </w:r>
      <w:r w:rsidR="00BF3B62" w:rsidRPr="0012586D">
        <w:rPr>
          <w:rStyle w:val="a3"/>
          <w:color w:val="auto"/>
          <w:sz w:val="18"/>
          <w:szCs w:val="18"/>
        </w:rPr>
        <w:t>???</w:t>
      </w:r>
      <w:r w:rsidRPr="0012586D">
        <w:rPr>
          <w:sz w:val="18"/>
          <w:szCs w:val="18"/>
        </w:rPr>
        <w:br/>
      </w:r>
      <w:r w:rsidRPr="0012586D">
        <w:rPr>
          <w:rFonts w:ascii="Arial" w:hAnsi="Arial" w:cs="Arial"/>
          <w:sz w:val="18"/>
          <w:szCs w:val="18"/>
        </w:rPr>
        <w:t>8 - На экран Операций добавить столбец с системой-источником.</w:t>
      </w:r>
      <w:r w:rsidRPr="0012586D">
        <w:rPr>
          <w:sz w:val="18"/>
          <w:szCs w:val="18"/>
        </w:rPr>
        <w:t xml:space="preserve"> </w:t>
      </w:r>
      <w:r w:rsidRPr="0012586D">
        <w:rPr>
          <w:sz w:val="18"/>
          <w:szCs w:val="18"/>
        </w:rPr>
        <w:br/>
      </w:r>
      <w:r w:rsidRPr="0012586D">
        <w:rPr>
          <w:rFonts w:ascii="Arial" w:hAnsi="Arial" w:cs="Arial"/>
          <w:sz w:val="18"/>
          <w:szCs w:val="18"/>
        </w:rPr>
        <w:t xml:space="preserve">9 - Вопрос проекту TBO - Возможно ли увеличение разрядности ID сделки (BO </w:t>
      </w:r>
      <w:proofErr w:type="spellStart"/>
      <w:r w:rsidRPr="0012586D">
        <w:rPr>
          <w:rFonts w:ascii="Arial" w:hAnsi="Arial" w:cs="Arial"/>
          <w:sz w:val="18"/>
          <w:szCs w:val="18"/>
        </w:rPr>
        <w:t>Deal</w:t>
      </w:r>
      <w:proofErr w:type="spellEnd"/>
      <w:r w:rsidRPr="0012586D">
        <w:rPr>
          <w:rFonts w:ascii="Arial" w:hAnsi="Arial" w:cs="Arial"/>
          <w:sz w:val="18"/>
          <w:szCs w:val="18"/>
        </w:rPr>
        <w:t xml:space="preserve"> ID) для K+TP</w:t>
      </w:r>
      <w:r w:rsidRPr="0012586D">
        <w:rPr>
          <w:sz w:val="18"/>
          <w:szCs w:val="18"/>
        </w:rPr>
        <w:t xml:space="preserve"> </w:t>
      </w:r>
      <w:r w:rsidRPr="0012586D">
        <w:rPr>
          <w:sz w:val="18"/>
          <w:szCs w:val="18"/>
        </w:rPr>
        <w:br/>
      </w:r>
      <w:r w:rsidRPr="0012586D">
        <w:rPr>
          <w:rFonts w:ascii="Arial" w:hAnsi="Arial" w:cs="Arial"/>
          <w:sz w:val="18"/>
          <w:szCs w:val="18"/>
        </w:rPr>
        <w:t xml:space="preserve">10 </w:t>
      </w:r>
      <w:r w:rsidRPr="0012586D">
        <w:rPr>
          <w:rFonts w:ascii="Arial" w:hAnsi="Arial" w:cs="Arial"/>
          <w:sz w:val="18"/>
          <w:szCs w:val="18"/>
          <w:highlight w:val="yellow"/>
        </w:rPr>
        <w:t>- На экране создания проводки необходимо предусмотреть возможность ввода 20-значного счета по маске</w:t>
      </w:r>
      <w:r w:rsidRPr="0012586D">
        <w:rPr>
          <w:rFonts w:ascii="Arial" w:hAnsi="Arial" w:cs="Arial"/>
          <w:sz w:val="18"/>
          <w:szCs w:val="18"/>
        </w:rPr>
        <w:t xml:space="preserve"> (введение разрядов через "." согласно 385-П)</w:t>
      </w:r>
      <w:r w:rsidR="0012586D">
        <w:rPr>
          <w:rFonts w:ascii="Arial" w:hAnsi="Arial" w:cs="Arial"/>
          <w:sz w:val="18"/>
          <w:szCs w:val="18"/>
        </w:rPr>
        <w:t xml:space="preserve"> </w:t>
      </w:r>
      <w:hyperlink w:anchor="пункт10" w:history="1">
        <w:r w:rsidR="0012586D" w:rsidRPr="00BB5FCA">
          <w:rPr>
            <w:rStyle w:val="a5"/>
            <w:rFonts w:asciiTheme="minorHAnsi" w:hAnsiTheme="minorHAnsi"/>
            <w:sz w:val="16"/>
            <w:szCs w:val="16"/>
          </w:rPr>
          <w:t>пункт10</w:t>
        </w:r>
      </w:hyperlink>
      <w:r w:rsidRPr="0012586D">
        <w:rPr>
          <w:sz w:val="18"/>
          <w:szCs w:val="18"/>
        </w:rPr>
        <w:t xml:space="preserve"> </w:t>
      </w:r>
      <w:r w:rsidR="0012586D">
        <w:rPr>
          <w:sz w:val="18"/>
          <w:szCs w:val="18"/>
        </w:rPr>
        <w:t xml:space="preserve"> </w:t>
      </w:r>
      <w:r w:rsidR="0046280E" w:rsidRPr="0012586D">
        <w:rPr>
          <w:rStyle w:val="a3"/>
          <w:color w:val="auto"/>
          <w:sz w:val="18"/>
          <w:szCs w:val="18"/>
        </w:rPr>
        <w:t>???</w:t>
      </w:r>
      <w:r w:rsidRPr="0012586D">
        <w:rPr>
          <w:sz w:val="18"/>
          <w:szCs w:val="18"/>
        </w:rPr>
        <w:br/>
      </w:r>
      <w:r w:rsidRPr="0012586D">
        <w:rPr>
          <w:rFonts w:ascii="Arial" w:hAnsi="Arial" w:cs="Arial"/>
          <w:sz w:val="18"/>
          <w:szCs w:val="18"/>
        </w:rPr>
        <w:t>11 - Описание статусов по операциям необходимо добавить в руководство пользователя (добавлено, см. приложенный файл)</w:t>
      </w:r>
      <w:r w:rsidRPr="0012586D">
        <w:rPr>
          <w:sz w:val="18"/>
          <w:szCs w:val="18"/>
        </w:rPr>
        <w:t xml:space="preserve"> </w:t>
      </w:r>
      <w:r w:rsidRPr="0012586D">
        <w:rPr>
          <w:sz w:val="18"/>
          <w:szCs w:val="18"/>
        </w:rPr>
        <w:br/>
      </w:r>
      <w:r w:rsidRPr="0012586D">
        <w:rPr>
          <w:rFonts w:ascii="Arial" w:hAnsi="Arial" w:cs="Arial"/>
          <w:sz w:val="18"/>
          <w:szCs w:val="18"/>
        </w:rPr>
        <w:t xml:space="preserve">12 - </w:t>
      </w:r>
      <w:r w:rsidRPr="0012586D">
        <w:rPr>
          <w:rFonts w:ascii="Arial" w:hAnsi="Arial" w:cs="Arial"/>
          <w:sz w:val="18"/>
          <w:szCs w:val="18"/>
          <w:highlight w:val="yellow"/>
        </w:rPr>
        <w:t>Необходимо рассмотреть возможность перехода к операциям из окна Лицевых счетов (из Дебетового или Кредитового счета)</w:t>
      </w:r>
      <w:r w:rsidR="0012586D">
        <w:rPr>
          <w:rFonts w:ascii="Arial" w:hAnsi="Arial" w:cs="Arial"/>
          <w:sz w:val="18"/>
          <w:szCs w:val="18"/>
        </w:rPr>
        <w:t xml:space="preserve"> </w:t>
      </w:r>
      <w:hyperlink w:anchor="пункт12" w:history="1">
        <w:r w:rsidR="0012586D" w:rsidRPr="00BB5FCA">
          <w:rPr>
            <w:rStyle w:val="a5"/>
            <w:rFonts w:asciiTheme="minorHAnsi" w:hAnsiTheme="minorHAnsi"/>
            <w:sz w:val="16"/>
            <w:szCs w:val="16"/>
          </w:rPr>
          <w:t>пун</w:t>
        </w:r>
        <w:r w:rsidR="0012586D" w:rsidRPr="00BB5FCA">
          <w:rPr>
            <w:rStyle w:val="a5"/>
            <w:rFonts w:asciiTheme="minorHAnsi" w:hAnsiTheme="minorHAnsi"/>
            <w:sz w:val="16"/>
            <w:szCs w:val="16"/>
          </w:rPr>
          <w:t>к</w:t>
        </w:r>
        <w:r w:rsidR="0012586D" w:rsidRPr="00BB5FCA">
          <w:rPr>
            <w:rStyle w:val="a5"/>
            <w:rFonts w:asciiTheme="minorHAnsi" w:hAnsiTheme="minorHAnsi"/>
            <w:sz w:val="16"/>
            <w:szCs w:val="16"/>
          </w:rPr>
          <w:t>т12</w:t>
        </w:r>
      </w:hyperlink>
      <w:r w:rsidRPr="0012586D">
        <w:rPr>
          <w:sz w:val="18"/>
          <w:szCs w:val="18"/>
        </w:rPr>
        <w:t xml:space="preserve"> </w:t>
      </w:r>
      <w:r w:rsidR="0046280E" w:rsidRPr="0012586D">
        <w:rPr>
          <w:rStyle w:val="a3"/>
          <w:color w:val="auto"/>
          <w:sz w:val="18"/>
          <w:szCs w:val="18"/>
        </w:rPr>
        <w:t>???</w:t>
      </w:r>
      <w:r w:rsidRPr="0012586D">
        <w:rPr>
          <w:sz w:val="18"/>
          <w:szCs w:val="18"/>
        </w:rPr>
        <w:br/>
      </w:r>
      <w:r w:rsidRPr="0012586D">
        <w:rPr>
          <w:rFonts w:ascii="Arial" w:hAnsi="Arial" w:cs="Arial"/>
          <w:sz w:val="18"/>
          <w:szCs w:val="18"/>
        </w:rPr>
        <w:t xml:space="preserve">13 - </w:t>
      </w:r>
      <w:r w:rsidRPr="0012586D">
        <w:rPr>
          <w:rFonts w:ascii="Arial" w:hAnsi="Arial" w:cs="Arial"/>
          <w:sz w:val="18"/>
          <w:szCs w:val="18"/>
          <w:highlight w:val="yellow"/>
        </w:rPr>
        <w:t>Возможность ввода проводок по шаблону.</w:t>
      </w:r>
      <w:r w:rsidR="0012586D">
        <w:rPr>
          <w:rFonts w:ascii="Arial" w:hAnsi="Arial" w:cs="Arial"/>
          <w:sz w:val="18"/>
          <w:szCs w:val="18"/>
        </w:rPr>
        <w:t xml:space="preserve"> </w:t>
      </w:r>
      <w:hyperlink w:anchor="пункт13" w:history="1">
        <w:r w:rsidR="0012586D" w:rsidRPr="00BB5FCA">
          <w:rPr>
            <w:rStyle w:val="a5"/>
            <w:rFonts w:asciiTheme="minorHAnsi" w:hAnsiTheme="minorHAnsi"/>
            <w:sz w:val="16"/>
            <w:szCs w:val="16"/>
          </w:rPr>
          <w:t>пун</w:t>
        </w:r>
        <w:r w:rsidR="0012586D" w:rsidRPr="00BB5FCA">
          <w:rPr>
            <w:rStyle w:val="a5"/>
            <w:rFonts w:asciiTheme="minorHAnsi" w:hAnsiTheme="minorHAnsi"/>
            <w:sz w:val="16"/>
            <w:szCs w:val="16"/>
          </w:rPr>
          <w:t>к</w:t>
        </w:r>
        <w:r w:rsidR="0012586D" w:rsidRPr="00BB5FCA">
          <w:rPr>
            <w:rStyle w:val="a5"/>
            <w:rFonts w:asciiTheme="minorHAnsi" w:hAnsiTheme="minorHAnsi"/>
            <w:sz w:val="16"/>
            <w:szCs w:val="16"/>
          </w:rPr>
          <w:t>т13</w:t>
        </w:r>
      </w:hyperlink>
      <w:r w:rsidR="0012586D">
        <w:rPr>
          <w:sz w:val="18"/>
          <w:szCs w:val="18"/>
        </w:rPr>
        <w:t xml:space="preserve"> </w:t>
      </w:r>
      <w:r w:rsidR="0012586D" w:rsidRPr="0012586D">
        <w:rPr>
          <w:rStyle w:val="a3"/>
          <w:color w:val="auto"/>
          <w:sz w:val="18"/>
          <w:szCs w:val="18"/>
        </w:rPr>
        <w:t>???</w:t>
      </w:r>
      <w:r w:rsidRPr="0012586D">
        <w:rPr>
          <w:sz w:val="18"/>
          <w:szCs w:val="18"/>
        </w:rPr>
        <w:br/>
      </w:r>
      <w:r w:rsidRPr="0012586D">
        <w:rPr>
          <w:rFonts w:ascii="Arial" w:hAnsi="Arial" w:cs="Arial"/>
          <w:sz w:val="18"/>
          <w:szCs w:val="18"/>
        </w:rPr>
        <w:t>14 - Необходимо добавление выпадающих списков при открытии счета и создания проводок.</w:t>
      </w:r>
      <w:r w:rsidRPr="0012586D">
        <w:rPr>
          <w:sz w:val="18"/>
          <w:szCs w:val="18"/>
        </w:rPr>
        <w:t xml:space="preserve"> </w:t>
      </w:r>
      <w:r w:rsidRPr="0012586D">
        <w:rPr>
          <w:sz w:val="18"/>
          <w:szCs w:val="18"/>
        </w:rPr>
        <w:br/>
      </w:r>
      <w:r>
        <w:rPr>
          <w:rFonts w:ascii="Arial" w:hAnsi="Arial" w:cs="Arial"/>
        </w:rPr>
        <w:t>----------------------------------------</w:t>
      </w:r>
      <w:r>
        <w:t xml:space="preserve"> </w:t>
      </w:r>
    </w:p>
    <w:p w:rsidR="004124DB" w:rsidRDefault="00A42BC3" w:rsidP="00A42BC3">
      <w:pPr>
        <w:spacing w:line="360" w:lineRule="auto"/>
        <w:rPr>
          <w:b/>
          <w:lang w:val="en-US"/>
        </w:rPr>
      </w:pPr>
      <w:r>
        <w:br/>
      </w:r>
      <w:r w:rsidR="004124DB" w:rsidRPr="004124DB">
        <w:rPr>
          <w:b/>
        </w:rPr>
        <w:t>Вопросы</w:t>
      </w:r>
      <w:r w:rsidR="00887EF0">
        <w:rPr>
          <w:b/>
        </w:rPr>
        <w:t xml:space="preserve"> к </w:t>
      </w:r>
      <w:r w:rsidR="007E6CBA">
        <w:rPr>
          <w:b/>
        </w:rPr>
        <w:t>предложениям</w:t>
      </w:r>
      <w:bookmarkStart w:id="0" w:name="_GoBack"/>
      <w:bookmarkEnd w:id="0"/>
      <w:r w:rsidR="004124DB" w:rsidRPr="004124DB">
        <w:rPr>
          <w:b/>
          <w:lang w:val="en-US"/>
        </w:rPr>
        <w:t>:</w:t>
      </w:r>
    </w:p>
    <w:p w:rsidR="00BB5FCA" w:rsidRPr="004124DB" w:rsidRDefault="00BB5FCA" w:rsidP="00A42BC3">
      <w:pPr>
        <w:spacing w:line="360" w:lineRule="auto"/>
        <w:rPr>
          <w:b/>
        </w:rPr>
      </w:pPr>
    </w:p>
    <w:p w:rsidR="004124DB" w:rsidRPr="00BB5FCA" w:rsidRDefault="00887EF0" w:rsidP="00BB5FCA">
      <w:pPr>
        <w:pStyle w:val="a4"/>
        <w:numPr>
          <w:ilvl w:val="0"/>
          <w:numId w:val="1"/>
        </w:numPr>
        <w:spacing w:line="360" w:lineRule="auto"/>
        <w:ind w:left="0"/>
        <w:rPr>
          <w:rFonts w:asciiTheme="minorHAnsi" w:hAnsiTheme="minorHAnsi"/>
          <w:sz w:val="22"/>
          <w:szCs w:val="22"/>
        </w:rPr>
      </w:pPr>
      <w:bookmarkStart w:id="1" w:name="пункт2"/>
      <w:r>
        <w:rPr>
          <w:rFonts w:asciiTheme="minorHAnsi" w:hAnsiTheme="minorHAnsi"/>
          <w:b/>
          <w:sz w:val="22"/>
          <w:szCs w:val="22"/>
        </w:rPr>
        <w:t>п</w:t>
      </w:r>
      <w:r w:rsidR="004124DB" w:rsidRPr="00BB5FCA">
        <w:rPr>
          <w:rFonts w:asciiTheme="minorHAnsi" w:hAnsiTheme="minorHAnsi"/>
          <w:b/>
          <w:sz w:val="22"/>
          <w:szCs w:val="22"/>
        </w:rPr>
        <w:t>ункт 2</w:t>
      </w:r>
      <w:bookmarkEnd w:id="1"/>
      <w:r w:rsidR="004124DB" w:rsidRPr="00BB5FCA">
        <w:rPr>
          <w:rFonts w:asciiTheme="minorHAnsi" w:hAnsiTheme="minorHAnsi"/>
          <w:sz w:val="22"/>
          <w:szCs w:val="22"/>
        </w:rPr>
        <w:t xml:space="preserve"> – не поняла, как связать процедуру закрытия счета с регулярностью напоминания о ненулевых остатках по счетам просрочки</w:t>
      </w:r>
      <w:r w:rsidR="00BB5FCA">
        <w:rPr>
          <w:rFonts w:asciiTheme="minorHAnsi" w:hAnsiTheme="minorHAnsi"/>
          <w:sz w:val="22"/>
          <w:szCs w:val="22"/>
        </w:rPr>
        <w:t>.</w:t>
      </w:r>
      <w:r w:rsidR="004124DB" w:rsidRPr="00BB5FCA">
        <w:rPr>
          <w:rFonts w:asciiTheme="minorHAnsi" w:hAnsiTheme="minorHAnsi"/>
          <w:sz w:val="22"/>
          <w:szCs w:val="22"/>
        </w:rPr>
        <w:t xml:space="preserve"> </w:t>
      </w:r>
      <w:r w:rsidR="00BF3B62" w:rsidRPr="00BB5FCA">
        <w:rPr>
          <w:rFonts w:asciiTheme="minorHAnsi" w:hAnsiTheme="minorHAnsi"/>
          <w:sz w:val="22"/>
          <w:szCs w:val="22"/>
        </w:rPr>
        <w:t>Может надо просто создать кнопку с соответствующим фильтром, например, «показать все счета просрочки с ненулевыми остатками»?</w:t>
      </w:r>
    </w:p>
    <w:p w:rsidR="004124DB" w:rsidRPr="00BB5FCA" w:rsidRDefault="00887EF0" w:rsidP="00BB5FCA">
      <w:pPr>
        <w:pStyle w:val="a4"/>
        <w:numPr>
          <w:ilvl w:val="0"/>
          <w:numId w:val="1"/>
        </w:numPr>
        <w:spacing w:line="360" w:lineRule="auto"/>
        <w:ind w:left="0"/>
        <w:rPr>
          <w:rFonts w:asciiTheme="minorHAnsi" w:hAnsiTheme="minorHAnsi"/>
          <w:sz w:val="22"/>
          <w:szCs w:val="22"/>
        </w:rPr>
      </w:pPr>
      <w:bookmarkStart w:id="2" w:name="пункт4"/>
      <w:r>
        <w:rPr>
          <w:rFonts w:asciiTheme="minorHAnsi" w:hAnsiTheme="minorHAnsi"/>
          <w:b/>
          <w:sz w:val="22"/>
          <w:szCs w:val="22"/>
        </w:rPr>
        <w:t>п</w:t>
      </w:r>
      <w:r w:rsidR="004124DB" w:rsidRPr="00BB5FCA">
        <w:rPr>
          <w:rFonts w:asciiTheme="minorHAnsi" w:hAnsiTheme="minorHAnsi"/>
          <w:b/>
          <w:sz w:val="22"/>
          <w:szCs w:val="22"/>
        </w:rPr>
        <w:t>ункт 4</w:t>
      </w:r>
      <w:bookmarkEnd w:id="2"/>
      <w:r w:rsidR="004124DB" w:rsidRPr="00BB5FCA">
        <w:rPr>
          <w:rFonts w:asciiTheme="minorHAnsi" w:hAnsiTheme="minorHAnsi"/>
          <w:sz w:val="22"/>
          <w:szCs w:val="22"/>
        </w:rPr>
        <w:t xml:space="preserve"> – при отмене закрытия счета, </w:t>
      </w:r>
      <w:r w:rsidR="00BB5FCA" w:rsidRPr="00BB5FCA">
        <w:rPr>
          <w:rFonts w:asciiTheme="minorHAnsi" w:hAnsiTheme="minorHAnsi"/>
          <w:sz w:val="22"/>
          <w:szCs w:val="22"/>
        </w:rPr>
        <w:t>так же</w:t>
      </w:r>
      <w:r w:rsidR="00BB5FCA">
        <w:rPr>
          <w:rFonts w:asciiTheme="minorHAnsi" w:hAnsiTheme="minorHAnsi"/>
          <w:sz w:val="22"/>
          <w:szCs w:val="22"/>
        </w:rPr>
        <w:t>,</w:t>
      </w:r>
      <w:r w:rsidR="00BB5FCA" w:rsidRPr="00BB5FCA">
        <w:rPr>
          <w:rFonts w:asciiTheme="minorHAnsi" w:hAnsiTheme="minorHAnsi"/>
          <w:sz w:val="22"/>
          <w:szCs w:val="22"/>
        </w:rPr>
        <w:t xml:space="preserve"> </w:t>
      </w:r>
      <w:r w:rsidR="004124DB" w:rsidRPr="00BB5FCA">
        <w:rPr>
          <w:rFonts w:asciiTheme="minorHAnsi" w:hAnsiTheme="minorHAnsi"/>
          <w:sz w:val="22"/>
          <w:szCs w:val="22"/>
        </w:rPr>
        <w:t xml:space="preserve">как и при изменении любых допустимых атрибутов счета, напрашивается ведение истории изменения счета </w:t>
      </w:r>
      <w:r w:rsidR="004124DB" w:rsidRPr="00BB5FCA">
        <w:rPr>
          <w:rFonts w:asciiTheme="minorHAnsi" w:hAnsiTheme="minorHAnsi"/>
          <w:color w:val="0070C0"/>
          <w:sz w:val="22"/>
          <w:szCs w:val="22"/>
        </w:rPr>
        <w:t>???</w:t>
      </w:r>
    </w:p>
    <w:p w:rsidR="004124DB" w:rsidRPr="00BB5FCA" w:rsidRDefault="00887EF0" w:rsidP="00BB5FCA">
      <w:pPr>
        <w:pStyle w:val="a4"/>
        <w:numPr>
          <w:ilvl w:val="0"/>
          <w:numId w:val="1"/>
        </w:numPr>
        <w:spacing w:line="360" w:lineRule="auto"/>
        <w:ind w:left="0"/>
        <w:rPr>
          <w:rFonts w:asciiTheme="minorHAnsi" w:hAnsiTheme="minorHAnsi"/>
          <w:sz w:val="22"/>
          <w:szCs w:val="22"/>
        </w:rPr>
      </w:pPr>
      <w:bookmarkStart w:id="3" w:name="пункт5"/>
      <w:r>
        <w:rPr>
          <w:rFonts w:asciiTheme="minorHAnsi" w:hAnsiTheme="minorHAnsi"/>
          <w:b/>
          <w:sz w:val="22"/>
          <w:szCs w:val="22"/>
        </w:rPr>
        <w:t>п</w:t>
      </w:r>
      <w:r w:rsidR="00BF3B62" w:rsidRPr="00BB5FCA">
        <w:rPr>
          <w:rFonts w:asciiTheme="minorHAnsi" w:hAnsiTheme="minorHAnsi"/>
          <w:b/>
          <w:sz w:val="22"/>
          <w:szCs w:val="22"/>
        </w:rPr>
        <w:t xml:space="preserve">ункт </w:t>
      </w:r>
      <w:r w:rsidR="00BF3B62" w:rsidRPr="00BB5FCA">
        <w:rPr>
          <w:rFonts w:asciiTheme="minorHAnsi" w:hAnsiTheme="minorHAnsi"/>
          <w:b/>
          <w:sz w:val="22"/>
          <w:szCs w:val="22"/>
        </w:rPr>
        <w:t>5</w:t>
      </w:r>
      <w:bookmarkEnd w:id="3"/>
      <w:r w:rsidR="00BF3B62" w:rsidRPr="00BB5FCA">
        <w:rPr>
          <w:rFonts w:asciiTheme="minorHAnsi" w:hAnsiTheme="minorHAnsi"/>
          <w:sz w:val="22"/>
          <w:szCs w:val="22"/>
        </w:rPr>
        <w:t xml:space="preserve"> –</w:t>
      </w:r>
      <w:r w:rsidR="00BF3B62" w:rsidRPr="00BB5FCA">
        <w:rPr>
          <w:rFonts w:asciiTheme="minorHAnsi" w:hAnsiTheme="minorHAnsi"/>
          <w:sz w:val="22"/>
          <w:szCs w:val="22"/>
        </w:rPr>
        <w:t xml:space="preserve"> о каком экране с сообщением об открытом счете идет речь: форма ввода или просмотра?</w:t>
      </w:r>
    </w:p>
    <w:p w:rsidR="00BF3B62" w:rsidRPr="00BB5FCA" w:rsidRDefault="00887EF0" w:rsidP="00BB5FCA">
      <w:pPr>
        <w:pStyle w:val="a4"/>
        <w:numPr>
          <w:ilvl w:val="0"/>
          <w:numId w:val="1"/>
        </w:numPr>
        <w:spacing w:line="360" w:lineRule="auto"/>
        <w:ind w:left="0"/>
        <w:rPr>
          <w:rFonts w:asciiTheme="minorHAnsi" w:hAnsiTheme="minorHAnsi"/>
          <w:sz w:val="22"/>
          <w:szCs w:val="22"/>
        </w:rPr>
      </w:pPr>
      <w:bookmarkStart w:id="4" w:name="пункт7"/>
      <w:r>
        <w:rPr>
          <w:rFonts w:asciiTheme="minorHAnsi" w:hAnsiTheme="minorHAnsi"/>
          <w:b/>
          <w:sz w:val="22"/>
          <w:szCs w:val="22"/>
        </w:rPr>
        <w:t>п</w:t>
      </w:r>
      <w:r w:rsidR="00BF3B62" w:rsidRPr="00BB5FCA">
        <w:rPr>
          <w:rFonts w:asciiTheme="minorHAnsi" w:hAnsiTheme="minorHAnsi"/>
          <w:b/>
          <w:sz w:val="22"/>
          <w:szCs w:val="22"/>
        </w:rPr>
        <w:t>ункт 7</w:t>
      </w:r>
      <w:r w:rsidR="00BF3B62" w:rsidRPr="00BB5FCA">
        <w:rPr>
          <w:rFonts w:asciiTheme="minorHAnsi" w:hAnsiTheme="minorHAnsi"/>
          <w:sz w:val="22"/>
          <w:szCs w:val="22"/>
        </w:rPr>
        <w:t xml:space="preserve"> </w:t>
      </w:r>
      <w:bookmarkEnd w:id="4"/>
      <w:r w:rsidR="00BF3B62" w:rsidRPr="00BB5FCA">
        <w:rPr>
          <w:rFonts w:asciiTheme="minorHAnsi" w:hAnsiTheme="minorHAnsi"/>
          <w:sz w:val="22"/>
          <w:szCs w:val="22"/>
        </w:rPr>
        <w:t xml:space="preserve">– это утверждение означает, что нет необходимости </w:t>
      </w:r>
      <w:r w:rsidR="00BB5FCA" w:rsidRPr="00BB5FCA">
        <w:rPr>
          <w:rFonts w:asciiTheme="minorHAnsi" w:hAnsiTheme="minorHAnsi"/>
          <w:sz w:val="22"/>
          <w:szCs w:val="22"/>
        </w:rPr>
        <w:t>заполнять</w:t>
      </w:r>
      <w:r w:rsidR="00BB5FCA" w:rsidRPr="00BB5FCA">
        <w:rPr>
          <w:rFonts w:asciiTheme="minorHAnsi" w:hAnsiTheme="minorHAnsi"/>
          <w:sz w:val="22"/>
          <w:szCs w:val="22"/>
        </w:rPr>
        <w:t xml:space="preserve"> </w:t>
      </w:r>
      <w:r w:rsidR="00BF3B62" w:rsidRPr="00BB5FCA">
        <w:rPr>
          <w:rFonts w:asciiTheme="minorHAnsi" w:hAnsiTheme="minorHAnsi"/>
          <w:sz w:val="22"/>
          <w:szCs w:val="22"/>
        </w:rPr>
        <w:t>это поле?</w:t>
      </w:r>
    </w:p>
    <w:p w:rsidR="00BF3B62" w:rsidRPr="00BB5FCA" w:rsidRDefault="00887EF0" w:rsidP="00BB5FCA">
      <w:pPr>
        <w:pStyle w:val="a4"/>
        <w:numPr>
          <w:ilvl w:val="0"/>
          <w:numId w:val="1"/>
        </w:numPr>
        <w:spacing w:line="360" w:lineRule="auto"/>
        <w:ind w:left="0"/>
        <w:rPr>
          <w:rFonts w:asciiTheme="minorHAnsi" w:hAnsiTheme="minorHAnsi"/>
          <w:sz w:val="22"/>
          <w:szCs w:val="22"/>
        </w:rPr>
      </w:pPr>
      <w:bookmarkStart w:id="5" w:name="пункт10"/>
      <w:r>
        <w:rPr>
          <w:rFonts w:asciiTheme="minorHAnsi" w:hAnsiTheme="minorHAnsi"/>
          <w:b/>
          <w:sz w:val="22"/>
          <w:szCs w:val="22"/>
        </w:rPr>
        <w:t>п</w:t>
      </w:r>
      <w:r w:rsidR="0046280E" w:rsidRPr="00BB5FCA">
        <w:rPr>
          <w:rFonts w:asciiTheme="minorHAnsi" w:hAnsiTheme="minorHAnsi"/>
          <w:b/>
          <w:sz w:val="22"/>
          <w:szCs w:val="22"/>
        </w:rPr>
        <w:t>ункт 10</w:t>
      </w:r>
      <w:r w:rsidR="0046280E" w:rsidRPr="00BB5FCA">
        <w:rPr>
          <w:rFonts w:asciiTheme="minorHAnsi" w:hAnsiTheme="minorHAnsi"/>
          <w:sz w:val="22"/>
          <w:szCs w:val="22"/>
        </w:rPr>
        <w:t xml:space="preserve"> </w:t>
      </w:r>
      <w:bookmarkEnd w:id="5"/>
      <w:r w:rsidR="0046280E" w:rsidRPr="00BB5FCA">
        <w:rPr>
          <w:rFonts w:asciiTheme="minorHAnsi" w:hAnsiTheme="minorHAnsi"/>
          <w:sz w:val="22"/>
          <w:szCs w:val="22"/>
        </w:rPr>
        <w:t>– «иметь возможность» – мы даем возможность выбирать как вводить? То есть, использовать два поля для ввода номера счета – по маске и без?</w:t>
      </w:r>
    </w:p>
    <w:p w:rsidR="0046280E" w:rsidRPr="00BB5FCA" w:rsidRDefault="00887EF0" w:rsidP="00BB5FCA">
      <w:pPr>
        <w:pStyle w:val="a4"/>
        <w:numPr>
          <w:ilvl w:val="0"/>
          <w:numId w:val="1"/>
        </w:numPr>
        <w:spacing w:line="360" w:lineRule="auto"/>
        <w:ind w:left="0"/>
        <w:rPr>
          <w:rFonts w:asciiTheme="minorHAnsi" w:hAnsiTheme="minorHAnsi"/>
          <w:sz w:val="22"/>
          <w:szCs w:val="22"/>
        </w:rPr>
      </w:pPr>
      <w:bookmarkStart w:id="6" w:name="пункт12"/>
      <w:r>
        <w:rPr>
          <w:rFonts w:asciiTheme="minorHAnsi" w:hAnsiTheme="minorHAnsi"/>
          <w:b/>
          <w:sz w:val="22"/>
          <w:szCs w:val="22"/>
        </w:rPr>
        <w:t>п</w:t>
      </w:r>
      <w:r w:rsidR="0046280E" w:rsidRPr="00BB5FCA">
        <w:rPr>
          <w:rFonts w:asciiTheme="minorHAnsi" w:hAnsiTheme="minorHAnsi"/>
          <w:b/>
          <w:sz w:val="22"/>
          <w:szCs w:val="22"/>
        </w:rPr>
        <w:t>ункт 12</w:t>
      </w:r>
      <w:r w:rsidR="0046280E" w:rsidRPr="00BB5FCA">
        <w:rPr>
          <w:rFonts w:asciiTheme="minorHAnsi" w:hAnsiTheme="minorHAnsi"/>
          <w:sz w:val="22"/>
          <w:szCs w:val="22"/>
        </w:rPr>
        <w:t xml:space="preserve"> </w:t>
      </w:r>
      <w:bookmarkEnd w:id="6"/>
      <w:r w:rsidR="0046280E" w:rsidRPr="00BB5FCA">
        <w:rPr>
          <w:rFonts w:asciiTheme="minorHAnsi" w:hAnsiTheme="minorHAnsi"/>
          <w:sz w:val="22"/>
          <w:szCs w:val="22"/>
        </w:rPr>
        <w:t xml:space="preserve">– не </w:t>
      </w:r>
      <w:r w:rsidR="0012586D" w:rsidRPr="00BB5FCA">
        <w:rPr>
          <w:rFonts w:asciiTheme="minorHAnsi" w:hAnsiTheme="minorHAnsi"/>
          <w:sz w:val="22"/>
          <w:szCs w:val="22"/>
        </w:rPr>
        <w:t xml:space="preserve">понятно, зачем </w:t>
      </w:r>
      <w:r w:rsidR="0046280E" w:rsidRPr="00BB5FCA">
        <w:rPr>
          <w:rFonts w:asciiTheme="minorHAnsi" w:hAnsiTheme="minorHAnsi"/>
          <w:sz w:val="22"/>
          <w:szCs w:val="22"/>
        </w:rPr>
        <w:t>уточнение</w:t>
      </w:r>
      <w:r w:rsidR="0012586D" w:rsidRPr="00BB5FCA">
        <w:rPr>
          <w:rFonts w:asciiTheme="minorHAnsi" w:hAnsiTheme="minorHAnsi"/>
          <w:sz w:val="22"/>
          <w:szCs w:val="22"/>
        </w:rPr>
        <w:t xml:space="preserve"> «</w:t>
      </w:r>
      <w:r w:rsidR="0012586D" w:rsidRPr="00BB5FCA">
        <w:rPr>
          <w:rFonts w:asciiTheme="minorHAnsi" w:hAnsiTheme="minorHAnsi" w:cs="Arial"/>
          <w:sz w:val="22"/>
          <w:szCs w:val="22"/>
        </w:rPr>
        <w:t>из Дебетового или Кредитового счета</w:t>
      </w:r>
      <w:r w:rsidR="0012586D" w:rsidRPr="00BB5FCA">
        <w:rPr>
          <w:rFonts w:asciiTheme="minorHAnsi" w:hAnsiTheme="minorHAnsi" w:cs="Arial"/>
          <w:sz w:val="22"/>
          <w:szCs w:val="22"/>
        </w:rPr>
        <w:t>»?</w:t>
      </w:r>
    </w:p>
    <w:p w:rsidR="0012586D" w:rsidRPr="00BB5FCA" w:rsidRDefault="00887EF0" w:rsidP="00BB5FCA">
      <w:pPr>
        <w:pStyle w:val="a4"/>
        <w:numPr>
          <w:ilvl w:val="0"/>
          <w:numId w:val="1"/>
        </w:numPr>
        <w:spacing w:line="360" w:lineRule="auto"/>
        <w:ind w:left="0"/>
        <w:rPr>
          <w:rFonts w:asciiTheme="minorHAnsi" w:hAnsiTheme="minorHAnsi"/>
          <w:sz w:val="22"/>
          <w:szCs w:val="22"/>
        </w:rPr>
      </w:pPr>
      <w:bookmarkStart w:id="7" w:name="пункт13"/>
      <w:r>
        <w:rPr>
          <w:rFonts w:asciiTheme="minorHAnsi" w:hAnsiTheme="minorHAnsi"/>
          <w:b/>
          <w:sz w:val="22"/>
          <w:szCs w:val="22"/>
        </w:rPr>
        <w:t>п</w:t>
      </w:r>
      <w:r w:rsidR="0012586D" w:rsidRPr="00BB5FCA">
        <w:rPr>
          <w:rFonts w:asciiTheme="minorHAnsi" w:hAnsiTheme="minorHAnsi"/>
          <w:b/>
          <w:sz w:val="22"/>
          <w:szCs w:val="22"/>
        </w:rPr>
        <w:t>ункт 13</w:t>
      </w:r>
      <w:r w:rsidR="0012586D" w:rsidRPr="00BB5FCA">
        <w:rPr>
          <w:rFonts w:asciiTheme="minorHAnsi" w:hAnsiTheme="minorHAnsi"/>
          <w:sz w:val="22"/>
          <w:szCs w:val="22"/>
        </w:rPr>
        <w:t xml:space="preserve"> </w:t>
      </w:r>
      <w:bookmarkEnd w:id="7"/>
      <w:r w:rsidR="0012586D" w:rsidRPr="00BB5FCA">
        <w:rPr>
          <w:rFonts w:asciiTheme="minorHAnsi" w:hAnsiTheme="minorHAnsi"/>
          <w:sz w:val="22"/>
          <w:szCs w:val="22"/>
        </w:rPr>
        <w:t>– «ввод проводок» - означает ввод операций? Что понимается под шаблоном</w:t>
      </w:r>
      <w:r w:rsidR="00BB5FCA" w:rsidRPr="00887EF0">
        <w:rPr>
          <w:rFonts w:asciiTheme="minorHAnsi" w:hAnsiTheme="minorHAnsi"/>
          <w:sz w:val="22"/>
          <w:szCs w:val="22"/>
        </w:rPr>
        <w:t>?</w:t>
      </w:r>
    </w:p>
    <w:sectPr w:rsidR="0012586D" w:rsidRPr="00BB5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5D7BCC"/>
    <w:multiLevelType w:val="hybridMultilevel"/>
    <w:tmpl w:val="4782B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BC3"/>
    <w:rsid w:val="0012586D"/>
    <w:rsid w:val="004124DB"/>
    <w:rsid w:val="0046280E"/>
    <w:rsid w:val="007E6CBA"/>
    <w:rsid w:val="00827289"/>
    <w:rsid w:val="00887EF0"/>
    <w:rsid w:val="00A42BC3"/>
    <w:rsid w:val="00B41ACD"/>
    <w:rsid w:val="00BB5FCA"/>
    <w:rsid w:val="00BF3B62"/>
    <w:rsid w:val="00F5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C72719-DBA8-4765-8AF5-85DB88F0F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2BC3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basedOn w:val="a0"/>
    <w:uiPriority w:val="32"/>
    <w:qFormat/>
    <w:rsid w:val="00A42BC3"/>
    <w:rPr>
      <w:b/>
      <w:bCs/>
      <w:smallCaps/>
      <w:color w:val="5B9BD5" w:themeColor="accent1"/>
      <w:spacing w:val="5"/>
    </w:rPr>
  </w:style>
  <w:style w:type="paragraph" w:styleId="a4">
    <w:name w:val="List Paragraph"/>
    <w:basedOn w:val="a"/>
    <w:uiPriority w:val="34"/>
    <w:qFormat/>
    <w:rsid w:val="004124D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2586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B5F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61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Фигаровская Наталья Викторовна</dc:creator>
  <cp:keywords/>
  <dc:description/>
  <cp:lastModifiedBy>Фигаровская Наталья Викторовна</cp:lastModifiedBy>
  <cp:revision>3</cp:revision>
  <dcterms:created xsi:type="dcterms:W3CDTF">2015-10-15T15:03:00Z</dcterms:created>
  <dcterms:modified xsi:type="dcterms:W3CDTF">2015-10-16T08:05:00Z</dcterms:modified>
</cp:coreProperties>
</file>