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B4B" w:rsidRPr="00D32B4B" w:rsidRDefault="00D32B4B" w:rsidP="009C4693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ru-RU"/>
        </w:rPr>
      </w:pPr>
      <w:r w:rsidRPr="00D32B4B">
        <w:rPr>
          <w:rFonts w:eastAsia="Times New Roman" w:cstheme="minorHAnsi"/>
          <w:b/>
          <w:sz w:val="24"/>
          <w:szCs w:val="24"/>
          <w:lang w:eastAsia="ru-RU"/>
        </w:rPr>
        <w:t>Инструкция пользователя по ведению справочника «Внутренний План Счетов»</w:t>
      </w: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D32B4B" w:rsidRPr="00D32B4B" w:rsidRDefault="00D32B4B" w:rsidP="009C4693">
      <w:pPr>
        <w:spacing w:before="360" w:after="120" w:line="240" w:lineRule="auto"/>
        <w:jc w:val="both"/>
        <w:rPr>
          <w:rFonts w:eastAsia="Times New Roman" w:cstheme="minorHAnsi"/>
          <w:b/>
          <w:lang w:eastAsia="ru-RU"/>
        </w:rPr>
      </w:pPr>
      <w:r w:rsidRPr="00D32B4B">
        <w:rPr>
          <w:rFonts w:eastAsia="Times New Roman" w:cstheme="minorHAnsi"/>
          <w:b/>
          <w:lang w:eastAsia="ru-RU"/>
        </w:rPr>
        <w:t>Введение</w:t>
      </w:r>
    </w:p>
    <w:p w:rsidR="00D32B4B" w:rsidRPr="00D32B4B" w:rsidRDefault="00D32B4B" w:rsidP="009C4693">
      <w:pPr>
        <w:spacing w:after="0" w:line="240" w:lineRule="auto"/>
        <w:ind w:firstLine="426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Данный документ содержит описание работы пользователя со справочником Внутренний план счетов по </w:t>
      </w:r>
      <w:proofErr w:type="spellStart"/>
      <w:r w:rsidRPr="00D32B4B">
        <w:rPr>
          <w:rFonts w:eastAsia="Times New Roman" w:cstheme="minorHAnsi"/>
          <w:lang w:eastAsia="ru-RU"/>
        </w:rPr>
        <w:t>Accounting</w:t>
      </w:r>
      <w:proofErr w:type="spellEnd"/>
      <w:r w:rsidRPr="00D32B4B">
        <w:rPr>
          <w:rFonts w:eastAsia="Times New Roman" w:cstheme="minorHAnsi"/>
          <w:lang w:eastAsia="ru-RU"/>
        </w:rPr>
        <w:t xml:space="preserve"> </w:t>
      </w:r>
      <w:proofErr w:type="spellStart"/>
      <w:r w:rsidRPr="00D32B4B">
        <w:rPr>
          <w:rFonts w:eastAsia="Times New Roman" w:cstheme="minorHAnsi"/>
          <w:lang w:eastAsia="ru-RU"/>
        </w:rPr>
        <w:t>Type</w:t>
      </w:r>
      <w:proofErr w:type="spellEnd"/>
      <w:r w:rsidR="00656A03">
        <w:rPr>
          <w:rFonts w:eastAsia="Times New Roman" w:cstheme="minorHAnsi"/>
          <w:lang w:eastAsia="ru-RU"/>
        </w:rPr>
        <w:t xml:space="preserve"> и вспомогательными справочниками</w:t>
      </w:r>
      <w:r w:rsidRPr="00D32B4B">
        <w:rPr>
          <w:rFonts w:eastAsia="Times New Roman" w:cstheme="minorHAnsi"/>
          <w:lang w:eastAsia="ru-RU"/>
        </w:rPr>
        <w:t xml:space="preserve">, включая описание работы по </w:t>
      </w:r>
    </w:p>
    <w:p w:rsidR="00D32B4B" w:rsidRPr="00D32B4B" w:rsidRDefault="00D32B4B" w:rsidP="009C46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заполнению и редактированию записей по счетам </w:t>
      </w:r>
      <w:proofErr w:type="spellStart"/>
      <w:r w:rsidRPr="00D32B4B">
        <w:rPr>
          <w:rFonts w:eastAsia="Times New Roman" w:cstheme="minorHAnsi"/>
          <w:lang w:eastAsia="ru-RU"/>
        </w:rPr>
        <w:t>Accounting</w:t>
      </w:r>
      <w:proofErr w:type="spellEnd"/>
      <w:r w:rsidRPr="00D32B4B">
        <w:rPr>
          <w:rFonts w:eastAsia="Times New Roman" w:cstheme="minorHAnsi"/>
          <w:lang w:eastAsia="ru-RU"/>
        </w:rPr>
        <w:t xml:space="preserve"> </w:t>
      </w:r>
      <w:proofErr w:type="spellStart"/>
      <w:r w:rsidRPr="00D32B4B">
        <w:rPr>
          <w:rFonts w:eastAsia="Times New Roman" w:cstheme="minorHAnsi"/>
          <w:lang w:eastAsia="ru-RU"/>
        </w:rPr>
        <w:t>Type</w:t>
      </w:r>
      <w:proofErr w:type="spellEnd"/>
    </w:p>
    <w:p w:rsidR="00D32B4B" w:rsidRPr="00D32B4B" w:rsidRDefault="00D32B4B" w:rsidP="009C46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заполнению и редактированию параметров счетов</w:t>
      </w:r>
    </w:p>
    <w:p w:rsidR="00D32B4B" w:rsidRDefault="00D32B4B" w:rsidP="009C46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заполнению и редактированию записей справочников, включающих элементы, составляющие код </w:t>
      </w:r>
      <w:proofErr w:type="spellStart"/>
      <w:r w:rsidRPr="00D32B4B">
        <w:rPr>
          <w:rFonts w:eastAsia="Times New Roman" w:cstheme="minorHAnsi"/>
          <w:lang w:eastAsia="ru-RU"/>
        </w:rPr>
        <w:t>Accounting</w:t>
      </w:r>
      <w:proofErr w:type="spellEnd"/>
      <w:r w:rsidRPr="00D32B4B">
        <w:rPr>
          <w:rFonts w:eastAsia="Times New Roman" w:cstheme="minorHAnsi"/>
          <w:lang w:eastAsia="ru-RU"/>
        </w:rPr>
        <w:t xml:space="preserve"> </w:t>
      </w:r>
      <w:proofErr w:type="spellStart"/>
      <w:r w:rsidRPr="00D32B4B">
        <w:rPr>
          <w:rFonts w:eastAsia="Times New Roman" w:cstheme="minorHAnsi"/>
          <w:lang w:eastAsia="ru-RU"/>
        </w:rPr>
        <w:t>Type</w:t>
      </w:r>
      <w:proofErr w:type="spellEnd"/>
      <w:r w:rsidRPr="00D32B4B">
        <w:rPr>
          <w:rFonts w:eastAsia="Times New Roman" w:cstheme="minorHAnsi"/>
          <w:lang w:eastAsia="ru-RU"/>
        </w:rPr>
        <w:t xml:space="preserve"> - Раздел, Продукт, </w:t>
      </w:r>
      <w:proofErr w:type="spellStart"/>
      <w:r w:rsidRPr="00D32B4B">
        <w:rPr>
          <w:rFonts w:eastAsia="Times New Roman" w:cstheme="minorHAnsi"/>
          <w:lang w:eastAsia="ru-RU"/>
        </w:rPr>
        <w:t>Подпродукт</w:t>
      </w:r>
      <w:proofErr w:type="spellEnd"/>
      <w:r w:rsidRPr="00D32B4B">
        <w:rPr>
          <w:rFonts w:eastAsia="Times New Roman" w:cstheme="minorHAnsi"/>
          <w:lang w:eastAsia="ru-RU"/>
        </w:rPr>
        <w:t xml:space="preserve"> и Модификатор</w:t>
      </w:r>
    </w:p>
    <w:p w:rsidR="00D32B4B" w:rsidRPr="00D32B4B" w:rsidRDefault="00D32B4B" w:rsidP="009C4693">
      <w:pPr>
        <w:numPr>
          <w:ilvl w:val="0"/>
          <w:numId w:val="1"/>
        </w:numPr>
        <w:spacing w:before="100" w:beforeAutospacing="1" w:after="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заполнению и редактированию записей вспомогательных справочников: </w:t>
      </w:r>
      <w:r w:rsidRPr="00D32B4B">
        <w:rPr>
          <w:rFonts w:eastAsia="Times New Roman" w:cstheme="minorHAnsi"/>
          <w:lang w:val="en-US" w:eastAsia="ru-RU"/>
        </w:rPr>
        <w:t>ACOD</w:t>
      </w:r>
      <w:r w:rsidRPr="00D32B4B">
        <w:rPr>
          <w:rFonts w:eastAsia="Times New Roman" w:cstheme="minorHAnsi"/>
          <w:lang w:eastAsia="ru-RU"/>
        </w:rPr>
        <w:t xml:space="preserve"> </w:t>
      </w:r>
      <w:r w:rsidRPr="00D32B4B">
        <w:rPr>
          <w:rFonts w:eastAsia="Times New Roman" w:cstheme="minorHAnsi"/>
          <w:lang w:val="en-US" w:eastAsia="ru-RU"/>
        </w:rPr>
        <w:t>Midas</w:t>
      </w:r>
      <w:r w:rsidRPr="00D32B4B">
        <w:rPr>
          <w:rFonts w:eastAsia="Times New Roman" w:cstheme="minorHAnsi"/>
          <w:lang w:eastAsia="ru-RU"/>
        </w:rPr>
        <w:t>, Б/счетов 2-го порядка, Символов дохо</w:t>
      </w:r>
      <w:r w:rsidR="004C0E6E">
        <w:rPr>
          <w:rFonts w:eastAsia="Times New Roman" w:cstheme="minorHAnsi"/>
          <w:lang w:eastAsia="ru-RU"/>
        </w:rPr>
        <w:t>до</w:t>
      </w:r>
      <w:r w:rsidRPr="00D32B4B">
        <w:rPr>
          <w:rFonts w:eastAsia="Times New Roman" w:cstheme="minorHAnsi"/>
          <w:lang w:eastAsia="ru-RU"/>
        </w:rPr>
        <w:t>в-расходов</w:t>
      </w:r>
    </w:p>
    <w:p w:rsidR="00D32B4B" w:rsidRPr="00D32B4B" w:rsidRDefault="00D32B4B" w:rsidP="009C4693">
      <w:pPr>
        <w:spacing w:before="360" w:after="120" w:line="240" w:lineRule="auto"/>
        <w:jc w:val="both"/>
        <w:rPr>
          <w:rFonts w:eastAsia="Times New Roman" w:cstheme="minorHAnsi"/>
          <w:b/>
          <w:lang w:eastAsia="ru-RU"/>
        </w:rPr>
      </w:pPr>
      <w:r w:rsidRPr="00D32B4B">
        <w:rPr>
          <w:rFonts w:eastAsia="Times New Roman" w:cstheme="minorHAnsi"/>
          <w:b/>
          <w:lang w:eastAsia="ru-RU"/>
        </w:rPr>
        <w:t>Термины и определения</w:t>
      </w:r>
    </w:p>
    <w:p w:rsidR="00D32B4B" w:rsidRPr="00D32B4B" w:rsidRDefault="00D32B4B" w:rsidP="009C4693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ru-RU"/>
        </w:rPr>
      </w:pP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  <w:r w:rsidRPr="00D32B4B">
        <w:rPr>
          <w:rFonts w:eastAsia="Times New Roman" w:cstheme="minorHAnsi"/>
          <w:lang w:eastAsia="ru-RU"/>
        </w:rPr>
        <w:t xml:space="preserve"> - статья (категория) учета, определяющая тип счета по внутреннему плану счетов</w:t>
      </w:r>
    </w:p>
    <w:p w:rsidR="00D32B4B" w:rsidRPr="00D32B4B" w:rsidRDefault="00D32B4B" w:rsidP="009C46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Параметры </w:t>
      </w: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  <w:r w:rsidRPr="00D32B4B">
        <w:rPr>
          <w:rFonts w:eastAsia="Times New Roman" w:cstheme="minorHAnsi"/>
          <w:lang w:eastAsia="ru-RU"/>
        </w:rPr>
        <w:t xml:space="preserve"> - характеристики статьи учета, включающие тип собственности клиента, срок, б/счет ЦБ 2-го порядка, символ ОФР, </w:t>
      </w:r>
      <w:proofErr w:type="spellStart"/>
      <w:r w:rsidRPr="00D32B4B">
        <w:rPr>
          <w:rFonts w:eastAsia="Times New Roman" w:cstheme="minorHAnsi"/>
          <w:lang w:eastAsia="ru-RU"/>
        </w:rPr>
        <w:t>Acod</w:t>
      </w:r>
      <w:proofErr w:type="spellEnd"/>
      <w:r w:rsidRPr="00D32B4B">
        <w:rPr>
          <w:rFonts w:eastAsia="Times New Roman" w:cstheme="minorHAnsi"/>
          <w:lang w:eastAsia="ru-RU"/>
        </w:rPr>
        <w:t xml:space="preserve"> и </w:t>
      </w:r>
      <w:r w:rsidR="004C0E6E">
        <w:rPr>
          <w:rFonts w:eastAsia="Times New Roman" w:cstheme="minorHAnsi"/>
          <w:lang w:eastAsia="ru-RU"/>
        </w:rPr>
        <w:t>SQ</w:t>
      </w:r>
      <w:r w:rsidR="004C0E6E" w:rsidRPr="004C0E6E">
        <w:rPr>
          <w:rFonts w:eastAsia="Times New Roman" w:cstheme="minorHAnsi"/>
          <w:lang w:eastAsia="ru-RU"/>
        </w:rPr>
        <w:t xml:space="preserve"> (</w:t>
      </w:r>
      <w:proofErr w:type="spellStart"/>
      <w:r w:rsidRPr="00D32B4B">
        <w:rPr>
          <w:rFonts w:eastAsia="Times New Roman" w:cstheme="minorHAnsi"/>
          <w:lang w:eastAsia="ru-RU"/>
        </w:rPr>
        <w:t>сиквенс</w:t>
      </w:r>
      <w:proofErr w:type="spellEnd"/>
      <w:r w:rsidR="004C0E6E" w:rsidRPr="004C0E6E">
        <w:rPr>
          <w:rFonts w:eastAsia="Times New Roman" w:cstheme="minorHAnsi"/>
          <w:lang w:eastAsia="ru-RU"/>
        </w:rPr>
        <w:t>)</w:t>
      </w:r>
      <w:r w:rsidRPr="00D32B4B">
        <w:rPr>
          <w:rFonts w:eastAsia="Times New Roman" w:cstheme="minorHAnsi"/>
          <w:lang w:eastAsia="ru-RU"/>
        </w:rPr>
        <w:t xml:space="preserve"> счета </w:t>
      </w:r>
      <w:proofErr w:type="spellStart"/>
      <w:r w:rsidRPr="00D32B4B">
        <w:rPr>
          <w:rFonts w:eastAsia="Times New Roman" w:cstheme="minorHAnsi"/>
          <w:lang w:eastAsia="ru-RU"/>
        </w:rPr>
        <w:t>Midas</w:t>
      </w:r>
      <w:proofErr w:type="spellEnd"/>
    </w:p>
    <w:p w:rsidR="00D32B4B" w:rsidRPr="00D32B4B" w:rsidRDefault="00D32B4B" w:rsidP="009C46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Счет </w:t>
      </w: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  <w:r w:rsidRPr="00D32B4B">
        <w:rPr>
          <w:rFonts w:eastAsia="Times New Roman" w:cstheme="minorHAnsi"/>
          <w:lang w:eastAsia="ru-RU"/>
        </w:rPr>
        <w:t xml:space="preserve"> - статья учета с заданным набором параметров (атрибутов), определяющим открываемый с данными атрибутами 20-значный счет ЦБ</w:t>
      </w:r>
    </w:p>
    <w:p w:rsidR="00D32B4B" w:rsidRPr="00D32B4B" w:rsidRDefault="00D32B4B" w:rsidP="009C46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План счетов по </w:t>
      </w: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  <w:r w:rsidRPr="00D32B4B">
        <w:rPr>
          <w:rFonts w:eastAsia="Times New Roman" w:cstheme="minorHAnsi"/>
          <w:lang w:eastAsia="ru-RU"/>
        </w:rPr>
        <w:t xml:space="preserve"> - параметризованный список счетов </w:t>
      </w: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  <w:r w:rsidRPr="00D32B4B">
        <w:rPr>
          <w:rFonts w:eastAsia="Times New Roman" w:cstheme="minorHAnsi"/>
          <w:lang w:eastAsia="ru-RU"/>
        </w:rPr>
        <w:t xml:space="preserve">, используемый для построения аналитического учета в разрезе статей учета </w:t>
      </w: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</w:p>
    <w:p w:rsidR="00D32B4B" w:rsidRPr="00D32B4B" w:rsidRDefault="00D32B4B" w:rsidP="009C46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Элемент кода </w:t>
      </w: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  <w:r w:rsidRPr="00D32B4B">
        <w:rPr>
          <w:rFonts w:eastAsia="Times New Roman" w:cstheme="minorHAnsi"/>
          <w:lang w:eastAsia="ru-RU"/>
        </w:rPr>
        <w:t xml:space="preserve"> - часть иерархической структуры кода, занимающая в коде строго определенную позицию определенной длины, и являющаяся в зависимости от занимаемого в коде положения разделом, продуктом, </w:t>
      </w:r>
      <w:proofErr w:type="spellStart"/>
      <w:r w:rsidRPr="00D32B4B">
        <w:rPr>
          <w:rFonts w:eastAsia="Times New Roman" w:cstheme="minorHAnsi"/>
          <w:lang w:eastAsia="ru-RU"/>
        </w:rPr>
        <w:t>подпродуктом</w:t>
      </w:r>
      <w:proofErr w:type="spellEnd"/>
      <w:r w:rsidRPr="00D32B4B">
        <w:rPr>
          <w:rFonts w:eastAsia="Times New Roman" w:cstheme="minorHAnsi"/>
          <w:lang w:eastAsia="ru-RU"/>
        </w:rPr>
        <w:t xml:space="preserve"> или модификатором</w:t>
      </w:r>
    </w:p>
    <w:p w:rsidR="004D56C9" w:rsidRPr="00D32B4B" w:rsidRDefault="004D56C9" w:rsidP="009C4693">
      <w:pPr>
        <w:spacing w:before="360" w:after="120" w:line="240" w:lineRule="auto"/>
        <w:jc w:val="both"/>
        <w:rPr>
          <w:rFonts w:eastAsia="Times New Roman" w:cstheme="minorHAnsi"/>
          <w:b/>
          <w:lang w:eastAsia="ru-RU"/>
        </w:rPr>
      </w:pPr>
      <w:r w:rsidRPr="00D32B4B">
        <w:rPr>
          <w:rFonts w:eastAsia="Times New Roman" w:cstheme="minorHAnsi"/>
          <w:b/>
          <w:lang w:eastAsia="ru-RU"/>
        </w:rPr>
        <w:t>Описание работы</w:t>
      </w:r>
    </w:p>
    <w:p w:rsidR="004D56C9" w:rsidRPr="00D32B4B" w:rsidRDefault="004D56C9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4D56C9" w:rsidRPr="00D32B4B" w:rsidRDefault="004D56C9" w:rsidP="009C4693">
      <w:pPr>
        <w:spacing w:after="120"/>
        <w:ind w:firstLine="425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Рассмотрим процедуру ввода нового счета </w:t>
      </w:r>
      <w:proofErr w:type="spellStart"/>
      <w:r w:rsidRPr="00D32B4B">
        <w:rPr>
          <w:rFonts w:eastAsia="Times New Roman" w:cstheme="minorHAnsi"/>
          <w:lang w:eastAsia="ru-RU"/>
        </w:rPr>
        <w:t>Accounting</w:t>
      </w:r>
      <w:proofErr w:type="spellEnd"/>
      <w:r w:rsidRPr="00D32B4B">
        <w:rPr>
          <w:rFonts w:eastAsia="Times New Roman" w:cstheme="minorHAnsi"/>
          <w:lang w:eastAsia="ru-RU"/>
        </w:rPr>
        <w:t xml:space="preserve"> </w:t>
      </w:r>
      <w:proofErr w:type="spellStart"/>
      <w:r w:rsidRPr="00D32B4B">
        <w:rPr>
          <w:rFonts w:eastAsia="Times New Roman" w:cstheme="minorHAnsi"/>
          <w:lang w:eastAsia="ru-RU"/>
        </w:rPr>
        <w:t>Type</w:t>
      </w:r>
      <w:proofErr w:type="spellEnd"/>
      <w:r w:rsidRPr="00D32B4B">
        <w:rPr>
          <w:rFonts w:eastAsia="Times New Roman" w:cstheme="minorHAnsi"/>
          <w:lang w:eastAsia="ru-RU"/>
        </w:rPr>
        <w:t xml:space="preserve"> и его параметризацию</w:t>
      </w:r>
      <w:r>
        <w:rPr>
          <w:rFonts w:eastAsia="Times New Roman" w:cstheme="minorHAnsi"/>
          <w:lang w:eastAsia="ru-RU"/>
        </w:rPr>
        <w:t>.</w:t>
      </w:r>
    </w:p>
    <w:p w:rsidR="004D56C9" w:rsidRDefault="004D56C9" w:rsidP="009C4693">
      <w:pPr>
        <w:spacing w:after="120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Для этого</w:t>
      </w:r>
      <w:r w:rsidR="00EE1B71" w:rsidRPr="00EE1B71">
        <w:rPr>
          <w:rFonts w:eastAsia="Times New Roman" w:cstheme="minorHAnsi"/>
          <w:lang w:eastAsia="ru-RU"/>
        </w:rPr>
        <w:t xml:space="preserve"> сначала</w:t>
      </w:r>
      <w:r>
        <w:rPr>
          <w:rFonts w:eastAsia="Times New Roman" w:cstheme="minorHAnsi"/>
          <w:lang w:eastAsia="ru-RU"/>
        </w:rPr>
        <w:t xml:space="preserve"> разберем код </w:t>
      </w:r>
      <w:proofErr w:type="spellStart"/>
      <w:r>
        <w:rPr>
          <w:rFonts w:eastAsia="Times New Roman" w:cstheme="minorHAnsi"/>
          <w:lang w:eastAsia="ru-RU"/>
        </w:rPr>
        <w:t>AccountingType</w:t>
      </w:r>
      <w:proofErr w:type="spellEnd"/>
      <w:r>
        <w:rPr>
          <w:rFonts w:eastAsia="Times New Roman" w:cstheme="minorHAnsi"/>
          <w:lang w:eastAsia="ru-RU"/>
        </w:rPr>
        <w:t xml:space="preserve"> на составные части, каждая из которых является детализацией предыдущей за исключением первой части.</w:t>
      </w:r>
    </w:p>
    <w:p w:rsidR="004D56C9" w:rsidRDefault="00EE1B71" w:rsidP="009C4693">
      <w:pPr>
        <w:spacing w:after="120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В кач</w:t>
      </w:r>
      <w:r w:rsidR="009C4693">
        <w:rPr>
          <w:rFonts w:eastAsia="Times New Roman" w:cstheme="minorHAnsi"/>
          <w:lang w:eastAsia="ru-RU"/>
        </w:rPr>
        <w:t>е</w:t>
      </w:r>
      <w:r>
        <w:rPr>
          <w:rFonts w:eastAsia="Times New Roman" w:cstheme="minorHAnsi"/>
          <w:lang w:eastAsia="ru-RU"/>
        </w:rPr>
        <w:t>стве</w:t>
      </w:r>
      <w:r w:rsidR="004D56C9">
        <w:rPr>
          <w:rFonts w:eastAsia="Times New Roman" w:cstheme="minorHAnsi"/>
          <w:lang w:eastAsia="ru-RU"/>
        </w:rPr>
        <w:t xml:space="preserve"> пример</w:t>
      </w:r>
      <w:r>
        <w:rPr>
          <w:rFonts w:eastAsia="Times New Roman" w:cstheme="minorHAnsi"/>
          <w:lang w:eastAsia="ru-RU"/>
        </w:rPr>
        <w:t>а</w:t>
      </w:r>
      <w:r w:rsidR="004D56C9">
        <w:rPr>
          <w:rFonts w:eastAsia="Times New Roman" w:cstheme="minorHAnsi"/>
          <w:lang w:eastAsia="ru-RU"/>
        </w:rPr>
        <w:t xml:space="preserve">, возьмем код </w:t>
      </w:r>
      <w:proofErr w:type="spellStart"/>
      <w:r w:rsidR="004D56C9">
        <w:rPr>
          <w:rFonts w:eastAsia="Times New Roman" w:cstheme="minorHAnsi"/>
          <w:lang w:eastAsia="ru-RU"/>
        </w:rPr>
        <w:t>AccountingType</w:t>
      </w:r>
      <w:proofErr w:type="spellEnd"/>
      <w:r w:rsidR="004D56C9" w:rsidRPr="00DC4342">
        <w:rPr>
          <w:rFonts w:eastAsia="Times New Roman" w:cstheme="minorHAnsi"/>
          <w:lang w:eastAsia="ru-RU"/>
        </w:rPr>
        <w:t>:</w:t>
      </w:r>
    </w:p>
    <w:p w:rsidR="00EE1B71" w:rsidRDefault="00EE1B71" w:rsidP="009C4693">
      <w:pPr>
        <w:spacing w:after="120"/>
        <w:jc w:val="both"/>
        <w:rPr>
          <w:rFonts w:eastAsia="Times New Roman" w:cstheme="minorHAnsi"/>
          <w:lang w:eastAsia="ru-RU"/>
        </w:rPr>
      </w:pPr>
      <w:r w:rsidRPr="00DC4342">
        <w:rPr>
          <w:rFonts w:eastAsia="Times New Roman" w:cstheme="minorHAnsi"/>
          <w:lang w:eastAsia="ru-RU"/>
        </w:rPr>
        <w:t xml:space="preserve">631040703 </w:t>
      </w:r>
      <w:r>
        <w:rPr>
          <w:rFonts w:eastAsia="Times New Roman" w:cstheme="minorHAnsi"/>
          <w:lang w:eastAsia="ru-RU"/>
        </w:rPr>
        <w:t>–</w:t>
      </w:r>
      <w:r w:rsidRPr="00DC4342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«</w:t>
      </w:r>
      <w:r w:rsidRPr="00DC4342">
        <w:rPr>
          <w:rFonts w:eastAsia="Times New Roman" w:cstheme="minorHAnsi"/>
          <w:lang w:eastAsia="ru-RU"/>
        </w:rPr>
        <w:t>Дополнительная комиссия за перевод в рублях - Юридические лица</w:t>
      </w:r>
      <w:r>
        <w:rPr>
          <w:rFonts w:eastAsia="Times New Roman" w:cstheme="minorHAnsi"/>
          <w:lang w:eastAsia="ru-RU"/>
        </w:rPr>
        <w:t>»</w:t>
      </w:r>
    </w:p>
    <w:p w:rsidR="00EE1B71" w:rsidRPr="009C4693" w:rsidRDefault="009C4693" w:rsidP="009C4693">
      <w:pPr>
        <w:spacing w:after="120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Составные элементы кода следующие</w:t>
      </w:r>
      <w:r w:rsidRPr="009C4693">
        <w:rPr>
          <w:rFonts w:eastAsia="Times New Roman" w:cstheme="minorHAnsi"/>
          <w:lang w:eastAsia="ru-RU"/>
        </w:rPr>
        <w:t>:</w:t>
      </w:r>
    </w:p>
    <w:p w:rsidR="00EE1B71" w:rsidRDefault="00EE1B71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9A1CA" wp14:editId="5EF08837">
                <wp:simplePos x="0" y="0"/>
                <wp:positionH relativeFrom="column">
                  <wp:posOffset>15240</wp:posOffset>
                </wp:positionH>
                <wp:positionV relativeFrom="paragraph">
                  <wp:posOffset>146050</wp:posOffset>
                </wp:positionV>
                <wp:extent cx="400050" cy="895350"/>
                <wp:effectExtent l="0" t="0" r="19050" b="19050"/>
                <wp:wrapNone/>
                <wp:docPr id="5" name="Соединительная линия уступ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8953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675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" o:spid="_x0000_s1026" type="#_x0000_t34" style="position:absolute;margin-left:1.2pt;margin-top:11.5pt;width:31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" adj="0" strokecolor="#5b9bd5 [3204]" strokeweight=".5pt"/>
            </w:pict>
          </mc:Fallback>
        </mc:AlternateContent>
      </w:r>
      <w:r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68AE9" wp14:editId="2C2BD9D2">
                <wp:simplePos x="0" y="0"/>
                <wp:positionH relativeFrom="column">
                  <wp:posOffset>443865</wp:posOffset>
                </wp:positionH>
                <wp:positionV relativeFrom="paragraph">
                  <wp:posOffset>174624</wp:posOffset>
                </wp:positionV>
                <wp:extent cx="1057275" cy="390525"/>
                <wp:effectExtent l="0" t="0" r="9525" b="28575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3905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D377" id="Соединительная линия уступом 7" o:spid="_x0000_s1026" type="#_x0000_t34" style="position:absolute;margin-left:34.95pt;margin-top:13.75pt;width:83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" adj="0" strokecolor="#5b9bd5 [3204]" strokeweight=".5pt"/>
            </w:pict>
          </mc:Fallback>
        </mc:AlternateContent>
      </w:r>
      <w:r w:rsidRPr="00DC4342">
        <w:rPr>
          <w:rFonts w:eastAsia="Times New Roman" w:cstheme="minorHAnsi"/>
          <w:lang w:eastAsia="ru-RU"/>
        </w:rPr>
        <w:t>631</w:t>
      </w:r>
      <w:r w:rsidRPr="00DF3650">
        <w:rPr>
          <w:rFonts w:eastAsia="Times New Roman" w:cstheme="minorHAnsi"/>
          <w:lang w:eastAsia="ru-RU"/>
        </w:rPr>
        <w:t xml:space="preserve"> </w:t>
      </w:r>
      <w:r w:rsidRPr="00DC4342">
        <w:rPr>
          <w:rFonts w:eastAsia="Times New Roman" w:cstheme="minorHAnsi"/>
          <w:lang w:eastAsia="ru-RU"/>
        </w:rPr>
        <w:t>04</w:t>
      </w:r>
      <w:r w:rsidRPr="00DF3650">
        <w:rPr>
          <w:rFonts w:eastAsia="Times New Roman" w:cstheme="minorHAnsi"/>
          <w:lang w:eastAsia="ru-RU"/>
        </w:rPr>
        <w:t xml:space="preserve"> </w:t>
      </w:r>
      <w:r w:rsidRPr="00DC4342">
        <w:rPr>
          <w:rFonts w:eastAsia="Times New Roman" w:cstheme="minorHAnsi"/>
          <w:lang w:eastAsia="ru-RU"/>
        </w:rPr>
        <w:t>07</w:t>
      </w:r>
      <w:r w:rsidRPr="00DF3650">
        <w:rPr>
          <w:rFonts w:eastAsia="Times New Roman" w:cstheme="minorHAnsi"/>
          <w:lang w:eastAsia="ru-RU"/>
        </w:rPr>
        <w:t xml:space="preserve"> </w:t>
      </w:r>
      <w:r w:rsidRPr="00DC4342">
        <w:rPr>
          <w:rFonts w:eastAsia="Times New Roman" w:cstheme="minorHAnsi"/>
          <w:lang w:eastAsia="ru-RU"/>
        </w:rPr>
        <w:t>03</w:t>
      </w:r>
    </w:p>
    <w:p w:rsidR="00EE1B71" w:rsidRDefault="00EE1B71" w:rsidP="009C4693">
      <w:pPr>
        <w:tabs>
          <w:tab w:val="left" w:pos="2445"/>
        </w:tabs>
        <w:spacing w:after="0" w:line="240" w:lineRule="auto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502A94" wp14:editId="037E28B7">
                <wp:simplePos x="0" y="0"/>
                <wp:positionH relativeFrom="margin">
                  <wp:posOffset>3368040</wp:posOffset>
                </wp:positionH>
                <wp:positionV relativeFrom="paragraph">
                  <wp:posOffset>46355</wp:posOffset>
                </wp:positionV>
                <wp:extent cx="2371725" cy="266700"/>
                <wp:effectExtent l="0" t="0" r="9525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B71" w:rsidRPr="004D56C9" w:rsidRDefault="00EE1B71" w:rsidP="00EE1B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D56C9">
                              <w:rPr>
                                <w:sz w:val="18"/>
                                <w:szCs w:val="18"/>
                              </w:rPr>
                              <w:t>- Комиссия за переводы юр. лиц в рублях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02A94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265.2pt;margin-top:3.65pt;width:186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" fillcolor="white [3201]" stroked="f" strokeweight=".5pt">
                <v:textbox>
                  <w:txbxContent>
                    <w:p w:rsidR="00EE1B71" w:rsidRPr="004D56C9" w:rsidRDefault="00EE1B71" w:rsidP="00EE1B71">
                      <w:pPr>
                        <w:rPr>
                          <w:sz w:val="18"/>
                          <w:szCs w:val="18"/>
                        </w:rPr>
                      </w:pPr>
                      <w:r w:rsidRPr="004D56C9">
                        <w:rPr>
                          <w:sz w:val="18"/>
                          <w:szCs w:val="18"/>
                        </w:rPr>
                        <w:t>- Комиссия за переводы юр. лиц в рублях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CA9C2" wp14:editId="27393093">
                <wp:simplePos x="0" y="0"/>
                <wp:positionH relativeFrom="column">
                  <wp:posOffset>253365</wp:posOffset>
                </wp:positionH>
                <wp:positionV relativeFrom="paragraph">
                  <wp:posOffset>8255</wp:posOffset>
                </wp:positionV>
                <wp:extent cx="609600" cy="638175"/>
                <wp:effectExtent l="0" t="0" r="19050" b="28575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381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F364C" id="Соединительная линия уступом 8" o:spid="_x0000_s1026" type="#_x0000_t34" style="position:absolute;margin-left:19.95pt;margin-top:.65pt;width:48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" adj="0" strokecolor="#5b9bd5 [3204]" strokeweight=".5pt"/>
            </w:pict>
          </mc:Fallback>
        </mc:AlternateContent>
      </w:r>
      <w:r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093A9D" wp14:editId="751A7040">
                <wp:simplePos x="0" y="0"/>
                <wp:positionH relativeFrom="margin">
                  <wp:posOffset>2332355</wp:posOffset>
                </wp:positionH>
                <wp:positionV relativeFrom="paragraph">
                  <wp:posOffset>52070</wp:posOffset>
                </wp:positionV>
                <wp:extent cx="1057275" cy="266700"/>
                <wp:effectExtent l="0" t="0" r="9525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B71" w:rsidRDefault="00EE1B71" w:rsidP="00EE1B71">
                            <w:r>
                              <w:rPr>
                                <w:rFonts w:eastAsia="Times New Roman" w:cstheme="minorHAnsi"/>
                                <w:lang w:eastAsia="ru-RU"/>
                              </w:rPr>
                              <w:t>Модификатор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93A9D" id="Надпись 12" o:spid="_x0000_s1027" type="#_x0000_t202" style="position:absolute;left:0;text-align:left;margin-left:183.65pt;margin-top:4.1pt;width:83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" fillcolor="white [3201]" stroked="f" strokeweight=".5pt">
                <v:textbox>
                  <w:txbxContent>
                    <w:p w:rsidR="00EE1B71" w:rsidRDefault="00EE1B71" w:rsidP="00EE1B71">
                      <w:r>
                        <w:rPr>
                          <w:rFonts w:eastAsia="Times New Roman" w:cstheme="minorHAnsi"/>
                          <w:lang w:eastAsia="ru-RU"/>
                        </w:rPr>
                        <w:t>Модификатор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13194" wp14:editId="4FE7A4A6">
                <wp:simplePos x="0" y="0"/>
                <wp:positionH relativeFrom="column">
                  <wp:posOffset>605790</wp:posOffset>
                </wp:positionH>
                <wp:positionV relativeFrom="paragraph">
                  <wp:posOffset>8255</wp:posOffset>
                </wp:positionV>
                <wp:extent cx="1704975" cy="171450"/>
                <wp:effectExtent l="0" t="0" r="9525" b="19050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714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2DA86" id="Соединительная линия уступом 6" o:spid="_x0000_s1026" type="#_x0000_t34" style="position:absolute;margin-left:47.7pt;margin-top:.65pt;width:134.2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" adj="0" strokecolor="#5b9bd5 [3204]" strokeweight=".5pt"/>
            </w:pict>
          </mc:Fallback>
        </mc:AlternateContent>
      </w:r>
      <w:r>
        <w:rPr>
          <w:rFonts w:eastAsia="Times New Roman" w:cstheme="minorHAnsi"/>
          <w:lang w:eastAsia="ru-RU"/>
        </w:rPr>
        <w:t xml:space="preserve">                                        </w:t>
      </w:r>
    </w:p>
    <w:p w:rsidR="00EE1B71" w:rsidRDefault="00EE1B71" w:rsidP="009C4693">
      <w:pPr>
        <w:tabs>
          <w:tab w:val="left" w:pos="2445"/>
        </w:tabs>
        <w:spacing w:after="0" w:line="240" w:lineRule="auto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462C1" wp14:editId="316D2F8D">
                <wp:simplePos x="0" y="0"/>
                <wp:positionH relativeFrom="margin">
                  <wp:posOffset>2548890</wp:posOffset>
                </wp:positionH>
                <wp:positionV relativeFrom="paragraph">
                  <wp:posOffset>94615</wp:posOffset>
                </wp:positionV>
                <wp:extent cx="2809875" cy="266700"/>
                <wp:effectExtent l="0" t="0" r="9525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B71" w:rsidRPr="004D56C9" w:rsidRDefault="00EE1B71" w:rsidP="00EE1B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D56C9">
                              <w:rPr>
                                <w:sz w:val="18"/>
                                <w:szCs w:val="18"/>
                              </w:rPr>
                              <w:t>- Дополнительная комиссия (заградительная)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462C1" id="Надпись 16" o:spid="_x0000_s1028" type="#_x0000_t202" style="position:absolute;left:0;text-align:left;margin-left:200.7pt;margin-top:7.45pt;width:221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" fillcolor="white [3201]" stroked="f" strokeweight=".5pt">
                <v:textbox>
                  <w:txbxContent>
                    <w:p w:rsidR="00EE1B71" w:rsidRPr="004D56C9" w:rsidRDefault="00EE1B71" w:rsidP="00EE1B71">
                      <w:pPr>
                        <w:rPr>
                          <w:sz w:val="18"/>
                          <w:szCs w:val="18"/>
                        </w:rPr>
                      </w:pPr>
                      <w:r w:rsidRPr="004D56C9">
                        <w:rPr>
                          <w:sz w:val="18"/>
                          <w:szCs w:val="18"/>
                        </w:rPr>
                        <w:t>- Дополнительная комиссия (заградительная)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5F8DB" wp14:editId="79E8D215">
                <wp:simplePos x="0" y="0"/>
                <wp:positionH relativeFrom="margin">
                  <wp:posOffset>1532255</wp:posOffset>
                </wp:positionH>
                <wp:positionV relativeFrom="paragraph">
                  <wp:posOffset>71755</wp:posOffset>
                </wp:positionV>
                <wp:extent cx="942975" cy="266700"/>
                <wp:effectExtent l="0" t="0" r="9525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B71" w:rsidRDefault="00EE1B71" w:rsidP="00EE1B71">
                            <w:proofErr w:type="spellStart"/>
                            <w:r>
                              <w:rPr>
                                <w:rFonts w:eastAsia="Times New Roman" w:cstheme="minorHAnsi"/>
                                <w:lang w:eastAsia="ru-RU"/>
                              </w:rPr>
                              <w:t>Подпродукт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5F8DB" id="Надпись 11" o:spid="_x0000_s1029" type="#_x0000_t202" style="position:absolute;left:0;text-align:left;margin-left:120.65pt;margin-top:5.65pt;width:74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" fillcolor="white [3201]" stroked="f" strokeweight=".5pt">
                <v:textbox>
                  <w:txbxContent>
                    <w:p w:rsidR="00EE1B71" w:rsidRDefault="00EE1B71" w:rsidP="00EE1B71">
                      <w:proofErr w:type="spellStart"/>
                      <w:r>
                        <w:rPr>
                          <w:rFonts w:eastAsia="Times New Roman" w:cstheme="minorHAnsi"/>
                          <w:lang w:eastAsia="ru-RU"/>
                        </w:rPr>
                        <w:t>Подпродукт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theme="minorHAnsi"/>
          <w:lang w:eastAsia="ru-RU"/>
        </w:rPr>
        <w:t xml:space="preserve">                                                         </w:t>
      </w:r>
    </w:p>
    <w:p w:rsidR="00EE1B71" w:rsidRDefault="009C4693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41BD5" wp14:editId="5FAC9830">
                <wp:simplePos x="0" y="0"/>
                <wp:positionH relativeFrom="margin">
                  <wp:posOffset>1635125</wp:posOffset>
                </wp:positionH>
                <wp:positionV relativeFrom="paragraph">
                  <wp:posOffset>152400</wp:posOffset>
                </wp:positionV>
                <wp:extent cx="4314825" cy="266700"/>
                <wp:effectExtent l="0" t="0" r="9525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B71" w:rsidRPr="004D56C9" w:rsidRDefault="00EE1B71" w:rsidP="00EE1B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D56C9">
                              <w:rPr>
                                <w:sz w:val="18"/>
                                <w:szCs w:val="18"/>
                              </w:rPr>
                              <w:t>- Комиссионные доходы от осуществления переводов денежных средств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1BD5" id="Надпись 15" o:spid="_x0000_s1030" type="#_x0000_t202" style="position:absolute;left:0;text-align:left;margin-left:128.75pt;margin-top:12pt;width:339.7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" fillcolor="white [3201]" stroked="f" strokeweight=".5pt">
                <v:textbox>
                  <w:txbxContent>
                    <w:p w:rsidR="00EE1B71" w:rsidRPr="004D56C9" w:rsidRDefault="00EE1B71" w:rsidP="00EE1B71">
                      <w:pPr>
                        <w:rPr>
                          <w:sz w:val="18"/>
                          <w:szCs w:val="18"/>
                        </w:rPr>
                      </w:pPr>
                      <w:r w:rsidRPr="004D56C9">
                        <w:rPr>
                          <w:sz w:val="18"/>
                          <w:szCs w:val="18"/>
                        </w:rPr>
                        <w:t>- Комиссионные доходы от осуществления переводов денежных средств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B71"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37414" wp14:editId="5AB8D132">
                <wp:simplePos x="0" y="0"/>
                <wp:positionH relativeFrom="column">
                  <wp:posOffset>862330</wp:posOffset>
                </wp:positionH>
                <wp:positionV relativeFrom="paragraph">
                  <wp:posOffset>167640</wp:posOffset>
                </wp:positionV>
                <wp:extent cx="733425" cy="266700"/>
                <wp:effectExtent l="0" t="0" r="9525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B71" w:rsidRDefault="00EE1B71" w:rsidP="00EE1B71">
                            <w:r>
                              <w:rPr>
                                <w:rFonts w:eastAsia="Times New Roman" w:cstheme="minorHAnsi"/>
                                <w:lang w:eastAsia="ru-RU"/>
                              </w:rPr>
                              <w:t>Продукт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37414" id="Надпись 10" o:spid="_x0000_s1031" type="#_x0000_t202" style="position:absolute;left:0;text-align:left;margin-left:67.9pt;margin-top:13.2pt;width:57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" fillcolor="white [3201]" stroked="f" strokeweight=".5pt">
                <v:textbox>
                  <w:txbxContent>
                    <w:p w:rsidR="00EE1B71" w:rsidRDefault="00EE1B71" w:rsidP="00EE1B71">
                      <w:r>
                        <w:rPr>
                          <w:rFonts w:eastAsia="Times New Roman" w:cstheme="minorHAnsi"/>
                          <w:lang w:eastAsia="ru-RU"/>
                        </w:rPr>
                        <w:t>Продукт</w:t>
                      </w:r>
                    </w:p>
                  </w:txbxContent>
                </v:textbox>
              </v:shape>
            </w:pict>
          </mc:Fallback>
        </mc:AlternateContent>
      </w:r>
      <w:r w:rsidR="00EE1B71">
        <w:rPr>
          <w:rFonts w:eastAsia="Times New Roman" w:cstheme="minorHAnsi"/>
          <w:lang w:eastAsia="ru-RU"/>
        </w:rPr>
        <w:t xml:space="preserve">                                                                               </w:t>
      </w:r>
    </w:p>
    <w:p w:rsidR="00EE1B71" w:rsidRDefault="00EE1B71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                                                                                                               </w:t>
      </w:r>
    </w:p>
    <w:p w:rsidR="00EE1B71" w:rsidRDefault="00EE1B71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6068B" wp14:editId="4AC5DA3D">
                <wp:simplePos x="0" y="0"/>
                <wp:positionH relativeFrom="column">
                  <wp:posOffset>1148080</wp:posOffset>
                </wp:positionH>
                <wp:positionV relativeFrom="paragraph">
                  <wp:posOffset>59690</wp:posOffset>
                </wp:positionV>
                <wp:extent cx="4314825" cy="266700"/>
                <wp:effectExtent l="0" t="0" r="9525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B71" w:rsidRPr="004D56C9" w:rsidRDefault="00EE1B71" w:rsidP="00EE1B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- </w:t>
                            </w:r>
                            <w:r w:rsidRPr="004D56C9">
                              <w:rPr>
                                <w:sz w:val="16"/>
                                <w:szCs w:val="16"/>
                              </w:rPr>
                              <w:t>COMMISSION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068B" id="Надпись 13" o:spid="_x0000_s1032" type="#_x0000_t202" style="position:absolute;left:0;text-align:left;margin-left:90.4pt;margin-top:4.7pt;width:339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" fillcolor="white [3201]" stroked="f" strokeweight=".5pt">
                <v:textbox>
                  <w:txbxContent>
                    <w:p w:rsidR="00EE1B71" w:rsidRPr="004D56C9" w:rsidRDefault="00EE1B71" w:rsidP="00EE1B71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- </w:t>
                      </w:r>
                      <w:r w:rsidRPr="004D56C9">
                        <w:rPr>
                          <w:sz w:val="16"/>
                          <w:szCs w:val="16"/>
                        </w:rPr>
                        <w:t>COMMISSION INCOME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2248A" wp14:editId="21507576">
                <wp:simplePos x="0" y="0"/>
                <wp:positionH relativeFrom="column">
                  <wp:posOffset>424815</wp:posOffset>
                </wp:positionH>
                <wp:positionV relativeFrom="paragraph">
                  <wp:posOffset>55245</wp:posOffset>
                </wp:positionV>
                <wp:extent cx="628650" cy="2667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B71" w:rsidRDefault="00EE1B71" w:rsidP="00EE1B71">
                            <w:r>
                              <w:t>Раздел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248A" id="Надпись 9" o:spid="_x0000_s1033" type="#_x0000_t202" style="position:absolute;left:0;text-align:left;margin-left:33.45pt;margin-top:4.35pt;width:49.5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" fillcolor="white [3201]" stroked="f" strokeweight=".5pt">
                <v:textbox>
                  <w:txbxContent>
                    <w:p w:rsidR="00EE1B71" w:rsidRDefault="00EE1B71" w:rsidP="00EE1B71">
                      <w:r>
                        <w:t>Раздел</w:t>
                      </w:r>
                    </w:p>
                  </w:txbxContent>
                </v:textbox>
              </v:shape>
            </w:pict>
          </mc:Fallback>
        </mc:AlternateContent>
      </w:r>
    </w:p>
    <w:p w:rsidR="00EE1B71" w:rsidRDefault="00EE1B71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9C4693" w:rsidRDefault="009C4693" w:rsidP="009C4693">
      <w:pPr>
        <w:spacing w:after="120"/>
        <w:jc w:val="both"/>
        <w:rPr>
          <w:rFonts w:eastAsia="Times New Roman" w:cstheme="minorHAnsi"/>
          <w:lang w:eastAsia="ru-RU"/>
        </w:rPr>
      </w:pPr>
    </w:p>
    <w:p w:rsidR="009C4693" w:rsidRDefault="009C4693" w:rsidP="009C4693">
      <w:pPr>
        <w:spacing w:after="120"/>
        <w:jc w:val="both"/>
        <w:rPr>
          <w:rFonts w:eastAsia="Times New Roman" w:cstheme="minorHAnsi"/>
          <w:lang w:eastAsia="ru-RU"/>
        </w:rPr>
      </w:pPr>
      <w:r w:rsidRPr="004F26E9">
        <w:rPr>
          <w:rFonts w:eastAsia="Times New Roman" w:cstheme="minorHAnsi"/>
          <w:lang w:eastAsia="ru-RU"/>
        </w:rPr>
        <w:t>731</w:t>
      </w:r>
      <w:r w:rsidRPr="00DC4342">
        <w:rPr>
          <w:rFonts w:eastAsia="Times New Roman" w:cstheme="minorHAnsi"/>
          <w:lang w:eastAsia="ru-RU"/>
        </w:rPr>
        <w:t>0</w:t>
      </w:r>
      <w:r w:rsidRPr="004F26E9">
        <w:rPr>
          <w:rFonts w:eastAsia="Times New Roman" w:cstheme="minorHAnsi"/>
          <w:lang w:eastAsia="ru-RU"/>
        </w:rPr>
        <w:t>5</w:t>
      </w:r>
      <w:r w:rsidRPr="00DC4342">
        <w:rPr>
          <w:rFonts w:eastAsia="Times New Roman" w:cstheme="minorHAnsi"/>
          <w:lang w:eastAsia="ru-RU"/>
        </w:rPr>
        <w:t>0</w:t>
      </w:r>
      <w:r w:rsidRPr="004F26E9">
        <w:rPr>
          <w:rFonts w:eastAsia="Times New Roman" w:cstheme="minorHAnsi"/>
          <w:lang w:eastAsia="ru-RU"/>
        </w:rPr>
        <w:t>2</w:t>
      </w:r>
      <w:r w:rsidRPr="00DC4342">
        <w:rPr>
          <w:rFonts w:eastAsia="Times New Roman" w:cstheme="minorHAnsi"/>
          <w:lang w:eastAsia="ru-RU"/>
        </w:rPr>
        <w:t>0</w:t>
      </w:r>
      <w:r w:rsidRPr="004F26E9">
        <w:rPr>
          <w:rFonts w:eastAsia="Times New Roman" w:cstheme="minorHAnsi"/>
          <w:lang w:eastAsia="ru-RU"/>
        </w:rPr>
        <w:t>2</w:t>
      </w:r>
      <w:r>
        <w:rPr>
          <w:rFonts w:eastAsia="Times New Roman" w:cstheme="minorHAnsi"/>
          <w:lang w:eastAsia="ru-RU"/>
        </w:rPr>
        <w:t>–</w:t>
      </w:r>
      <w:r w:rsidRPr="00DC4342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«</w:t>
      </w:r>
      <w:r w:rsidRPr="00DC4342">
        <w:rPr>
          <w:rFonts w:eastAsia="Times New Roman" w:cstheme="minorHAnsi"/>
          <w:lang w:eastAsia="ru-RU"/>
        </w:rPr>
        <w:t>Дополнительная комиссия за перевод в рублях - Юридические лица</w:t>
      </w:r>
      <w:r>
        <w:rPr>
          <w:rFonts w:eastAsia="Times New Roman" w:cstheme="minorHAnsi"/>
          <w:lang w:eastAsia="ru-RU"/>
        </w:rPr>
        <w:t>»</w:t>
      </w:r>
    </w:p>
    <w:p w:rsidR="009C4693" w:rsidRPr="009C4693" w:rsidRDefault="009C4693" w:rsidP="009C4693">
      <w:pPr>
        <w:spacing w:after="120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Составные элементы кода следующие</w:t>
      </w:r>
      <w:r w:rsidRPr="009C4693">
        <w:rPr>
          <w:rFonts w:eastAsia="Times New Roman" w:cstheme="minorHAnsi"/>
          <w:lang w:eastAsia="ru-RU"/>
        </w:rPr>
        <w:t>:</w:t>
      </w:r>
    </w:p>
    <w:p w:rsidR="00D922B6" w:rsidRDefault="00D922B6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9C4693" w:rsidRDefault="009C4693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9C4693" w:rsidRPr="009C4693" w:rsidRDefault="009C4693" w:rsidP="009C4693">
      <w:pPr>
        <w:spacing w:after="0" w:line="240" w:lineRule="auto"/>
        <w:jc w:val="both"/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C18CB3" wp14:editId="723F936E">
                <wp:simplePos x="0" y="0"/>
                <wp:positionH relativeFrom="column">
                  <wp:posOffset>605790</wp:posOffset>
                </wp:positionH>
                <wp:positionV relativeFrom="paragraph">
                  <wp:posOffset>174625</wp:posOffset>
                </wp:positionV>
                <wp:extent cx="1362075" cy="161925"/>
                <wp:effectExtent l="0" t="0" r="9525" b="28575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619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A69F" id="Соединительная линия уступом 23" o:spid="_x0000_s1026" type="#_x0000_t34" style="position:absolute;margin-left:47.7pt;margin-top:13.75pt;width:107.25pt;height: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" adj="0" strokecolor="#5b9bd5 [3204]" strokeweight=".5pt"/>
            </w:pict>
          </mc:Fallback>
        </mc:AlternateContent>
      </w:r>
      <w:r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D90A1C" wp14:editId="4C659668">
                <wp:simplePos x="0" y="0"/>
                <wp:positionH relativeFrom="column">
                  <wp:posOffset>443866</wp:posOffset>
                </wp:positionH>
                <wp:positionV relativeFrom="paragraph">
                  <wp:posOffset>174625</wp:posOffset>
                </wp:positionV>
                <wp:extent cx="800100" cy="400050"/>
                <wp:effectExtent l="0" t="0" r="19050" b="19050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000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5253" id="Соединительная линия уступом 19" o:spid="_x0000_s1026" type="#_x0000_t34" style="position:absolute;margin-left:34.95pt;margin-top:13.75pt;width:63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" adj="0" strokecolor="#5b9bd5 [3204]" strokeweight=".5pt"/>
            </w:pict>
          </mc:Fallback>
        </mc:AlternateContent>
      </w:r>
      <w:r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48037F" wp14:editId="15BB18AC">
                <wp:simplePos x="0" y="0"/>
                <wp:positionH relativeFrom="column">
                  <wp:posOffset>253365</wp:posOffset>
                </wp:positionH>
                <wp:positionV relativeFrom="paragraph">
                  <wp:posOffset>174626</wp:posOffset>
                </wp:positionV>
                <wp:extent cx="476250" cy="628650"/>
                <wp:effectExtent l="0" t="0" r="19050" b="1905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286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08CA" id="Соединительная линия уступом 21" o:spid="_x0000_s1026" type="#_x0000_t34" style="position:absolute;margin-left:19.95pt;margin-top:13.75pt;width:37.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" adj="0" strokecolor="#5b9bd5 [3204]" strokeweight=".5pt"/>
            </w:pict>
          </mc:Fallback>
        </mc:AlternateContent>
      </w:r>
      <w:r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AE49F0" wp14:editId="4A5752A8">
                <wp:simplePos x="0" y="0"/>
                <wp:positionH relativeFrom="column">
                  <wp:posOffset>15240</wp:posOffset>
                </wp:positionH>
                <wp:positionV relativeFrom="paragraph">
                  <wp:posOffset>146050</wp:posOffset>
                </wp:positionV>
                <wp:extent cx="400050" cy="895350"/>
                <wp:effectExtent l="0" t="0" r="19050" b="1905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8953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CF47" id="Соединительная линия уступом 18" o:spid="_x0000_s1026" type="#_x0000_t34" style="position:absolute;margin-left:1.2pt;margin-top:11.5pt;width:31.5pt;height:7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" adj="0" strokecolor="#5b9bd5 [3204]" strokeweight=".5pt"/>
            </w:pict>
          </mc:Fallback>
        </mc:AlternateContent>
      </w:r>
      <w:r>
        <w:rPr>
          <w:rFonts w:eastAsia="Times New Roman" w:cstheme="minorHAnsi"/>
          <w:lang w:val="en-US" w:eastAsia="ru-RU"/>
        </w:rPr>
        <w:t>731</w:t>
      </w:r>
      <w:r w:rsidRPr="00DF3650">
        <w:rPr>
          <w:rFonts w:eastAsia="Times New Roman" w:cstheme="minorHAnsi"/>
          <w:lang w:eastAsia="ru-RU"/>
        </w:rPr>
        <w:t xml:space="preserve"> </w:t>
      </w:r>
      <w:r w:rsidRPr="00DC4342">
        <w:rPr>
          <w:rFonts w:eastAsia="Times New Roman" w:cstheme="minorHAnsi"/>
          <w:lang w:eastAsia="ru-RU"/>
        </w:rPr>
        <w:t>0</w:t>
      </w:r>
      <w:r>
        <w:rPr>
          <w:rFonts w:eastAsia="Times New Roman" w:cstheme="minorHAnsi"/>
          <w:lang w:val="en-US" w:eastAsia="ru-RU"/>
        </w:rPr>
        <w:t>5</w:t>
      </w:r>
      <w:r w:rsidRPr="00DF3650">
        <w:rPr>
          <w:rFonts w:eastAsia="Times New Roman" w:cstheme="minorHAnsi"/>
          <w:lang w:eastAsia="ru-RU"/>
        </w:rPr>
        <w:t xml:space="preserve"> </w:t>
      </w:r>
      <w:r w:rsidRPr="00DC4342">
        <w:rPr>
          <w:rFonts w:eastAsia="Times New Roman" w:cstheme="minorHAnsi"/>
          <w:lang w:eastAsia="ru-RU"/>
        </w:rPr>
        <w:t>0</w:t>
      </w:r>
      <w:r>
        <w:rPr>
          <w:rFonts w:eastAsia="Times New Roman" w:cstheme="minorHAnsi"/>
          <w:lang w:val="en-US" w:eastAsia="ru-RU"/>
        </w:rPr>
        <w:t>2</w:t>
      </w:r>
      <w:r w:rsidRPr="00DF3650">
        <w:rPr>
          <w:rFonts w:eastAsia="Times New Roman" w:cstheme="minorHAnsi"/>
          <w:lang w:eastAsia="ru-RU"/>
        </w:rPr>
        <w:t xml:space="preserve"> </w:t>
      </w:r>
      <w:r w:rsidRPr="00DC4342">
        <w:rPr>
          <w:rFonts w:eastAsia="Times New Roman" w:cstheme="minorHAnsi"/>
          <w:lang w:eastAsia="ru-RU"/>
        </w:rPr>
        <w:t>0</w:t>
      </w:r>
      <w:r>
        <w:rPr>
          <w:rFonts w:eastAsia="Times New Roman" w:cstheme="minorHAnsi"/>
          <w:lang w:val="en-US" w:eastAsia="ru-RU"/>
        </w:rPr>
        <w:t>2</w:t>
      </w:r>
    </w:p>
    <w:p w:rsidR="009C4693" w:rsidRDefault="009C4693" w:rsidP="009C4693">
      <w:pPr>
        <w:tabs>
          <w:tab w:val="left" w:pos="2445"/>
        </w:tabs>
        <w:spacing w:after="0" w:line="240" w:lineRule="auto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357DA" wp14:editId="7B9E1DC8">
                <wp:simplePos x="0" y="0"/>
                <wp:positionH relativeFrom="margin">
                  <wp:posOffset>3044190</wp:posOffset>
                </wp:positionH>
                <wp:positionV relativeFrom="paragraph">
                  <wp:posOffset>46355</wp:posOffset>
                </wp:positionV>
                <wp:extent cx="2371725" cy="266700"/>
                <wp:effectExtent l="0" t="0" r="9525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693" w:rsidRPr="004D56C9" w:rsidRDefault="009C4693" w:rsidP="009C46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D56C9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9C4693">
                              <w:rPr>
                                <w:sz w:val="18"/>
                                <w:szCs w:val="18"/>
                              </w:rPr>
                              <w:t>Биржевая комиссия на валютном рынке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57DA" id="Надпись 20" o:spid="_x0000_s1034" type="#_x0000_t202" style="position:absolute;left:0;text-align:left;margin-left:239.7pt;margin-top:3.65pt;width:186.7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" fillcolor="white [3201]" stroked="f" strokeweight=".5pt">
                <v:textbox>
                  <w:txbxContent>
                    <w:p w:rsidR="009C4693" w:rsidRPr="004D56C9" w:rsidRDefault="009C4693" w:rsidP="009C4693">
                      <w:pPr>
                        <w:rPr>
                          <w:sz w:val="18"/>
                          <w:szCs w:val="18"/>
                        </w:rPr>
                      </w:pPr>
                      <w:r w:rsidRPr="004D56C9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9C4693">
                        <w:rPr>
                          <w:sz w:val="18"/>
                          <w:szCs w:val="18"/>
                        </w:rPr>
                        <w:t>Биржевая комиссия на валютном рынке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45125A" wp14:editId="4ADDED32">
                <wp:simplePos x="0" y="0"/>
                <wp:positionH relativeFrom="margin">
                  <wp:posOffset>1989455</wp:posOffset>
                </wp:positionH>
                <wp:positionV relativeFrom="paragraph">
                  <wp:posOffset>42545</wp:posOffset>
                </wp:positionV>
                <wp:extent cx="1057275" cy="266700"/>
                <wp:effectExtent l="0" t="0" r="9525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693" w:rsidRDefault="009C4693" w:rsidP="009C4693">
                            <w:r>
                              <w:rPr>
                                <w:rFonts w:eastAsia="Times New Roman" w:cstheme="minorHAnsi"/>
                                <w:lang w:eastAsia="ru-RU"/>
                              </w:rPr>
                              <w:t>Модификатор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5125A" id="Надпись 22" o:spid="_x0000_s1035" type="#_x0000_t202" style="position:absolute;left:0;text-align:left;margin-left:156.65pt;margin-top:3.35pt;width:83.2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" fillcolor="white [3201]" stroked="f" strokeweight=".5pt">
                <v:textbox>
                  <w:txbxContent>
                    <w:p w:rsidR="009C4693" w:rsidRDefault="009C4693" w:rsidP="009C4693">
                      <w:r>
                        <w:rPr>
                          <w:rFonts w:eastAsia="Times New Roman" w:cstheme="minorHAnsi"/>
                          <w:lang w:eastAsia="ru-RU"/>
                        </w:rPr>
                        <w:t>Модификатор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theme="minorHAnsi"/>
          <w:lang w:eastAsia="ru-RU"/>
        </w:rPr>
        <w:t xml:space="preserve">                                        </w:t>
      </w:r>
    </w:p>
    <w:p w:rsidR="009C4693" w:rsidRDefault="009C4693" w:rsidP="009C4693">
      <w:pPr>
        <w:tabs>
          <w:tab w:val="left" w:pos="2445"/>
        </w:tabs>
        <w:spacing w:after="0" w:line="240" w:lineRule="auto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B06F0F" wp14:editId="34A1615A">
                <wp:simplePos x="0" y="0"/>
                <wp:positionH relativeFrom="margin">
                  <wp:posOffset>2234565</wp:posOffset>
                </wp:positionH>
                <wp:positionV relativeFrom="paragraph">
                  <wp:posOffset>104140</wp:posOffset>
                </wp:positionV>
                <wp:extent cx="2809875" cy="266700"/>
                <wp:effectExtent l="0" t="0" r="9525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693" w:rsidRPr="004D56C9" w:rsidRDefault="009C4693" w:rsidP="009C46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D56C9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9C4693">
                              <w:rPr>
                                <w:sz w:val="18"/>
                                <w:szCs w:val="18"/>
                              </w:rPr>
                              <w:t>Биржевая комиссия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06F0F" id="Надпись 24" o:spid="_x0000_s1036" type="#_x0000_t202" style="position:absolute;left:0;text-align:left;margin-left:175.95pt;margin-top:8.2pt;width:221.2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" fillcolor="white [3201]" stroked="f" strokeweight=".5pt">
                <v:textbox>
                  <w:txbxContent>
                    <w:p w:rsidR="009C4693" w:rsidRPr="004D56C9" w:rsidRDefault="009C4693" w:rsidP="009C4693">
                      <w:pPr>
                        <w:rPr>
                          <w:sz w:val="18"/>
                          <w:szCs w:val="18"/>
                        </w:rPr>
                      </w:pPr>
                      <w:r w:rsidRPr="004D56C9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9C4693">
                        <w:rPr>
                          <w:sz w:val="18"/>
                          <w:szCs w:val="18"/>
                        </w:rPr>
                        <w:t>Биржевая комиссия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008784" wp14:editId="655BAAD8">
                <wp:simplePos x="0" y="0"/>
                <wp:positionH relativeFrom="margin">
                  <wp:posOffset>1265555</wp:posOffset>
                </wp:positionH>
                <wp:positionV relativeFrom="paragraph">
                  <wp:posOffset>90805</wp:posOffset>
                </wp:positionV>
                <wp:extent cx="942975" cy="266700"/>
                <wp:effectExtent l="0" t="0" r="9525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693" w:rsidRDefault="009C4693" w:rsidP="009C4693">
                            <w:proofErr w:type="spellStart"/>
                            <w:r>
                              <w:rPr>
                                <w:rFonts w:eastAsia="Times New Roman" w:cstheme="minorHAnsi"/>
                                <w:lang w:eastAsia="ru-RU"/>
                              </w:rPr>
                              <w:t>Подпродукт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08784" id="Надпись 25" o:spid="_x0000_s1037" type="#_x0000_t202" style="position:absolute;left:0;text-align:left;margin-left:99.65pt;margin-top:7.15pt;width:74.2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" fillcolor="white [3201]" stroked="f" strokeweight=".5pt">
                <v:textbox>
                  <w:txbxContent>
                    <w:p w:rsidR="009C4693" w:rsidRDefault="009C4693" w:rsidP="009C4693">
                      <w:proofErr w:type="spellStart"/>
                      <w:r>
                        <w:rPr>
                          <w:rFonts w:eastAsia="Times New Roman" w:cstheme="minorHAnsi"/>
                          <w:lang w:eastAsia="ru-RU"/>
                        </w:rPr>
                        <w:t>Подпродукт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theme="minorHAnsi"/>
          <w:lang w:eastAsia="ru-RU"/>
        </w:rPr>
        <w:t xml:space="preserve">                                                         </w:t>
      </w:r>
    </w:p>
    <w:p w:rsidR="009C4693" w:rsidRDefault="009C4693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AE11D5" wp14:editId="2DEEDAC4">
                <wp:simplePos x="0" y="0"/>
                <wp:positionH relativeFrom="margin">
                  <wp:posOffset>1405890</wp:posOffset>
                </wp:positionH>
                <wp:positionV relativeFrom="paragraph">
                  <wp:posOffset>158750</wp:posOffset>
                </wp:positionV>
                <wp:extent cx="4581525" cy="266700"/>
                <wp:effectExtent l="0" t="0" r="9525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693" w:rsidRPr="004D56C9" w:rsidRDefault="009C4693" w:rsidP="009C46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D56C9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9C4693">
                              <w:rPr>
                                <w:sz w:val="18"/>
                                <w:szCs w:val="18"/>
                              </w:rPr>
                              <w:t>Комиссии за оказание посреднических услуг по брокерским и аналогичным договорам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11D5" id="Надпись 26" o:spid="_x0000_s1038" type="#_x0000_t202" style="position:absolute;left:0;text-align:left;margin-left:110.7pt;margin-top:12.5pt;width:360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" fillcolor="white [3201]" stroked="f" strokeweight=".5pt">
                <v:textbox>
                  <w:txbxContent>
                    <w:p w:rsidR="009C4693" w:rsidRPr="004D56C9" w:rsidRDefault="009C4693" w:rsidP="009C4693">
                      <w:pPr>
                        <w:rPr>
                          <w:sz w:val="18"/>
                          <w:szCs w:val="18"/>
                        </w:rPr>
                      </w:pPr>
                      <w:r w:rsidRPr="004D56C9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9C4693">
                        <w:rPr>
                          <w:sz w:val="18"/>
                          <w:szCs w:val="18"/>
                        </w:rPr>
                        <w:t>Комиссии за оказание посреднических услуг по брокерским и аналогичным договорам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BC222B" wp14:editId="4C7771C2">
                <wp:simplePos x="0" y="0"/>
                <wp:positionH relativeFrom="column">
                  <wp:posOffset>748030</wp:posOffset>
                </wp:positionH>
                <wp:positionV relativeFrom="paragraph">
                  <wp:posOffset>158115</wp:posOffset>
                </wp:positionV>
                <wp:extent cx="733425" cy="266700"/>
                <wp:effectExtent l="0" t="0" r="9525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693" w:rsidRDefault="009C4693" w:rsidP="009C4693">
                            <w:r>
                              <w:rPr>
                                <w:rFonts w:eastAsia="Times New Roman" w:cstheme="minorHAnsi"/>
                                <w:lang w:eastAsia="ru-RU"/>
                              </w:rPr>
                              <w:t>Продукт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C222B" id="Надпись 27" o:spid="_x0000_s1039" type="#_x0000_t202" style="position:absolute;left:0;text-align:left;margin-left:58.9pt;margin-top:12.45pt;width:57.7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" fillcolor="white [3201]" stroked="f" strokeweight=".5pt">
                <v:textbox>
                  <w:txbxContent>
                    <w:p w:rsidR="009C4693" w:rsidRDefault="009C4693" w:rsidP="009C4693">
                      <w:r>
                        <w:rPr>
                          <w:rFonts w:eastAsia="Times New Roman" w:cstheme="minorHAnsi"/>
                          <w:lang w:eastAsia="ru-RU"/>
                        </w:rPr>
                        <w:t>Продукт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lang w:eastAsia="ru-RU"/>
        </w:rPr>
        <w:t xml:space="preserve">                                                                               </w:t>
      </w:r>
    </w:p>
    <w:p w:rsidR="009C4693" w:rsidRDefault="009C4693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                                                                                                               </w:t>
      </w:r>
    </w:p>
    <w:p w:rsidR="009C4693" w:rsidRDefault="009C4693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FF4167" wp14:editId="157CC332">
                <wp:simplePos x="0" y="0"/>
                <wp:positionH relativeFrom="column">
                  <wp:posOffset>986155</wp:posOffset>
                </wp:positionH>
                <wp:positionV relativeFrom="paragraph">
                  <wp:posOffset>69215</wp:posOffset>
                </wp:positionV>
                <wp:extent cx="4314825" cy="266700"/>
                <wp:effectExtent l="0" t="0" r="9525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693" w:rsidRPr="004D56C9" w:rsidRDefault="009C4693" w:rsidP="009C46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- </w:t>
                            </w:r>
                            <w:r w:rsidRPr="009C4693">
                              <w:rPr>
                                <w:sz w:val="16"/>
                                <w:szCs w:val="16"/>
                              </w:rPr>
                              <w:t>COMMISSION 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4167" id="Надпись 28" o:spid="_x0000_s1040" type="#_x0000_t202" style="position:absolute;left:0;text-align:left;margin-left:77.65pt;margin-top:5.45pt;width:339.7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" fillcolor="white [3201]" stroked="f" strokeweight=".5pt">
                <v:textbox>
                  <w:txbxContent>
                    <w:p w:rsidR="009C4693" w:rsidRPr="004D56C9" w:rsidRDefault="009C4693" w:rsidP="009C4693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- </w:t>
                      </w:r>
                      <w:r w:rsidRPr="009C4693">
                        <w:rPr>
                          <w:sz w:val="16"/>
                          <w:szCs w:val="16"/>
                        </w:rPr>
                        <w:t>COMMISSION EXPENSE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59002C" wp14:editId="676892DD">
                <wp:simplePos x="0" y="0"/>
                <wp:positionH relativeFrom="column">
                  <wp:posOffset>424815</wp:posOffset>
                </wp:positionH>
                <wp:positionV relativeFrom="paragraph">
                  <wp:posOffset>55245</wp:posOffset>
                </wp:positionV>
                <wp:extent cx="628650" cy="26670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693" w:rsidRDefault="009C4693" w:rsidP="009C4693">
                            <w:r>
                              <w:t>Раздел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9002C" id="Надпись 29" o:spid="_x0000_s1041" type="#_x0000_t202" style="position:absolute;left:0;text-align:left;margin-left:33.45pt;margin-top:4.35pt;width:49.5pt;height:2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" fillcolor="white [3201]" stroked="f" strokeweight=".5pt">
                <v:textbox>
                  <w:txbxContent>
                    <w:p w:rsidR="009C4693" w:rsidRDefault="009C4693" w:rsidP="009C4693">
                      <w:r>
                        <w:t>Раздел</w:t>
                      </w:r>
                    </w:p>
                  </w:txbxContent>
                </v:textbox>
              </v:shape>
            </w:pict>
          </mc:Fallback>
        </mc:AlternateContent>
      </w:r>
    </w:p>
    <w:p w:rsidR="009C4693" w:rsidRDefault="009C4693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9C4693" w:rsidRDefault="009C4693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bookmarkStart w:id="0" w:name="_GoBack"/>
      <w:bookmarkEnd w:id="0"/>
    </w:p>
    <w:p w:rsidR="00D922B6" w:rsidRPr="00DC4342" w:rsidRDefault="00D922B6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В системе существуют два способа ввода нового типа счета - кода </w:t>
      </w:r>
      <w:proofErr w:type="spellStart"/>
      <w:r w:rsidRPr="00D32B4B">
        <w:rPr>
          <w:rFonts w:eastAsia="Times New Roman" w:cstheme="minorHAnsi"/>
          <w:lang w:eastAsia="ru-RU"/>
        </w:rPr>
        <w:t>Accounting</w:t>
      </w:r>
      <w:proofErr w:type="spellEnd"/>
      <w:r w:rsidRPr="00D32B4B">
        <w:rPr>
          <w:rFonts w:eastAsia="Times New Roman" w:cstheme="minorHAnsi"/>
          <w:lang w:eastAsia="ru-RU"/>
        </w:rPr>
        <w:t xml:space="preserve"> </w:t>
      </w:r>
      <w:proofErr w:type="spellStart"/>
      <w:r w:rsidRPr="00D32B4B">
        <w:rPr>
          <w:rFonts w:eastAsia="Times New Roman" w:cstheme="minorHAnsi"/>
          <w:lang w:eastAsia="ru-RU"/>
        </w:rPr>
        <w:t>Type</w:t>
      </w:r>
      <w:proofErr w:type="spellEnd"/>
      <w:r w:rsidRPr="00D32B4B">
        <w:rPr>
          <w:rFonts w:eastAsia="Times New Roman" w:cstheme="minorHAnsi"/>
          <w:lang w:eastAsia="ru-RU"/>
        </w:rPr>
        <w:t>:</w:t>
      </w:r>
    </w:p>
    <w:p w:rsidR="00D32B4B" w:rsidRPr="00D32B4B" w:rsidRDefault="00D32B4B" w:rsidP="009C46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Через справочники разделов, продуктов, </w:t>
      </w:r>
      <w:proofErr w:type="spellStart"/>
      <w:r w:rsidRPr="00D32B4B">
        <w:rPr>
          <w:rFonts w:eastAsia="Times New Roman" w:cstheme="minorHAnsi"/>
          <w:lang w:eastAsia="ru-RU"/>
        </w:rPr>
        <w:t>подпродуктов</w:t>
      </w:r>
      <w:proofErr w:type="spellEnd"/>
      <w:r w:rsidRPr="00D32B4B">
        <w:rPr>
          <w:rFonts w:eastAsia="Times New Roman" w:cstheme="minorHAnsi"/>
          <w:lang w:eastAsia="ru-RU"/>
        </w:rPr>
        <w:t xml:space="preserve"> и модификаторов, заполняя последовательно отсутствующие элементы кода </w:t>
      </w: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</w:p>
    <w:p w:rsidR="00D32B4B" w:rsidRPr="00D32B4B" w:rsidRDefault="00D32B4B" w:rsidP="009C46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Через форму ввода нового кода </w:t>
      </w: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  <w:r w:rsidRPr="00D32B4B">
        <w:rPr>
          <w:rFonts w:eastAsia="Times New Roman" w:cstheme="minorHAnsi"/>
          <w:lang w:eastAsia="ru-RU"/>
        </w:rPr>
        <w:t xml:space="preserve"> с одновременным добавлением недостающих элементов кода в соответствующие справочники</w:t>
      </w: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Первый способ подходит для массового ввода новых разделов, продуктов, </w:t>
      </w:r>
      <w:proofErr w:type="spellStart"/>
      <w:r w:rsidRPr="00D32B4B">
        <w:rPr>
          <w:rFonts w:eastAsia="Times New Roman" w:cstheme="minorHAnsi"/>
          <w:lang w:eastAsia="ru-RU"/>
        </w:rPr>
        <w:t>подпродуктов</w:t>
      </w:r>
      <w:proofErr w:type="spellEnd"/>
      <w:r w:rsidRPr="00D32B4B">
        <w:rPr>
          <w:rFonts w:eastAsia="Times New Roman" w:cstheme="minorHAnsi"/>
          <w:lang w:eastAsia="ru-RU"/>
        </w:rPr>
        <w:t xml:space="preserve"> и модификаторов, значения которых в итоге используются в составлении кода </w:t>
      </w: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  <w:r w:rsidRPr="00D32B4B">
        <w:rPr>
          <w:rFonts w:eastAsia="Times New Roman" w:cstheme="minorHAnsi"/>
          <w:lang w:eastAsia="ru-RU"/>
        </w:rPr>
        <w:t>.</w:t>
      </w: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Второй способ - для разового ввода нового значения типа счета</w:t>
      </w: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Описание ввода нового типа счета </w:t>
      </w: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  <w:r w:rsidRPr="00D32B4B">
        <w:rPr>
          <w:rFonts w:eastAsia="Times New Roman" w:cstheme="minorHAnsi"/>
          <w:lang w:eastAsia="ru-RU"/>
        </w:rPr>
        <w:t xml:space="preserve"> через справочники</w:t>
      </w: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В системе существует два способа ввода нового значения </w:t>
      </w: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  <w:r w:rsidRPr="00D32B4B">
        <w:rPr>
          <w:rFonts w:eastAsia="Times New Roman" w:cstheme="minorHAnsi"/>
          <w:lang w:eastAsia="ru-RU"/>
        </w:rPr>
        <w:t>:</w:t>
      </w:r>
    </w:p>
    <w:p w:rsidR="00D32B4B" w:rsidRPr="00D32B4B" w:rsidRDefault="00D32B4B" w:rsidP="009C46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путем последовательного заполнения элементов кода, поочередно выбирая страницы, отражающие все элементы одного уровня и представляющие собой справочники</w:t>
      </w:r>
    </w:p>
    <w:p w:rsidR="00D32B4B" w:rsidRPr="00D32B4B" w:rsidRDefault="00D32B4B" w:rsidP="009C469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разделов</w:t>
      </w:r>
    </w:p>
    <w:p w:rsidR="00D32B4B" w:rsidRPr="00D32B4B" w:rsidRDefault="00D32B4B" w:rsidP="009C469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Продуктов по разделу</w:t>
      </w:r>
    </w:p>
    <w:p w:rsidR="00D32B4B" w:rsidRPr="00D32B4B" w:rsidRDefault="00D32B4B" w:rsidP="009C469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proofErr w:type="spellStart"/>
      <w:r w:rsidRPr="00D32B4B">
        <w:rPr>
          <w:rFonts w:eastAsia="Times New Roman" w:cstheme="minorHAnsi"/>
          <w:lang w:eastAsia="ru-RU"/>
        </w:rPr>
        <w:t>Подпродуктов</w:t>
      </w:r>
      <w:proofErr w:type="spellEnd"/>
      <w:r w:rsidRPr="00D32B4B">
        <w:rPr>
          <w:rFonts w:eastAsia="Times New Roman" w:cstheme="minorHAnsi"/>
          <w:lang w:eastAsia="ru-RU"/>
        </w:rPr>
        <w:t xml:space="preserve"> по продукту</w:t>
      </w:r>
    </w:p>
    <w:p w:rsidR="00D32B4B" w:rsidRPr="00D32B4B" w:rsidRDefault="00D32B4B" w:rsidP="009C469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Модификаторов,</w:t>
      </w: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дающие возможность просмотреть содержимое каждого уровня и возможность ввести при отсутствии новые элементы в данные справочники</w:t>
      </w: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D32B4B" w:rsidRPr="00D32B4B" w:rsidRDefault="00D32B4B" w:rsidP="009C469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Путем последовательного выбора или ввода отсутствующего значения элемента, составляющего код </w:t>
      </w:r>
      <w:proofErr w:type="spellStart"/>
      <w:r w:rsidRPr="00D32B4B">
        <w:rPr>
          <w:rFonts w:eastAsia="Times New Roman" w:cstheme="minorHAnsi"/>
          <w:lang w:eastAsia="ru-RU"/>
        </w:rPr>
        <w:t>Accounting</w:t>
      </w:r>
      <w:proofErr w:type="spellEnd"/>
      <w:r w:rsidRPr="00D32B4B">
        <w:rPr>
          <w:rFonts w:eastAsia="Times New Roman" w:cstheme="minorHAnsi"/>
          <w:lang w:eastAsia="ru-RU"/>
        </w:rPr>
        <w:t xml:space="preserve"> </w:t>
      </w:r>
      <w:proofErr w:type="spellStart"/>
      <w:r w:rsidRPr="00D32B4B">
        <w:rPr>
          <w:rFonts w:eastAsia="Times New Roman" w:cstheme="minorHAnsi"/>
          <w:lang w:eastAsia="ru-RU"/>
        </w:rPr>
        <w:t>Type</w:t>
      </w:r>
      <w:proofErr w:type="spellEnd"/>
      <w:r w:rsidRPr="00D32B4B">
        <w:rPr>
          <w:rFonts w:eastAsia="Times New Roman" w:cstheme="minorHAnsi"/>
          <w:lang w:eastAsia="ru-RU"/>
        </w:rPr>
        <w:t>, в соответствующие справочники, каждый из которых занимает отдельную страницу</w:t>
      </w:r>
    </w:p>
    <w:p w:rsidR="00D32B4B" w:rsidRPr="00D32B4B" w:rsidRDefault="00D32B4B" w:rsidP="009C469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Путем последовательного выбора элементов, составляющих код </w:t>
      </w:r>
      <w:proofErr w:type="spellStart"/>
      <w:r w:rsidRPr="00D32B4B">
        <w:rPr>
          <w:rFonts w:eastAsia="Times New Roman" w:cstheme="minorHAnsi"/>
          <w:lang w:eastAsia="ru-RU"/>
        </w:rPr>
        <w:t>Accounting</w:t>
      </w:r>
      <w:proofErr w:type="spellEnd"/>
      <w:r w:rsidRPr="00D32B4B">
        <w:rPr>
          <w:rFonts w:eastAsia="Times New Roman" w:cstheme="minorHAnsi"/>
          <w:lang w:eastAsia="ru-RU"/>
        </w:rPr>
        <w:t xml:space="preserve"> </w:t>
      </w:r>
      <w:proofErr w:type="spellStart"/>
      <w:r w:rsidRPr="00D32B4B">
        <w:rPr>
          <w:rFonts w:eastAsia="Times New Roman" w:cstheme="minorHAnsi"/>
          <w:lang w:eastAsia="ru-RU"/>
        </w:rPr>
        <w:t>Type</w:t>
      </w:r>
      <w:proofErr w:type="spellEnd"/>
      <w:r w:rsidRPr="00D32B4B">
        <w:rPr>
          <w:rFonts w:eastAsia="Times New Roman" w:cstheme="minorHAnsi"/>
          <w:lang w:eastAsia="ru-RU"/>
        </w:rPr>
        <w:t xml:space="preserve">, или ввода элементов при их отсутствии, каждый из которых расположенный </w:t>
      </w:r>
      <w:proofErr w:type="gramStart"/>
      <w:r w:rsidRPr="00D32B4B">
        <w:rPr>
          <w:rFonts w:eastAsia="Times New Roman" w:cstheme="minorHAnsi"/>
          <w:lang w:eastAsia="ru-RU"/>
        </w:rPr>
        <w:t>на  Через</w:t>
      </w:r>
      <w:proofErr w:type="gramEnd"/>
      <w:r w:rsidRPr="00D32B4B">
        <w:rPr>
          <w:rFonts w:eastAsia="Times New Roman" w:cstheme="minorHAnsi"/>
          <w:lang w:eastAsia="ru-RU"/>
        </w:rPr>
        <w:t xml:space="preserve"> последовательное заполнение элементов кода </w:t>
      </w:r>
      <w:proofErr w:type="spellStart"/>
      <w:r w:rsidRPr="00D32B4B">
        <w:rPr>
          <w:rFonts w:eastAsia="Times New Roman" w:cstheme="minorHAnsi"/>
          <w:lang w:eastAsia="ru-RU"/>
        </w:rPr>
        <w:t>Accounting</w:t>
      </w:r>
      <w:proofErr w:type="spellEnd"/>
      <w:r w:rsidRPr="00D32B4B">
        <w:rPr>
          <w:rFonts w:eastAsia="Times New Roman" w:cstheme="minorHAnsi"/>
          <w:lang w:eastAsia="ru-RU"/>
        </w:rPr>
        <w:t xml:space="preserve"> </w:t>
      </w:r>
      <w:proofErr w:type="spellStart"/>
      <w:r w:rsidRPr="00D32B4B">
        <w:rPr>
          <w:rFonts w:eastAsia="Times New Roman" w:cstheme="minorHAnsi"/>
          <w:lang w:eastAsia="ru-RU"/>
        </w:rPr>
        <w:t>Type</w:t>
      </w:r>
      <w:proofErr w:type="spellEnd"/>
      <w:r w:rsidRPr="00D32B4B">
        <w:rPr>
          <w:rFonts w:eastAsia="Times New Roman" w:cstheme="minorHAnsi"/>
          <w:lang w:eastAsia="ru-RU"/>
        </w:rPr>
        <w:t xml:space="preserve"> путем поочередного прохождения соответствующих справочников, каждый из которых располагается на отдельной странице, позволяющей добавлять, изменять и удалять содержимое страницы</w:t>
      </w:r>
    </w:p>
    <w:p w:rsidR="00D32B4B" w:rsidRPr="00D32B4B" w:rsidRDefault="00D32B4B" w:rsidP="009C469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Используя поочередный выбор из соответствующих справочников прохождение </w:t>
      </w:r>
      <w:proofErr w:type="gramStart"/>
      <w:r w:rsidRPr="00D32B4B">
        <w:rPr>
          <w:rFonts w:eastAsia="Times New Roman" w:cstheme="minorHAnsi"/>
          <w:lang w:eastAsia="ru-RU"/>
        </w:rPr>
        <w:t>всех  составляющих</w:t>
      </w:r>
      <w:proofErr w:type="gramEnd"/>
      <w:r w:rsidRPr="00D32B4B">
        <w:rPr>
          <w:rFonts w:eastAsia="Times New Roman" w:cstheme="minorHAnsi"/>
          <w:lang w:eastAsia="ru-RU"/>
        </w:rPr>
        <w:t xml:space="preserve"> код элементов. Подходит для массового ввода новых разделов, продуктов, </w:t>
      </w:r>
      <w:proofErr w:type="spellStart"/>
      <w:r w:rsidRPr="00D32B4B">
        <w:rPr>
          <w:rFonts w:eastAsia="Times New Roman" w:cstheme="minorHAnsi"/>
          <w:lang w:eastAsia="ru-RU"/>
        </w:rPr>
        <w:t>подпродуктов</w:t>
      </w:r>
      <w:proofErr w:type="spellEnd"/>
      <w:r w:rsidRPr="00D32B4B">
        <w:rPr>
          <w:rFonts w:eastAsia="Times New Roman" w:cstheme="minorHAnsi"/>
          <w:lang w:eastAsia="ru-RU"/>
        </w:rPr>
        <w:t xml:space="preserve"> и модификаторов, значения которых в итоге </w:t>
      </w:r>
      <w:proofErr w:type="spellStart"/>
      <w:r w:rsidRPr="00D32B4B">
        <w:rPr>
          <w:rFonts w:eastAsia="Times New Roman" w:cstheme="minorHAnsi"/>
          <w:lang w:eastAsia="ru-RU"/>
        </w:rPr>
        <w:t>состаляют</w:t>
      </w:r>
      <w:proofErr w:type="spellEnd"/>
      <w:r w:rsidRPr="00D32B4B">
        <w:rPr>
          <w:rFonts w:eastAsia="Times New Roman" w:cstheme="minorHAnsi"/>
          <w:lang w:eastAsia="ru-RU"/>
        </w:rPr>
        <w:t xml:space="preserve"> код </w:t>
      </w: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D32B4B" w:rsidRPr="00D32B4B" w:rsidRDefault="00D32B4B" w:rsidP="009C469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Ввод нового счета </w:t>
      </w:r>
      <w:proofErr w:type="spellStart"/>
      <w:r w:rsidRPr="00D32B4B">
        <w:rPr>
          <w:rFonts w:eastAsia="Times New Roman" w:cstheme="minorHAnsi"/>
          <w:lang w:eastAsia="ru-RU"/>
        </w:rPr>
        <w:t>Accounting</w:t>
      </w:r>
      <w:proofErr w:type="spellEnd"/>
      <w:r w:rsidRPr="00D32B4B">
        <w:rPr>
          <w:rFonts w:eastAsia="Times New Roman" w:cstheme="minorHAnsi"/>
          <w:lang w:eastAsia="ru-RU"/>
        </w:rPr>
        <w:t xml:space="preserve"> </w:t>
      </w:r>
      <w:proofErr w:type="spellStart"/>
      <w:r w:rsidRPr="00D32B4B">
        <w:rPr>
          <w:rFonts w:eastAsia="Times New Roman" w:cstheme="minorHAnsi"/>
          <w:lang w:eastAsia="ru-RU"/>
        </w:rPr>
        <w:t>Type</w:t>
      </w:r>
      <w:proofErr w:type="spellEnd"/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D32B4B" w:rsidRDefault="00944BDB" w:rsidP="009C4693">
      <w:pPr>
        <w:spacing w:after="0" w:line="240" w:lineRule="auto"/>
        <w:ind w:firstLine="284"/>
        <w:jc w:val="both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Для ввода нового счета </w:t>
      </w:r>
      <w:proofErr w:type="spellStart"/>
      <w:r>
        <w:rPr>
          <w:rFonts w:eastAsia="Times New Roman" w:cstheme="minorHAnsi"/>
          <w:lang w:eastAsia="ru-RU"/>
        </w:rPr>
        <w:t>Accounting</w:t>
      </w:r>
      <w:proofErr w:type="spellEnd"/>
      <w:r>
        <w:rPr>
          <w:rFonts w:eastAsia="Times New Roman" w:cstheme="minorHAnsi"/>
          <w:lang w:eastAsia="ru-RU"/>
        </w:rPr>
        <w:t xml:space="preserve"> </w:t>
      </w:r>
      <w:proofErr w:type="spellStart"/>
      <w:r>
        <w:rPr>
          <w:rFonts w:eastAsia="Times New Roman" w:cstheme="minorHAnsi"/>
          <w:lang w:eastAsia="ru-RU"/>
        </w:rPr>
        <w:t>Type</w:t>
      </w:r>
      <w:proofErr w:type="spellEnd"/>
      <w:r>
        <w:rPr>
          <w:rFonts w:eastAsia="Times New Roman" w:cstheme="minorHAnsi"/>
          <w:lang w:eastAsia="ru-RU"/>
        </w:rPr>
        <w:t xml:space="preserve"> в</w:t>
      </w:r>
      <w:r w:rsidR="00D32B4B" w:rsidRPr="00D32B4B">
        <w:rPr>
          <w:rFonts w:eastAsia="Times New Roman" w:cstheme="minorHAnsi"/>
          <w:lang w:eastAsia="ru-RU"/>
        </w:rPr>
        <w:t xml:space="preserve">ыбираем во вкладке Справочники пункт меню </w:t>
      </w:r>
      <w:r w:rsidR="00A81849">
        <w:rPr>
          <w:rFonts w:eastAsia="Times New Roman" w:cstheme="minorHAnsi"/>
          <w:lang w:eastAsia="ru-RU"/>
        </w:rPr>
        <w:t>«</w:t>
      </w:r>
      <w:r w:rsidR="00D32B4B" w:rsidRPr="00D32B4B">
        <w:rPr>
          <w:rFonts w:eastAsia="Times New Roman" w:cstheme="minorHAnsi"/>
          <w:lang w:eastAsia="ru-RU"/>
        </w:rPr>
        <w:t>Внутренний план счетов</w:t>
      </w:r>
      <w:r w:rsidR="00A81849">
        <w:rPr>
          <w:rFonts w:eastAsia="Times New Roman" w:cstheme="minorHAnsi"/>
          <w:lang w:eastAsia="ru-RU"/>
        </w:rPr>
        <w:t>»</w:t>
      </w:r>
      <w:r w:rsidR="00D32B4B" w:rsidRPr="00D32B4B">
        <w:rPr>
          <w:rFonts w:eastAsia="Times New Roman" w:cstheme="minorHAnsi"/>
          <w:lang w:eastAsia="ru-RU"/>
        </w:rPr>
        <w:t xml:space="preserve"> и далее</w:t>
      </w:r>
      <w:r>
        <w:rPr>
          <w:rFonts w:eastAsia="Times New Roman" w:cstheme="minorHAnsi"/>
          <w:lang w:eastAsia="ru-RU"/>
        </w:rPr>
        <w:t xml:space="preserve"> </w:t>
      </w:r>
      <w:proofErr w:type="gramStart"/>
      <w:r>
        <w:rPr>
          <w:rFonts w:eastAsia="Times New Roman" w:cstheme="minorHAnsi"/>
          <w:lang w:eastAsia="ru-RU"/>
        </w:rPr>
        <w:t xml:space="preserve">пункт </w:t>
      </w:r>
      <w:r w:rsidR="00D32B4B" w:rsidRPr="00D32B4B">
        <w:rPr>
          <w:rFonts w:eastAsia="Times New Roman" w:cstheme="minorHAnsi"/>
          <w:lang w:eastAsia="ru-RU"/>
        </w:rPr>
        <w:t xml:space="preserve"> </w:t>
      </w:r>
      <w:r w:rsidR="00A81849">
        <w:rPr>
          <w:rFonts w:eastAsia="Times New Roman" w:cstheme="minorHAnsi"/>
          <w:lang w:eastAsia="ru-RU"/>
        </w:rPr>
        <w:t>«</w:t>
      </w:r>
      <w:proofErr w:type="gramEnd"/>
      <w:r w:rsidR="00D32B4B" w:rsidRPr="00D32B4B">
        <w:rPr>
          <w:rFonts w:eastAsia="Times New Roman" w:cstheme="minorHAnsi"/>
          <w:b/>
          <w:bCs/>
          <w:lang w:eastAsia="ru-RU"/>
        </w:rPr>
        <w:t>Разделы, Продукты, ...</w:t>
      </w:r>
      <w:r w:rsidR="00A81849">
        <w:rPr>
          <w:rFonts w:eastAsia="Times New Roman" w:cstheme="minorHAnsi"/>
          <w:lang w:eastAsia="ru-RU"/>
        </w:rPr>
        <w:t>»</w:t>
      </w:r>
      <w:r w:rsidR="00D32B4B" w:rsidRPr="00D32B4B">
        <w:rPr>
          <w:rFonts w:eastAsia="Times New Roman" w:cstheme="minorHAnsi"/>
          <w:lang w:eastAsia="ru-RU"/>
        </w:rPr>
        <w:t>.</w:t>
      </w:r>
    </w:p>
    <w:p w:rsidR="00A81849" w:rsidRPr="00D32B4B" w:rsidRDefault="00A81849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&lt;</w:t>
      </w:r>
      <w:proofErr w:type="spellStart"/>
      <w:r w:rsidRPr="00D32B4B">
        <w:rPr>
          <w:rFonts w:eastAsia="Times New Roman" w:cstheme="minorHAnsi"/>
          <w:lang w:eastAsia="ru-RU"/>
        </w:rPr>
        <w:t>screen</w:t>
      </w:r>
      <w:proofErr w:type="spellEnd"/>
      <w:r w:rsidRPr="00D32B4B">
        <w:rPr>
          <w:rFonts w:eastAsia="Times New Roman" w:cstheme="minorHAnsi"/>
          <w:lang w:eastAsia="ru-RU"/>
        </w:rPr>
        <w:t>&gt;</w:t>
      </w:r>
    </w:p>
    <w:p w:rsidR="00A81849" w:rsidRPr="00D32B4B" w:rsidRDefault="00A81849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D32B4B" w:rsidRDefault="00D32B4B" w:rsidP="009C4693">
      <w:pPr>
        <w:spacing w:after="0" w:line="240" w:lineRule="auto"/>
        <w:ind w:firstLine="284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На открывшейся странице </w:t>
      </w:r>
      <w:r w:rsidR="00A81849">
        <w:rPr>
          <w:rFonts w:eastAsia="Times New Roman" w:cstheme="minorHAnsi"/>
          <w:lang w:eastAsia="ru-RU"/>
        </w:rPr>
        <w:t>«</w:t>
      </w:r>
      <w:r w:rsidRPr="00D32B4B">
        <w:rPr>
          <w:rFonts w:eastAsia="Times New Roman" w:cstheme="minorHAnsi"/>
          <w:b/>
          <w:lang w:eastAsia="ru-RU"/>
        </w:rPr>
        <w:t>Разделы</w:t>
      </w:r>
      <w:r w:rsidR="00A81849">
        <w:rPr>
          <w:rFonts w:eastAsia="Times New Roman" w:cstheme="minorHAnsi"/>
          <w:lang w:eastAsia="ru-RU"/>
        </w:rPr>
        <w:t>»</w:t>
      </w:r>
      <w:r w:rsidRPr="00D32B4B">
        <w:rPr>
          <w:rFonts w:eastAsia="Times New Roman" w:cstheme="minorHAnsi"/>
          <w:lang w:eastAsia="ru-RU"/>
        </w:rPr>
        <w:t xml:space="preserve"> выбираем нужный раздел, код которого представляет собой первые три цифры кода </w:t>
      </w:r>
      <w:proofErr w:type="spellStart"/>
      <w:r w:rsidRPr="00D32B4B">
        <w:rPr>
          <w:rFonts w:eastAsia="Times New Roman" w:cstheme="minorHAnsi"/>
          <w:lang w:eastAsia="ru-RU"/>
        </w:rPr>
        <w:t>Accounting</w:t>
      </w:r>
      <w:proofErr w:type="spellEnd"/>
      <w:r w:rsidRPr="00D32B4B">
        <w:rPr>
          <w:rFonts w:eastAsia="Times New Roman" w:cstheme="minorHAnsi"/>
          <w:lang w:eastAsia="ru-RU"/>
        </w:rPr>
        <w:t xml:space="preserve"> </w:t>
      </w:r>
      <w:proofErr w:type="spellStart"/>
      <w:r w:rsidRPr="00D32B4B">
        <w:rPr>
          <w:rFonts w:eastAsia="Times New Roman" w:cstheme="minorHAnsi"/>
          <w:lang w:eastAsia="ru-RU"/>
        </w:rPr>
        <w:t>Type</w:t>
      </w:r>
      <w:proofErr w:type="spellEnd"/>
      <w:r w:rsidRPr="00D32B4B">
        <w:rPr>
          <w:rFonts w:eastAsia="Times New Roman" w:cstheme="minorHAnsi"/>
          <w:lang w:eastAsia="ru-RU"/>
        </w:rPr>
        <w:t>.</w:t>
      </w:r>
    </w:p>
    <w:p w:rsidR="00A81849" w:rsidRPr="00D32B4B" w:rsidRDefault="00A81849" w:rsidP="009C4693">
      <w:pPr>
        <w:spacing w:after="0" w:line="240" w:lineRule="auto"/>
        <w:ind w:firstLine="284"/>
        <w:jc w:val="both"/>
        <w:rPr>
          <w:rFonts w:eastAsia="Times New Roman" w:cstheme="minorHAnsi"/>
          <w:lang w:eastAsia="ru-RU"/>
        </w:rPr>
      </w:pPr>
    </w:p>
    <w:p w:rsid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&lt;</w:t>
      </w:r>
      <w:proofErr w:type="spellStart"/>
      <w:r w:rsidRPr="00D32B4B">
        <w:rPr>
          <w:rFonts w:eastAsia="Times New Roman" w:cstheme="minorHAnsi"/>
          <w:lang w:eastAsia="ru-RU"/>
        </w:rPr>
        <w:t>screen</w:t>
      </w:r>
      <w:proofErr w:type="spellEnd"/>
      <w:r w:rsidRPr="00D32B4B">
        <w:rPr>
          <w:rFonts w:eastAsia="Times New Roman" w:cstheme="minorHAnsi"/>
          <w:lang w:eastAsia="ru-RU"/>
        </w:rPr>
        <w:t>&gt;</w:t>
      </w:r>
    </w:p>
    <w:p w:rsidR="00A81849" w:rsidRPr="00D32B4B" w:rsidRDefault="00A81849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D32B4B" w:rsidRDefault="00D32B4B" w:rsidP="009C4693">
      <w:pPr>
        <w:spacing w:after="0" w:line="240" w:lineRule="auto"/>
        <w:ind w:firstLine="284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Если раздел существует и выбран, нажимаем кнопку </w:t>
      </w:r>
      <w:r w:rsidR="00A81849">
        <w:rPr>
          <w:rFonts w:eastAsia="Times New Roman" w:cstheme="minorHAnsi"/>
          <w:lang w:eastAsia="ru-RU"/>
        </w:rPr>
        <w:t>«</w:t>
      </w:r>
      <w:r w:rsidRPr="00D32B4B">
        <w:rPr>
          <w:rFonts w:eastAsia="Times New Roman" w:cstheme="minorHAnsi"/>
          <w:b/>
          <w:bCs/>
          <w:lang w:eastAsia="ru-RU"/>
        </w:rPr>
        <w:t>Продукты</w:t>
      </w:r>
      <w:r w:rsidR="00A81849">
        <w:rPr>
          <w:rFonts w:eastAsia="Times New Roman" w:cstheme="minorHAnsi"/>
          <w:b/>
          <w:bCs/>
          <w:lang w:eastAsia="ru-RU"/>
        </w:rPr>
        <w:t>»</w:t>
      </w:r>
      <w:r w:rsidRPr="00D32B4B">
        <w:rPr>
          <w:rFonts w:eastAsia="Times New Roman" w:cstheme="minorHAnsi"/>
          <w:lang w:eastAsia="ru-RU"/>
        </w:rPr>
        <w:t xml:space="preserve"> и переходим на страницу, на которой представлены все продукты, входящие в состав выбранного Раздела.</w:t>
      </w:r>
    </w:p>
    <w:p w:rsidR="00A81849" w:rsidRPr="00D32B4B" w:rsidRDefault="00A81849" w:rsidP="009C4693">
      <w:pPr>
        <w:spacing w:after="0" w:line="240" w:lineRule="auto"/>
        <w:ind w:firstLine="284"/>
        <w:jc w:val="both"/>
        <w:rPr>
          <w:rFonts w:eastAsia="Times New Roman" w:cstheme="minorHAnsi"/>
          <w:lang w:eastAsia="ru-RU"/>
        </w:rPr>
      </w:pPr>
    </w:p>
    <w:p w:rsid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&lt;</w:t>
      </w:r>
      <w:proofErr w:type="spellStart"/>
      <w:r w:rsidRPr="00D32B4B">
        <w:rPr>
          <w:rFonts w:eastAsia="Times New Roman" w:cstheme="minorHAnsi"/>
          <w:lang w:eastAsia="ru-RU"/>
        </w:rPr>
        <w:t>screen</w:t>
      </w:r>
      <w:proofErr w:type="spellEnd"/>
      <w:r w:rsidRPr="00D32B4B">
        <w:rPr>
          <w:rFonts w:eastAsia="Times New Roman" w:cstheme="minorHAnsi"/>
          <w:lang w:eastAsia="ru-RU"/>
        </w:rPr>
        <w:t>&gt;</w:t>
      </w:r>
    </w:p>
    <w:p w:rsidR="00A81849" w:rsidRPr="00D32B4B" w:rsidRDefault="00A81849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D32B4B" w:rsidRPr="00D32B4B" w:rsidRDefault="00D32B4B" w:rsidP="009C4693">
      <w:pPr>
        <w:spacing w:after="0" w:line="240" w:lineRule="auto"/>
        <w:ind w:firstLine="284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Если нужный код продукта, представляющий собой следующие две цифры с 4 по 5 позиции кода </w:t>
      </w:r>
      <w:proofErr w:type="spellStart"/>
      <w:r w:rsidRPr="00D32B4B">
        <w:rPr>
          <w:rFonts w:eastAsia="Times New Roman" w:cstheme="minorHAnsi"/>
          <w:lang w:eastAsia="ru-RU"/>
        </w:rPr>
        <w:t>Accounting</w:t>
      </w:r>
      <w:proofErr w:type="spellEnd"/>
      <w:r w:rsidRPr="00D32B4B">
        <w:rPr>
          <w:rFonts w:eastAsia="Times New Roman" w:cstheme="minorHAnsi"/>
          <w:lang w:eastAsia="ru-RU"/>
        </w:rPr>
        <w:t xml:space="preserve"> </w:t>
      </w:r>
      <w:proofErr w:type="spellStart"/>
      <w:r w:rsidRPr="00D32B4B">
        <w:rPr>
          <w:rFonts w:eastAsia="Times New Roman" w:cstheme="minorHAnsi"/>
          <w:lang w:eastAsia="ru-RU"/>
        </w:rPr>
        <w:t>Type</w:t>
      </w:r>
      <w:proofErr w:type="spellEnd"/>
      <w:r w:rsidRPr="00D32B4B">
        <w:rPr>
          <w:rFonts w:eastAsia="Times New Roman" w:cstheme="minorHAnsi"/>
          <w:lang w:eastAsia="ru-RU"/>
        </w:rPr>
        <w:t xml:space="preserve">, уже включен в список, выбираем его и нажимаем кнопку </w:t>
      </w:r>
      <w:proofErr w:type="spellStart"/>
      <w:r w:rsidRPr="00D32B4B">
        <w:rPr>
          <w:rFonts w:eastAsia="Times New Roman" w:cstheme="minorHAnsi"/>
          <w:b/>
          <w:bCs/>
          <w:lang w:eastAsia="ru-RU"/>
        </w:rPr>
        <w:t>Подпродукт</w:t>
      </w:r>
      <w:proofErr w:type="spellEnd"/>
      <w:r w:rsidRPr="00D32B4B">
        <w:rPr>
          <w:rFonts w:eastAsia="Times New Roman" w:cstheme="minorHAnsi"/>
          <w:lang w:eastAsia="ru-RU"/>
        </w:rPr>
        <w:t>.</w:t>
      </w:r>
    </w:p>
    <w:p w:rsidR="00D32B4B" w:rsidRDefault="00D32B4B" w:rsidP="009C4693">
      <w:pPr>
        <w:spacing w:after="0" w:line="240" w:lineRule="auto"/>
        <w:ind w:firstLine="284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На открывшейся странице видим все </w:t>
      </w:r>
      <w:proofErr w:type="spellStart"/>
      <w:r w:rsidRPr="00D32B4B">
        <w:rPr>
          <w:rFonts w:eastAsia="Times New Roman" w:cstheme="minorHAnsi"/>
          <w:lang w:eastAsia="ru-RU"/>
        </w:rPr>
        <w:t>подпродукты</w:t>
      </w:r>
      <w:proofErr w:type="spellEnd"/>
      <w:r w:rsidRPr="00D32B4B">
        <w:rPr>
          <w:rFonts w:eastAsia="Times New Roman" w:cstheme="minorHAnsi"/>
          <w:lang w:eastAsia="ru-RU"/>
        </w:rPr>
        <w:t xml:space="preserve">, входящие в состав выбранного раздела и продукта, код которых занимает с 6 по 7 позиции в коде </w:t>
      </w:r>
      <w:proofErr w:type="spellStart"/>
      <w:r w:rsidRPr="00D32B4B">
        <w:rPr>
          <w:rFonts w:eastAsia="Times New Roman" w:cstheme="minorHAnsi"/>
          <w:lang w:eastAsia="ru-RU"/>
        </w:rPr>
        <w:t>Accounting</w:t>
      </w:r>
      <w:proofErr w:type="spellEnd"/>
      <w:r w:rsidRPr="00D32B4B">
        <w:rPr>
          <w:rFonts w:eastAsia="Times New Roman" w:cstheme="minorHAnsi"/>
          <w:lang w:eastAsia="ru-RU"/>
        </w:rPr>
        <w:t xml:space="preserve"> </w:t>
      </w:r>
      <w:proofErr w:type="spellStart"/>
      <w:r w:rsidRPr="00D32B4B">
        <w:rPr>
          <w:rFonts w:eastAsia="Times New Roman" w:cstheme="minorHAnsi"/>
          <w:lang w:eastAsia="ru-RU"/>
        </w:rPr>
        <w:t>Type</w:t>
      </w:r>
      <w:proofErr w:type="spellEnd"/>
      <w:r w:rsidRPr="00D32B4B">
        <w:rPr>
          <w:rFonts w:eastAsia="Times New Roman" w:cstheme="minorHAnsi"/>
          <w:lang w:eastAsia="ru-RU"/>
        </w:rPr>
        <w:t>.</w:t>
      </w:r>
    </w:p>
    <w:p w:rsidR="00A81849" w:rsidRPr="00D32B4B" w:rsidRDefault="00A81849" w:rsidP="009C4693">
      <w:pPr>
        <w:spacing w:after="0" w:line="240" w:lineRule="auto"/>
        <w:ind w:firstLine="284"/>
        <w:jc w:val="both"/>
        <w:rPr>
          <w:rFonts w:eastAsia="Times New Roman" w:cstheme="minorHAnsi"/>
          <w:lang w:eastAsia="ru-RU"/>
        </w:rPr>
      </w:pPr>
    </w:p>
    <w:p w:rsid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&lt;</w:t>
      </w:r>
      <w:proofErr w:type="spellStart"/>
      <w:r w:rsidRPr="00D32B4B">
        <w:rPr>
          <w:rFonts w:eastAsia="Times New Roman" w:cstheme="minorHAnsi"/>
          <w:lang w:eastAsia="ru-RU"/>
        </w:rPr>
        <w:t>screen</w:t>
      </w:r>
      <w:proofErr w:type="spellEnd"/>
      <w:r w:rsidRPr="00D32B4B">
        <w:rPr>
          <w:rFonts w:eastAsia="Times New Roman" w:cstheme="minorHAnsi"/>
          <w:lang w:eastAsia="ru-RU"/>
        </w:rPr>
        <w:t>&gt;</w:t>
      </w:r>
    </w:p>
    <w:p w:rsidR="00A81849" w:rsidRPr="00D32B4B" w:rsidRDefault="00A81849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A81849" w:rsidRDefault="00D32B4B" w:rsidP="009C4693">
      <w:pPr>
        <w:spacing w:after="0" w:line="240" w:lineRule="auto"/>
        <w:ind w:firstLine="284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При нахождении нужного </w:t>
      </w:r>
      <w:proofErr w:type="spellStart"/>
      <w:r w:rsidRPr="00D32B4B">
        <w:rPr>
          <w:rFonts w:eastAsia="Times New Roman" w:cstheme="minorHAnsi"/>
          <w:lang w:eastAsia="ru-RU"/>
        </w:rPr>
        <w:t>подпродукта</w:t>
      </w:r>
      <w:proofErr w:type="spellEnd"/>
      <w:r w:rsidRPr="00D32B4B">
        <w:rPr>
          <w:rFonts w:eastAsia="Times New Roman" w:cstheme="minorHAnsi"/>
          <w:lang w:eastAsia="ru-RU"/>
        </w:rPr>
        <w:t xml:space="preserve"> выбираем его и нажимаем кнопку </w:t>
      </w:r>
      <w:r w:rsidRPr="00D32B4B">
        <w:rPr>
          <w:rFonts w:eastAsia="Times New Roman" w:cstheme="minorHAnsi"/>
          <w:b/>
          <w:bCs/>
          <w:lang w:eastAsia="ru-RU"/>
        </w:rPr>
        <w:t>Модификатор</w:t>
      </w:r>
      <w:r w:rsidRPr="00D32B4B">
        <w:rPr>
          <w:rFonts w:eastAsia="Times New Roman" w:cstheme="minorHAnsi"/>
          <w:lang w:eastAsia="ru-RU"/>
        </w:rPr>
        <w:t>.</w:t>
      </w:r>
    </w:p>
    <w:p w:rsidR="00D32B4B" w:rsidRPr="00D32B4B" w:rsidRDefault="00D32B4B" w:rsidP="009C4693">
      <w:pPr>
        <w:spacing w:after="0" w:line="240" w:lineRule="auto"/>
        <w:ind w:firstLine="284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На </w:t>
      </w:r>
      <w:proofErr w:type="gramStart"/>
      <w:r w:rsidR="00944BDB" w:rsidRPr="00944BDB">
        <w:rPr>
          <w:rFonts w:eastAsia="Times New Roman" w:cstheme="minorHAnsi"/>
          <w:lang w:eastAsia="ru-RU"/>
        </w:rPr>
        <w:t xml:space="preserve">странице  </w:t>
      </w:r>
      <w:proofErr w:type="spellStart"/>
      <w:r w:rsidR="00944BDB" w:rsidRPr="00944BDB">
        <w:rPr>
          <w:rFonts w:eastAsia="Times New Roman" w:cstheme="minorHAnsi"/>
          <w:lang w:eastAsia="ru-RU"/>
        </w:rPr>
        <w:t>Модификаторы</w:t>
      </w:r>
      <w:r w:rsidRPr="00D32B4B">
        <w:rPr>
          <w:rFonts w:eastAsia="Times New Roman" w:cstheme="minorHAnsi"/>
          <w:lang w:eastAsia="ru-RU"/>
        </w:rPr>
        <w:t>открывшейся</w:t>
      </w:r>
      <w:proofErr w:type="spellEnd"/>
      <w:proofErr w:type="gramEnd"/>
      <w:r w:rsidRPr="00D32B4B">
        <w:rPr>
          <w:rFonts w:eastAsia="Times New Roman" w:cstheme="minorHAnsi"/>
          <w:lang w:eastAsia="ru-RU"/>
        </w:rPr>
        <w:t xml:space="preserve"> странице выведены на экран все значения модификаторов, завершающих формирование кода </w:t>
      </w:r>
      <w:proofErr w:type="spellStart"/>
      <w:r w:rsidRPr="00D32B4B">
        <w:rPr>
          <w:rFonts w:eastAsia="Times New Roman" w:cstheme="minorHAnsi"/>
          <w:lang w:eastAsia="ru-RU"/>
        </w:rPr>
        <w:t>Accounting</w:t>
      </w:r>
      <w:proofErr w:type="spellEnd"/>
      <w:r w:rsidRPr="00D32B4B">
        <w:rPr>
          <w:rFonts w:eastAsia="Times New Roman" w:cstheme="minorHAnsi"/>
          <w:lang w:eastAsia="ru-RU"/>
        </w:rPr>
        <w:t xml:space="preserve"> </w:t>
      </w:r>
      <w:proofErr w:type="spellStart"/>
      <w:r w:rsidRPr="00D32B4B">
        <w:rPr>
          <w:rFonts w:eastAsia="Times New Roman" w:cstheme="minorHAnsi"/>
          <w:lang w:eastAsia="ru-RU"/>
        </w:rPr>
        <w:t>Type</w:t>
      </w:r>
      <w:proofErr w:type="spellEnd"/>
      <w:r w:rsidRPr="00D32B4B">
        <w:rPr>
          <w:rFonts w:eastAsia="Times New Roman" w:cstheme="minorHAnsi"/>
          <w:lang w:eastAsia="ru-RU"/>
        </w:rPr>
        <w:t>, и занимающих последние две (с 8 по 9) позиции кода.</w:t>
      </w:r>
    </w:p>
    <w:p w:rsidR="00D32B4B" w:rsidRDefault="00D32B4B" w:rsidP="009C4693">
      <w:pPr>
        <w:spacing w:after="0" w:line="240" w:lineRule="auto"/>
        <w:ind w:firstLine="284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Установив курсор на нужном модификаторе, нажимаем кнопку </w:t>
      </w:r>
      <w:proofErr w:type="spellStart"/>
      <w:r w:rsidRPr="00D32B4B">
        <w:rPr>
          <w:rFonts w:eastAsia="Times New Roman" w:cstheme="minorHAnsi"/>
          <w:lang w:eastAsia="ru-RU"/>
        </w:rPr>
        <w:t>AccType</w:t>
      </w:r>
      <w:proofErr w:type="spellEnd"/>
      <w:r w:rsidR="00A81849">
        <w:rPr>
          <w:rFonts w:eastAsia="Times New Roman" w:cstheme="minorHAnsi"/>
          <w:lang w:eastAsia="ru-RU"/>
        </w:rPr>
        <w:t xml:space="preserve"> (</w:t>
      </w:r>
      <w:proofErr w:type="spellStart"/>
      <w:r w:rsidR="00260072">
        <w:rPr>
          <w:rFonts w:eastAsia="Times New Roman" w:cstheme="minorHAnsi"/>
          <w:lang w:eastAsia="ru-RU"/>
        </w:rPr>
        <w:t>AccountingType</w:t>
      </w:r>
      <w:proofErr w:type="spellEnd"/>
      <w:r w:rsidR="00A81849">
        <w:rPr>
          <w:rFonts w:eastAsia="Times New Roman" w:cstheme="minorHAnsi"/>
          <w:lang w:eastAsia="ru-RU"/>
        </w:rPr>
        <w:t>)</w:t>
      </w:r>
    </w:p>
    <w:p w:rsidR="00A81849" w:rsidRPr="00D32B4B" w:rsidRDefault="00A81849" w:rsidP="009C4693">
      <w:pPr>
        <w:spacing w:after="0" w:line="240" w:lineRule="auto"/>
        <w:ind w:firstLine="284"/>
        <w:jc w:val="both"/>
        <w:rPr>
          <w:rFonts w:eastAsia="Times New Roman" w:cstheme="minorHAnsi"/>
          <w:lang w:eastAsia="ru-RU"/>
        </w:rPr>
      </w:pPr>
    </w:p>
    <w:p w:rsid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&lt;</w:t>
      </w:r>
      <w:proofErr w:type="spellStart"/>
      <w:r w:rsidRPr="00D32B4B">
        <w:rPr>
          <w:rFonts w:eastAsia="Times New Roman" w:cstheme="minorHAnsi"/>
          <w:lang w:eastAsia="ru-RU"/>
        </w:rPr>
        <w:t>screen</w:t>
      </w:r>
      <w:proofErr w:type="spellEnd"/>
      <w:r w:rsidRPr="00D32B4B">
        <w:rPr>
          <w:rFonts w:eastAsia="Times New Roman" w:cstheme="minorHAnsi"/>
          <w:lang w:eastAsia="ru-RU"/>
        </w:rPr>
        <w:t>&gt;</w:t>
      </w:r>
    </w:p>
    <w:p w:rsidR="00A81849" w:rsidRPr="00D32B4B" w:rsidRDefault="00A81849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Если на заданном модификаторе счет </w:t>
      </w: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  <w:r w:rsidRPr="00D32B4B">
        <w:rPr>
          <w:rFonts w:eastAsia="Times New Roman" w:cstheme="minorHAnsi"/>
          <w:lang w:eastAsia="ru-RU"/>
        </w:rPr>
        <w:t xml:space="preserve"> еще не был открыт, то открывается пустая страница </w:t>
      </w:r>
      <w:proofErr w:type="spellStart"/>
      <w:r w:rsidRPr="00D32B4B">
        <w:rPr>
          <w:rFonts w:eastAsia="Times New Roman" w:cstheme="minorHAnsi"/>
          <w:lang w:eastAsia="ru-RU"/>
        </w:rPr>
        <w:t>AccType</w:t>
      </w:r>
      <w:proofErr w:type="spellEnd"/>
      <w:r w:rsidRPr="00D32B4B">
        <w:rPr>
          <w:rFonts w:eastAsia="Times New Roman" w:cstheme="minorHAnsi"/>
          <w:lang w:eastAsia="ru-RU"/>
        </w:rPr>
        <w:t>.</w:t>
      </w: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Для ввода счета </w:t>
      </w:r>
      <w:proofErr w:type="spellStart"/>
      <w:r w:rsidRPr="00D32B4B">
        <w:rPr>
          <w:rFonts w:eastAsia="Times New Roman" w:cstheme="minorHAnsi"/>
          <w:lang w:eastAsia="ru-RU"/>
        </w:rPr>
        <w:t>Accounting</w:t>
      </w:r>
      <w:proofErr w:type="spellEnd"/>
      <w:r w:rsidRPr="00D32B4B">
        <w:rPr>
          <w:rFonts w:eastAsia="Times New Roman" w:cstheme="minorHAnsi"/>
          <w:lang w:eastAsia="ru-RU"/>
        </w:rPr>
        <w:t xml:space="preserve"> </w:t>
      </w:r>
      <w:proofErr w:type="spellStart"/>
      <w:r w:rsidRPr="00D32B4B">
        <w:rPr>
          <w:rFonts w:eastAsia="Times New Roman" w:cstheme="minorHAnsi"/>
          <w:lang w:eastAsia="ru-RU"/>
        </w:rPr>
        <w:t>Type</w:t>
      </w:r>
      <w:proofErr w:type="spellEnd"/>
      <w:r w:rsidRPr="00D32B4B">
        <w:rPr>
          <w:rFonts w:eastAsia="Times New Roman" w:cstheme="minorHAnsi"/>
          <w:lang w:eastAsia="ru-RU"/>
        </w:rPr>
        <w:t xml:space="preserve"> нажимаем кнопку </w:t>
      </w:r>
      <w:r w:rsidRPr="00D32B4B">
        <w:rPr>
          <w:rFonts w:eastAsia="Times New Roman" w:cstheme="minorHAnsi"/>
          <w:u w:val="single"/>
          <w:lang w:eastAsia="ru-RU"/>
        </w:rPr>
        <w:t>Ввести.</w:t>
      </w: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&lt;</w:t>
      </w:r>
      <w:proofErr w:type="spellStart"/>
      <w:r w:rsidRPr="00D32B4B">
        <w:rPr>
          <w:rFonts w:eastAsia="Times New Roman" w:cstheme="minorHAnsi"/>
          <w:lang w:eastAsia="ru-RU"/>
        </w:rPr>
        <w:t>screen</w:t>
      </w:r>
      <w:proofErr w:type="spellEnd"/>
      <w:r w:rsidRPr="00D32B4B">
        <w:rPr>
          <w:rFonts w:eastAsia="Times New Roman" w:cstheme="minorHAnsi"/>
          <w:lang w:eastAsia="ru-RU"/>
        </w:rPr>
        <w:t>&gt;</w:t>
      </w: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В открывшейся форме вводим наименование и устанавливаем при необходимости флаги, если </w:t>
      </w:r>
      <w:proofErr w:type="spellStart"/>
      <w:r w:rsidRPr="00D32B4B">
        <w:rPr>
          <w:rFonts w:eastAsia="Times New Roman" w:cstheme="minorHAnsi"/>
          <w:lang w:eastAsia="ru-RU"/>
        </w:rPr>
        <w:t>Accounting</w:t>
      </w:r>
      <w:proofErr w:type="spellEnd"/>
      <w:r w:rsidRPr="00D32B4B">
        <w:rPr>
          <w:rFonts w:eastAsia="Times New Roman" w:cstheme="minorHAnsi"/>
          <w:lang w:eastAsia="ru-RU"/>
        </w:rPr>
        <w:t xml:space="preserve"> </w:t>
      </w:r>
      <w:proofErr w:type="spellStart"/>
      <w:r w:rsidRPr="00D32B4B">
        <w:rPr>
          <w:rFonts w:eastAsia="Times New Roman" w:cstheme="minorHAnsi"/>
          <w:lang w:eastAsia="ru-RU"/>
        </w:rPr>
        <w:t>Type</w:t>
      </w:r>
      <w:proofErr w:type="spellEnd"/>
      <w:r w:rsidRPr="00D32B4B">
        <w:rPr>
          <w:rFonts w:eastAsia="Times New Roman" w:cstheme="minorHAnsi"/>
          <w:lang w:eastAsia="ru-RU"/>
        </w:rPr>
        <w:t xml:space="preserve"> принадлежит к доходно-расходным или контролируемым счетам.</w:t>
      </w: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При отсутствии</w:t>
      </w: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На каждой пройденной странице есть возможность ввести новый </w:t>
      </w: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создать новый </w:t>
      </w: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  <w:r w:rsidRPr="00D32B4B">
        <w:rPr>
          <w:rFonts w:eastAsia="Times New Roman" w:cstheme="minorHAnsi"/>
          <w:lang w:eastAsia="ru-RU"/>
        </w:rPr>
        <w:t xml:space="preserve"> двумя способами:</w:t>
      </w:r>
    </w:p>
    <w:p w:rsidR="00D32B4B" w:rsidRPr="00D32B4B" w:rsidRDefault="00D32B4B" w:rsidP="009C469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Последовательно проходя все уровни вложенности по всем страницам, содержащим справочники составляющих </w:t>
      </w:r>
      <w:proofErr w:type="spellStart"/>
      <w:r w:rsidRPr="00D32B4B">
        <w:rPr>
          <w:rFonts w:eastAsia="Times New Roman" w:cstheme="minorHAnsi"/>
          <w:lang w:eastAsia="ru-RU"/>
        </w:rPr>
        <w:t>аполняя</w:t>
      </w:r>
      <w:proofErr w:type="spellEnd"/>
      <w:r w:rsidRPr="00D32B4B">
        <w:rPr>
          <w:rFonts w:eastAsia="Times New Roman" w:cstheme="minorHAnsi"/>
          <w:lang w:eastAsia="ru-RU"/>
        </w:rPr>
        <w:t> </w:t>
      </w:r>
    </w:p>
    <w:p w:rsidR="00D32B4B" w:rsidRPr="00D32B4B" w:rsidRDefault="00D32B4B" w:rsidP="009C469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путем последовательного заполнения элементов кода через соответствующие справочники, </w:t>
      </w:r>
      <w:proofErr w:type="spellStart"/>
      <w:r w:rsidRPr="00D32B4B">
        <w:rPr>
          <w:rFonts w:eastAsia="Times New Roman" w:cstheme="minorHAnsi"/>
          <w:lang w:eastAsia="ru-RU"/>
        </w:rPr>
        <w:t>почередно</w:t>
      </w:r>
      <w:proofErr w:type="spellEnd"/>
      <w:r w:rsidRPr="00D32B4B">
        <w:rPr>
          <w:rFonts w:eastAsia="Times New Roman" w:cstheme="minorHAnsi"/>
          <w:lang w:eastAsia="ru-RU"/>
        </w:rPr>
        <w:t xml:space="preserve"> пролистывая страницы с данными справочниками, дающие возможность просмотреть содержимое каждого справочника и возможность ввести при отсутствии новые элементы в данные справочники:</w:t>
      </w:r>
    </w:p>
    <w:p w:rsidR="00D32B4B" w:rsidRPr="00D32B4B" w:rsidRDefault="00D32B4B" w:rsidP="009C4693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lang w:eastAsia="ru-RU"/>
        </w:rPr>
      </w:pPr>
    </w:p>
    <w:p w:rsidR="00D32B4B" w:rsidRPr="00D32B4B" w:rsidRDefault="00D32B4B" w:rsidP="009C4693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разделов</w:t>
      </w:r>
    </w:p>
    <w:p w:rsidR="00D32B4B" w:rsidRPr="00D32B4B" w:rsidRDefault="00D32B4B" w:rsidP="009C4693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Продуктов по разделу</w:t>
      </w:r>
    </w:p>
    <w:p w:rsidR="00D32B4B" w:rsidRPr="00D32B4B" w:rsidRDefault="00D32B4B" w:rsidP="009C4693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proofErr w:type="spellStart"/>
      <w:r w:rsidRPr="00D32B4B">
        <w:rPr>
          <w:rFonts w:eastAsia="Times New Roman" w:cstheme="minorHAnsi"/>
          <w:lang w:eastAsia="ru-RU"/>
        </w:rPr>
        <w:t>Подпродуктов</w:t>
      </w:r>
      <w:proofErr w:type="spellEnd"/>
      <w:r w:rsidRPr="00D32B4B">
        <w:rPr>
          <w:rFonts w:eastAsia="Times New Roman" w:cstheme="minorHAnsi"/>
          <w:lang w:eastAsia="ru-RU"/>
        </w:rPr>
        <w:t xml:space="preserve"> по продукту</w:t>
      </w:r>
    </w:p>
    <w:p w:rsidR="00D32B4B" w:rsidRPr="00D32B4B" w:rsidRDefault="00D32B4B" w:rsidP="009C4693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Модификаторов</w:t>
      </w:r>
    </w:p>
    <w:p w:rsidR="00D32B4B" w:rsidRPr="00D32B4B" w:rsidRDefault="00D32B4B" w:rsidP="009C469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lastRenderedPageBreak/>
        <w:t xml:space="preserve">через форму </w:t>
      </w:r>
      <w:proofErr w:type="spellStart"/>
      <w:r w:rsidRPr="00D32B4B">
        <w:rPr>
          <w:rFonts w:eastAsia="Times New Roman" w:cstheme="minorHAnsi"/>
          <w:lang w:eastAsia="ru-RU"/>
        </w:rPr>
        <w:t>Accounting</w:t>
      </w:r>
      <w:proofErr w:type="spellEnd"/>
      <w:r w:rsidRPr="00D32B4B">
        <w:rPr>
          <w:rFonts w:eastAsia="Times New Roman" w:cstheme="minorHAnsi"/>
          <w:lang w:eastAsia="ru-RU"/>
        </w:rPr>
        <w:t xml:space="preserve"> </w:t>
      </w:r>
      <w:proofErr w:type="spellStart"/>
      <w:r w:rsidRPr="00D32B4B">
        <w:rPr>
          <w:rFonts w:eastAsia="Times New Roman" w:cstheme="minorHAnsi"/>
          <w:lang w:eastAsia="ru-RU"/>
        </w:rPr>
        <w:t>Type</w:t>
      </w:r>
      <w:proofErr w:type="spellEnd"/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Ввести новый </w:t>
      </w: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Ввод нового кода </w:t>
      </w: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В системе существует два способа ввода нового значения </w:t>
      </w: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</w:p>
    <w:p w:rsidR="00D32B4B" w:rsidRPr="00D32B4B" w:rsidRDefault="00D32B4B" w:rsidP="009C469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при отсутствии хотя бы одного из элементов, составляющих код </w:t>
      </w: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  <w:r w:rsidRPr="00D32B4B">
        <w:rPr>
          <w:rFonts w:eastAsia="Times New Roman" w:cstheme="minorHAnsi"/>
          <w:lang w:eastAsia="ru-RU"/>
        </w:rPr>
        <w:t>, используя поочередный выбор всех составляющих элементов</w:t>
      </w: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>&gt;&gt; Нельзя ввести новый </w:t>
      </w: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  <w:r w:rsidRPr="00D32B4B">
        <w:rPr>
          <w:rFonts w:eastAsia="Times New Roman" w:cstheme="minorHAnsi"/>
          <w:lang w:eastAsia="ru-RU"/>
        </w:rPr>
        <w:t>, если хотя бы один из составных элементов кода </w:t>
      </w: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  <w:r w:rsidRPr="00D32B4B">
        <w:rPr>
          <w:rFonts w:eastAsia="Times New Roman" w:cstheme="minorHAnsi"/>
          <w:lang w:eastAsia="ru-RU"/>
        </w:rPr>
        <w:t xml:space="preserve"> не находится в соответствующем справочнике</w:t>
      </w: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</w:p>
    <w:p w:rsidR="00D32B4B" w:rsidRPr="00D32B4B" w:rsidRDefault="00D32B4B" w:rsidP="009C4693">
      <w:pPr>
        <w:spacing w:after="0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В системе существуют два способа ввода нового типа счета - кода </w:t>
      </w:r>
      <w:proofErr w:type="spellStart"/>
      <w:r w:rsidRPr="00D32B4B">
        <w:rPr>
          <w:rFonts w:eastAsia="Times New Roman" w:cstheme="minorHAnsi"/>
          <w:lang w:eastAsia="ru-RU"/>
        </w:rPr>
        <w:t>Accounting</w:t>
      </w:r>
      <w:proofErr w:type="spellEnd"/>
      <w:r w:rsidRPr="00D32B4B">
        <w:rPr>
          <w:rFonts w:eastAsia="Times New Roman" w:cstheme="minorHAnsi"/>
          <w:lang w:eastAsia="ru-RU"/>
        </w:rPr>
        <w:t xml:space="preserve"> </w:t>
      </w:r>
      <w:proofErr w:type="spellStart"/>
      <w:r w:rsidRPr="00D32B4B">
        <w:rPr>
          <w:rFonts w:eastAsia="Times New Roman" w:cstheme="minorHAnsi"/>
          <w:lang w:eastAsia="ru-RU"/>
        </w:rPr>
        <w:t>Type</w:t>
      </w:r>
      <w:proofErr w:type="spellEnd"/>
      <w:r w:rsidRPr="00D32B4B">
        <w:rPr>
          <w:rFonts w:eastAsia="Times New Roman" w:cstheme="minorHAnsi"/>
          <w:lang w:eastAsia="ru-RU"/>
        </w:rPr>
        <w:t>:</w:t>
      </w:r>
    </w:p>
    <w:p w:rsidR="00D32B4B" w:rsidRPr="00D32B4B" w:rsidRDefault="00D32B4B" w:rsidP="009C469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Через справочники разделов, продуктов, </w:t>
      </w:r>
      <w:proofErr w:type="spellStart"/>
      <w:r w:rsidRPr="00D32B4B">
        <w:rPr>
          <w:rFonts w:eastAsia="Times New Roman" w:cstheme="minorHAnsi"/>
          <w:lang w:eastAsia="ru-RU"/>
        </w:rPr>
        <w:t>подпродуктов</w:t>
      </w:r>
      <w:proofErr w:type="spellEnd"/>
      <w:r w:rsidRPr="00D32B4B">
        <w:rPr>
          <w:rFonts w:eastAsia="Times New Roman" w:cstheme="minorHAnsi"/>
          <w:lang w:eastAsia="ru-RU"/>
        </w:rPr>
        <w:t xml:space="preserve"> и модификаторов, заполняя последовательно отсутствующие элементы кода </w:t>
      </w: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</w:p>
    <w:p w:rsidR="00D32B4B" w:rsidRPr="00D32B4B" w:rsidRDefault="00D32B4B" w:rsidP="009C469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D32B4B">
        <w:rPr>
          <w:rFonts w:eastAsia="Times New Roman" w:cstheme="minorHAnsi"/>
          <w:lang w:eastAsia="ru-RU"/>
        </w:rPr>
        <w:t xml:space="preserve">Через форму ввода нового кода </w:t>
      </w:r>
      <w:proofErr w:type="spellStart"/>
      <w:r w:rsidRPr="00D32B4B">
        <w:rPr>
          <w:rFonts w:eastAsia="Times New Roman" w:cstheme="minorHAnsi"/>
          <w:lang w:eastAsia="ru-RU"/>
        </w:rPr>
        <w:t>AccountingType</w:t>
      </w:r>
      <w:proofErr w:type="spellEnd"/>
      <w:r w:rsidRPr="00D32B4B">
        <w:rPr>
          <w:rFonts w:eastAsia="Times New Roman" w:cstheme="minorHAnsi"/>
          <w:lang w:eastAsia="ru-RU"/>
        </w:rPr>
        <w:t xml:space="preserve"> с одновременным добавлением недостающих элементов кода в соответствующие справочники</w:t>
      </w:r>
    </w:p>
    <w:p w:rsidR="000D4332" w:rsidRPr="00D32B4B" w:rsidRDefault="000D4332" w:rsidP="009C4693">
      <w:pPr>
        <w:jc w:val="both"/>
        <w:rPr>
          <w:rFonts w:cstheme="minorHAnsi"/>
        </w:rPr>
      </w:pPr>
    </w:p>
    <w:sectPr w:rsidR="000D4332" w:rsidRPr="00D32B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EAC" w:rsidRDefault="00E76EAC" w:rsidP="00DC4342">
      <w:pPr>
        <w:spacing w:after="0" w:line="240" w:lineRule="auto"/>
      </w:pPr>
      <w:r>
        <w:separator/>
      </w:r>
    </w:p>
  </w:endnote>
  <w:endnote w:type="continuationSeparator" w:id="0">
    <w:p w:rsidR="00E76EAC" w:rsidRDefault="00E76EAC" w:rsidP="00DC4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342" w:rsidRDefault="00DC434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342" w:rsidRDefault="00DC434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342" w:rsidRDefault="00DC434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EAC" w:rsidRDefault="00E76EAC" w:rsidP="00DC4342">
      <w:pPr>
        <w:spacing w:after="0" w:line="240" w:lineRule="auto"/>
      </w:pPr>
      <w:r>
        <w:separator/>
      </w:r>
    </w:p>
  </w:footnote>
  <w:footnote w:type="continuationSeparator" w:id="0">
    <w:p w:rsidR="00E76EAC" w:rsidRDefault="00E76EAC" w:rsidP="00DC4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342" w:rsidRDefault="00DC434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342" w:rsidRDefault="00DC434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342" w:rsidRDefault="00DC434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83305"/>
    <w:multiLevelType w:val="multilevel"/>
    <w:tmpl w:val="082E3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84E0E"/>
    <w:multiLevelType w:val="multilevel"/>
    <w:tmpl w:val="453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46FA3"/>
    <w:multiLevelType w:val="multilevel"/>
    <w:tmpl w:val="1436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1057E"/>
    <w:multiLevelType w:val="multilevel"/>
    <w:tmpl w:val="B7B0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D7C8B"/>
    <w:multiLevelType w:val="multilevel"/>
    <w:tmpl w:val="4908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155BB"/>
    <w:multiLevelType w:val="multilevel"/>
    <w:tmpl w:val="7564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B30EF"/>
    <w:multiLevelType w:val="multilevel"/>
    <w:tmpl w:val="1F40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CB33AF"/>
    <w:multiLevelType w:val="multilevel"/>
    <w:tmpl w:val="04D2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5F71C4"/>
    <w:multiLevelType w:val="multilevel"/>
    <w:tmpl w:val="94620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965B35"/>
    <w:multiLevelType w:val="multilevel"/>
    <w:tmpl w:val="AEB62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2D1500"/>
    <w:multiLevelType w:val="multilevel"/>
    <w:tmpl w:val="CF72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E458AC"/>
    <w:multiLevelType w:val="multilevel"/>
    <w:tmpl w:val="3446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0"/>
  </w:num>
  <w:num w:numId="5">
    <w:abstractNumId w:val="1"/>
  </w:num>
  <w:num w:numId="6">
    <w:abstractNumId w:val="3"/>
  </w:num>
  <w:num w:numId="7">
    <w:abstractNumId w:val="5"/>
  </w:num>
  <w:num w:numId="8">
    <w:abstractNumId w:val="11"/>
  </w:num>
  <w:num w:numId="9">
    <w:abstractNumId w:val="4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4B"/>
    <w:rsid w:val="000D4332"/>
    <w:rsid w:val="00130FF1"/>
    <w:rsid w:val="00260072"/>
    <w:rsid w:val="004C0E6E"/>
    <w:rsid w:val="004D56C9"/>
    <w:rsid w:val="004F26E9"/>
    <w:rsid w:val="00656A03"/>
    <w:rsid w:val="00944BDB"/>
    <w:rsid w:val="009C4693"/>
    <w:rsid w:val="00A81849"/>
    <w:rsid w:val="00D32B4B"/>
    <w:rsid w:val="00D922B6"/>
    <w:rsid w:val="00DC4342"/>
    <w:rsid w:val="00DF3650"/>
    <w:rsid w:val="00E76EAC"/>
    <w:rsid w:val="00EE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25B003-49D6-47FB-AEB1-5A8A275A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3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4342"/>
  </w:style>
  <w:style w:type="paragraph" w:styleId="a5">
    <w:name w:val="footer"/>
    <w:basedOn w:val="a"/>
    <w:link w:val="a6"/>
    <w:uiPriority w:val="99"/>
    <w:unhideWhenUsed/>
    <w:rsid w:val="00DC43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4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1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86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5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5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8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79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8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88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Фигаровская Наталья Викторовна</cp:lastModifiedBy>
  <cp:revision>3</cp:revision>
  <dcterms:created xsi:type="dcterms:W3CDTF">2016-11-16T21:01:00Z</dcterms:created>
  <dcterms:modified xsi:type="dcterms:W3CDTF">2016-11-17T10:36:00Z</dcterms:modified>
</cp:coreProperties>
</file>