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FA0" w:rsidRDefault="003F4CD8" w:rsidP="00A0648E">
      <w:pPr>
        <w:pStyle w:val="Title"/>
      </w:pPr>
      <w:bookmarkStart w:id="0" w:name="_GoBack"/>
      <w:bookmarkEnd w:id="0"/>
      <w:r>
        <w:t>Configuring Account Lockout</w:t>
      </w:r>
    </w:p>
    <w:p w:rsidR="003F4CD8" w:rsidRDefault="006A298F">
      <w:r>
        <w:t>We can recommend an ideal configuration f</w:t>
      </w:r>
      <w:r w:rsidR="003F4CD8">
        <w:t>or most of the settings in our security guidance. For example, the “Debug programs” privilege should be granted to Administrators and to no one else. For account lockout, however, there is no “</w:t>
      </w:r>
      <w:r w:rsidR="006A22B0">
        <w:t>one size fits all</w:t>
      </w:r>
      <w:r w:rsidR="003F4CD8">
        <w:t>” setting</w:t>
      </w:r>
      <w:r w:rsidR="00222E69">
        <w:t xml:space="preserve">, </w:t>
      </w:r>
      <w:r w:rsidR="00990A93">
        <w:t>but there’s</w:t>
      </w:r>
      <w:r w:rsidR="00222E69">
        <w:t xml:space="preserve"> a lot of heated discussion whenever anyone tries to pick one</w:t>
      </w:r>
      <w:r w:rsidR="003F4CD8">
        <w:t xml:space="preserve">. </w:t>
      </w:r>
      <w:r w:rsidR="00222E69">
        <w:t>Ultimately, e</w:t>
      </w:r>
      <w:r w:rsidR="003F4CD8">
        <w:t xml:space="preserve">ach </w:t>
      </w:r>
      <w:r w:rsidR="006A22B0">
        <w:t>organization</w:t>
      </w:r>
      <w:r w:rsidR="003F4CD8">
        <w:t xml:space="preserve"> </w:t>
      </w:r>
      <w:r w:rsidR="00C91185">
        <w:t xml:space="preserve">must </w:t>
      </w:r>
      <w:r w:rsidR="003F4CD8">
        <w:t xml:space="preserve">determine what best meets their </w:t>
      </w:r>
      <w:r w:rsidR="00C91185">
        <w:t xml:space="preserve">own </w:t>
      </w:r>
      <w:r w:rsidR="003F4CD8">
        <w:t>needs.</w:t>
      </w:r>
      <w:r w:rsidR="00C91185">
        <w:t xml:space="preserve"> This blog post tries to help by discussing the issues and tradeoffs of enabling account lockout and how tightly to enforce it.</w:t>
      </w:r>
      <w:r w:rsidR="00990A93">
        <w:t xml:space="preserve"> We had to pick </w:t>
      </w:r>
      <w:r w:rsidR="00990A93">
        <w:rPr>
          <w:i/>
        </w:rPr>
        <w:t xml:space="preserve">something </w:t>
      </w:r>
      <w:r w:rsidR="00990A93">
        <w:t xml:space="preserve">for the baseline, so we discuss the settings we selected and why we changed them from what we had selected for other recent baselines. Again, though, this is one where you should take a close look at the threats and tradeoffs for your own environment before applying the settings we </w:t>
      </w:r>
      <w:r>
        <w:t>picked</w:t>
      </w:r>
      <w:r w:rsidR="00990A93">
        <w:t>.</w:t>
      </w:r>
    </w:p>
    <w:p w:rsidR="00C70A00" w:rsidRDefault="00C70A00" w:rsidP="00A0648E">
      <w:pPr>
        <w:pStyle w:val="Heading1"/>
      </w:pPr>
      <w:r>
        <w:t>The Basics of Account Lockout</w:t>
      </w:r>
    </w:p>
    <w:p w:rsidR="002C798A" w:rsidRDefault="002C798A">
      <w:r>
        <w:t xml:space="preserve">The purpose of account lockout is to make it harder for password-guessing attacks to succeed. If account lockout is not configured, an attacker can automate an attempt to log on with </w:t>
      </w:r>
      <w:r w:rsidR="007575D1">
        <w:t xml:space="preserve">different </w:t>
      </w:r>
      <w:r>
        <w:t>user account</w:t>
      </w:r>
      <w:r w:rsidR="007575D1">
        <w:t xml:space="preserve">s, trying common passwords as well as </w:t>
      </w:r>
      <w:r>
        <w:t xml:space="preserve">every possible combination of eight or fewer characters in a very short amount of time, until one finally works. When account lockout is configured, Windows locks the account after a </w:t>
      </w:r>
      <w:r w:rsidR="007575D1">
        <w:t>certain</w:t>
      </w:r>
      <w:r>
        <w:t xml:space="preserve"> number of failed logon attempts, and blocks further logon attempts even if the correct password is supplied.</w:t>
      </w:r>
    </w:p>
    <w:p w:rsidR="0009662A" w:rsidRDefault="0009662A" w:rsidP="0009662A">
      <w:r>
        <w:t>Windows account lockout can be configured with these three settings:</w:t>
      </w:r>
    </w:p>
    <w:p w:rsidR="0009662A" w:rsidRDefault="0009662A" w:rsidP="0009662A">
      <w:pPr>
        <w:pStyle w:val="ListParagraph"/>
        <w:numPr>
          <w:ilvl w:val="0"/>
          <w:numId w:val="1"/>
        </w:numPr>
      </w:pPr>
      <w:r w:rsidRPr="0009662A">
        <w:rPr>
          <w:i/>
        </w:rPr>
        <w:t>Account lockout threshold</w:t>
      </w:r>
      <w:r>
        <w:t xml:space="preserve">: the number of failed logon attempts that trigger </w:t>
      </w:r>
      <w:r w:rsidR="006A22B0">
        <w:t xml:space="preserve">account </w:t>
      </w:r>
      <w:r>
        <w:t>lockout. If set to 0, account</w:t>
      </w:r>
      <w:r w:rsidR="00C6348B">
        <w:t xml:space="preserve"> lockout is disabled and account</w:t>
      </w:r>
      <w:r>
        <w:t>s are never locked out.</w:t>
      </w:r>
    </w:p>
    <w:p w:rsidR="0009662A" w:rsidRDefault="0009662A" w:rsidP="0009662A">
      <w:pPr>
        <w:pStyle w:val="ListParagraph"/>
        <w:numPr>
          <w:ilvl w:val="0"/>
          <w:numId w:val="1"/>
        </w:numPr>
      </w:pPr>
      <w:r w:rsidRPr="0009662A">
        <w:rPr>
          <w:i/>
        </w:rPr>
        <w:t>Account lockout duration</w:t>
      </w:r>
      <w:r>
        <w:t xml:space="preserve">: the number of minutes that an account remains locked out before it’s automatically unlocked. If set to 0, the account </w:t>
      </w:r>
      <w:r w:rsidR="00C6348B">
        <w:t>remains</w:t>
      </w:r>
      <w:r>
        <w:t xml:space="preserve"> locked out until an administrator explicitly unlocks it.</w:t>
      </w:r>
    </w:p>
    <w:p w:rsidR="0009662A" w:rsidRDefault="0009662A" w:rsidP="0009662A">
      <w:pPr>
        <w:pStyle w:val="ListParagraph"/>
        <w:numPr>
          <w:ilvl w:val="0"/>
          <w:numId w:val="1"/>
        </w:numPr>
      </w:pPr>
      <w:r w:rsidRPr="0009662A">
        <w:rPr>
          <w:i/>
        </w:rPr>
        <w:t>Reset account lockout</w:t>
      </w:r>
      <w:r w:rsidR="006A22B0">
        <w:rPr>
          <w:i/>
        </w:rPr>
        <w:t xml:space="preserve"> counter</w:t>
      </w:r>
      <w:r w:rsidRPr="0009662A">
        <w:rPr>
          <w:i/>
        </w:rPr>
        <w:t xml:space="preserve"> after</w:t>
      </w:r>
      <w:r>
        <w:t>: the number of minutes after a failed logon attempt before the bad-logon counter is reset to 0. The counter is also reset after a successful logon.</w:t>
      </w:r>
    </w:p>
    <w:p w:rsidR="00BC413D" w:rsidRDefault="00C2441E" w:rsidP="00BC413D">
      <w:pPr>
        <w:pStyle w:val="Heading1"/>
      </w:pPr>
      <w:r>
        <w:t xml:space="preserve">Account Lockout </w:t>
      </w:r>
      <w:r w:rsidR="00BC413D">
        <w:t>Tradeoffs</w:t>
      </w:r>
    </w:p>
    <w:p w:rsidR="00C70A00" w:rsidRDefault="00C70A00">
      <w:r>
        <w:t xml:space="preserve">While account lockout can help prevent intrusion, </w:t>
      </w:r>
      <w:r w:rsidR="00155CAA">
        <w:t xml:space="preserve">it can also expose your organization to accidental lockouts as well as to denial of service </w:t>
      </w:r>
      <w:r w:rsidR="00AA702B">
        <w:t>attacks</w:t>
      </w:r>
      <w:r w:rsidR="00155CAA">
        <w:t>.</w:t>
      </w:r>
    </w:p>
    <w:p w:rsidR="007C59DA" w:rsidRDefault="007C59DA">
      <w:r>
        <w:t>Not every bad logon attempt reflects an attempt to gain unauthorized access. Users sometimes forget their passwords</w:t>
      </w:r>
      <w:r w:rsidR="000D01D5">
        <w:t xml:space="preserve">. </w:t>
      </w:r>
      <w:r w:rsidR="006A22B0">
        <w:t>Also, applications</w:t>
      </w:r>
      <w:r w:rsidR="000D01D5">
        <w:t>, particularly those that use saved passwords, are often unaware of a password change and continue to use the old password</w:t>
      </w:r>
      <w:r w:rsidR="006A22B0">
        <w:t>, sometimes automatically retrying the same password many times in a short amount of time</w:t>
      </w:r>
      <w:r>
        <w:t xml:space="preserve">. This becomes increasingly true as users have more devices such as phones and tablets that log on to get email or other corpnet access. If the account lockout threshold is set too low, </w:t>
      </w:r>
      <w:r w:rsidR="006A22B0">
        <w:t>you</w:t>
      </w:r>
      <w:r>
        <w:t xml:space="preserve"> are likely to see a lot of accidental lockouts. In addition to users not being able to perform their work, lockouts can lead to expensive helpdesk calls, especially when administrator intervention is required to unlock the account. Finding the root cause of accidental lockout</w:t>
      </w:r>
      <w:r w:rsidR="000D01D5">
        <w:t>s</w:t>
      </w:r>
      <w:r>
        <w:t xml:space="preserve"> can be time-consuming as well</w:t>
      </w:r>
      <w:r w:rsidR="000D01D5">
        <w:t>. I</w:t>
      </w:r>
      <w:r>
        <w:t xml:space="preserve">t’s </w:t>
      </w:r>
      <w:r w:rsidR="000D01D5">
        <w:t xml:space="preserve">therefore good </w:t>
      </w:r>
      <w:r>
        <w:t xml:space="preserve">to set a threshold that avoids </w:t>
      </w:r>
      <w:r w:rsidR="000D01D5">
        <w:t>accidental lockouts, while not setting the threshold so high that attackers are given too much opportunity to succeed</w:t>
      </w:r>
      <w:r>
        <w:t>.</w:t>
      </w:r>
      <w:r w:rsidR="00AA702B">
        <w:t xml:space="preserve"> Setting the lockout duration to a “reasonable” non-zero value can also reduce helpdesk calls. </w:t>
      </w:r>
      <w:r w:rsidR="00AA702B">
        <w:lastRenderedPageBreak/>
        <w:t>The combination of threshold, lockout duration and reset settings determines how many guesses attackers get per day</w:t>
      </w:r>
      <w:r w:rsidR="00CE35D6">
        <w:t>; ideally you slow them down to the point that it becomes impractical or at least not worthwhile for them to pursue</w:t>
      </w:r>
      <w:r w:rsidR="006A22B0">
        <w:t xml:space="preserve"> this type of attack</w:t>
      </w:r>
      <w:r w:rsidR="00CE35D6">
        <w:t>.</w:t>
      </w:r>
    </w:p>
    <w:p w:rsidR="007C59DA" w:rsidRDefault="007C59DA" w:rsidP="007C59DA">
      <w:r>
        <w:t>At the same time, when</w:t>
      </w:r>
      <w:r w:rsidR="000D01D5">
        <w:t>ever</w:t>
      </w:r>
      <w:r>
        <w:t xml:space="preserve"> account lockout is configured </w:t>
      </w:r>
      <w:r w:rsidR="000D01D5">
        <w:t xml:space="preserve">at all </w:t>
      </w:r>
      <w:r>
        <w:t>it is easy for an attacker to conduct a denial of service attack and deliberately lock out accounts. It doesn’t matter whether you set the threshold to 5 or 50 – an automated attack can perform that many deliberately failed logon attempts on a large number of accounts very quickly and lock them out.</w:t>
      </w:r>
      <w:r w:rsidR="00CE35D6">
        <w:t xml:space="preserve"> If the lockout duration is short, an attacker can still maintain a sustained attack, locking out accounts as soon as they become unlocked. If the lockout duration is indefinite (0), then this can be a crippling attack.</w:t>
      </w:r>
    </w:p>
    <w:p w:rsidR="00A0648E" w:rsidRDefault="00A0648E" w:rsidP="00A0648E">
      <w:pPr>
        <w:pStyle w:val="Heading1"/>
      </w:pPr>
      <w:r>
        <w:t>Reducing</w:t>
      </w:r>
      <w:r w:rsidR="000A663C">
        <w:t xml:space="preserve"> or Eliminating</w:t>
      </w:r>
      <w:r>
        <w:t xml:space="preserve"> the Need for Account Lockout</w:t>
      </w:r>
    </w:p>
    <w:p w:rsidR="00A0648E" w:rsidRDefault="000A663C">
      <w:r>
        <w:t>If you employ other mitigations against password-guessing attacks, you can afford to set a higher lockout threshold or even disable account lockout altogether. Some of these mitigations are:</w:t>
      </w:r>
    </w:p>
    <w:p w:rsidR="00864C0C" w:rsidRDefault="00864C0C" w:rsidP="00864C0C">
      <w:pPr>
        <w:pStyle w:val="ListParagraph"/>
        <w:numPr>
          <w:ilvl w:val="0"/>
          <w:numId w:val="1"/>
        </w:numPr>
      </w:pPr>
      <w:r>
        <w:t>Proactively monitor for failed logon events and have a robust response mechanism in place when password-guessing is detected.</w:t>
      </w:r>
    </w:p>
    <w:p w:rsidR="00945830" w:rsidRDefault="00945830" w:rsidP="00945830">
      <w:pPr>
        <w:pStyle w:val="ListParagraph"/>
        <w:numPr>
          <w:ilvl w:val="0"/>
          <w:numId w:val="1"/>
        </w:numPr>
      </w:pPr>
      <w:r>
        <w:t xml:space="preserve">Configure “Smart card required for interactive logon” (SCRIL), and do not manually set a password for the account after doing so. When SCRIL is configured, the account’s password hash is replaced with a random value, making </w:t>
      </w:r>
      <w:r w:rsidR="00AF6D14">
        <w:t xml:space="preserve">a password logon </w:t>
      </w:r>
      <w:r w:rsidR="006A22B0">
        <w:t>effectively impossible</w:t>
      </w:r>
      <w:r w:rsidR="00BC413D">
        <w:t xml:space="preserve">. </w:t>
      </w:r>
      <w:r>
        <w:t xml:space="preserve">When SCRIL is configured, </w:t>
      </w:r>
      <w:r w:rsidR="00AF6D14">
        <w:t xml:space="preserve">therefore, </w:t>
      </w:r>
      <w:r>
        <w:t xml:space="preserve">account lockout should be disabled </w:t>
      </w:r>
      <w:r w:rsidR="00AF6D14">
        <w:t xml:space="preserve">to prevent </w:t>
      </w:r>
      <w:r w:rsidR="00BC413D">
        <w:t>denial of service.</w:t>
      </w:r>
    </w:p>
    <w:p w:rsidR="000A663C" w:rsidRDefault="000A663C" w:rsidP="000A663C">
      <w:pPr>
        <w:pStyle w:val="ListParagraph"/>
        <w:numPr>
          <w:ilvl w:val="0"/>
          <w:numId w:val="1"/>
        </w:numPr>
      </w:pPr>
      <w:r>
        <w:t xml:space="preserve">Require long passwords. The entire set of eight-character passwords can be tested in a short amount of time. Windows policies allow you to set a minimum length of up to 14 characters, which is the setting we recommend. Passwords can be up to 256 characters, but Windows won’t let you </w:t>
      </w:r>
      <w:r>
        <w:rPr>
          <w:i/>
        </w:rPr>
        <w:t xml:space="preserve">demand </w:t>
      </w:r>
      <w:r>
        <w:t>more than 14 without a custom password filter.</w:t>
      </w:r>
    </w:p>
    <w:p w:rsidR="000A663C" w:rsidRDefault="000A663C" w:rsidP="000A663C">
      <w:pPr>
        <w:pStyle w:val="ListParagraph"/>
        <w:numPr>
          <w:ilvl w:val="0"/>
          <w:numId w:val="1"/>
        </w:numPr>
      </w:pPr>
      <w:r>
        <w:t>Require password complexity.</w:t>
      </w:r>
      <w:r w:rsidR="00864C0C">
        <w:t xml:space="preserve"> Requiring multiple types of characters increases the likelihood that users will pick strong passwords. Note, however, that it does not guarantee strong passwords: for example, “Password!” meets the complexity requirement but is easily guessed.</w:t>
      </w:r>
    </w:p>
    <w:p w:rsidR="00A0648E" w:rsidRDefault="00F331CB" w:rsidP="00A0648E">
      <w:pPr>
        <w:pStyle w:val="Heading1"/>
      </w:pPr>
      <w:r>
        <w:t>Baseline Selections</w:t>
      </w:r>
    </w:p>
    <w:p w:rsidR="005675D1" w:rsidRDefault="00E52C1E">
      <w:r>
        <w:t xml:space="preserve">As we said at the outset, there is no </w:t>
      </w:r>
      <w:r w:rsidR="006A22B0">
        <w:t>single</w:t>
      </w:r>
      <w:r>
        <w:t xml:space="preserve"> account lockout configuration that works for all </w:t>
      </w:r>
      <w:r w:rsidR="006A22B0">
        <w:t>organization</w:t>
      </w:r>
      <w:r>
        <w:t>s.</w:t>
      </w:r>
      <w:r w:rsidR="005675D1">
        <w:t xml:space="preserve"> Our recommendation regarding account lockout is to consider the tradeoffs and pick what’s right for your situation. However, our security guidance includes GPOs and security templates that you can apply directly, and it’s not possible to set the account lockout threshold </w:t>
      </w:r>
      <w:r w:rsidR="0076190E">
        <w:t xml:space="preserve">in them </w:t>
      </w:r>
      <w:r w:rsidR="005675D1">
        <w:t>to “do the right thing”. So we have to pick something.</w:t>
      </w:r>
    </w:p>
    <w:p w:rsidR="00D91D53" w:rsidRDefault="00D91D53">
      <w:r>
        <w:t xml:space="preserve">The </w:t>
      </w:r>
      <w:r w:rsidR="005675D1">
        <w:t>settings</w:t>
      </w:r>
      <w:r>
        <w:t xml:space="preserve"> in our baselines are intended for large audiences. We recognize that many </w:t>
      </w:r>
      <w:r w:rsidR="006A22B0">
        <w:t>organization</w:t>
      </w:r>
      <w:r>
        <w:t>s will apply these settings without reading the fine print or considering the nuances and tradeoffs.</w:t>
      </w:r>
      <w:r w:rsidR="005675D1">
        <w:t xml:space="preserve"> We have to try to find the right balance between security and “break everything” that will work reasonably well for most </w:t>
      </w:r>
      <w:r w:rsidR="006A22B0">
        <w:t>organization</w:t>
      </w:r>
      <w:r w:rsidR="005675D1">
        <w:t>s.</w:t>
      </w:r>
    </w:p>
    <w:p w:rsidR="00A0648E" w:rsidRDefault="00F331CB">
      <w:r>
        <w:t xml:space="preserve">We have selected </w:t>
      </w:r>
      <w:r w:rsidR="005675D1">
        <w:t xml:space="preserve">a threshold of </w:t>
      </w:r>
      <w:r>
        <w:t>10</w:t>
      </w:r>
      <w:r w:rsidR="005675D1">
        <w:t xml:space="preserve"> bad attempts, a 15 minute lockout duration, and </w:t>
      </w:r>
      <w:r w:rsidR="00900A23">
        <w:t xml:space="preserve">counter </w:t>
      </w:r>
      <w:r w:rsidR="005675D1">
        <w:t>reset after 15 minutes</w:t>
      </w:r>
      <w:r w:rsidR="00B506B4">
        <w:t xml:space="preserve"> (10/15/15)</w:t>
      </w:r>
      <w:r>
        <w:t>.</w:t>
      </w:r>
      <w:r w:rsidR="005675D1">
        <w:t xml:space="preserve"> </w:t>
      </w:r>
      <w:r w:rsidR="0076190E">
        <w:t xml:space="preserve">That </w:t>
      </w:r>
      <w:r w:rsidR="00900A23">
        <w:t>threshold value</w:t>
      </w:r>
      <w:r w:rsidR="005675D1">
        <w:t xml:space="preserve"> is a change from the </w:t>
      </w:r>
      <w:r w:rsidR="00864C0C">
        <w:t xml:space="preserve">Windows </w:t>
      </w:r>
      <w:r w:rsidR="005675D1">
        <w:t>8.1</w:t>
      </w:r>
      <w:r w:rsidR="00864C0C">
        <w:t xml:space="preserve"> </w:t>
      </w:r>
      <w:r w:rsidR="005675D1">
        <w:t>/</w:t>
      </w:r>
      <w:r w:rsidR="00864C0C">
        <w:t xml:space="preserve"> Windows Server </w:t>
      </w:r>
      <w:r w:rsidR="005675D1">
        <w:t>2012</w:t>
      </w:r>
      <w:r w:rsidR="00864C0C">
        <w:t xml:space="preserve"> </w:t>
      </w:r>
      <w:r w:rsidR="005675D1">
        <w:t>R2 beta guidance as well as from past baselines.</w:t>
      </w:r>
    </w:p>
    <w:p w:rsidR="00F331CB" w:rsidRDefault="00D20B48">
      <w:r>
        <w:lastRenderedPageBreak/>
        <w:t xml:space="preserve">The threshold we published with the Windows 7 / </w:t>
      </w:r>
      <w:r w:rsidR="00864C0C">
        <w:t xml:space="preserve">Windows </w:t>
      </w:r>
      <w:r>
        <w:t>Server 2008</w:t>
      </w:r>
      <w:r w:rsidR="00864C0C">
        <w:t xml:space="preserve"> </w:t>
      </w:r>
      <w:r>
        <w:t>R2</w:t>
      </w:r>
      <w:r w:rsidR="00F331CB">
        <w:t xml:space="preserve"> guidance </w:t>
      </w:r>
      <w:r>
        <w:t xml:space="preserve">was 50 bad attempts. </w:t>
      </w:r>
      <w:r w:rsidR="00B506B4">
        <w:t xml:space="preserve">With the 15 minute duration and 15 minute counter reset, that gave attackers up to 200 guesses per hour. </w:t>
      </w:r>
      <w:r>
        <w:t xml:space="preserve">For Windows 8 / Server 2012 we had changed it to 5, after much discussion with the external security community, including the Center for Internet Security (CIS), the US National Security Agency (NSA), the US Defense Information Systems Agency (DISA) and others. The thinking at that point was that </w:t>
      </w:r>
      <w:r w:rsidR="00C17049">
        <w:t>a typical user is unlikely to mistype their password five times unless they really don’t remember it, in which case they’ll probably need to call the helpdesk anyway.</w:t>
      </w:r>
      <w:r>
        <w:t xml:space="preserve"> </w:t>
      </w:r>
      <w:r w:rsidR="00D91D53">
        <w:t xml:space="preserve">We </w:t>
      </w:r>
      <w:r>
        <w:t>have increased that</w:t>
      </w:r>
      <w:r w:rsidR="00D91D53">
        <w:t xml:space="preserve"> threshold to 10 because our support engineers hav</w:t>
      </w:r>
      <w:r w:rsidR="00E52C1E">
        <w:t>e seen many accidental lockouts, particularly with the increase in devices per user.</w:t>
      </w:r>
      <w:r w:rsidR="00D7383A">
        <w:t xml:space="preserve"> Increasing the threshold to 10 should reduce the number of accidental lockouts, while at the same time not giving attackers 200 guesses per hour</w:t>
      </w:r>
      <w:r w:rsidR="00B506B4">
        <w:t xml:space="preserve"> again</w:t>
      </w:r>
      <w:r w:rsidR="00D7383A">
        <w:t>.</w:t>
      </w:r>
    </w:p>
    <w:p w:rsidR="00F331CB" w:rsidRDefault="00F331CB" w:rsidP="00F331CB">
      <w:pPr>
        <w:pStyle w:val="Heading1"/>
      </w:pPr>
      <w:r>
        <w:t xml:space="preserve">Account Lockout Technical </w:t>
      </w:r>
      <w:r w:rsidR="00821DF3">
        <w:t>Errata</w:t>
      </w:r>
    </w:p>
    <w:p w:rsidR="00F331CB" w:rsidRDefault="00821DF3" w:rsidP="00F331CB">
      <w:r>
        <w:t>The public documentation may not be clear about these points, and they are worth knowing:</w:t>
      </w:r>
    </w:p>
    <w:p w:rsidR="00821DF3" w:rsidRDefault="00821DF3" w:rsidP="00F331CB">
      <w:r>
        <w:t>An attempted logon using either of an account’s two most recent previous passwords will not succeed, but will not increment the bad-logon counter</w:t>
      </w:r>
      <w:r w:rsidR="00750795">
        <w:t xml:space="preserve"> either</w:t>
      </w:r>
      <w:r>
        <w:t>.</w:t>
      </w:r>
      <w:r w:rsidR="006A579B">
        <w:t xml:space="preserve"> In other words, </w:t>
      </w:r>
      <w:r w:rsidR="00750795">
        <w:t>repeated use of a saved password will trigger account lockout only after the third password change.</w:t>
      </w:r>
    </w:p>
    <w:p w:rsidR="002C798A" w:rsidRDefault="00E9057F" w:rsidP="00E9057F">
      <w:r>
        <w:t xml:space="preserve">Failed attempts to unlock a workstation can cause account lockout even if the </w:t>
      </w:r>
      <w:r w:rsidR="005C5D34">
        <w:t>“</w:t>
      </w:r>
      <w:r>
        <w:t xml:space="preserve">Interactive logon: </w:t>
      </w:r>
      <w:r w:rsidR="005C5D34">
        <w:t xml:space="preserve">Require </w:t>
      </w:r>
      <w:r>
        <w:t xml:space="preserve">Domain Controller </w:t>
      </w:r>
      <w:r w:rsidR="005C5D34">
        <w:t xml:space="preserve">authentication to unlock workstation” security </w:t>
      </w:r>
      <w:r>
        <w:t>option</w:t>
      </w:r>
      <w:r w:rsidR="005C5D34">
        <w:t xml:space="preserve"> is </w:t>
      </w:r>
      <w:r>
        <w:t>disabled</w:t>
      </w:r>
      <w:r w:rsidR="005C5D34">
        <w:t>.</w:t>
      </w:r>
      <w:r>
        <w:t xml:space="preserve"> Windows doesn’t need to contact a DC for an unlock if you enter the same password that you logged on with, but if you enter a different password, Windows has to contact a DC in case you had changed your password from another machine.</w:t>
      </w:r>
      <w:r w:rsidR="007B2DBF">
        <w:t xml:space="preserve"> It’s actually easy to lock out an account on a locked workstation in seconds just by </w:t>
      </w:r>
      <w:r w:rsidR="00AD3637">
        <w:t xml:space="preserve">pressing Ctrl+Alt+Del and then </w:t>
      </w:r>
      <w:r w:rsidR="007B2DBF">
        <w:t>holding down the Enter key.</w:t>
      </w:r>
    </w:p>
    <w:p w:rsidR="00A7209A" w:rsidRDefault="00A7209A"/>
    <w:sectPr w:rsidR="00A7209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076C" w:rsidRDefault="001C076C" w:rsidP="003E5555">
      <w:pPr>
        <w:spacing w:after="0" w:line="240" w:lineRule="auto"/>
      </w:pPr>
      <w:r>
        <w:separator/>
      </w:r>
    </w:p>
  </w:endnote>
  <w:endnote w:type="continuationSeparator" w:id="0">
    <w:p w:rsidR="001C076C" w:rsidRDefault="001C076C" w:rsidP="003E5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5555" w:rsidRDefault="003E555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5555" w:rsidRDefault="003E555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5555" w:rsidRDefault="003E55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076C" w:rsidRDefault="001C076C" w:rsidP="003E5555">
      <w:pPr>
        <w:spacing w:after="0" w:line="240" w:lineRule="auto"/>
      </w:pPr>
      <w:r>
        <w:separator/>
      </w:r>
    </w:p>
  </w:footnote>
  <w:footnote w:type="continuationSeparator" w:id="0">
    <w:p w:rsidR="001C076C" w:rsidRDefault="001C076C" w:rsidP="003E55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5555" w:rsidRDefault="003E555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5555" w:rsidRDefault="003E555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5555" w:rsidRDefault="003E55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27C32"/>
    <w:multiLevelType w:val="hybridMultilevel"/>
    <w:tmpl w:val="8A160D96"/>
    <w:lvl w:ilvl="0" w:tplc="1FCADC42">
      <w:start w:val="2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removePersonalInformation/>
  <w:removeDateAndTime/>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953"/>
    <w:rsid w:val="00022568"/>
    <w:rsid w:val="00093953"/>
    <w:rsid w:val="0009662A"/>
    <w:rsid w:val="000A663C"/>
    <w:rsid w:val="000D01D5"/>
    <w:rsid w:val="00136D40"/>
    <w:rsid w:val="0014109F"/>
    <w:rsid w:val="00155CAA"/>
    <w:rsid w:val="00164CC3"/>
    <w:rsid w:val="001733C3"/>
    <w:rsid w:val="001C076C"/>
    <w:rsid w:val="00222E69"/>
    <w:rsid w:val="00245F5D"/>
    <w:rsid w:val="002C798A"/>
    <w:rsid w:val="003E5555"/>
    <w:rsid w:val="003F4CD8"/>
    <w:rsid w:val="00470D91"/>
    <w:rsid w:val="00490CCB"/>
    <w:rsid w:val="00495C6C"/>
    <w:rsid w:val="005675D1"/>
    <w:rsid w:val="0059776E"/>
    <w:rsid w:val="005C5D34"/>
    <w:rsid w:val="006A22B0"/>
    <w:rsid w:val="006A298F"/>
    <w:rsid w:val="006A579B"/>
    <w:rsid w:val="00706764"/>
    <w:rsid w:val="00750795"/>
    <w:rsid w:val="007575D1"/>
    <w:rsid w:val="0076190E"/>
    <w:rsid w:val="007B2DBF"/>
    <w:rsid w:val="007B62D8"/>
    <w:rsid w:val="007C59DA"/>
    <w:rsid w:val="00821DF3"/>
    <w:rsid w:val="00864C0C"/>
    <w:rsid w:val="008E45A6"/>
    <w:rsid w:val="00900A23"/>
    <w:rsid w:val="00943DC0"/>
    <w:rsid w:val="00945830"/>
    <w:rsid w:val="00990A93"/>
    <w:rsid w:val="009F222E"/>
    <w:rsid w:val="00A0648E"/>
    <w:rsid w:val="00A7209A"/>
    <w:rsid w:val="00A7509B"/>
    <w:rsid w:val="00AA702B"/>
    <w:rsid w:val="00AD0647"/>
    <w:rsid w:val="00AD3637"/>
    <w:rsid w:val="00AF6D14"/>
    <w:rsid w:val="00B506B4"/>
    <w:rsid w:val="00BC413D"/>
    <w:rsid w:val="00C003FB"/>
    <w:rsid w:val="00C17049"/>
    <w:rsid w:val="00C2441E"/>
    <w:rsid w:val="00C6348B"/>
    <w:rsid w:val="00C70A00"/>
    <w:rsid w:val="00C91185"/>
    <w:rsid w:val="00CD1126"/>
    <w:rsid w:val="00CE35D6"/>
    <w:rsid w:val="00D20B48"/>
    <w:rsid w:val="00D7264C"/>
    <w:rsid w:val="00D7383A"/>
    <w:rsid w:val="00D91D53"/>
    <w:rsid w:val="00DB6C9B"/>
    <w:rsid w:val="00E33FA0"/>
    <w:rsid w:val="00E52C1E"/>
    <w:rsid w:val="00E9057F"/>
    <w:rsid w:val="00F0511C"/>
    <w:rsid w:val="00F331CB"/>
    <w:rsid w:val="00F826DF"/>
    <w:rsid w:val="00FE5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64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22E"/>
    <w:pPr>
      <w:ind w:left="720"/>
      <w:contextualSpacing/>
    </w:pPr>
  </w:style>
  <w:style w:type="paragraph" w:styleId="Title">
    <w:name w:val="Title"/>
    <w:basedOn w:val="Normal"/>
    <w:next w:val="Normal"/>
    <w:link w:val="TitleChar"/>
    <w:uiPriority w:val="10"/>
    <w:qFormat/>
    <w:rsid w:val="00A064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648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0648E"/>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3E55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5555"/>
  </w:style>
  <w:style w:type="paragraph" w:styleId="Footer">
    <w:name w:val="footer"/>
    <w:basedOn w:val="Normal"/>
    <w:link w:val="FooterChar"/>
    <w:uiPriority w:val="99"/>
    <w:unhideWhenUsed/>
    <w:rsid w:val="003E55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5555"/>
  </w:style>
  <w:style w:type="paragraph" w:styleId="BalloonText">
    <w:name w:val="Balloon Text"/>
    <w:basedOn w:val="Normal"/>
    <w:link w:val="BalloonTextChar"/>
    <w:uiPriority w:val="99"/>
    <w:semiHidden/>
    <w:unhideWhenUsed/>
    <w:rsid w:val="00864C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4C0C"/>
    <w:rPr>
      <w:rFonts w:ascii="Segoe UI" w:hAnsi="Segoe UI" w:cs="Segoe UI"/>
      <w:sz w:val="18"/>
      <w:szCs w:val="18"/>
    </w:rPr>
  </w:style>
  <w:style w:type="paragraph" w:styleId="Revision">
    <w:name w:val="Revision"/>
    <w:hidden/>
    <w:uiPriority w:val="99"/>
    <w:semiHidden/>
    <w:rsid w:val="000225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1276</Words>
  <Characters>7277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2014-08-06T20:53:00Z</dcterms:created>
  <dcterms:modified xsi:type="dcterms:W3CDTF">2014-08-14T15:58:00Z</dcterms:modified>
</cp:coreProperties>
</file>