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widowControl/>
        <w:shd w:val="clear" w:color="auto" w:fill="FFFFFF"/>
        <w:spacing w:before="30" w:after="165" w:line="450" w:lineRule="atLeast"/>
        <w:jc w:val="center"/>
        <w:outlineLvl w:val="0"/>
        <w:rPr>
          <w:rFonts w:ascii="微软雅黑" w:hAnsi="微软雅黑" w:eastAsia="宋体" w:cs="宋体"/>
          <w:b/>
          <w:color w:val="0D0D0D" w:themeColor="text1" w:themeTint="F2"/>
          <w:kern w:val="36"/>
          <w:sz w:val="52"/>
          <w:szCs w:val="4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微软雅黑" w:hAnsi="微软雅黑" w:eastAsia="宋体" w:cs="宋体"/>
          <w:b/>
          <w:color w:val="0D0D0D" w:themeColor="text1" w:themeTint="F2"/>
          <w:kern w:val="36"/>
          <w:sz w:val="52"/>
          <w:szCs w:val="4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《科技文献检索》大作业</w:t>
      </w: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 w:eastAsiaTheme="minorEastAsia"/>
          <w:b/>
          <w:color w:val="0D0D0D" w:themeColor="text1" w:themeTint="F2"/>
          <w:sz w:val="28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color w:val="0D0D0D" w:themeColor="text1" w:themeTint="F2"/>
          <w:sz w:val="28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</w:t>
      </w:r>
      <w:r>
        <w:rPr>
          <w:rFonts w:hint="eastAsia"/>
          <w:b/>
          <w:color w:val="0D0D0D" w:themeColor="text1" w:themeTint="F2"/>
          <w:sz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10月国庆后交</w:t>
      </w:r>
      <w:r>
        <w:rPr>
          <w:rFonts w:hint="eastAsia"/>
          <w:b/>
          <w:color w:val="0D0D0D" w:themeColor="text1" w:themeTint="F2"/>
          <w:sz w:val="28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）</w:t>
      </w:r>
    </w:p>
    <w:p>
      <w:pPr>
        <w:rPr>
          <w:b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一、自选题目，生成该方向的 </w:t>
      </w:r>
      <w:r>
        <w:rPr>
          <w:rFonts w:hint="eastAsia"/>
          <w:b/>
          <w:color w:val="0D0D0D" w:themeColor="text1" w:themeTint="F2"/>
          <w:sz w:val="28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检索报告</w:t>
      </w:r>
      <w:r>
        <w:rPr>
          <w:rFonts w:hint="eastAsia"/>
          <w:b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或 </w:t>
      </w:r>
      <w:r>
        <w:rPr>
          <w:rFonts w:hint="eastAsia"/>
          <w:b/>
          <w:color w:val="0D0D0D" w:themeColor="text1" w:themeTint="F2"/>
          <w:sz w:val="28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文献综述</w:t>
      </w:r>
      <w:r>
        <w:rPr>
          <w:rFonts w:hint="eastAsia"/>
          <w:b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（参考文献等罗列上，</w:t>
      </w:r>
      <w:r>
        <w:rPr>
          <w:rFonts w:hint="eastAsia"/>
          <w:b/>
          <w:color w:val="A6A6A6" w:themeColor="background1" w:themeShade="A6"/>
          <w:sz w:val="28"/>
        </w:rPr>
        <w:t>撰写的针对课题方向的最新进展、学术见解或建议仅供评阅参考，关键是格式需要比较规范，类似综述类小论文</w:t>
      </w:r>
      <w:r>
        <w:rPr>
          <w:rFonts w:hint="eastAsia"/>
          <w:b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）</w:t>
      </w:r>
    </w:p>
    <w:p>
      <w:pPr>
        <w:ind w:firstLine="420"/>
        <w:rPr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如</w:t>
      </w:r>
      <w:r>
        <w:rPr>
          <w:rFonts w:hint="eastAsia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：虚拟现实、人工智能、智能制造、工业机器人、智能机器人、人形机器人、A</w:t>
      </w:r>
      <w:r>
        <w:rPr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MR</w:t>
      </w:r>
      <w:r>
        <w:rPr>
          <w:rFonts w:hint="eastAsia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移动机器人、协作机器人、数字化工厂、深度学习、机器视觉、机器学习、大数据分析、商业智能、工业互联网、边缘计算、区块链、量子计算等方向。</w:t>
      </w:r>
    </w:p>
    <w:p>
      <w:pPr>
        <w:ind w:firstLine="420"/>
        <w:rPr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二、</w:t>
      </w:r>
      <w:r>
        <w:rPr>
          <w:b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中文数据库</w:t>
      </w:r>
      <w:r>
        <w:rPr>
          <w:rFonts w:hint="eastAsia"/>
          <w:b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（如CNKI中国知网等）</w:t>
      </w:r>
      <w:r>
        <w:rPr>
          <w:rFonts w:hint="eastAsia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、</w:t>
      </w:r>
      <w:r>
        <w:rPr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外文数据库</w:t>
      </w:r>
      <w:r>
        <w:rPr>
          <w:rFonts w:hint="eastAsia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、</w:t>
      </w:r>
      <w:r>
        <w:rPr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搜索引擎等</w:t>
      </w:r>
    </w:p>
    <w:p>
      <w:pPr>
        <w:rPr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b/>
          <w:sz w:val="28"/>
        </w:rPr>
      </w:pPr>
      <w:r>
        <w:rPr>
          <w:b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三</w:t>
      </w:r>
      <w:r>
        <w:rPr>
          <w:rFonts w:hint="eastAsia"/>
          <w:b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、根据检索年限、</w:t>
      </w:r>
      <w:r>
        <w:rPr>
          <w:rFonts w:hint="eastAsia"/>
          <w:b/>
          <w:sz w:val="28"/>
        </w:rPr>
        <w:t>检索词等做个</w:t>
      </w:r>
      <w:bookmarkStart w:id="0" w:name="_GoBack"/>
      <w:bookmarkEnd w:id="0"/>
      <w:r>
        <w:rPr>
          <w:rFonts w:hint="eastAsia"/>
          <w:b/>
          <w:sz w:val="28"/>
        </w:rPr>
        <w:t>《检索报告</w:t>
      </w:r>
      <w:r>
        <w:rPr>
          <w:rFonts w:hint="eastAsia"/>
          <w:bCs/>
          <w:sz w:val="24"/>
          <w:szCs w:val="21"/>
        </w:rPr>
        <w:t>（信息检索报告、过程说明、主题词、检索结果、题录目录、总结和分析等）</w:t>
      </w:r>
      <w:r>
        <w:rPr>
          <w:rFonts w:hint="eastAsia"/>
          <w:b/>
          <w:sz w:val="28"/>
        </w:rPr>
        <w:t>》或《文献综述》：</w:t>
      </w:r>
    </w:p>
    <w:p>
      <w:pPr>
        <w:numPr>
          <w:ilvl w:val="0"/>
          <w:numId w:val="1"/>
        </w:numPr>
        <w:spacing w:line="360" w:lineRule="auto"/>
        <w:rPr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“检索年限”：范围可以限定在</w:t>
      </w:r>
      <w:r>
        <w:rPr>
          <w:rFonts w:hint="eastAsia"/>
          <w:b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最近五年</w:t>
      </w:r>
      <w:r>
        <w:rPr>
          <w:rFonts w:hint="eastAsia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以内。 </w:t>
      </w:r>
    </w:p>
    <w:p>
      <w:pPr>
        <w:numPr>
          <w:ilvl w:val="0"/>
          <w:numId w:val="1"/>
        </w:numPr>
        <w:spacing w:line="360" w:lineRule="auto"/>
        <w:rPr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“检索词”：列出与题目内容相关的关键词或主题词。  </w:t>
      </w:r>
    </w:p>
    <w:p>
      <w:pPr>
        <w:numPr>
          <w:ilvl w:val="0"/>
          <w:numId w:val="1"/>
        </w:numPr>
        <w:spacing w:line="360" w:lineRule="auto"/>
        <w:rPr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“检索式”：运用布尔逻辑运算符来表达检索词与检索词之间逻辑关系，以及检索项。 </w:t>
      </w:r>
    </w:p>
    <w:p>
      <w:pPr>
        <w:numPr>
          <w:ilvl w:val="0"/>
          <w:numId w:val="1"/>
        </w:numPr>
        <w:spacing w:line="360" w:lineRule="auto"/>
      </w:pPr>
      <w:r>
        <w:rPr>
          <w:rFonts w:hint="eastAsia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检索完毕后，记录检索结果，列出与课题密切相关的文献引用列表（尽量控制在</w:t>
      </w:r>
      <w:r>
        <w:rPr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50篇以内</w:t>
      </w:r>
      <w:r>
        <w:rPr>
          <w:rFonts w:hint="eastAsia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，且建议用</w:t>
      </w:r>
      <w:r>
        <w:rPr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NoteExpress</w:t>
      </w:r>
      <w:r>
        <w:rPr>
          <w:rFonts w:hint="eastAsia"/>
          <w:color w:val="0D0D0D" w:themeColor="text1" w:themeTint="F2"/>
          <w:sz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插入文献引用）。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2A05A6"/>
    <w:multiLevelType w:val="multilevel"/>
    <w:tmpl w:val="542A05A6"/>
    <w:lvl w:ilvl="0" w:tentative="0">
      <w:start w:val="1"/>
      <w:numFmt w:val="decimal"/>
      <w:suff w:val="space"/>
      <w:lvlText w:val="%1."/>
      <w:lvlJc w:val="left"/>
    </w:lvl>
    <w:lvl w:ilvl="1" w:tentative="0">
      <w:start w:val="4"/>
      <w:numFmt w:val="decimal"/>
      <w:isLgl/>
      <w:lvlText w:val="%1.%2"/>
      <w:lvlJc w:val="left"/>
      <w:pPr>
        <w:ind w:left="585" w:hanging="375"/>
      </w:pPr>
      <w:rPr>
        <w:rFonts w:hint="default"/>
        <w:b/>
        <w:color w:val="auto"/>
      </w:rPr>
    </w:lvl>
    <w:lvl w:ilvl="2" w:tentative="0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b/>
        <w:color w:val="auto"/>
      </w:rPr>
    </w:lvl>
    <w:lvl w:ilvl="3" w:tentative="0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  <w:b/>
        <w:color w:val="auto"/>
      </w:rPr>
    </w:lvl>
    <w:lvl w:ilvl="4" w:tentative="0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  <w:b/>
        <w:color w:val="auto"/>
      </w:rPr>
    </w:lvl>
    <w:lvl w:ilvl="5" w:tentative="0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  <w:b/>
        <w:color w:val="auto"/>
      </w:rPr>
    </w:lvl>
    <w:lvl w:ilvl="6" w:tentative="0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  <w:b/>
        <w:color w:val="auto"/>
      </w:rPr>
    </w:lvl>
    <w:lvl w:ilvl="7" w:tentative="0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  <w:b/>
        <w:color w:val="auto"/>
      </w:rPr>
    </w:lvl>
    <w:lvl w:ilvl="8" w:tentative="0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  <w:b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BlNzJlNjA1YzhhNzZmMWRlODE4NTYzMzYxOWY3N2UifQ=="/>
  </w:docVars>
  <w:rsids>
    <w:rsidRoot w:val="002624A8"/>
    <w:rsid w:val="00037875"/>
    <w:rsid w:val="00062BC2"/>
    <w:rsid w:val="00095BE4"/>
    <w:rsid w:val="000E2281"/>
    <w:rsid w:val="00120E4B"/>
    <w:rsid w:val="00160AFD"/>
    <w:rsid w:val="00160E33"/>
    <w:rsid w:val="00175B09"/>
    <w:rsid w:val="001819EE"/>
    <w:rsid w:val="002624A8"/>
    <w:rsid w:val="002B70B2"/>
    <w:rsid w:val="002C2016"/>
    <w:rsid w:val="002F749B"/>
    <w:rsid w:val="00312ECA"/>
    <w:rsid w:val="00344C81"/>
    <w:rsid w:val="00380601"/>
    <w:rsid w:val="003835ED"/>
    <w:rsid w:val="003B462E"/>
    <w:rsid w:val="003E1A2D"/>
    <w:rsid w:val="003F7199"/>
    <w:rsid w:val="00417055"/>
    <w:rsid w:val="00432CD9"/>
    <w:rsid w:val="004719D9"/>
    <w:rsid w:val="00482BFA"/>
    <w:rsid w:val="004A63FB"/>
    <w:rsid w:val="004E7F73"/>
    <w:rsid w:val="004F4EF4"/>
    <w:rsid w:val="005010C1"/>
    <w:rsid w:val="00522956"/>
    <w:rsid w:val="0060335C"/>
    <w:rsid w:val="006051BF"/>
    <w:rsid w:val="006178F6"/>
    <w:rsid w:val="006360D3"/>
    <w:rsid w:val="00652AA6"/>
    <w:rsid w:val="00672838"/>
    <w:rsid w:val="00680232"/>
    <w:rsid w:val="00735031"/>
    <w:rsid w:val="00744FB9"/>
    <w:rsid w:val="007B3EA9"/>
    <w:rsid w:val="00812EE9"/>
    <w:rsid w:val="008341C5"/>
    <w:rsid w:val="00856526"/>
    <w:rsid w:val="00862245"/>
    <w:rsid w:val="008A1E85"/>
    <w:rsid w:val="008A42F0"/>
    <w:rsid w:val="009072AC"/>
    <w:rsid w:val="00932F70"/>
    <w:rsid w:val="00955155"/>
    <w:rsid w:val="009918C4"/>
    <w:rsid w:val="009B1AC1"/>
    <w:rsid w:val="009D3C5A"/>
    <w:rsid w:val="00AA1374"/>
    <w:rsid w:val="00B00CA8"/>
    <w:rsid w:val="00B07241"/>
    <w:rsid w:val="00B46E76"/>
    <w:rsid w:val="00B8297B"/>
    <w:rsid w:val="00B93220"/>
    <w:rsid w:val="00BB4E5D"/>
    <w:rsid w:val="00BD7A6C"/>
    <w:rsid w:val="00C3379D"/>
    <w:rsid w:val="00C4399F"/>
    <w:rsid w:val="00D134FF"/>
    <w:rsid w:val="00DF78A6"/>
    <w:rsid w:val="00E30F28"/>
    <w:rsid w:val="00E52156"/>
    <w:rsid w:val="00E60DE7"/>
    <w:rsid w:val="00E94D0A"/>
    <w:rsid w:val="00ED004F"/>
    <w:rsid w:val="00EE3BCD"/>
    <w:rsid w:val="00EF7F1D"/>
    <w:rsid w:val="00F0010D"/>
    <w:rsid w:val="00F46330"/>
    <w:rsid w:val="00F87B42"/>
    <w:rsid w:val="00F97725"/>
    <w:rsid w:val="00FB7030"/>
    <w:rsid w:val="00FC456B"/>
    <w:rsid w:val="224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394</Characters>
  <Lines>3</Lines>
  <Paragraphs>1</Paragraphs>
  <TotalTime>50</TotalTime>
  <ScaleCrop>false</ScaleCrop>
  <LinksUpToDate>false</LinksUpToDate>
  <CharactersWithSpaces>461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2019-12-21T03:52:00Z</dcterms:created>
  <dc:creator>ZHU</dc:creator>
  <cp:lastModifiedBy>微信用户</cp:lastModifiedBy>
  <cp:lastPrinted>2021-01-25T07:42:00Z</cp:lastPrinted>
  <dcterms:modified xsi:type="dcterms:W3CDTF">2023-09-14T09:46:04Z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0B6A4147C8E5416ABC167FB572231513_12</vt:lpwstr>
  </property>
</Properties>
</file>