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65.png" ContentType="image/png"/>
  <Override PartName="/word/media/rId68.png" ContentType="image/png"/>
  <Override PartName="/word/media/rId78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HyreKit</w:t>
      </w:r>
    </w:p>
    <w:p>
      <w:pPr>
        <w:pStyle w:val="Subtitle"/>
      </w:pPr>
      <w:r>
        <w:t xml:space="preserve">Сопроводительная</w:t>
      </w:r>
      <w:r>
        <w:t xml:space="preserve"> </w:t>
      </w:r>
      <w:r>
        <w:t xml:space="preserve">документация</w:t>
      </w:r>
      <w:r>
        <w:t xml:space="preserve"> </w:t>
      </w:r>
      <w:r>
        <w:t xml:space="preserve">·</w:t>
      </w:r>
      <w:r>
        <w:t xml:space="preserve"> </w:t>
      </w:r>
      <w:r>
        <w:t xml:space="preserve">хакатон</w:t>
      </w:r>
      <w:r>
        <w:t xml:space="preserve"> </w:t>
      </w:r>
      <w:r>
        <w:t xml:space="preserve">ФСП</w:t>
      </w:r>
      <w:r>
        <w:t xml:space="preserve"> </w:t>
      </w:r>
      <w:r>
        <w:t xml:space="preserve">2026,</w:t>
      </w:r>
      <w:r>
        <w:t xml:space="preserve"> </w:t>
      </w:r>
      <w:r>
        <w:t xml:space="preserve">«Команда</w:t>
      </w:r>
      <w:r>
        <w:t xml:space="preserve"> </w:t>
      </w:r>
      <w:r>
        <w:t xml:space="preserve">1»</w:t>
      </w:r>
    </w:p>
    <w:p>
      <w:pPr>
        <w:pStyle w:val="Date"/>
      </w:pPr>
      <w:r>
        <w:t xml:space="preserve">10.10.2026</w:t>
      </w:r>
    </w:p>
    <w:bookmarkStart w:id="20" w:name="содержание"/>
    <w:p>
      <w:pPr>
        <w:pStyle w:val="Heading1"/>
      </w:pPr>
      <w:r>
        <w:t xml:space="preserve">Содержание</w:t>
      </w:r>
    </w:p>
    <w:p>
      <w:pPr>
        <w:numPr>
          <w:ilvl w:val="0"/>
          <w:numId w:val="1001"/>
        </w:numPr>
        <w:pStyle w:val="Compact"/>
      </w:pPr>
      <w:hyperlink w:anchor="sec-readme">
        <w:r>
          <w:rPr>
            <w:rStyle w:val="Hyperlink"/>
          </w:rPr>
          <w:t xml:space="preserve">Введение</w:t>
        </w:r>
      </w:hyperlink>
    </w:p>
    <w:p>
      <w:pPr>
        <w:numPr>
          <w:ilvl w:val="0"/>
          <w:numId w:val="1001"/>
        </w:numPr>
        <w:pStyle w:val="Compact"/>
      </w:pPr>
      <w:hyperlink w:anchor="sec-01-produkt">
        <w:r>
          <w:rPr>
            <w:rStyle w:val="Hyperlink"/>
          </w:rPr>
          <w:t xml:space="preserve">1. Продукт</w:t>
        </w:r>
      </w:hyperlink>
    </w:p>
    <w:p>
      <w:pPr>
        <w:numPr>
          <w:ilvl w:val="0"/>
          <w:numId w:val="1001"/>
        </w:numPr>
        <w:pStyle w:val="Compact"/>
      </w:pPr>
      <w:hyperlink w:anchor="sec-02-kak-rabotaet">
        <w:r>
          <w:rPr>
            <w:rStyle w:val="Hyperlink"/>
          </w:rPr>
          <w:t xml:space="preserve">2. Как работает</w:t>
        </w:r>
      </w:hyperlink>
    </w:p>
    <w:p>
      <w:pPr>
        <w:numPr>
          <w:ilvl w:val="0"/>
          <w:numId w:val="1001"/>
        </w:numPr>
        <w:pStyle w:val="Compact"/>
      </w:pPr>
      <w:hyperlink w:anchor="sec-03-metodika-ocenki">
        <w:r>
          <w:rPr>
            <w:rStyle w:val="Hyperlink"/>
          </w:rPr>
          <w:t xml:space="preserve">3. Методика оценки</w:t>
        </w:r>
      </w:hyperlink>
    </w:p>
    <w:p>
      <w:pPr>
        <w:numPr>
          <w:ilvl w:val="0"/>
          <w:numId w:val="1001"/>
        </w:numPr>
        <w:pStyle w:val="Compact"/>
      </w:pPr>
      <w:hyperlink w:anchor="sec-04-arhitektura">
        <w:r>
          <w:rPr>
            <w:rStyle w:val="Hyperlink"/>
          </w:rPr>
          <w:t xml:space="preserve">4. Архитектура</w:t>
        </w:r>
      </w:hyperlink>
    </w:p>
    <w:p>
      <w:pPr>
        <w:numPr>
          <w:ilvl w:val="0"/>
          <w:numId w:val="1001"/>
        </w:numPr>
        <w:pStyle w:val="Compact"/>
      </w:pPr>
      <w:hyperlink w:anchor="sec-05-zapusk-i-demo">
        <w:r>
          <w:rPr>
            <w:rStyle w:val="Hyperlink"/>
          </w:rPr>
          <w:t xml:space="preserve">5. Запуск и демо</w:t>
        </w:r>
      </w:hyperlink>
    </w:p>
    <w:p>
      <w:pPr>
        <w:numPr>
          <w:ilvl w:val="0"/>
          <w:numId w:val="1001"/>
        </w:numPr>
        <w:pStyle w:val="Compact"/>
      </w:pPr>
      <w:hyperlink w:anchor="sec-06-tehnologii-i-servisy">
        <w:r>
          <w:rPr>
            <w:rStyle w:val="Hyperlink"/>
          </w:rPr>
          <w:t xml:space="preserve">6. Технологии и сервисы</w:t>
        </w:r>
      </w:hyperlink>
    </w:p>
    <w:p>
      <w:pPr>
        <w:numPr>
          <w:ilvl w:val="0"/>
          <w:numId w:val="1001"/>
        </w:numPr>
        <w:pStyle w:val="Compact"/>
      </w:pPr>
      <w:hyperlink w:anchor="sec-07-komanda-i-process">
        <w:r>
          <w:rPr>
            <w:rStyle w:val="Hyperlink"/>
          </w:rPr>
          <w:t xml:space="preserve">7. Команда и процесс</w:t>
        </w:r>
      </w:hyperlink>
    </w:p>
    <w:bookmarkEnd w:id="20"/>
    <w:bookmarkStart w:id="32" w:name="sec-readme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Документация для жюри хакатона ФСП и для любого человека вне команды. Её задача — чтобы сторонний читатель понял продукт, механику тестирования и подбора и воспроизвёл запуск без пояснений команды (ТЗ, п. 3.4). Трек — «Цифровая платформа-агрегатор ИТ-вакансий с верифицированным профилем достижений участника ФСП», команда «Команда 1».</w:t>
      </w:r>
    </w:p>
    <w:p>
      <w:pPr>
        <w:pStyle w:val="BodyText"/>
      </w:pPr>
      <w:r>
        <w:t xml:space="preserve">Версия продукта —</w:t>
      </w:r>
      <w:r>
        <w:t xml:space="preserve"> </w:t>
      </w:r>
      <w:r>
        <w:rPr>
          <w:bCs/>
          <w:b/>
        </w:rPr>
        <w:t xml:space="preserve">0.1.0</w:t>
      </w:r>
      <w:r>
        <w:t xml:space="preserve"> </w:t>
      </w:r>
      <w:r>
        <w:t xml:space="preserve">от 10.10.2026. Описано только то, что есть в коде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чего нет, названо прямо: «не входит в MVP».</w:t>
      </w:r>
    </w:p>
    <w:bookmarkStart w:id="28" w:name="ссылки"/>
    <w:p>
      <w:pPr>
        <w:pStyle w:val="Heading2"/>
      </w:pPr>
      <w:r>
        <w:t xml:space="preserve">Ссылки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Прототип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https://hyrekit.ru</w:t>
              </w:r>
            </w:hyperlink>
            <w:r>
              <w:t xml:space="preserve"> </w:t>
            </w:r>
            <w:r>
              <w:t xml:space="preserve">— площадка в Yandex Cloud готовится к выкатке; до неё прототип запускается локально за одну команду (</w:t>
            </w:r>
            <w:hyperlink w:anchor="sec-05-zapusk-i-demo">
              <w:r>
                <w:rPr>
                  <w:rStyle w:val="Hyperlink"/>
                </w:rPr>
                <w:t xml:space="preserve">раздел 5</w:t>
              </w:r>
            </w:hyperlink>
            <w:r>
              <w:t xml:space="preserve">). Демо-входы:</w:t>
            </w:r>
            <w:r>
              <w:t xml:space="preserve"> </w:t>
            </w:r>
            <w:r>
              <w:rPr>
                <w:rStyle w:val="VerbatimChar"/>
              </w:rPr>
              <w:t xml:space="preserve">candidate@hyrekit.ru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employer@hyrekit.ru</w:t>
            </w:r>
            <w:r>
              <w:t xml:space="preserve">, пароль</w:t>
            </w:r>
            <w:r>
              <w:t xml:space="preserve"> </w:t>
            </w:r>
            <w:r>
              <w:rPr>
                <w:rStyle w:val="VerbatimChar"/>
              </w:rPr>
              <w:t xml:space="preserve">HyreKit2026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Описание API (Swagger)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https://hyrekit.ru/docs</w:t>
              </w:r>
            </w:hyperlink>
            <w:r>
              <w:t xml:space="preserve">, локально —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http://localhost:8000/docs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Одним файлом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HyreKit_Documentation.docx</w:t>
              </w:r>
            </w:hyperlink>
            <w:r>
              <w:t xml:space="preserve"> </w:t>
            </w:r>
            <w:r>
              <w:t xml:space="preserve">и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.pdf</w:t>
              </w:r>
            </w:hyperlink>
            <w:r>
              <w:t xml:space="preserve"> </w:t>
            </w:r>
            <w:r>
              <w:t xml:space="preserve">— собраны из этих разделов командой</w:t>
            </w:r>
            <w:r>
              <w:t xml:space="preserve"> </w:t>
            </w:r>
            <w:r>
              <w:rPr>
                <w:rStyle w:val="VerbatimChar"/>
              </w:rPr>
              <w:t xml:space="preserve">python scripts/build_docs.py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Спецификация OpenAPI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docs/openapi.json</w:t>
              </w:r>
            </w:hyperlink>
            <w:r>
              <w:t xml:space="preserve"> </w:t>
            </w:r>
            <w:r>
              <w:t xml:space="preserve">— выгружается</w:t>
            </w:r>
            <w:r>
              <w:t xml:space="preserve"> </w:t>
            </w:r>
            <w:r>
              <w:rPr>
                <w:rStyle w:val="VerbatimChar"/>
              </w:rPr>
              <w:t xml:space="preserve">scripts/export_openapi.py</w:t>
            </w:r>
            <w:r>
              <w:t xml:space="preserve">, CI проверяет, что файл совпадает с кодом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Репозиторий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https://github.com/Fighter90/hyrekit_fsp</w:t>
              </w:r>
            </w:hyperlink>
            <w:r>
              <w:t xml:space="preserve"> </w:t>
            </w:r>
            <w:r>
              <w:t xml:space="preserve">— код открыт, без обфускации, зависимости закреплены в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frontend/package-lock.json</w:t>
            </w:r>
          </w:p>
        </w:tc>
      </w:tr>
    </w:tbl>
    <w:bookmarkEnd w:id="28"/>
    <w:bookmarkStart w:id="29" w:name="разделы"/>
    <w:p>
      <w:pPr>
        <w:pStyle w:val="Heading2"/>
      </w:pPr>
      <w:r>
        <w:t xml:space="preserve">Разделы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внутри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ТЗ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hyperlink w:anchor="sec-01-produkt">
              <w:r>
                <w:rPr>
                  <w:rStyle w:val="Hyperlink"/>
                </w:rPr>
                <w:t xml:space="preserve">Продукт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Проблема, обратная механика найма, роли, границы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hyperlink w:anchor="sec-02-kak-rabotaet">
              <w:r>
                <w:rPr>
                  <w:rStyle w:val="Hyperlink"/>
                </w:rPr>
                <w:t xml:space="preserve">Как работает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Сквозной сценарий: регистрация → опрос → тест → категория → подборка → приглашение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2.1, 3.3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hyperlink w:anchor="sec-03-metodika-ocenki">
              <w:r>
                <w:rPr>
                  <w:rStyle w:val="Hyperlink"/>
                </w:rPr>
                <w:t xml:space="preserve">Методика оценки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Тестирование, устойчивость к утечке, категоризация, рейтинг, подбор, валидация и результаты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hyperlink w:anchor="sec-04-arhitektura">
              <w:r>
                <w:rPr>
                  <w:rStyle w:val="Hyperlink"/>
                </w:rPr>
                <w:t xml:space="preserve">Архитектура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Функциональная и компонентная архитектура, данные, API, интеграция с реестром ФСП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3.4, 3.5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hyperlink w:anchor="sec-05-zapusk-i-demo">
              <w:r>
                <w:rPr>
                  <w:rStyle w:val="Hyperlink"/>
                </w:rPr>
                <w:t xml:space="preserve">Запуск и демо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Сборка, развёртывание, локальный запуск, демо-сценарий для жюри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3.3, 3.4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hyperlink w:anchor="sec-06-tehnologii-i-servisy">
              <w:r>
                <w:rPr>
                  <w:rStyle w:val="Hyperlink"/>
                </w:rPr>
                <w:t xml:space="preserve">Технологии и сервисы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Библиотеки и компоненты с версиями, лицензии, GigaChat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3.2, 3.4, 3.5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hyperlink w:anchor="sec-07-komanda-i-process">
              <w:r>
                <w:rPr>
                  <w:rStyle w:val="Hyperlink"/>
                </w:rPr>
                <w:t xml:space="preserve">Команда и процесс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Состав, роли, SDD, задачи Linear, качество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bookmarkEnd w:id="29"/>
    <w:bookmarkStart w:id="31" w:name="как-читать-за-10-минут"/>
    <w:p>
      <w:pPr>
        <w:pStyle w:val="Heading2"/>
      </w:pPr>
      <w:r>
        <w:t xml:space="preserve">Как читать за 10 минут</w:t>
      </w:r>
    </w:p>
    <w:p>
      <w:pPr>
        <w:numPr>
          <w:ilvl w:val="0"/>
          <w:numId w:val="1002"/>
        </w:numPr>
        <w:pStyle w:val="Compact"/>
      </w:pPr>
      <w:hyperlink w:anchor="sec-01-produkt">
        <w:r>
          <w:rPr>
            <w:rStyle w:val="Hyperlink"/>
          </w:rPr>
          <w:t xml:space="preserve">Раздел 1</w:t>
        </w:r>
      </w:hyperlink>
      <w:r>
        <w:t xml:space="preserve">, абзацы «Проблема» и «Обратная механика» — 2 минуты.</w:t>
      </w:r>
    </w:p>
    <w:p>
      <w:pPr>
        <w:numPr>
          <w:ilvl w:val="0"/>
          <w:numId w:val="1002"/>
        </w:numPr>
        <w:pStyle w:val="Compact"/>
      </w:pPr>
      <w:hyperlink w:anchor="sec-03-metodika-ocenki">
        <w:r>
          <w:rPr>
            <w:rStyle w:val="Hyperlink"/>
          </w:rPr>
          <w:t xml:space="preserve">Раздел 3</w:t>
        </w:r>
      </w:hyperlink>
      <w:r>
        <w:t xml:space="preserve">, «Почему тест не утекает» и «Результаты валидации» — 5 минут.</w:t>
      </w:r>
    </w:p>
    <w:p>
      <w:pPr>
        <w:numPr>
          <w:ilvl w:val="0"/>
          <w:numId w:val="1002"/>
        </w:numPr>
        <w:pStyle w:val="Compact"/>
      </w:pPr>
      <w:hyperlink w:anchor="sec-05-zapusk-i-demo">
        <w:r>
          <w:rPr>
            <w:rStyle w:val="Hyperlink"/>
          </w:rPr>
          <w:t xml:space="preserve">Раздел 5</w:t>
        </w:r>
      </w:hyperlink>
      <w:r>
        <w:t xml:space="preserve">, «Демо за 5 минут» — пройти руками.</w:t>
      </w:r>
    </w:p>
    <w:p>
      <w:pPr>
        <w:pStyle w:val="FirstParagraph"/>
      </w:pPr>
      <w:r>
        <w:t xml:space="preserve">Полные цифры валидации пересчитываются командой</w:t>
      </w:r>
      <w:r>
        <w:t xml:space="preserve"> </w:t>
      </w:r>
      <w:r>
        <w:rPr>
          <w:rStyle w:val="VerbatimChar"/>
        </w:rPr>
        <w:t xml:space="preserve">PYTHONPATH=src python scripts/validate.py</w:t>
      </w:r>
      <w:r>
        <w:t xml:space="preserve"> </w:t>
      </w:r>
      <w:r>
        <w:t xml:space="preserve">и лежат в</w:t>
      </w:r>
      <w:r>
        <w:t xml:space="preserve"> </w:t>
      </w:r>
      <w:hyperlink r:id="rId30">
        <w:r>
          <w:rPr>
            <w:rStyle w:val="Hyperlink"/>
          </w:rPr>
          <w:t xml:space="preserve">docs/validation/results.md</w:t>
        </w:r>
      </w:hyperlink>
      <w:r>
        <w:t xml:space="preserve">.</w:t>
      </w:r>
    </w:p>
    <w:bookmarkEnd w:id="31"/>
    <w:bookmarkEnd w:id="32"/>
    <w:bookmarkStart w:id="39" w:name="sec-01-produkt"/>
    <w:p>
      <w:pPr>
        <w:pStyle w:val="Heading1"/>
      </w:pPr>
      <w:r>
        <w:t xml:space="preserve">1. Продукт</w:t>
      </w:r>
    </w:p>
    <w:bookmarkStart w:id="33" w:name="проблема"/>
    <w:p>
      <w:pPr>
        <w:pStyle w:val="Heading2"/>
      </w:pPr>
      <w:r>
        <w:t xml:space="preserve">Проблема</w:t>
      </w:r>
    </w:p>
    <w:p>
      <w:pPr>
        <w:pStyle w:val="FirstParagraph"/>
      </w:pPr>
      <w:r>
        <w:t xml:space="preserve">Универсальные площадки поиска работы не решают задачу ни одной из сторон. Работодатель вручную разбирает сотни нерелевантных откликов силами дорогих инженеров. Кандидат откликается вслепую и не получает ответа. В ИТ это усугубляется тем, что резюме фиксирует стек и места работы, но не подтверждает умение: отбор сводится к совпадению ключевых слов (ТЗ, п. 1).</w:t>
      </w:r>
    </w:p>
    <w:bookmarkEnd w:id="33"/>
    <w:bookmarkStart w:id="34" w:name="обратная-механика"/>
    <w:p>
      <w:pPr>
        <w:pStyle w:val="Heading2"/>
      </w:pPr>
      <w:r>
        <w:t xml:space="preserve">Обратная механика</w:t>
      </w:r>
    </w:p>
    <w:p>
      <w:pPr>
        <w:pStyle w:val="FirstParagraph"/>
      </w:pPr>
      <w:r>
        <w:t xml:space="preserve">HyreKit переворачивает привычный путь. Инициатива у работодателя:</w:t>
      </w:r>
    </w:p>
    <w:p>
      <w:pPr>
        <w:numPr>
          <w:ilvl w:val="0"/>
          <w:numId w:val="1003"/>
        </w:numPr>
        <w:pStyle w:val="Compact"/>
      </w:pPr>
      <w:r>
        <w:t xml:space="preserve">Кандидат один раз проходит обязательный путь: опрос по отрасли и специализации, выбор грейда, тест на этот грейд.</w:t>
      </w:r>
    </w:p>
    <w:p>
      <w:pPr>
        <w:numPr>
          <w:ilvl w:val="0"/>
          <w:numId w:val="1003"/>
        </w:numPr>
        <w:pStyle w:val="Compact"/>
      </w:pPr>
      <w:r>
        <w:t xml:space="preserve">Тест присваивает</w:t>
      </w:r>
      <w:r>
        <w:t xml:space="preserve"> </w:t>
      </w:r>
      <w:r>
        <w:rPr>
          <w:bCs/>
          <w:b/>
        </w:rPr>
        <w:t xml:space="preserve">категорию</w:t>
      </w:r>
      <w:r>
        <w:t xml:space="preserve"> </w:t>
      </w:r>
      <w:r>
        <w:t xml:space="preserve">— связку специализации и грейда, например «Backend · Middle». Самоописание из резюме на категорию не влияет.</w:t>
      </w:r>
    </w:p>
    <w:p>
      <w:pPr>
        <w:numPr>
          <w:ilvl w:val="0"/>
          <w:numId w:val="1003"/>
        </w:numPr>
        <w:pStyle w:val="Compact"/>
      </w:pPr>
      <w:r>
        <w:t xml:space="preserve">Внутри категории кандидаты ранжируются по силе подтверждённого профиля: результат теста, достижения ФСП, свежесть активности.</w:t>
      </w:r>
    </w:p>
    <w:p>
      <w:pPr>
        <w:numPr>
          <w:ilvl w:val="0"/>
          <w:numId w:val="1003"/>
        </w:numPr>
        <w:pStyle w:val="Compact"/>
      </w:pPr>
      <w:r>
        <w:t xml:space="preserve">Работодатель описывает потребность и получает подборку с объяснением, почему каждый кандидат в ней. Он сам выбирает человека и отправляет</w:t>
      </w:r>
      <w:r>
        <w:t xml:space="preserve"> </w:t>
      </w:r>
      <w:r>
        <w:rPr>
          <w:bCs/>
          <w:b/>
        </w:rPr>
        <w:t xml:space="preserve">приглашение с вилкой зарплаты</w:t>
      </w:r>
      <w:r>
        <w:t xml:space="preserve"> </w:t>
      </w:r>
      <w:r>
        <w:t xml:space="preserve">— кандидат видит условия до начала общения.</w:t>
      </w:r>
    </w:p>
    <w:p>
      <w:pPr>
        <w:numPr>
          <w:ilvl w:val="0"/>
          <w:numId w:val="1003"/>
        </w:numPr>
        <w:pStyle w:val="Compact"/>
      </w:pPr>
      <w:r>
        <w:t xml:space="preserve">Контакты кандидата скрыты, пока он не принял приглашение или не откликнулся сам.</w:t>
      </w:r>
    </w:p>
    <w:p>
      <w:pPr>
        <w:pStyle w:val="FirstParagraph"/>
      </w:pPr>
      <w:r>
        <w:t xml:space="preserve">Классический отклик на вакансию тоже есть, но как дополнение: кандидат, которого ещё не пригласили, может проявить инициативу сам (ТЗ, п. 2.1).</w:t>
      </w:r>
    </w:p>
    <w:bookmarkEnd w:id="34"/>
    <w:bookmarkStart w:id="35" w:name="роли"/>
    <w:p>
      <w:pPr>
        <w:pStyle w:val="Heading2"/>
      </w:pPr>
      <w:r>
        <w:t xml:space="preserve">Роли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Кандидат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Заполняет профиль вручную или загрузкой PDF, проходит опрос и тест, получает категорию, привязывает ФСП ID, управляет приватностью, принимает или отклоняет приглашения, откликается на вакансии, решает короткие задания работодателей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Работодатель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Ведёт профиль компании, описывает потребности (вакансии), получает подборку с объяснением, ищет по банку кандидатов, отправляет приглашения, видит тест под вакансию, публикует вакансии и разбирает отклики, ставит короткие задания</w:t>
            </w:r>
          </w:p>
        </w:tc>
      </w:tr>
    </w:tbl>
    <w:p>
      <w:pPr>
        <w:pStyle w:val="BodyText"/>
      </w:pPr>
      <w:r>
        <w:t xml:space="preserve">Роль выбирается при регистрации. Эндпоинты кабинета кандидата недоступны работодателю и наоборот; каждый видит только свои записи.</w:t>
      </w:r>
    </w:p>
    <w:bookmarkEnd w:id="35"/>
    <w:bookmarkStart w:id="36" w:name="что-такое-категория-и-грейд"/>
    <w:p>
      <w:pPr>
        <w:pStyle w:val="Heading2"/>
      </w:pPr>
      <w:r>
        <w:t xml:space="preserve">Что такое категория и грейд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Грейд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Типичный опыт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заданий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опыта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1–2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4–7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7+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Направления MVP: Backend, Frontend, Data Science / ML, DevOps / SRE, QA, информационная безопасность. Справочник лежит в</w:t>
      </w:r>
      <w:r>
        <w:t xml:space="preserve"> </w:t>
      </w:r>
      <w:r>
        <w:rPr>
          <w:rStyle w:val="VerbatimChar"/>
        </w:rPr>
        <w:t xml:space="preserve">src/app/catalog/data.py</w:t>
      </w:r>
      <w:r>
        <w:t xml:space="preserve">, отдаётся эндпоинтом</w:t>
      </w:r>
      <w:r>
        <w:t xml:space="preserve"> </w:t>
      </w:r>
      <w:r>
        <w:rPr>
          <w:rStyle w:val="VerbatimChar"/>
        </w:rPr>
        <w:t xml:space="preserve">GET /api/v1/catalog</w:t>
      </w:r>
      <w:r>
        <w:t xml:space="preserve">.</w:t>
      </w:r>
    </w:p>
    <w:bookmarkEnd w:id="36"/>
    <w:bookmarkStart w:id="37" w:name="границы-mvp"/>
    <w:p>
      <w:pPr>
        <w:pStyle w:val="Heading2"/>
      </w:pPr>
      <w:r>
        <w:t xml:space="preserve">Границы MVP</w:t>
      </w:r>
    </w:p>
    <w:p>
      <w:pPr>
        <w:pStyle w:val="FirstParagraph"/>
      </w:pPr>
      <w:r>
        <w:t xml:space="preserve">Входит:</w:t>
      </w:r>
    </w:p>
    <w:p>
      <w:pPr>
        <w:numPr>
          <w:ilvl w:val="0"/>
          <w:numId w:val="1004"/>
        </w:numPr>
        <w:pStyle w:val="Compact"/>
      </w:pPr>
      <w:r>
        <w:t xml:space="preserve">оба кабинета со всеми обязательными пунктами ТЗ 2.1 и правилами видимости 2.2;</w:t>
      </w:r>
    </w:p>
    <w:p>
      <w:pPr>
        <w:numPr>
          <w:ilvl w:val="0"/>
          <w:numId w:val="1004"/>
        </w:numPr>
        <w:pStyle w:val="Compact"/>
      </w:pPr>
      <w:r>
        <w:t xml:space="preserve">регистрация по почте с подтверждением адреса;</w:t>
      </w:r>
    </w:p>
    <w:p>
      <w:pPr>
        <w:numPr>
          <w:ilvl w:val="0"/>
          <w:numId w:val="1004"/>
        </w:numPr>
        <w:pStyle w:val="Compact"/>
      </w:pPr>
      <w:r>
        <w:t xml:space="preserve">механика тестирования с параметрическими заданиями и оценкой способности;</w:t>
      </w:r>
    </w:p>
    <w:p>
      <w:pPr>
        <w:numPr>
          <w:ilvl w:val="0"/>
          <w:numId w:val="1004"/>
        </w:numPr>
        <w:pStyle w:val="Compact"/>
      </w:pPr>
      <w:r>
        <w:t xml:space="preserve">подборка с объяснимостью, поиск с фильтрами, приглашения со статусами;</w:t>
      </w:r>
    </w:p>
    <w:p>
      <w:pPr>
        <w:numPr>
          <w:ilvl w:val="0"/>
          <w:numId w:val="1004"/>
        </w:numPr>
        <w:pStyle w:val="Compact"/>
      </w:pPr>
      <w:r>
        <w:t xml:space="preserve">дополнительный функционал: публичные вакансии и отклики, регулярные короткие задания, адаптивная вёрстка;</w:t>
      </w:r>
    </w:p>
    <w:p>
      <w:pPr>
        <w:numPr>
          <w:ilvl w:val="0"/>
          <w:numId w:val="1004"/>
        </w:numPr>
        <w:pStyle w:val="Compact"/>
      </w:pPr>
      <w:r>
        <w:t xml:space="preserve">эмулятор реестра ФСП с корректной обработкой кандидата без истории;</w:t>
      </w:r>
    </w:p>
    <w:p>
      <w:pPr>
        <w:numPr>
          <w:ilvl w:val="0"/>
          <w:numId w:val="1004"/>
        </w:numPr>
        <w:pStyle w:val="Compact"/>
      </w:pPr>
      <w:r>
        <w:t xml:space="preserve">валидация методики на синтетических данных с воспроизводимым скриптом.</w:t>
      </w:r>
    </w:p>
    <w:p>
      <w:pPr>
        <w:pStyle w:val="FirstParagraph"/>
      </w:pPr>
      <w:r>
        <w:t xml:space="preserve">Не входит в MVP (концепция и архитектурный подход — в</w:t>
      </w:r>
      <w:r>
        <w:t xml:space="preserve"> </w:t>
      </w:r>
      <w:hyperlink w:anchor="sec-04-arhitektura">
        <w:r>
          <w:rPr>
            <w:rStyle w:val="Hyperlink"/>
          </w:rPr>
          <w:t xml:space="preserve">разделе 4</w:t>
        </w:r>
      </w:hyperlink>
      <w:r>
        <w:t xml:space="preserve">):</w:t>
      </w:r>
    </w:p>
    <w:p>
      <w:pPr>
        <w:numPr>
          <w:ilvl w:val="0"/>
          <w:numId w:val="1005"/>
        </w:numPr>
        <w:pStyle w:val="Compact"/>
      </w:pPr>
      <w:r>
        <w:t xml:space="preserve">реальная интеграция с реестром ФСП и ФСП ID на Keycloak;</w:t>
      </w:r>
    </w:p>
    <w:p>
      <w:pPr>
        <w:numPr>
          <w:ilvl w:val="0"/>
          <w:numId w:val="1005"/>
        </w:numPr>
        <w:pStyle w:val="Compact"/>
      </w:pPr>
      <w:r>
        <w:t xml:space="preserve">защита от фиктивных вакансий и недобросовестных работодателей, верификация компаний;</w:t>
      </w:r>
    </w:p>
    <w:p>
      <w:pPr>
        <w:numPr>
          <w:ilvl w:val="0"/>
          <w:numId w:val="1005"/>
        </w:numPr>
        <w:pStyle w:val="Compact"/>
      </w:pPr>
      <w:r>
        <w:t xml:space="preserve">интеграция с ATS работодателей.</w:t>
      </w:r>
    </w:p>
    <w:bookmarkEnd w:id="37"/>
    <w:bookmarkStart w:id="38" w:name="почему-это-работает-для-обеих-сторон"/>
    <w:p>
      <w:pPr>
        <w:pStyle w:val="Heading2"/>
      </w:pPr>
      <w:r>
        <w:t xml:space="preserve">Почему это работает для обеих сторон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Работодатель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Сотни откликов, ручная фильтрация по ключевым словам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Подборка из категории, подтверждённой тестом, с причинами попадания и недостающим стеком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Кандидат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Отклик вслепую, зарплата неизвестна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Приглашение приходит само, вилка зарплаты видна сразу, контакты раскрываются только с согласия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Участник ФСП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Спортивные результаты не видны на рынке труда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Достижения автоматически попадают в профиль и поднимают кандидата внутри категории</w:t>
            </w:r>
          </w:p>
        </w:tc>
      </w:tr>
    </w:tbl>
    <w:bookmarkEnd w:id="38"/>
    <w:bookmarkEnd w:id="39"/>
    <w:bookmarkStart w:id="43" w:name="sec-02-kak-rabotaet"/>
    <w:p>
      <w:pPr>
        <w:pStyle w:val="Heading1"/>
      </w:pPr>
      <w:r>
        <w:t xml:space="preserve">2. Как работает</w:t>
      </w:r>
    </w:p>
    <w:p>
      <w:pPr>
        <w:pStyle w:val="FirstParagraph"/>
      </w:pPr>
      <w:r>
        <w:t xml:space="preserve">Сквозной сценарий из ТЗ 3.3: регистрация соискателя → опрос и тест → категория → работодатель находит категорию → приглашение → контакт. Плюс классический отклик на вакансию.</w:t>
      </w:r>
    </w:p>
    <w:bookmarkStart w:id="40" w:name="кандидат"/>
    <w:p>
      <w:pPr>
        <w:pStyle w:val="Heading2"/>
      </w:pPr>
      <w:r>
        <w:t xml:space="preserve">Кандидат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происходит в системе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«кандидат», письмо со ссылкой подтверждения адреса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/auth/verify/{token}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Ручное заполнение или загрузка PDF/DOCX. Текст разбирается правилами и, если подключён GigaChat, моделью: ФИО, контакты, стек, роли, стаж, софт-скиллы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/candidate/profile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/candidate/profile/resume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Отрасль, специализация, стаж, стек, предполагаемый грейд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/candidate/assessment/survey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заданий по 5 темам специализации, 20 минут, ответы сохраняются по одному, попытку можно продолжить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/candidate/assessment/start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.../answer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.../finish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 способности θ, балл 0–100, разбор по темам. Сдал — грейд и категория присвоены. Не сдал — грейд не меняется, система предлагает тест уровнем ниже. Сдал уверенно — предлагает уровень выше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/candidate/assessment/history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Согласие на обработку и публикацию (152-ФЗ), что видно работодателю, ФСП ID: вручную или с подтверждением через вход ФСП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/candidate/settings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/auth/fsp/start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Приглашения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Компания, описание предложения, вилка зарплаты, способ связи. Принять — работодатель видит контакты; отклонить — с причиной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/candidate/invitations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.../accept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.../decline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Вакансии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опубликованных вакансий, отклик с сообщением, статусы откликов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/candidate/vacancies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.../apply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Короткие задачи от работодателей: ответ оценивается GigaChat по рубрике или эвристикой без модели, профиль становится «свежее»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/candidate/challenges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.../submit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PDF-профиль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Стандартизированный профиль в фирменной гарнитуре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/candidate/profile/pdf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по программированию в браузере на Python или JavaScript. Свой вариант задачи у каждого участника, проверка на скрытых тестах в песочнице, вердикт по каждому тесту, разбор решения (GigaChat или правила и разбор кода), таблица раунда в реальном времени, рейтинг Glicko-2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/arena/rounds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/arena/rounds/{id}/join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.../stream</w:t>
            </w:r>
          </w:p>
        </w:tc>
      </w:tr>
    </w:tbl>
    <w:p>
      <w:pPr>
        <w:pStyle w:val="BodyText"/>
      </w:pPr>
      <w:r>
        <w:t xml:space="preserve">Работодатель видит кандидата, только когда у него есть категория</w:t>
      </w:r>
      <w:r>
        <w:t xml:space="preserve"> </w:t>
      </w:r>
      <w:r>
        <w:rPr>
          <w:bCs/>
          <w:b/>
        </w:rPr>
        <w:t xml:space="preserve">и</w:t>
      </w:r>
      <w:r>
        <w:t xml:space="preserve"> </w:t>
      </w:r>
      <w:r>
        <w:t xml:space="preserve">согласие на публикацию. Каждая выдача и отзыв согласия пишутся в журнал с редакцией текста; кандидат видит журнал в настройках (</w:t>
      </w:r>
      <w:r>
        <w:rPr>
          <w:rStyle w:val="VerbatimChar"/>
        </w:rPr>
        <w:t xml:space="preserve">GET /candidate/consents</w:t>
      </w:r>
      <w:r>
        <w:t xml:space="preserve">).</w:t>
      </w:r>
    </w:p>
    <w:bookmarkEnd w:id="40"/>
    <w:bookmarkStart w:id="41" w:name="работодатель"/>
    <w:p>
      <w:pPr>
        <w:pStyle w:val="Heading2"/>
      </w:pPr>
      <w:r>
        <w:t xml:space="preserve">Работодатель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происходит в системе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«работодатель»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Название, направление, описание, контакты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GET/PUT /employer/company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Потребность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Кого ищем, чем занимается команда, специализация, диапазон грейдов, стек, вилка зарплаты (обязательна), формат работы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/employer/vacancies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Категории с числом кандидатов, список по убыванию соответствия, разложение балла и причины: «Категория Backend · Middle входит в диапазон», «Стек: 4 из 5», «ФСП: 2 соревнования, лучшее место — 1». Фильтры по грейду, стеку и ФСП уточняют список, не сбрасывая подборку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/employer/vacancies/{id}/matches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под вакансию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Темы теста, выведенные из стека вакансии, и два варианта с разными заданиями и одинаковой сложностью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/employer/vacancies/{id}/assessment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 кандидатов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по всей базе: специализация, грейд, категория, стек, наличие достижений ФСП, текст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/employer/candidates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Избранное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Шортлист компании: закладка на карточке в подборке, банке и профиле; можно привязать к потребности. Контакты по-прежнему скрыты до приглашения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/employer/favorites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PUT/DELETE /employer/favorites/{id}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Приглашение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Описание, вилка «от–до» в рублях, способ связи; без обязательной привязки к вакансии. Повторное приглашение, пока первое не закрыто, запрещено (409)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/employer/invitations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отправлено → просмотрено → принято / отклонено; после принятия видны ФИО и контакты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/employer/invitations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Входящие отклики на вакансии, смена статуса; откликнувшийся кандидат раскрывает контакты сам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/employer/applications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.../status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Короткие задачи для кандидатов направления и ответы на них с оценкой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/employer/challenges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Витрина кандидатов по рейтингу Arena с фильтрами, свой раунд из банка задач по расписанию, таблица раунда с кнопкой «Пригласить». Рейтинг Arena входит в компонент «ФСП и соревнования» подборки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/arena/top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/arena/rounds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/arena/rounds/{id}/leaderboard</w:t>
            </w:r>
          </w:p>
        </w:tc>
      </w:tr>
    </w:tbl>
    <w:bookmarkEnd w:id="41"/>
    <w:bookmarkStart w:id="42" w:name="правила-видимости-тз-2.2"/>
    <w:p>
      <w:pPr>
        <w:pStyle w:val="Heading2"/>
      </w:pPr>
      <w:r>
        <w:t xml:space="preserve">Правила видимости (ТЗ 2.2)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 коде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Зарплата обязательна в вакансии и приглашении,</w:t>
            </w:r>
            <w:r>
              <w:t xml:space="preserve"> </w:t>
            </w:r>
            <w:r>
              <w:rPr>
                <w:rStyle w:val="VerbatimChar"/>
              </w:rPr>
              <w:t xml:space="preserve">from ≤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схемы</w:t>
            </w:r>
            <w:r>
              <w:t xml:space="preserve"> </w:t>
            </w:r>
            <w:r>
              <w:rPr>
                <w:rStyle w:val="VerbatimChar"/>
              </w:rPr>
              <w:t xml:space="preserve">VacancyIn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InvitationIn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src/app/employers/router.py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Контакты скрыты до принятия приглашения или отклика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candidates.service.to_card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hiring.service.unlocked_profiles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согласия и категории профиль не виден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candidates.service.is_visible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Согласие хранится с историей и редакцией текста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candidates.service.set_consent</w:t>
            </w:r>
            <w:r>
              <w:t xml:space="preserve">, таблица</w:t>
            </w:r>
            <w:r>
              <w:t xml:space="preserve"> </w:t>
            </w:r>
            <w:r>
              <w:rPr>
                <w:rStyle w:val="VerbatimChar"/>
              </w:rPr>
              <w:t xml:space="preserve">consent_events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Отозвавший согласие кандидат пропадает и из избранного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employers.router.list_favorites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Скрытое ФИО заменяется псевдонимом «Кандидат #A1B2»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candidates.service.public_alias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Кандидат видит только свои приглашения и отклики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 по</w:t>
            </w:r>
            <w:r>
              <w:t xml:space="preserve"> </w:t>
            </w:r>
            <w:r>
              <w:rPr>
                <w:rStyle w:val="VerbatimChar"/>
              </w:rPr>
              <w:t xml:space="preserve">profile_id</w:t>
            </w:r>
            <w:r>
              <w:t xml:space="preserve"> </w:t>
            </w:r>
            <w:r>
              <w:t xml:space="preserve">во всех запросах</w:t>
            </w:r>
            <w:r>
              <w:t xml:space="preserve"> </w:t>
            </w:r>
            <w:r>
              <w:rPr>
                <w:rStyle w:val="VerbatimChar"/>
              </w:rPr>
              <w:t xml:space="preserve">/candidate/*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Смена грейда не чаще раза в 90 дней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assessment.service.eligibility</w:t>
            </w:r>
          </w:p>
        </w:tc>
      </w:tr>
    </w:tbl>
    <w:bookmarkEnd w:id="42"/>
    <w:bookmarkEnd w:id="43"/>
    <w:bookmarkStart w:id="60" w:name="sec-03-metodika-ocenki"/>
    <w:p>
      <w:pPr>
        <w:pStyle w:val="Heading1"/>
      </w:pPr>
      <w:r>
        <w:t xml:space="preserve">3. Методика оценки</w:t>
      </w:r>
    </w:p>
    <w:p>
      <w:pPr>
        <w:pStyle w:val="FirstParagraph"/>
      </w:pPr>
      <w:r>
        <w:t xml:space="preserve">Раздел отвечает на три вопроса ТЗ 3.4: как устроено тестирование и почему оно устойчиво к распространению заданий, как работают категоризация и подбор, как команда проверяла решение и что получилось. Все числа ниже пересчитываются командой</w:t>
      </w:r>
      <w:r>
        <w:t xml:space="preserve"> </w:t>
      </w:r>
      <w:r>
        <w:rPr>
          <w:rStyle w:val="VerbatimChar"/>
        </w:rPr>
        <w:t xml:space="preserve">PYTHONPATH=src python scripts/validate.py</w:t>
      </w:r>
      <w:r>
        <w:t xml:space="preserve">; полный отчёт —</w:t>
      </w:r>
      <w:r>
        <w:t xml:space="preserve"> </w:t>
      </w:r>
      <w:hyperlink r:id="rId30">
        <w:r>
          <w:rPr>
            <w:rStyle w:val="Hyperlink"/>
          </w:rPr>
          <w:t xml:space="preserve">docs/validation/results.md</w:t>
        </w:r>
      </w:hyperlink>
      <w:r>
        <w:t xml:space="preserve">.</w:t>
      </w:r>
    </w:p>
    <w:bookmarkStart w:id="44" w:name="X8d683e25ef4372ae4a51f7cca66084031401bbc"/>
    <w:p>
      <w:pPr>
        <w:pStyle w:val="Heading2"/>
      </w:pPr>
      <w:r>
        <w:t xml:space="preserve">Почему не единый набор и не задания от нейросети</w:t>
      </w:r>
    </w:p>
    <w:p>
      <w:pPr>
        <w:pStyle w:val="FirstParagraph"/>
      </w:pPr>
      <w:r>
        <w:t xml:space="preserve">ТЗ отвергает оба очевидных пути (п. 2):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Единый набор заданий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Ответы расходятся по рынку за недели. В нашей симуляции утечка единственного варианта даёт слабому кандидату 100 % прохождения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Уникальные задания от LLM под каждого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Сложность и объективность между кандидатами не гарантированы: модель может сгенерировать задачу проще или с ошибкой в ответе, и сравнить кандидатов уже нельзя</w:t>
            </w:r>
          </w:p>
        </w:tc>
      </w:tr>
    </w:tbl>
    <w:p>
      <w:pPr>
        <w:pStyle w:val="BodyText"/>
      </w:pPr>
      <w:r>
        <w:t xml:space="preserve">HyreKit берёт лучшее от обоих: задания уникальны, как у генерации, но собираются из</w:t>
      </w:r>
      <w:r>
        <w:t xml:space="preserve"> </w:t>
      </w:r>
      <w:r>
        <w:rPr>
          <w:bCs/>
          <w:b/>
        </w:rPr>
        <w:t xml:space="preserve">откалиброванных генераторов</w:t>
      </w:r>
      <w:r>
        <w:t xml:space="preserve">, а ответ вычисляет код, а не модель.</w:t>
      </w:r>
    </w:p>
    <w:bookmarkEnd w:id="44"/>
    <w:bookmarkStart w:id="46" w:name="банк-параметрических-заданий"/>
    <w:p>
      <w:pPr>
        <w:pStyle w:val="Heading2"/>
      </w:pPr>
      <w:r>
        <w:t xml:space="preserve">Банк параметрических заданий</w:t>
      </w:r>
    </w:p>
    <w:p>
      <w:pPr>
        <w:pStyle w:val="FirstParagraph"/>
      </w:pPr>
      <w:r>
        <w:t xml:space="preserve">Банк (</w:t>
      </w:r>
      <w:r>
        <w:rPr>
          <w:rStyle w:val="VerbatimChar"/>
        </w:rPr>
        <w:t xml:space="preserve">src/app/assessment/bank.py</w:t>
      </w:r>
      <w:r>
        <w:t xml:space="preserve">) хранит не вопросы, а</w:t>
      </w:r>
      <w:r>
        <w:t xml:space="preserve"> </w:t>
      </w:r>
      <w:r>
        <w:rPr>
          <w:bCs/>
          <w:b/>
        </w:rPr>
        <w:t xml:space="preserve">36 семейств</w:t>
      </w:r>
      <w:r>
        <w:t xml:space="preserve"> </w:t>
      </w:r>
      <w:r>
        <w:t xml:space="preserve">— генераторов по 14 темам: алгоритмы, Python, JavaScript, веб, HTTP, SQL, архитектура, ML, статистика, Linux, сети, контейнеры, тестирование, безопасность.</w:t>
      </w:r>
    </w:p>
    <w:p>
      <w:pPr>
        <w:pStyle w:val="BodyText"/>
      </w:pPr>
      <w:r>
        <w:t xml:space="preserve">Семейство по зерну (</w:t>
      </w:r>
      <w:r>
        <w:rPr>
          <w:rStyle w:val="VerbatimChar"/>
        </w:rPr>
        <w:t xml:space="preserve">seed</w:t>
      </w:r>
      <w:r>
        <w:t xml:space="preserve">) и уровню сложности (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1–5) порождает конкретное задание: другие числа, данные, имена, код, порядок вариантов. Правильный ответ вычисляется тем же кодом. Пример — семейство</w:t>
      </w:r>
      <w:r>
        <w:t xml:space="preserve"> </w:t>
      </w:r>
      <w:r>
        <w:rPr>
          <w:rStyle w:val="VerbatimChar"/>
        </w:rPr>
        <w:t xml:space="preserve">http_backoff</w:t>
      </w:r>
      <w:r>
        <w:t xml:space="preserve">:</w:t>
      </w:r>
    </w:p>
    <w:p>
      <w:pPr>
        <w:pStyle w:val="BlockText"/>
      </w:pPr>
      <w:r>
        <w:t xml:space="preserve">Каждый запрос к API завершается таймаутом через 500 мс. Клиент делает первую попытку и до 3 повторов с экспоненциальной паузой: первая пауза 330 мс, каждая следующая в 2 раза больше. Через сколько миллисекунд от начала клиент сдастся?</w:t>
      </w:r>
    </w:p>
    <w:p>
      <w:pPr>
        <w:pStyle w:val="FirstParagraph"/>
      </w:pPr>
      <w:r>
        <w:t xml:space="preserve">У следующего кандидата будут другой таймаут, другая пауза, другое число повторов; на уровне 4 добавится потолок паузы, на уровне 3 — множитель 3. Выученное «правильное число» не переносится, перенести можно только понимание.</w:t>
      </w:r>
    </w:p>
    <w:p>
      <w:pPr>
        <w:pStyle w:val="BodyText"/>
      </w:pPr>
      <w:r>
        <w:t xml:space="preserve">Форматы ответов: один вариант, несколько вариантов, число. Задачи с кодом — вывод программы, сложность алгоритма, результат SQL-запроса, ширина flex-элемента, права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 широковещательный адрес подсети.</w:t>
      </w:r>
    </w:p>
    <w:bookmarkStart w:id="45" w:name="два-класса-семейств"/>
    <w:p>
      <w:pPr>
        <w:pStyle w:val="Heading3"/>
      </w:pPr>
      <w:r>
        <w:t xml:space="preserve">Два класса семейств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проверяет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Пространство вариантов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Генеративные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Навык: вычислить, предсказать вывод, разобрать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Практически бесконечное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Концептуальные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Знание понятия: идемпотентность методов, паттерн, уязвимость в фрагменте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Конечное, формулировки повторяются</w:t>
            </w:r>
          </w:p>
        </w:tc>
      </w:tr>
    </w:tbl>
    <w:p>
      <w:pPr>
        <w:pStyle w:val="BodyText"/>
      </w:pPr>
      <w:r>
        <w:t xml:space="preserve">Концептуальные задания быстро «выучиваются» рынком, поэтому в плане попытки первое задание каждой темы всегда генеративное, а концептуальных не больше одного на попытку (</w:t>
      </w:r>
      <w:r>
        <w:rPr>
          <w:rStyle w:val="VerbatimChar"/>
        </w:rPr>
        <w:t xml:space="preserve">engine.MAX_CONCEPTUAL</w:t>
      </w:r>
      <w:r>
        <w:t xml:space="preserve">). Это решение принято по результатам атаки утечкой, см. ниже.</w:t>
      </w:r>
    </w:p>
    <w:bookmarkEnd w:id="45"/>
    <w:bookmarkEnd w:id="46"/>
    <w:bookmarkStart w:id="47" w:name="план-попытки-и-равная-сложность"/>
    <w:p>
      <w:pPr>
        <w:pStyle w:val="Heading2"/>
      </w:pPr>
      <w:r>
        <w:t xml:space="preserve">План попытки и равная сложность</w:t>
      </w:r>
    </w:p>
    <w:p>
      <w:pPr>
        <w:pStyle w:val="FirstParagraph"/>
      </w:pPr>
      <w:r>
        <w:t xml:space="preserve">Попытку собирает</w:t>
      </w:r>
      <w:r>
        <w:t xml:space="preserve"> </w:t>
      </w:r>
      <w:r>
        <w:rPr>
          <w:rStyle w:val="VerbatimChar"/>
        </w:rPr>
        <w:t xml:space="preserve">engine.build_blueprint(specialization, grade)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Берутся 5 тем специализации (у Backend — алгоритмы, Python, SQL, HTTP, архитектура).</w:t>
      </w:r>
    </w:p>
    <w:p>
      <w:pPr>
        <w:numPr>
          <w:ilvl w:val="0"/>
          <w:numId w:val="1006"/>
        </w:numPr>
        <w:pStyle w:val="Compact"/>
      </w:pPr>
      <w:r>
        <w:t xml:space="preserve">На каждую тему 2 задания: уровень грейда (</w:t>
      </w:r>
      <w:r>
        <w:rPr>
          <w:rStyle w:val="VerbatimChar"/>
        </w:rPr>
        <w:t xml:space="preserve">order + 1</w:t>
      </w:r>
      <w:r>
        <w:t xml:space="preserve">) и соседний уровень — на чётных темах выше, на нечётных ниже.</w:t>
      </w:r>
    </w:p>
    <w:p>
      <w:pPr>
        <w:numPr>
          <w:ilvl w:val="0"/>
          <w:numId w:val="1006"/>
        </w:numPr>
        <w:pStyle w:val="Compact"/>
      </w:pPr>
      <w:r>
        <w:t xml:space="preserve">Для каждого слота случайно выбирается семейство, допустимое на этом уровне (у семейства есть минимальный осмысленный уровень), и случайное зерно.</w:t>
      </w:r>
    </w:p>
    <w:p>
      <w:pPr>
        <w:numPr>
          <w:ilvl w:val="0"/>
          <w:numId w:val="1006"/>
        </w:numPr>
        <w:pStyle w:val="Compact"/>
      </w:pPr>
      <w:r>
        <w:t xml:space="preserve">Задания перемешиваются; на попытку 10 заданий и 20 минут.</w:t>
      </w:r>
    </w:p>
    <w:p>
      <w:pPr>
        <w:pStyle w:val="FirstParagraph"/>
      </w:pPr>
      <w:r>
        <w:t xml:space="preserve">Профиль сложности — мультимножество уровней — определяется только грейдом. У всех кандидатов, тестируемых на Middle, он один и тот же:</w:t>
      </w:r>
      <w:r>
        <w:t xml:space="preserve"> </w:t>
      </w:r>
      <w:r>
        <w:rPr>
          <w:rStyle w:val="VerbatimChar"/>
        </w:rPr>
        <w:t xml:space="preserve">[2, 2, 3, 3, 3, 3, 3, 4, 4, 4]</w:t>
      </w:r>
      <w:r>
        <w:t xml:space="preserve">. Валидация собирает по 1 200 случайных вариантов на каждый грейд и проверяет это по уровням</w:t>
      </w:r>
      <w:r>
        <w:t xml:space="preserve"> </w:t>
      </w:r>
      <w:r>
        <w:rPr>
          <w:bCs/>
          <w:b/>
        </w:rPr>
        <w:t xml:space="preserve">сгенерированных</w:t>
      </w:r>
      <w:r>
        <w:t xml:space="preserve"> </w:t>
      </w:r>
      <w:r>
        <w:t xml:space="preserve">заданий: различных профилей — ровно один.</w:t>
      </w:r>
    </w:p>
    <w:p>
      <w:pPr>
        <w:pStyle w:val="BodyText"/>
      </w:pPr>
      <w:r>
        <w:t xml:space="preserve">План попытки (семейства, уровни, зёрна) хранится в базе, поэтому попытку можно продолжить после перезагрузки, а результат — перепроверить.</w:t>
      </w:r>
    </w:p>
    <w:bookmarkEnd w:id="47"/>
    <w:bookmarkStart w:id="48" w:name="оценка-способности-и-решение-по-грейду"/>
    <w:p>
      <w:pPr>
        <w:pStyle w:val="Heading2"/>
      </w:pPr>
      <w:r>
        <w:t xml:space="preserve">Оценка способности и решение по грейду</w:t>
      </w:r>
    </w:p>
    <w:p>
      <w:pPr>
        <w:pStyle w:val="FirstParagraph"/>
      </w:pPr>
      <w:r>
        <w:t xml:space="preserve">Ответы переводятся в оценку способности θ по модели Раша (однопараметрическая IRT): вероятность верного ответа на задание сложности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равна</w:t>
      </w:r>
      <w:r>
        <w:t xml:space="preserve"> </w:t>
      </w:r>
      <w:r>
        <w:rPr>
          <w:rStyle w:val="VerbatimChar"/>
        </w:rPr>
        <w:t xml:space="preserve">σ(θ − b)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b = level − 3</w:t>
      </w:r>
      <w:r>
        <w:t xml:space="preserve">. Оценка — MAP с априорным N(cut(g), 1), где g — проверяемый грейд, метод Ньютона (</w:t>
      </w:r>
      <w:r>
        <w:rPr>
          <w:rStyle w:val="VerbatimChar"/>
        </w:rPr>
        <w:t xml:space="preserve">engine.estimate_ability</w:t>
      </w:r>
      <w:r>
        <w:t xml:space="preserve">). Априорное распределение стоит на пороге грейда: пока ответов нет, оценка ровно на границе, и ни сдачу, ни провал оно не подталкивает.</w:t>
      </w:r>
    </w:p>
    <w:p>
      <w:pPr>
        <w:pStyle w:val="BodyText"/>
      </w:pPr>
      <w:r>
        <w:t xml:space="preserve">Пороги грейдов на шкале θ:</w:t>
      </w:r>
      <w:r>
        <w:t xml:space="preserve"> </w:t>
      </w:r>
      <w:r>
        <w:rPr>
          <w:rStyle w:val="VerbatimChar"/>
        </w:rPr>
        <w:t xml:space="preserve">cut(g) = order(g) − CUT_OFFSET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engine.CUT_OFFSET</w:t>
      </w:r>
      <w:r>
        <w:t xml:space="preserve">), то есть Intern −1.75, Junior −0.75, Middle 0.25, Senior 1.25, Lead 2.25. Коридор каждого грейда — один логит. Порог на 0.25 логита выше трудности заданий грейда, поэтому подтвердить грейд можно только большинством верных ответов: на 10 заданиях — 6 (Intern — 5, Lead — 7, у них соседние уровни упираются в края шкалы), в экспресс-тесте — 3 из 5. Ноль верных ответов не подтверждает ни один грейд (FSP-61).</w:t>
      </w:r>
    </w:p>
    <w:p>
      <w:pPr>
        <w:pStyle w:val="BodyText"/>
      </w:pPr>
      <w:r>
        <w:t xml:space="preserve">Решение (</w:t>
      </w:r>
      <w:r>
        <w:rPr>
          <w:rStyle w:val="VerbatimChar"/>
        </w:rPr>
        <w:t xml:space="preserve">engine.decide</w:t>
      </w:r>
      <w:r>
        <w:t xml:space="preserve">) следует ТЗ: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Исход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происходит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 ≥ порога тестируемого грейда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Грейд присвоен, категория</w:t>
            </w:r>
            <w:r>
              <w:t xml:space="preserve"> </w:t>
            </w:r>
            <w:r>
              <w:rPr>
                <w:rStyle w:val="VerbatimChar"/>
              </w:rPr>
              <w:t xml:space="preserve">специализация:грейд</w:t>
            </w:r>
            <w:r>
              <w:t xml:space="preserve"> </w:t>
            </w:r>
            <w:r>
              <w:t xml:space="preserve">видна работодателям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 ≥ порога следующего грейда + 0.35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Плюс подсказка «попробуйте уровень выше»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 ниже порога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Грейд</w:t>
            </w:r>
            <w:r>
              <w:t xml:space="preserve"> </w:t>
            </w:r>
            <w:r>
              <w:rPr>
                <w:bCs/>
                <w:b/>
              </w:rPr>
              <w:t xml:space="preserve">не понижается</w:t>
            </w:r>
            <w:r>
              <w:t xml:space="preserve">, предлагается тест уровнем ниже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 кандидата уже есть более высокий грейд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 сохраняется — результат слабее не отнимает подтверждённое</w:t>
            </w:r>
          </w:p>
        </w:tc>
      </w:tr>
    </w:tbl>
    <w:p>
      <w:pPr>
        <w:pStyle w:val="BodyText"/>
      </w:pPr>
      <w:r>
        <w:t xml:space="preserve">Смена грейда — не чаще раза в 90 дней (</w:t>
      </w:r>
      <w:r>
        <w:rPr>
          <w:rStyle w:val="VerbatimChar"/>
        </w:rPr>
        <w:t xml:space="preserve">GRADE_COOLDOWN_DAYS</w:t>
      </w:r>
      <w:r>
        <w:t xml:space="preserve">). Пока грейда нет, можно пробовать любой уровень сколько угодно раз: так кандидат, не сдавший заявленный уровень, сразу сдаёт уровень ниже.</w:t>
      </w:r>
    </w:p>
    <w:p>
      <w:pPr>
        <w:pStyle w:val="BodyText"/>
      </w:pPr>
      <w:r>
        <w:t xml:space="preserve">Помимо θ кандидат видит балл 0–100 (доля верных, взвешенная по сложности) и разбор по темам.</w:t>
      </w:r>
    </w:p>
    <w:bookmarkEnd w:id="48"/>
    <w:bookmarkStart w:id="49" w:name="категоризация-и-рейтинг-внутри-категории"/>
    <w:p>
      <w:pPr>
        <w:pStyle w:val="Heading2"/>
      </w:pPr>
      <w:r>
        <w:t xml:space="preserve">Категоризация и рейтинг внутри категории</w:t>
      </w:r>
    </w:p>
    <w:p>
      <w:pPr>
        <w:pStyle w:val="FirstParagraph"/>
      </w:pPr>
      <w:r>
        <w:t xml:space="preserve">Категория — связка специализации и подтверждённого грейда: «Backend · Middle». Она задаётся</w:t>
      </w:r>
      <w:r>
        <w:t xml:space="preserve"> </w:t>
      </w:r>
      <w:r>
        <w:rPr>
          <w:bCs/>
          <w:b/>
        </w:rPr>
        <w:t xml:space="preserve">только тестом</w:t>
      </w:r>
      <w:r>
        <w:t xml:space="preserve">; самоописание из резюме и анкеты на неё не влияет (ТЗ 2.1, требования к подбору).</w:t>
      </w:r>
    </w:p>
    <w:p>
      <w:pPr>
        <w:pStyle w:val="BodyText"/>
      </w:pPr>
      <w:r>
        <w:t xml:space="preserve">Внутри категории кандидаты ранжируются по силе подтверждённого профиля (</w:t>
      </w:r>
      <w:r>
        <w:rPr>
          <w:rStyle w:val="VerbatimChar"/>
        </w:rPr>
        <w:t xml:space="preserve">candidates.service.rating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считается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Результат теста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 · σ(1.5 · (θ − cut(грейд)))</w:t>
            </w:r>
            <w:r>
              <w:t xml:space="preserve"> </w:t>
            </w:r>
            <w:r>
              <w:t xml:space="preserve">— насколько уверенно кандидат прошёл порог своего грейда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Достижения ФСП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Балл 0–100: уровень соревнования × место × давность; дисциплина, профильная для специализации, весит вдвое больше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Свежесть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в течение 30 дней после активности, затем линейно до 0 к 180 дням. Активность — тест, правка профиля, ответ на короткое задание</w:t>
            </w:r>
          </w:p>
        </w:tc>
      </w:tr>
    </w:tbl>
    <w:p>
      <w:pPr>
        <w:pStyle w:val="BodyText"/>
      </w:pPr>
      <w:r>
        <w:t xml:space="preserve">Кандидат без истории ФСП получает 0 по этому компоненту и ранжируется по тесту и свежести — профиль обрабатывается корректно, как требует ТЗ.</w:t>
      </w:r>
    </w:p>
    <w:bookmarkEnd w:id="49"/>
    <w:bookmarkStart w:id="50" w:name="механика-подбора"/>
    <w:p>
      <w:pPr>
        <w:pStyle w:val="Heading2"/>
      </w:pPr>
      <w:r>
        <w:t xml:space="preserve">Механика подбора</w:t>
      </w:r>
    </w:p>
    <w:p>
      <w:pPr>
        <w:pStyle w:val="FirstParagraph"/>
      </w:pPr>
      <w:r>
        <w:t xml:space="preserve">Работодатель описывает потребность: специализация, диапазон грейдов, стек, описание задач и команды, вилка зарплаты. Подборка (</w:t>
      </w:r>
      <w:r>
        <w:rPr>
          <w:rStyle w:val="VerbatimChar"/>
        </w:rPr>
        <w:t xml:space="preserve">matching.service.match_vacancy</w:t>
      </w:r>
      <w:r>
        <w:t xml:space="preserve">) строится так: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Кандидатный пул</w:t>
      </w:r>
      <w:r>
        <w:t xml:space="preserve"> </w:t>
      </w:r>
      <w:r>
        <w:t xml:space="preserve">— видимые профили нужной специализации: есть категория и согласие на публикацию.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Требуемый стек</w:t>
      </w:r>
      <w:r>
        <w:t xml:space="preserve"> </w:t>
      </w:r>
      <w:r>
        <w:t xml:space="preserve">— стек вакансии плюс технологии, найденные в тексте описания (синонимы нормализуются:</w:t>
      </w:r>
      <w:r>
        <w:t xml:space="preserve"> </w:t>
      </w:r>
      <w:r>
        <w:rPr>
          <w:rStyle w:val="VerbatimChar"/>
        </w:rPr>
        <w:t xml:space="preserve">k8s</w:t>
      </w:r>
      <w:r>
        <w:t xml:space="preserve"> </w:t>
      </w:r>
      <w:r>
        <w:t xml:space="preserve">→ Kubernetes,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→ PostgreSQL).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Балл соответствия 0–100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считается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Грейд в диапазоне — 100; на ступень выше — 70 (запас квалификации); на ступень ниже — 55 (потенциал роста); дальше —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требуемых технологий, которые есть у кандидата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по тесту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Насколько измеренная θ попадает в коридор вакансии: внутри — 100, снаружи гауссово затухание с σ = 0.5 логита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ФСП и 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Больший из балла достижений ФСП и балла рейтинга Code Arena (</w:t>
            </w:r>
            <w:r>
              <w:rPr>
                <w:rStyle w:val="VerbatimChar"/>
              </w:rPr>
              <w:t xml:space="preserve">matching.service.arena_score</w:t>
            </w:r>
            <w:r>
              <w:t xml:space="preserve">; предварительный рейтинг весит вдвое меньше)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Свежесть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в рейтинге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Объяснимость</w:t>
      </w:r>
      <w:r>
        <w:t xml:space="preserve">: к каждому кандидату — причины («Категория Backend · Middle входит в требуемый диапазон», «Стек: 4 из 5 (Python, FastAPI, PostgreSQL, Kafka)», «Тест на грейд: 78/100», «ФСП: 2 соревнования, лучшее место — 1, профильных — 1», «Arena: рейтинг 1650, топ-20% специализации») и список недостающих технологий.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Уточнение без потери подборки</w:t>
      </w:r>
      <w:r>
        <w:t xml:space="preserve">: фильтры по грейду, обязательному стеку и наличию ФСП применяются к уже построенному ранжированию; в интерфейсе прежний список остаётся на экране, пока грузится уточнённый, и «Сбросить фильтры» возвращает исходный.</w:t>
      </w:r>
    </w:p>
    <w:p>
      <w:pPr>
        <w:pStyle w:val="FirstParagraph"/>
      </w:pPr>
      <w:r>
        <w:t xml:space="preserve">Компонент «Уровень по тесту» сравнивает θ с коридором вакансии, а не с порогом собственного грейда кандидата. Так сильный кандидат, которому тест присвоил Middle, но чья θ на уровне Senior, не вытесняет подходящих на вакансию Junior–Middle. Это решение тоже пришло из валидации: с прежней формулой точность подборки для фронтенд-вакансии была 0.73, с новой — 0.89.</w:t>
      </w:r>
    </w:p>
    <w:bookmarkEnd w:id="50"/>
    <w:bookmarkStart w:id="51" w:name="тест-под-вакансию"/>
    <w:p>
      <w:pPr>
        <w:pStyle w:val="Heading2"/>
      </w:pPr>
      <w:r>
        <w:t xml:space="preserve">Тест под вакансию</w:t>
      </w:r>
    </w:p>
    <w:p>
      <w:pPr>
        <w:pStyle w:val="FirstParagraph"/>
      </w:pPr>
      <w:r>
        <w:t xml:space="preserve">ТЗ просит показать на нескольких описаниях вакансий, как система формирует задания (п. 2). Эндпоинт</w:t>
      </w:r>
      <w:r>
        <w:t xml:space="preserve"> </w:t>
      </w:r>
      <w:r>
        <w:rPr>
          <w:rStyle w:val="VerbatimChar"/>
        </w:rPr>
        <w:t xml:space="preserve">GET /employer/vacancies/{id}/assessment</w:t>
      </w:r>
      <w:r>
        <w:t xml:space="preserve"> </w:t>
      </w:r>
      <w:r>
        <w:t xml:space="preserve">и вкладка «Тест под вакансию» в кабинете работодателя:</w:t>
      </w:r>
    </w:p>
    <w:p>
      <w:pPr>
        <w:numPr>
          <w:ilvl w:val="0"/>
          <w:numId w:val="1009"/>
        </w:numPr>
        <w:pStyle w:val="Compact"/>
      </w:pPr>
      <w:r>
        <w:t xml:space="preserve">Каждая технология стека вакансии подтверждает тему теста (</w:t>
      </w:r>
      <w:r>
        <w:rPr>
          <w:rStyle w:val="VerbatimChar"/>
        </w:rPr>
        <w:t xml:space="preserve">catalog.data.TECH_TOPICS</w:t>
      </w:r>
      <w:r>
        <w:t xml:space="preserve">): Python → Python, PostgreSQL → SQL, Kafka → архитектура, Kubernetes → контейнеры.</w:t>
      </w:r>
    </w:p>
    <w:p>
      <w:pPr>
        <w:numPr>
          <w:ilvl w:val="0"/>
          <w:numId w:val="1009"/>
        </w:numPr>
        <w:pStyle w:val="Compact"/>
      </w:pPr>
      <w:r>
        <w:t xml:space="preserve">Темы сортируются по числу подтверждающих технологий; недостающие до пяти добираются базовыми темами специализации. Каждая тема показана с причиной: «Стек вакансии: Python, FastAPI».</w:t>
      </w:r>
    </w:p>
    <w:p>
      <w:pPr>
        <w:numPr>
          <w:ilvl w:val="0"/>
          <w:numId w:val="1009"/>
        </w:numPr>
        <w:pStyle w:val="Compact"/>
      </w:pPr>
      <w:r>
        <w:t xml:space="preserve">Строятся два варианта с разными заданиями. Их профили сложности совпадают между собой и со стандартным тестом категории — это проверяет тест</w:t>
      </w:r>
      <w:r>
        <w:t xml:space="preserve"> </w:t>
      </w:r>
      <w:r>
        <w:rPr>
          <w:rStyle w:val="VerbatimChar"/>
        </w:rPr>
        <w:t xml:space="preserve">test_vacancy_test_topics_follow_stack_and_keep_difficulty</w:t>
      </w:r>
      <w:r>
        <w:t xml:space="preserve">.</w:t>
      </w:r>
    </w:p>
    <w:bookmarkEnd w:id="51"/>
    <w:bookmarkStart w:id="52" w:name="регулярные-короткие-задания"/>
    <w:p>
      <w:pPr>
        <w:pStyle w:val="Heading2"/>
      </w:pPr>
      <w:r>
        <w:t xml:space="preserve">Регулярные короткие задания</w:t>
      </w:r>
    </w:p>
    <w:p>
      <w:pPr>
        <w:pStyle w:val="FirstParagraph"/>
      </w:pPr>
      <w:r>
        <w:t xml:space="preserve">Работодатель публикует задачу для направления («Как сделать платёж идемпотентным?»). Кандидат отвечает текстом. Ответ оценивает GigaChat по рубрике (понимание задачи, корректность, конкретика, учёт рисков); без ключа модели — эвристика по полноте и ключевым словам задачи. Ответ обновляет свежесть профиля и виден работодателю вместе с оценкой.</w:t>
      </w:r>
    </w:p>
    <w:bookmarkEnd w:id="52"/>
    <w:bookmarkStart w:id="54" w:name="мониторинг-утечек-и-калибровка"/>
    <w:p>
      <w:pPr>
        <w:pStyle w:val="Heading2"/>
      </w:pPr>
      <w:r>
        <w:t xml:space="preserve">Мониторинг утечек и калибровка</w:t>
      </w:r>
    </w:p>
    <w:p>
      <w:pPr>
        <w:pStyle w:val="FirstParagraph"/>
      </w:pPr>
      <w:r>
        <w:t xml:space="preserve">Генеративные задания не дают переносить шпаргалку дословно, но концептуальное задание или сам приём решения могут разойтись. Вторая линия защиты — следить за решаемостью семейств (</w:t>
      </w:r>
      <w:r>
        <w:rPr>
          <w:rStyle w:val="VerbatimChar"/>
        </w:rPr>
        <w:t xml:space="preserve">src/app/assessment/calibration.py</w:t>
      </w:r>
      <w:r>
        <w:t xml:space="preserve">, спецификация</w:t>
      </w:r>
      <w:r>
        <w:t xml:space="preserve"> </w:t>
      </w:r>
      <w:hyperlink r:id="rId53">
        <w:r>
          <w:rPr>
            <w:rStyle w:val="Hyperlink"/>
          </w:rPr>
          <w:t xml:space="preserve">fsp-33-kalibrovka.md</w:t>
        </w:r>
      </w:hyperlink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По каждому ответу способность кандидата оценивается заново только по генеративным заданиям той же попытки, без самого задания. Утёкшее задание не завышает оценку, по которой его же проверяют.</w:t>
      </w:r>
    </w:p>
    <w:p>
      <w:pPr>
        <w:numPr>
          <w:ilvl w:val="0"/>
          <w:numId w:val="1010"/>
        </w:numPr>
        <w:pStyle w:val="Compact"/>
      </w:pPr>
      <w:r>
        <w:t xml:space="preserve">Ожидаемая доля верных — σ(θ − b) по номинальной трудности уровня. Дрейф семейства — фактическая доля минус ожидаемая, за вычетом общего для всех семейств сдвига.</w:t>
      </w:r>
    </w:p>
    <w:p>
      <w:pPr>
        <w:numPr>
          <w:ilvl w:val="0"/>
          <w:numId w:val="1010"/>
        </w:numPr>
        <w:pStyle w:val="Compact"/>
      </w:pPr>
      <w:r>
        <w:t xml:space="preserve">Семейство с дрейфом и z-статистикой выше порогов получает статус «утечка» и исключается из новых попыток. Обратный дрейф помечает семейство как «сложнее ожидаемого» для пересмотра уровня. По накопленным ответам оценивается и сдвиг трудности семейства в логитах.</w:t>
      </w:r>
    </w:p>
    <w:p>
      <w:pPr>
        <w:numPr>
          <w:ilvl w:val="0"/>
          <w:numId w:val="1010"/>
        </w:numPr>
        <w:pStyle w:val="Compact"/>
      </w:pPr>
      <w:r>
        <w:t xml:space="preserve">Приложение пересчитывает статусы по расписанию (</w:t>
      </w:r>
      <w:r>
        <w:rPr>
          <w:rStyle w:val="VerbatimChar"/>
        </w:rPr>
        <w:t xml:space="preserve">CALIBRATION_INTERVAL_MINUTES</w:t>
      </w:r>
      <w:r>
        <w:t xml:space="preserve">), отчёт для команды печатает</w:t>
      </w:r>
      <w:r>
        <w:t xml:space="preserve"> </w:t>
      </w:r>
      <w:r>
        <w:rPr>
          <w:rStyle w:val="VerbatimChar"/>
        </w:rPr>
        <w:t xml:space="preserve">scripts/calibrate.py</w:t>
      </w:r>
      <w:r>
        <w:t xml:space="preserve">.</w:t>
      </w:r>
    </w:p>
    <w:bookmarkEnd w:id="54"/>
    <w:bookmarkStart w:id="56" w:name="процедура-валидации"/>
    <w:p>
      <w:pPr>
        <w:pStyle w:val="Heading2"/>
      </w:pPr>
      <w:r>
        <w:t xml:space="preserve">Процедура валидации</w:t>
      </w:r>
    </w:p>
    <w:p>
      <w:pPr>
        <w:pStyle w:val="FirstParagraph"/>
      </w:pPr>
      <w:r>
        <w:t xml:space="preserve">Готовых датасетов и эталонной разметки в хакатоне нет (ТЗ, п. 2), поэтому команда валидирует методику на</w:t>
      </w:r>
      <w:r>
        <w:t xml:space="preserve"> </w:t>
      </w:r>
      <w:r>
        <w:rPr>
          <w:bCs/>
          <w:b/>
        </w:rPr>
        <w:t xml:space="preserve">синтетических кандидатах с известной истинной способностью</w:t>
      </w:r>
      <w:r>
        <w:t xml:space="preserve">. Модельный кандидат с θ отвечает на задание сложности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верно с вероятностью</w:t>
      </w:r>
      <w:r>
        <w:t xml:space="preserve"> </w:t>
      </w:r>
      <w:r>
        <w:rPr>
          <w:rStyle w:val="VerbatimChar"/>
        </w:rPr>
        <w:t xml:space="preserve">σ(θ − b)</w:t>
      </w:r>
      <w:r>
        <w:t xml:space="preserve">. Истинный грейд — наивысший, чей порог не выше θ. Это позволяет измерить то, что на реальных людях потребовало бы экспертной разметки: совпадает ли присвоенный грейд с истинным.</w:t>
      </w:r>
    </w:p>
    <w:p>
      <w:pPr>
        <w:pStyle w:val="BodyText"/>
      </w:pPr>
      <w:r>
        <w:t xml:space="preserve">Что проверяется и почему: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Равная сложность вариантов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Сопоставимая сложность между кандидатами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1 200 вариантов на грейд, считаются различные профили сложности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Устойчивость к утечке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Устойчивость к распространению заданий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слитых попыток с ответами на направление; доля дословно совпавших заданий; атака Junior со шпаргалкой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Надёжность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Стабильный грейд при повторном прохождении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кандидатов проходят тест дважды независимо; корреляция θ, совпадение решения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Дискриминативность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Разделение слабых и сильных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1 500 кандидатов вокруг грейда, точечно-бисериальная корреляция ответа с θ по каждому семейству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Точность категоризации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Соответствие эталонной разметке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кандидатов, 40 % завышают заявленный грейд на ступень; присвоенный грейд против истинного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Качество подбора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релевантных в топе на парах «вакансия — кандидат»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демо-вакансии × 20 пулов по 150 кандидатов; precision@10 и nDCG@10 против двух базовых подходов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Мониторинг утечек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Устойчивость к распространению заданий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2 000 честных попыток — ложные тревоги; утечка одного семейства к 25, 50 и 75 % кандидатов — обнаружение и исключение</w:t>
            </w:r>
          </w:p>
        </w:tc>
      </w:tr>
    </w:tbl>
    <w:bookmarkStart w:id="55" w:name="результаты-валидации"/>
    <w:p>
      <w:pPr>
        <w:pStyle w:val="Heading3"/>
      </w:pPr>
      <w:r>
        <w:t xml:space="preserve">Результаты валидации</w:t>
      </w:r>
    </w:p>
    <w:p>
      <w:pPr>
        <w:pStyle w:val="FirstParagraph"/>
      </w:pPr>
      <w:r>
        <w:rPr>
          <w:bCs/>
          <w:b/>
        </w:rPr>
        <w:t xml:space="preserve">Равная сложность.</w:t>
      </w:r>
      <w:r>
        <w:t xml:space="preserve"> </w:t>
      </w:r>
      <w:r>
        <w:t xml:space="preserve">У каждого грейда ровно один профиль сложности на 1 200 вариантов.</w:t>
      </w:r>
    </w:p>
    <w:p>
      <w:pPr>
        <w:pStyle w:val="BodyText"/>
      </w:pPr>
      <w:r>
        <w:rPr>
          <w:bCs/>
          <w:b/>
        </w:rPr>
        <w:t xml:space="preserve">Утечка.</w:t>
      </w:r>
      <w:r>
        <w:t xml:space="preserve"> </w:t>
      </w:r>
      <w:r>
        <w:t xml:space="preserve">По каждому из 6 направлений слито 200 попыток Middle с ответами: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Раскрыто генеративных заданий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Раскрыто концептуальных заданий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Раскрытых заданий в попытке из 10, в среднем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Junior сдаёт Middle честно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Junior сдаёт Middle со шпаргалкой из 200 попыток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Junior сдаёт статичный тест, у которого утёк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</w:tr>
    </w:tbl>
    <w:p>
      <w:pPr>
        <w:pStyle w:val="BodyText"/>
      </w:pPr>
      <w:r>
        <w:t xml:space="preserve">До ограничения концептуальных заданий шпаргалка поднимала долю сдавших до 71 %. Остаточный выигрыш даёт в основном единственное концептуальное задание; его можно убрать совсем (</w:t>
      </w:r>
      <w:r>
        <w:rPr>
          <w:rStyle w:val="VerbatimChar"/>
        </w:rPr>
        <w:t xml:space="preserve">MAX_CONCEPTUAL = 0</w:t>
      </w:r>
      <w:r>
        <w:t xml:space="preserve">, тогда 33 %), но команда оставила одно ради охвата понятийных знаний.</w:t>
      </w:r>
    </w:p>
    <w:p>
      <w:pPr>
        <w:pStyle w:val="BodyText"/>
      </w:pPr>
      <w:r>
        <w:rPr>
          <w:bCs/>
          <w:b/>
        </w:rPr>
        <w:t xml:space="preserve">Надёжность.</w:t>
      </w:r>
      <w:r>
        <w:t xml:space="preserve"> </w:t>
      </w:r>
      <w:r>
        <w:t xml:space="preserve">Корреляция θ между двумя независимыми попытками — 0.83, решение «сдал / не сдал» совпадает в 61 % случаев (кандидаты в выборке стоят близко к порогу), стандартная ошибка θ — 0.49 логита при ширине коридора грейда в 1 логит. Для теста из 10 заданий это ожидаемый уровень; точность растёт с длиной теста (см. «Ограничения»).</w:t>
      </w:r>
    </w:p>
    <w:p>
      <w:pPr>
        <w:pStyle w:val="BodyText"/>
      </w:pPr>
      <w:r>
        <w:rPr>
          <w:bCs/>
          <w:b/>
        </w:rPr>
        <w:t xml:space="preserve">Дискриминативность.</w:t>
      </w:r>
      <w:r>
        <w:t xml:space="preserve"> </w:t>
      </w:r>
      <w:r>
        <w:t xml:space="preserve">Медиана корреляции ответа с θ по 32 семействам, попавшим в выборку, — 0.27, минимум — −0.05 у</w:t>
      </w:r>
      <w:r>
        <w:t xml:space="preserve"> </w:t>
      </w:r>
      <w:r>
        <w:rPr>
          <w:rStyle w:val="VerbatimChar"/>
        </w:rPr>
        <w:t xml:space="preserve">http_idempotent</w:t>
      </w:r>
      <w:r>
        <w:t xml:space="preserve">: на нынешних уровнях его решают 82 % кандидатов, семейство нужно усложнить (порог пригодности 0.2). Ответы смоделированы по модели Раша, поэтому таблица проверяет конвейер анализа; на пилоте с реальными людьми тот же расчёт покажет семейства для переработки.</w:t>
      </w:r>
    </w:p>
    <w:p>
      <w:pPr>
        <w:pStyle w:val="BodyText"/>
      </w:pPr>
      <w:r>
        <w:rPr>
          <w:bCs/>
          <w:b/>
        </w:rPr>
        <w:t xml:space="preserve">Категоризация</w:t>
      </w:r>
      <w:r>
        <w:t xml:space="preserve"> </w:t>
      </w:r>
      <w:r>
        <w:t xml:space="preserve">(600 кандидатов):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Заявленный кандидатом грейд совпадает с истинным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Присвоенный по тесту грейд совпадает с истинным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69.5 %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Ошибка не больше одной ступени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Грейд завышен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7.0 %</w:t>
            </w:r>
          </w:p>
        </w:tc>
      </w:tr>
    </w:tbl>
    <w:p>
      <w:pPr>
        <w:pStyle w:val="BodyText"/>
      </w:pPr>
      <w:r>
        <w:t xml:space="preserve">Тест не только точнее самооценки, но и почти не завышает: работодатель получает «Middle», который не окажется Junior. Ошибки — в основном занижение на ступень у кандидатов возле нижней границы коридора; такой кандидат может пересдать через 90 дней.</w:t>
      </w:r>
    </w:p>
    <w:p>
      <w:pPr>
        <w:pStyle w:val="BodyText"/>
      </w:pPr>
      <w:r>
        <w:rPr>
          <w:bCs/>
          <w:b/>
        </w:rPr>
        <w:t xml:space="preserve">Подбор</w:t>
      </w:r>
      <w:r>
        <w:t xml:space="preserve"> </w:t>
      </w:r>
      <w:r>
        <w:t xml:space="preserve">(precision@10 / nDCG@10, среднее по 20 пулам):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Вакансия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HyreKit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заявленному грейду и стеку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по стеку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backend, Middle–Senior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0.93</w:t>
            </w:r>
            <w:r>
              <w:t xml:space="preserve"> </w:t>
            </w:r>
            <w:r>
              <w:t xml:space="preserve">/ 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/ 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 / 0.57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React, Junior–Middle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/ 0.91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0.95</w:t>
            </w:r>
            <w:r>
              <w:t xml:space="preserve"> </w:t>
            </w:r>
            <w:r>
              <w:t xml:space="preserve">/ 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 / 0.66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 Kubernetes, Middle–Lead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0.96</w:t>
            </w:r>
            <w:r>
              <w:t xml:space="preserve"> </w:t>
            </w:r>
            <w:r>
              <w:t xml:space="preserve">/ 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/ 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 / 0.67</w:t>
            </w:r>
          </w:p>
        </w:tc>
      </w:tr>
    </w:tbl>
    <w:p>
      <w:pPr>
        <w:pStyle w:val="BodyText"/>
      </w:pPr>
      <w:r>
        <w:t xml:space="preserve">Подбор по стеку, как на универсальных площадках, даёт 0.57–0.67. Подтверждённая категория поднимает долю релевантных в топ-10 до 0.90–0.96. На вакансии Junior–Middle подбор по заявленному грейду сопоставим с нашим: в узком нижнем диапазоне завышение самооценки на ступень реже выводит кандидата за пределы вакансии.</w:t>
      </w:r>
    </w:p>
    <w:p>
      <w:pPr>
        <w:pStyle w:val="BodyText"/>
      </w:pPr>
      <w:r>
        <w:rPr>
          <w:bCs/>
          <w:b/>
        </w:rPr>
        <w:t xml:space="preserve">Мониторинг утечек</w:t>
      </w:r>
      <w:r>
        <w:t xml:space="preserve"> </w:t>
      </w:r>
      <w:r>
        <w:t xml:space="preserve">(раздел 6 отчёта). На 2 000 честных попытках ложных тревог нет ни по одному из 32 семейств; наибольший честный дрейф +8.7 % при z = +2.5. Утечка семейства</w:t>
      </w:r>
      <w:r>
        <w:t xml:space="preserve"> </w:t>
      </w:r>
      <w:r>
        <w:rPr>
          <w:rStyle w:val="VerbatimChar"/>
        </w:rPr>
        <w:t xml:space="preserve">linux_pipeline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Знают ответы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верных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Ожидалось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Дрейф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утечка, исключено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+19.5 %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утечка, исключено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+25.6 %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утечка, исключено</w:t>
            </w:r>
          </w:p>
        </w:tc>
      </w:tr>
    </w:tbl>
    <w:p>
      <w:pPr>
        <w:pStyle w:val="BodyText"/>
      </w:pPr>
      <w:r>
        <w:t xml:space="preserve">После исключения семейство не выдаётся ни разу в 500 новых попытках. Порог дрейфа взят ниже 15 п.п. из постановки: утечка к четверти кандидатов даёт +12.4 % и при 15 п.п. осталась бы незамеченной, а ложные тревоги отсекает порог z.</w:t>
      </w:r>
    </w:p>
    <w:bookmarkEnd w:id="55"/>
    <w:bookmarkEnd w:id="56"/>
    <w:bookmarkStart w:id="57" w:name="ограничения-и-что-дальше"/>
    <w:p>
      <w:pPr>
        <w:pStyle w:val="Heading2"/>
      </w:pPr>
      <w:r>
        <w:t xml:space="preserve">Ограничения и что дальше</w:t>
      </w:r>
    </w:p>
    <w:p>
      <w:pPr>
        <w:numPr>
          <w:ilvl w:val="0"/>
          <w:numId w:val="1011"/>
        </w:numPr>
        <w:pStyle w:val="Compact"/>
      </w:pPr>
      <w:r>
        <w:t xml:space="preserve">Точность грейда ограничена длиной теста: 10 заданий дают ошибку θ около половины коридора. Следующий шаг — адаптивный подбор заданий (CAT) с остановкой по точности: тот же банк, но задание выбирается по текущей оценке θ.</w:t>
      </w:r>
    </w:p>
    <w:p>
      <w:pPr>
        <w:numPr>
          <w:ilvl w:val="0"/>
          <w:numId w:val="1011"/>
        </w:numPr>
        <w:pStyle w:val="Compact"/>
      </w:pPr>
      <w:r>
        <w:t xml:space="preserve">Сложности семейств заданы экспертно уровнями 1–5. Мониторинг уже считает сдвиг трудности и дрейф по реальным ответам; на пилоте сдвиг нужно переносить в уровни семейств, а исключённые семейства — заменять новыми.</w:t>
      </w:r>
    </w:p>
    <w:p>
      <w:pPr>
        <w:numPr>
          <w:ilvl w:val="0"/>
          <w:numId w:val="1011"/>
        </w:numPr>
        <w:pStyle w:val="Compact"/>
      </w:pPr>
      <w:r>
        <w:t xml:space="preserve">Синтетическая валидация проверяет механику, но не содержательную валидность заданий. Её дадут экспертная оценка выборки реальных кандидатов и сравнение с решениями нанимающих менеджеров.</w:t>
      </w:r>
    </w:p>
    <w:bookmarkEnd w:id="57"/>
    <w:bookmarkStart w:id="59" w:name="code-arena-автопроверка-и-рейтинг"/>
    <w:p>
      <w:pPr>
        <w:pStyle w:val="Heading2"/>
      </w:pPr>
      <w:r>
        <w:t xml:space="preserve">Code Arena: автопроверка и рейтинг</w:t>
      </w:r>
    </w:p>
    <w:p>
      <w:pPr>
        <w:pStyle w:val="FirstParagraph"/>
      </w:pPr>
      <w:r>
        <w:t xml:space="preserve">Arena проверяет навык кодом: кандидат решает алгоритмические задачи, тесты ставят вердикт, рейтинг считается по результатам. Подробная спецификация —</w:t>
      </w:r>
      <w:r>
        <w:t xml:space="preserve"> </w:t>
      </w:r>
      <w:hyperlink r:id="rId58">
        <w:r>
          <w:rPr>
            <w:rStyle w:val="Hyperlink"/>
          </w:rPr>
          <w:t xml:space="preserve">fsp-36-code-arena.md</w:t>
        </w:r>
      </w:hyperlink>
      <w:r>
        <w:t xml:space="preserve">; числа (лимиты, штрафы, рейтинги задач) — в</w:t>
      </w:r>
      <w:r>
        <w:t xml:space="preserve"> </w:t>
      </w:r>
      <w:r>
        <w:rPr>
          <w:rStyle w:val="VerbatimChar"/>
        </w:rPr>
        <w:t xml:space="preserve">src/app/arena/judge.py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rating.py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Варианты.</w:t>
      </w:r>
      <w:r>
        <w:t xml:space="preserve"> </w:t>
      </w:r>
      <w:r>
        <w:t xml:space="preserve">Задача — генератор: зерно зависит от раунда, участника и задачи, поэтому у соседей разные числа, примеры и тесты при той же идее и сложности. Тесты — примеры из условия, граничные случаи и большие входы, которые отсекают медленные решения. Эталон каждой задачи проходит все сгенерированные тесты в CI (</w:t>
      </w:r>
      <w:r>
        <w:rPr>
          <w:rStyle w:val="VerbatimChar"/>
        </w:rPr>
        <w:t xml:space="preserve">tests/test_arena/test_problems.py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Проверка.</w:t>
      </w:r>
      <w:r>
        <w:t xml:space="preserve"> </w:t>
      </w:r>
      <w:r>
        <w:t xml:space="preserve">Каждый тест — отдельный процесс в песочнице: лимиты процессора, памяти, вывода и настенного времени; Landlock закрывает файловую систему и TCP, seccomp — сокеты, новые процессы, сигналы и запись файлов; для Python дополнительно работает аудит-хук. Вердикты: OK, WA, TLE, MLE, RE, CE — по каждому тесту с временем.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Разбор.</w:t>
      </w:r>
      <w:r>
        <w:t xml:space="preserve"> </w:t>
      </w:r>
      <w:r>
        <w:t xml:space="preserve">После проверки кандидат получает объяснение: где упало (пример, скрытый или большой тест), типичные ошибки задачи, нужная асимптотика и замечания по коду (вложенные циклы, медленный ввод,</w:t>
      </w:r>
      <w:r>
        <w:t xml:space="preserve"> </w:t>
      </w:r>
      <w:r>
        <w:rPr>
          <w:rStyle w:val="VerbatimChar"/>
        </w:rPr>
        <w:t xml:space="preserve">pop(0)</w:t>
      </w:r>
      <w:r>
        <w:t xml:space="preserve">, поиск в списке в цикле, рекурсия). С ключом GigaChat разбор пишет модель как ревьюер; вердикт она не меняет, при ошибке остаётся разбор по правилам.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Очки.</w:t>
      </w:r>
      <w:r>
        <w:t xml:space="preserve"> </w:t>
      </w:r>
      <w:r>
        <w:t xml:space="preserve">Как в ICPC: число решённых задач, затем штраф — минуты до верного решения и фиксированная добавка за каждую неверную попытку до него. Ошибка компиляции штрафа не даёт. В конце раунда по расписанию таблица замораживается для участников.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Рейтинг.</w:t>
      </w:r>
      <w:r>
        <w:t xml:space="preserve"> </w:t>
      </w:r>
      <w:r>
        <w:t xml:space="preserve">Glicko-2: период — одно участие, соперники — задачи раунда с рейтингом по уровню, решил — победа. Пока неуверенность велика, рейтинг помечен «предварительный»; при долгом отсутствии неуверенность растёт. На грейд рейтинг не влияет.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Честность.</w:t>
      </w:r>
      <w:r>
        <w:t xml:space="preserve"> </w:t>
      </w:r>
      <w:r>
        <w:t xml:space="preserve">Решения одной задачи в раунде сравниваются после нормализации (без комментариев, имена заменены, n-граммы токенов); почти совпадающие помечаются. Крупные вставки и уходы со вкладки пишутся как сигналы. Пометку видит работодатель, результат автоматически не аннулируется.</w:t>
      </w:r>
    </w:p>
    <w:bookmarkEnd w:id="59"/>
    <w:bookmarkEnd w:id="60"/>
    <w:bookmarkStart w:id="91" w:name="sec-04-arhitektura"/>
    <w:p>
      <w:pPr>
        <w:pStyle w:val="Heading1"/>
      </w:pPr>
      <w:r>
        <w:t xml:space="preserve">4. Архитектура</w:t>
      </w:r>
    </w:p>
    <w:bookmarkStart w:id="64" w:name="функциональная-архитектура"/>
    <w:p>
      <w:pPr>
        <w:pStyle w:val="Heading2"/>
      </w:pPr>
      <w:r>
        <w:t xml:space="preserve">Функциональная архитектура</w:t>
      </w:r>
    </w:p>
    <w:p>
      <w:pPr>
        <w:pStyle w:val="FirstParagraph"/>
      </w:pPr>
      <w:r>
        <w:drawing>
          <wp:inline>
            <wp:extent cx="5334000" cy="3876039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/home/claude/hyrekit_fsp/docs/assets/diagrams/04-arhitektura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Функциональный 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 бэкенда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Регистрация, вход, роли, подтверждение почты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core.mailer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core.roles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/verify/:token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Справочник специализаций, грейдов, тем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опрос, фильтры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Профиль кандидата, разбор резюме, PDF-профиль, приватность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ml.parser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профиль, настройки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Тестирование: банк, план, оценка, решение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Достижения ФСП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настройки, карточка кандидата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Подбор и поиск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подборка, банк кандидатов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Компании и вакансии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компания, потребности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Приглашения и отклики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приглашения, вакансии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Короткие задания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челленджи в обоих кабинетах</w:t>
            </w:r>
          </w:p>
        </w:tc>
      </w:tr>
    </w:tbl>
    <w:bookmarkEnd w:id="64"/>
    <w:bookmarkStart w:id="73" w:name="компонентная-архитектура"/>
    <w:p>
      <w:pPr>
        <w:pStyle w:val="Heading2"/>
      </w:pPr>
      <w:r>
        <w:t xml:space="preserve">Компонентная архитектура</w:t>
      </w:r>
    </w:p>
    <w:p>
      <w:pPr>
        <w:pStyle w:val="FirstParagraph"/>
      </w:pPr>
      <w:r>
        <w:drawing>
          <wp:inline>
            <wp:extent cx="5334000" cy="2483629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/home/claude/hyrekit_fsp/docs/assets/diagrams/04-arhitektura-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3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Монолит с явным разделением слоёв и слабо связанными модулями — вариант, прямо допущенный ТЗ 3.5. Каждый модуль бэкенда содержит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(SQLAlchemy),</w:t>
      </w:r>
      <w:r>
        <w:t xml:space="preserve"> </w:t>
      </w:r>
      <w:r>
        <w:rPr>
          <w:rStyle w:val="VerbatimChar"/>
        </w:rPr>
        <w:t xml:space="preserve">service.py</w:t>
      </w:r>
      <w:r>
        <w:t xml:space="preserve"> </w:t>
      </w:r>
      <w:r>
        <w:t xml:space="preserve">(бизнес-логика без HTTP) и</w:t>
      </w:r>
      <w:r>
        <w:t xml:space="preserve"> </w:t>
      </w:r>
      <w:r>
        <w:rPr>
          <w:rStyle w:val="VerbatimChar"/>
        </w:rPr>
        <w:t xml:space="preserve">router.py</w:t>
      </w:r>
      <w:r>
        <w:t xml:space="preserve"> </w:t>
      </w:r>
      <w:r>
        <w:t xml:space="preserve">(FastAPI). Модули общаются через сервисные функции, а не через роутеры. Методика (</w:t>
      </w:r>
      <w:r>
        <w:rPr>
          <w:rStyle w:val="VerbatimChar"/>
        </w:rPr>
        <w:t xml:space="preserve">assessment.bank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assessment.engine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matching.service</w:t>
      </w:r>
      <w:r>
        <w:t xml:space="preserve">) — чистые функции без доступа к базе, поэтому их проверяет и скрипт валидации, и юнит-тесты.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Фронтенд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19, TypeScript,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Оба кабинета и лендинг, ленивые маршруты по ролям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FastAPI, Pydantic v2, async SQLAlchemy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Бизнес-логика, OpenAPI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Хранилище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 (в разработке — SQLite)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Пользователи, профили, попытки, вакансии, приглашения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Кэш и лимиты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частоты входа и регистрации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GigaChat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резюме, оценка ответов на короткие задания, разбор решений Arena. Без ключа работают правила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Песочница 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Landlock, seccomp, rlimit, аудит-хук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чужого кода на Python и Node.js внутри контейнера приложения без привилегий: без сети, без новых процессов, файловая система только для чтения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Почта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SMTP; Mailpit в docker-compose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адреса</w:t>
            </w:r>
          </w:p>
        </w:tc>
      </w:tr>
    </w:tbl>
    <w:bookmarkStart w:id="72" w:name="модель-данных"/>
    <w:p>
      <w:pPr>
        <w:pStyle w:val="Heading3"/>
      </w:pPr>
      <w:r>
        <w:t xml:space="preserve">Модель данных</w:t>
      </w:r>
    </w:p>
    <w:p>
      <w:pPr>
        <w:pStyle w:val="FirstParagraph"/>
      </w:pPr>
      <w:r>
        <w:drawing>
          <wp:inline>
            <wp:extent cx="5334000" cy="1880234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/home/claude/hyrekit_fsp/docs/assets/diagrams/04-arhitektura-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0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Подробно по полям —</w:t>
      </w:r>
      <w:r>
        <w:t xml:space="preserve"> </w:t>
      </w:r>
      <w:hyperlink r:id="rId71">
        <w:r>
          <w:rPr>
            <w:rStyle w:val="Hyperlink"/>
          </w:rPr>
          <w:t xml:space="preserve">docs/schema.md</w:t>
        </w:r>
      </w:hyperlink>
      <w:r>
        <w:t xml:space="preserve">. Схема создаётся миграцией</w:t>
      </w:r>
      <w:r>
        <w:t xml:space="preserve"> </w:t>
      </w:r>
      <w:r>
        <w:rPr>
          <w:rStyle w:val="VerbatimChar"/>
        </w:rPr>
        <w:t xml:space="preserve">alembic/versions/0001_initial_schema.py</w:t>
      </w:r>
      <w:r>
        <w:t xml:space="preserve">, журнал согласий и избранное добавляет</w:t>
      </w:r>
      <w:r>
        <w:t xml:space="preserve"> </w:t>
      </w:r>
      <w:r>
        <w:rPr>
          <w:rStyle w:val="VerbatimChar"/>
        </w:rPr>
        <w:t xml:space="preserve">0002_consents_favorites.py</w:t>
      </w:r>
      <w:r>
        <w:t xml:space="preserve">, таблицы Code Arena —</w:t>
      </w:r>
      <w:r>
        <w:t xml:space="preserve"> </w:t>
      </w:r>
      <w:r>
        <w:rPr>
          <w:rStyle w:val="VerbatimChar"/>
        </w:rPr>
        <w:t xml:space="preserve">0005_code_arena.py</w:t>
      </w:r>
      <w:r>
        <w:t xml:space="preserve">.</w:t>
      </w:r>
    </w:p>
    <w:bookmarkEnd w:id="72"/>
    <w:bookmarkEnd w:id="73"/>
    <w:bookmarkStart w:id="75" w:name="описание-api"/>
    <w:p>
      <w:pPr>
        <w:pStyle w:val="Heading2"/>
      </w:pPr>
      <w:r>
        <w:t xml:space="preserve">Описание API</w:t>
      </w:r>
    </w:p>
    <w:p>
      <w:pPr>
        <w:pStyle w:val="FirstParagraph"/>
      </w:pPr>
      <w:r>
        <w:t xml:space="preserve">Все методы описаны спецификацией OpenAPI, которую генерирует FastAPI: Swagger UI —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, ReDoc —</w:t>
      </w:r>
      <w:r>
        <w:t xml:space="preserve"> </w:t>
      </w:r>
      <w:r>
        <w:rPr>
          <w:rStyle w:val="VerbatimChar"/>
        </w:rPr>
        <w:t xml:space="preserve">/redoc</w:t>
      </w:r>
      <w:r>
        <w:t xml:space="preserve">, JSON —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, копия в репозитории —</w:t>
      </w:r>
      <w:r>
        <w:t xml:space="preserve"> </w:t>
      </w:r>
      <w:hyperlink r:id="rId26">
        <w:r>
          <w:rPr>
            <w:rStyle w:val="Hyperlink"/>
          </w:rPr>
          <w:t xml:space="preserve">docs/openapi.json</w:t>
        </w:r>
      </w:hyperlink>
      <w:r>
        <w:t xml:space="preserve"> </w:t>
      </w:r>
      <w:r>
        <w:t xml:space="preserve">(у каждого метода есть summary, схемы запросов и ответов). Контракт для фронтенда с типами и кодами ошибок —</w:t>
      </w:r>
      <w:r>
        <w:t xml:space="preserve"> </w:t>
      </w:r>
      <w:hyperlink r:id="rId74">
        <w:r>
          <w:rPr>
            <w:rStyle w:val="Hyperlink"/>
          </w:rPr>
          <w:t xml:space="preserve">docs/spec/api.md</w:t>
        </w:r>
      </w:hyperlink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методы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Авторизация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verify/{token}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resend-verification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— специализации, грейды, отрасли, форматы работы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Кандидат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профиль, резюме, PDF, настройки, ФСП, опрос, тест, приглашения, вакансии, отклики, задания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Работодатель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/api/v1/employer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компания, вакансии, подборка, тест под вакансию, банк кандидатов, категории, приглашения, отклики, задания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Arena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раунды, вход, запуск на примерах, отправка, таблица и поток SSE, разбор задач, рейтинг, витрина и раунды работодателя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Служебное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живости</w:t>
            </w:r>
          </w:p>
        </w:tc>
      </w:tr>
    </w:tbl>
    <w:p>
      <w:pPr>
        <w:pStyle w:val="BodyText"/>
      </w:pPr>
      <w:r>
        <w:t xml:space="preserve">Ошибки возвращаются единым форматом</w:t>
      </w:r>
      <w:r>
        <w:t xml:space="preserve"> </w:t>
      </w:r>
      <w:r>
        <w:rPr>
          <w:rStyle w:val="VerbatimChar"/>
        </w:rPr>
        <w:t xml:space="preserve">{error_code, message, detail}</w:t>
      </w:r>
      <w:r>
        <w:t xml:space="preserve">; коды: 400 — валидация, 401 — нет токена, 403 — чужая роль или ресурс, 404 — нет объекта, 409 — конфликт состояния, 422 — ошибка схемы, 429 — превышен лимит.</w:t>
      </w:r>
    </w:p>
    <w:bookmarkEnd w:id="75"/>
    <w:bookmarkStart w:id="76" w:name="безопасность-и-152-фз"/>
    <w:p>
      <w:pPr>
        <w:pStyle w:val="Heading2"/>
      </w:pPr>
      <w:r>
        <w:t xml:space="preserve">Безопасность и 152-ФЗ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Требование ТЗ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Согласие на обработку и публикацию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 согласия с датой; без него профиль не попадает к работодателям. Текст согласия — страница</w:t>
            </w:r>
            <w:r>
              <w:t xml:space="preserve"> </w:t>
            </w:r>
            <w:r>
              <w:rPr>
                <w:rStyle w:val="VerbatimChar"/>
              </w:rPr>
              <w:t xml:space="preserve">/privacy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Разграничение прав по ролям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Зависимости</w:t>
            </w:r>
            <w:r>
              <w:t xml:space="preserve"> </w:t>
            </w:r>
            <w:r>
              <w:rPr>
                <w:rStyle w:val="VerbatimChar"/>
              </w:rPr>
              <w:t xml:space="preserve">require_candidate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require_employer</w:t>
            </w:r>
            <w:r>
              <w:t xml:space="preserve">; кандидат видит только свои записи, работодатель — только свою компанию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Защита контактов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Контакты и скрытое ФИО раскрываются только после принятия приглашения или отклика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Хранение паролей и токенов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bcrypt; JWT access 30 минут и refresh 30 дней; секрет только из окружения, слабый секрет в production останавливает запуск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Защита от перебора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Лимиты: регистрация 3 в минуту, вход 5 в минуту с адреса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Минимизация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Работодатель видит псевдоним «Кандидат #A1B2», пока кандидат не открыл имя в настройках приватности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Исполнение чужого кода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Решения Arena запускаются отдельными процессами под Landlock и seccomp без сети и записи на диск, с лимитами процессора и памяти; JavaScript включается только при обоих слоях ядра. Состояние слоёв на стенде —</w:t>
            </w:r>
            <w:r>
              <w:t xml:space="preserve"> </w:t>
            </w:r>
            <w:r>
              <w:rPr>
                <w:rStyle w:val="VerbatimChar"/>
              </w:rPr>
              <w:t xml:space="preserve">GET /api/v1/arena/sandbox</w:t>
            </w:r>
          </w:p>
        </w:tc>
      </w:tr>
    </w:tbl>
    <w:bookmarkEnd w:id="76"/>
    <w:bookmarkStart w:id="86" w:name="интеграция-с-реестром-фсп"/>
    <w:p>
      <w:pPr>
        <w:pStyle w:val="Heading2"/>
      </w:pPr>
      <w:r>
        <w:t xml:space="preserve">Интеграция с реестром ФСП</w:t>
      </w:r>
    </w:p>
    <w:p>
      <w:pPr>
        <w:pStyle w:val="FirstParagraph"/>
      </w:pPr>
      <w:r>
        <w:t xml:space="preserve">API и структура данных ФСП в хакатоне не предоставлены (ТЗ 4), поэтому интеграция спроектирована через интерфейс и эмулятор.</w:t>
      </w:r>
    </w:p>
    <w:bookmarkStart w:id="77" w:name="что-берём-из-реестра"/>
    <w:p>
      <w:pPr>
        <w:pStyle w:val="Heading3"/>
      </w:pPr>
      <w:r>
        <w:t xml:space="preserve">Что берём из реестра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 работодателю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Соревнование и его уровень (всероссийский, межрегиональный, региональный)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Масштаб конкуренции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Дисциплина (продуктовое, алгоритмическое программирование, ИБ, робототехника, беспилотные системы)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с профилем вакансии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Сила результата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Актуальность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 в команде (капитан, участник)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Лидерский опыт</w:t>
            </w:r>
          </w:p>
        </w:tc>
      </w:tr>
    </w:tbl>
    <w:p>
      <w:pPr>
        <w:pStyle w:val="BodyText"/>
      </w:pPr>
      <w:r>
        <w:t xml:space="preserve">Балл ФСП 0–100 складывается из уровня соревнования, места и давности, а дисциплина, профильная для специализации кандидата, весит вдвое больше (</w:t>
      </w:r>
      <w:r>
        <w:rPr>
          <w:rStyle w:val="VerbatimChar"/>
        </w:rPr>
        <w:t xml:space="preserve">fsp.provider.summarize</w:t>
      </w:r>
      <w:r>
        <w:t xml:space="preserve">). Работодатель видит список достижений с отметкой «профильное» и итоговый балл. Кандидат без истории получает</w:t>
      </w:r>
      <w:r>
        <w:t xml:space="preserve"> </w:t>
      </w:r>
      <w:r>
        <w:rPr>
          <w:rStyle w:val="VerbatimChar"/>
        </w:rPr>
        <w:t xml:space="preserve">has_history: false</w:t>
      </w:r>
      <w:r>
        <w:t xml:space="preserve">: блок показывает «Достижений ФСП пока нет», рейтинг считается по тесту и свежести.</w:t>
      </w:r>
    </w:p>
    <w:bookmarkEnd w:id="77"/>
    <w:bookmarkStart w:id="81" w:name="как-устроено-в-mvp"/>
    <w:p>
      <w:pPr>
        <w:pStyle w:val="Heading3"/>
      </w:pPr>
      <w:r>
        <w:t xml:space="preserve">Как устроено в MVP</w:t>
      </w:r>
    </w:p>
    <w:p>
      <w:pPr>
        <w:pStyle w:val="FirstParagraph"/>
      </w:pPr>
      <w:r>
        <w:drawing>
          <wp:inline>
            <wp:extent cx="5334000" cy="27060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/home/claude/hyrekit_fsp/docs/assets/diagrams/04-arhitektura-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MockFspProvider</w:t>
      </w:r>
      <w:r>
        <w:t xml:space="preserve"> </w:t>
      </w:r>
      <w:r>
        <w:t xml:space="preserve">детерминирован по ФСП ID формата</w:t>
      </w:r>
      <w:r>
        <w:t xml:space="preserve"> </w:t>
      </w:r>
      <w:r>
        <w:rPr>
          <w:rStyle w:val="VerbatimChar"/>
        </w:rPr>
        <w:t xml:space="preserve">FSP-NNNN…</w:t>
      </w:r>
      <w:r>
        <w:t xml:space="preserve">: один и тот же ID всегда даёт одну историю, а ID, оканчивающийся на 0, моделирует участника без истории. Ответ сохраняется снимком в профиле, поэтому подборка не зависит от доступности реестра.</w:t>
      </w:r>
    </w:p>
    <w:bookmarkEnd w:id="81"/>
    <w:bookmarkStart w:id="85" w:name="X9923a5cc91a676586abae73d256a4d8ca14ee59"/>
    <w:p>
      <w:pPr>
        <w:pStyle w:val="Heading3"/>
      </w:pPr>
      <w:r>
        <w:t xml:space="preserve">Вход и привязка через ФСП ID (OpenID Connect)</w:t>
      </w:r>
    </w:p>
    <w:p>
      <w:pPr>
        <w:pStyle w:val="FirstParagraph"/>
      </w:pPr>
      <w:r>
        <w:t xml:space="preserve">Ручной ввод ФСП ID не доказывает, что идентификатор принадлежит кандидату. Поэтому HyreKit — клиент OpenID Connect: кандидат входит у провайдера ФСП ID, и только после этого ФСП ID получает отметку «подтверждён ФСП ID». Поток — Authorization Code + PKCE (S256), код обменивает бэкенд как конфиденциальный клиент.</w:t>
      </w:r>
    </w:p>
    <w:p>
      <w:pPr>
        <w:pStyle w:val="BodyText"/>
      </w:pPr>
      <w:r>
        <w:drawing>
          <wp:inline>
            <wp:extent cx="5334000" cy="4311164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/home/claude/hyrekit_fsp/docs/assets/diagrams/04-arhitektura-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1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Состояние потока (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code_verifier</w:t>
      </w:r>
      <w:r>
        <w:t xml:space="preserve">) хранится в подписанной HttpOnly-cookie на 10 минут, поэтому вход работает на любом числе экземпляров API. Один участник ФСП (</w:t>
      </w:r>
      <w:r>
        <w:rPr>
          <w:rStyle w:val="VerbatimChar"/>
        </w:rPr>
        <w:t xml:space="preserve">sub</w:t>
      </w:r>
      <w:r>
        <w:t xml:space="preserve"> </w:t>
      </w:r>
      <w:r>
        <w:t xml:space="preserve">провайдера) подтверждается не более чем в одном профиле; вход ищет профиль по</w:t>
      </w:r>
      <w:r>
        <w:t xml:space="preserve"> </w:t>
      </w:r>
      <w:r>
        <w:rPr>
          <w:rStyle w:val="VerbatimChar"/>
        </w:rPr>
        <w:t xml:space="preserve">sub</w:t>
      </w:r>
      <w:r>
        <w:t xml:space="preserve">, затем кандидата с подтверждённой провайдером почтой, иначе создаёт нового подтверждённого кандидата. HyreKit выпускает свои JWT, поэтому кабинеты и роли не меняются.</w:t>
      </w:r>
    </w:p>
    <w:p>
      <w:pPr>
        <w:pStyle w:val="BodyText"/>
      </w:pPr>
      <w:r>
        <w:t xml:space="preserve">Провайдер задаётся переменными</w:t>
      </w:r>
      <w:r>
        <w:t xml:space="preserve"> </w:t>
      </w:r>
      <w:r>
        <w:rPr>
          <w:rStyle w:val="VerbatimChar"/>
        </w:rPr>
        <w:t xml:space="preserve">FSP_OIDC_*</w:t>
      </w:r>
      <w:r>
        <w:t xml:space="preserve">. Keycloak ФСП в рамках хакатона недоступен, поэтому приложение поднимает встроенный тестовый провайдер по тому же протоколу (</w:t>
      </w:r>
      <w:r>
        <w:rPr>
          <w:rStyle w:val="VerbatimChar"/>
        </w:rPr>
        <w:t xml:space="preserve">/api/v1/fsp-id</w:t>
      </w:r>
      <w:r>
        <w:t xml:space="preserve">: discovery, страница входа, token, userinfo). Клиент ходит к нему по HTTP так же, как ходил бы к Keycloak, и проверяет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 </w:t>
      </w:r>
      <w:r>
        <w:t xml:space="preserve">той же функцией: HS256 подписью секрета клиента у тестового провайдера, RS256 и ES256 ключами из</w:t>
      </w:r>
      <w:r>
        <w:t xml:space="preserve"> </w:t>
      </w:r>
      <w:r>
        <w:rPr>
          <w:rStyle w:val="VerbatimChar"/>
        </w:rPr>
        <w:t xml:space="preserve">jwks_uri</w:t>
      </w:r>
      <w:r>
        <w:t xml:space="preserve"> </w:t>
      </w:r>
      <w:r>
        <w:t xml:space="preserve">у Keycloak. Подключение Keycloak —</w:t>
      </w:r>
      <w:r>
        <w:t xml:space="preserve"> </w:t>
      </w:r>
      <w:r>
        <w:rPr>
          <w:rStyle w:val="VerbatimChar"/>
        </w:rPr>
        <w:t xml:space="preserve">FSP_OIDC_ISSUER</w:t>
      </w:r>
      <w:r>
        <w:t xml:space="preserve">,</w:t>
      </w:r>
      <w:r>
        <w:t xml:space="preserve"> </w:t>
      </w:r>
      <w:r>
        <w:rPr>
          <w:rStyle w:val="VerbatimChar"/>
        </w:rPr>
        <w:t xml:space="preserve">FSP_OIDC_CLIENT_ID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FSP_OIDC_CLIENT_SECRET</w:t>
      </w:r>
      <w:r>
        <w:t xml:space="preserve">, без изменений кода. Достижения по-прежнему даёт</w:t>
      </w:r>
      <w:r>
        <w:t xml:space="preserve"> </w:t>
      </w:r>
      <w:r>
        <w:rPr>
          <w:rStyle w:val="VerbatimChar"/>
        </w:rPr>
        <w:t xml:space="preserve">FspProvider</w:t>
      </w:r>
      <w:r>
        <w:t xml:space="preserve">; когда появится API реестра, его реализация получит access-токен из того же входа.</w:t>
      </w:r>
    </w:p>
    <w:bookmarkEnd w:id="85"/>
    <w:bookmarkEnd w:id="86"/>
    <w:bookmarkStart w:id="87" w:name="масштабирование"/>
    <w:p>
      <w:pPr>
        <w:pStyle w:val="Heading2"/>
      </w:pPr>
      <w:r>
        <w:t xml:space="preserve">Масштабирование</w:t>
      </w:r>
    </w:p>
    <w:p>
      <w:pPr>
        <w:numPr>
          <w:ilvl w:val="0"/>
          <w:numId w:val="1013"/>
        </w:numPr>
        <w:pStyle w:val="Compact"/>
      </w:pPr>
      <w:r>
        <w:t xml:space="preserve">API без состояния: горизонтально масштабируется за балансировщиком; лимиты запросов в Redis общие для всех экземпляров.</w:t>
      </w:r>
    </w:p>
    <w:p>
      <w:pPr>
        <w:numPr>
          <w:ilvl w:val="0"/>
          <w:numId w:val="1013"/>
        </w:numPr>
        <w:pStyle w:val="Compact"/>
      </w:pPr>
      <w:r>
        <w:t xml:space="preserve">Подборка считается в памяти по видимым профилям направления. Для MVP-объёмов (тысячи кандидатов на направление) это миллисекунды; при росте — предварительный отбор в SQL по категории и стеку (JSON-индексы PostgreSQL) и кэш подборки на вакансию.</w:t>
      </w:r>
    </w:p>
    <w:p>
      <w:pPr>
        <w:numPr>
          <w:ilvl w:val="0"/>
          <w:numId w:val="1013"/>
        </w:numPr>
        <w:pStyle w:val="Compact"/>
      </w:pPr>
      <w:r>
        <w:t xml:space="preserve">Банк заданий — код, а не таблица: новые семейства добавляются без миграций.</w:t>
      </w:r>
    </w:p>
    <w:bookmarkEnd w:id="87"/>
    <w:bookmarkStart w:id="90" w:name="концепция-за-рамками-mvp"/>
    <w:p>
      <w:pPr>
        <w:pStyle w:val="Heading2"/>
      </w:pPr>
      <w:r>
        <w:t xml:space="preserve">Концепция за рамками MVP</w:t>
      </w:r>
    </w:p>
    <w:bookmarkStart w:id="88" w:name="Xeb495cbd24731ad1810e9c52d8d79d498e31c0b"/>
    <w:p>
      <w:pPr>
        <w:pStyle w:val="Heading3"/>
      </w:pPr>
      <w:r>
        <w:t xml:space="preserve">Защита от фиктивных вакансий и недобросовестных работодателей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Верификация компании</w:t>
      </w:r>
      <w:r>
        <w:t xml:space="preserve"> </w:t>
      </w:r>
      <w:r>
        <w:t xml:space="preserve">по ИНН через открытые реестры (ЕГРЮЛ) и подтверждение корпоративного домена почты.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Обязательная вилка зарплаты</w:t>
      </w:r>
      <w:r>
        <w:t xml:space="preserve"> </w:t>
      </w:r>
      <w:r>
        <w:t xml:space="preserve">уже есть; добавляется проверка правдоподобия: вилка сравнивается с медианой категории, выбросы уходят на модерацию.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Репутация работодателя</w:t>
      </w:r>
      <w:r>
        <w:t xml:space="preserve"> </w:t>
      </w:r>
      <w:r>
        <w:t xml:space="preserve">по поведению в системе: доля приглашений без ответа на отклики, доля отозванных предложений, жалобы кандидатов. Низкая репутация ограничивает число приглашений в сутки.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Лимиты</w:t>
      </w:r>
      <w:r>
        <w:t xml:space="preserve">: не больше N приглашений в сутки для непроверенной компании; повторное приглашение того же кандидата уже запрещено, пока первое не закрыто.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Сигналы фейка</w:t>
      </w:r>
      <w:r>
        <w:t xml:space="preserve">: одинаковые тексты вакансий у разных компаний, вакансии без откликов работодателя, ссылки на внешние мессенджеры в тексте.</w:t>
      </w:r>
    </w:p>
    <w:bookmarkEnd w:id="88"/>
    <w:bookmarkStart w:id="89" w:name="интеграция-с-ats"/>
    <w:p>
      <w:pPr>
        <w:pStyle w:val="Heading3"/>
      </w:pPr>
      <w:r>
        <w:t xml:space="preserve">Интеграция с ATS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Исходящая</w:t>
      </w:r>
      <w:r>
        <w:t xml:space="preserve">: вебхуки о событиях (</w:t>
      </w:r>
      <w:r>
        <w:rPr>
          <w:rStyle w:val="VerbatimChar"/>
        </w:rPr>
        <w:t xml:space="preserve">invitation.accepted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application.created</w:t>
      </w:r>
      <w:r>
        <w:t xml:space="preserve">) с подписью HMAC; ATS подписывается на них и заводит кандидата.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Входящая</w:t>
      </w:r>
      <w:r>
        <w:t xml:space="preserve">: API-ключ компании с правами на создание вакансий и смену статусов откликов, чтобы вакансии из ATS публиковались автоматически.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Формат</w:t>
      </w:r>
      <w:r>
        <w:t xml:space="preserve">: карточка кандидата и стандартизированный PDF-профиль уже есть; добавляется экспорт в JSON Resume для импорта в ATS.</w:t>
      </w:r>
    </w:p>
    <w:bookmarkEnd w:id="89"/>
    <w:bookmarkEnd w:id="90"/>
    <w:bookmarkEnd w:id="91"/>
    <w:bookmarkStart w:id="107" w:name="sec-05-zapusk-i-demo"/>
    <w:p>
      <w:pPr>
        <w:pStyle w:val="Heading1"/>
      </w:pPr>
      <w:r>
        <w:t xml:space="preserve">5. Запуск и демо</w:t>
      </w:r>
    </w:p>
    <w:bookmarkStart w:id="96" w:name="вариант-1.-docker-compose-одна-команда"/>
    <w:p>
      <w:pPr>
        <w:pStyle w:val="Heading2"/>
      </w:pPr>
      <w:r>
        <w:t xml:space="preserve">Вариант 1. Docker Compose — одна команда</w:t>
      </w:r>
    </w:p>
    <w:p>
      <w:pPr>
        <w:pStyle w:val="FirstParagraph"/>
      </w:pPr>
      <w:r>
        <w:t xml:space="preserve">Нужно: Docker 24+ с Compose v2, 2 ГБ свободной памяти. Работает на Linux, macOS и Windows (WSL2).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https://github.com/Fighter90/hyrekit_fsp.git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hyrekit_fsp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Приложение</w:t>
            </w:r>
          </w:p>
        </w:tc>
        <w:tc>
          <w:tcPr/>
          <w:p>
            <w:pPr>
              <w:pStyle w:val="Compact"/>
              <w:jc w:val="left"/>
            </w:pPr>
            <w:hyperlink r:id="rId92">
              <w:r>
                <w:rPr>
                  <w:rStyle w:val="Hyperlink"/>
                </w:rPr>
                <w:t xml:space="preserve">http://localhost:3000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Swagger UI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http://localhost:8000/docs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Письма подтверждения (Mailpit)</w:t>
            </w:r>
          </w:p>
        </w:tc>
        <w:tc>
          <w:tcPr/>
          <w:p>
            <w:pPr>
              <w:pStyle w:val="Compact"/>
              <w:jc w:val="left"/>
            </w:pPr>
            <w:hyperlink r:id="rId93">
              <w:r>
                <w:rPr>
                  <w:rStyle w:val="Hyperlink"/>
                </w:rPr>
                <w:t xml:space="preserve">http://localhost:8025</w:t>
              </w:r>
            </w:hyperlink>
          </w:p>
        </w:tc>
      </w:tr>
    </w:tbl>
    <w:p>
      <w:pPr>
        <w:pStyle w:val="BodyText"/>
      </w:pPr>
      <w:r>
        <w:t xml:space="preserve">При первом старте API применяет миграцию и создаёт демо-данные: два аккаунта, компанию с тремя вакансиями и двумя заданиями, 120 синтетических кандидатов по шести направлениям. Повторный старт ничего не дублирует.</w:t>
      </w:r>
    </w:p>
    <w:p>
      <w:pPr>
        <w:pStyle w:val="BodyText"/>
      </w:pPr>
      <w:r>
        <w:t xml:space="preserve">Проверка, что всё поднялось: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http://localhost:8000/health        </w:t>
      </w:r>
      <w:r>
        <w:rPr>
          <w:rStyle w:val="CommentTok"/>
        </w:rPr>
        <w:t xml:space="preserve"># {"status":"ok",...}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              </w:t>
      </w:r>
      <w:r>
        <w:rPr>
          <w:rStyle w:val="CommentTok"/>
        </w:rPr>
        <w:t xml:space="preserve"># app, db, redis, mailpit, frontend — healthy / running</w:t>
      </w:r>
    </w:p>
    <w:p>
      <w:pPr>
        <w:pStyle w:val="FirstParagraph"/>
      </w:pPr>
      <w:r>
        <w:t xml:space="preserve">Полная проверка стенда одной командой —</w:t>
      </w:r>
      <w:r>
        <w:t xml:space="preserve"> </w:t>
      </w:r>
      <w:r>
        <w:rPr>
          <w:rStyle w:val="VerbatimChar"/>
        </w:rPr>
        <w:t xml:space="preserve">python scripts/smoke.py</w:t>
      </w:r>
      <w:r>
        <w:t xml:space="preserve"> </w:t>
      </w:r>
      <w:r>
        <w:t xml:space="preserve">(нужен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): 28 шагов сквозного сценария через живой API, включая письмо в Mailpit; для удалённого стенда —</w:t>
      </w:r>
      <w:r>
        <w:t xml:space="preserve"> </w:t>
      </w:r>
      <w:r>
        <w:rPr>
          <w:rStyle w:val="VerbatimChar"/>
        </w:rPr>
        <w:t xml:space="preserve">--base https://hyrekit.ru --no-mail</w:t>
      </w:r>
      <w:r>
        <w:t xml:space="preserve">.</w:t>
      </w:r>
    </w:p>
    <w:p>
      <w:pPr>
        <w:pStyle w:val="BodyText"/>
      </w:pPr>
      <w:r>
        <w:t xml:space="preserve">Тот же сценарий через интерфейс —</w:t>
      </w:r>
      <w:r>
        <w:t xml:space="preserve"> </w:t>
      </w:r>
      <w:r>
        <w:rPr>
          <w:rStyle w:val="VerbatimChar"/>
        </w:rPr>
        <w:t xml:space="preserve">node scripts/e2e.cjs</w:t>
      </w:r>
      <w:r>
        <w:t xml:space="preserve"> </w:t>
      </w:r>
      <w:r>
        <w:t xml:space="preserve">(Playwright с Chromium; путь к пакету — в</w:t>
      </w:r>
      <w:r>
        <w:t xml:space="preserve"> </w:t>
      </w:r>
      <w:r>
        <w:rPr>
          <w:rStyle w:val="VerbatimChar"/>
        </w:rPr>
        <w:t xml:space="preserve">NODE_PATH</w:t>
      </w:r>
      <w:r>
        <w:t xml:space="preserve">, например</w:t>
      </w:r>
      <w:r>
        <w:t xml:space="preserve"> </w:t>
      </w:r>
      <w:r>
        <w:rPr>
          <w:rStyle w:val="VerbatimChar"/>
        </w:rPr>
        <w:t xml:space="preserve">NODE_PATH=$(npm root -g)</w:t>
      </w:r>
      <w:r>
        <w:t xml:space="preserve">). Скрипт открывает SPA в браузере и регистрирует двух новых кандидатов: оба проходят опрос и тест, отвечая наугад, и скрипт проверяет, что экран результата согласован (число верных, разбор по темам, вердикт и рекомендация), но не исход — при случайных ответах грейд обычно не подтверждается. Первый даёт согласие и привязывает ФСП ID с достижениями, второй — без ФСП ID. Затем демо-работодатель создаёт потребность, находит в подборке демо-кандидата</w:t>
      </w:r>
      <w:r>
        <w:t xml:space="preserve"> </w:t>
      </w:r>
      <w:r>
        <w:rPr>
          <w:rStyle w:val="VerbatimChar"/>
        </w:rPr>
        <w:t xml:space="preserve">talent07@demo.hyrekit.ru</w:t>
      </w:r>
      <w:r>
        <w:t xml:space="preserve"> </w:t>
      </w:r>
      <w:r>
        <w:t xml:space="preserve">(у него есть категория и согласие) и приглашает его; кандидат входит и принимает приглашение, работодатель видит контакты. По умолчанию адрес —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, для Docker —</w:t>
      </w:r>
      <w:r>
        <w:t xml:space="preserve"> </w:t>
      </w:r>
      <w:r>
        <w:rPr>
          <w:rStyle w:val="VerbatimChar"/>
        </w:rPr>
        <w:t xml:space="preserve">--base http://localhost:3000</w:t>
      </w:r>
      <w:r>
        <w:t xml:space="preserve">, для стенда —</w:t>
      </w:r>
      <w:r>
        <w:t xml:space="preserve"> </w:t>
      </w:r>
      <w:r>
        <w:rPr>
          <w:rStyle w:val="VerbatimChar"/>
        </w:rPr>
        <w:t xml:space="preserve">--base https://hyrekit.ru</w:t>
      </w:r>
      <w:r>
        <w:t xml:space="preserve">;</w:t>
      </w:r>
      <w:r>
        <w:t xml:space="preserve"> </w:t>
      </w:r>
      <w:r>
        <w:rPr>
          <w:rStyle w:val="VerbatimChar"/>
        </w:rPr>
        <w:t xml:space="preserve">--headed</w:t>
      </w:r>
      <w:r>
        <w:t xml:space="preserve"> </w:t>
      </w:r>
      <w:r>
        <w:t xml:space="preserve">показывает браузер. Почту подтверждать не нужно. Прогон тратит 2 регистрации из лимита 3 в минуту, поэтому повторять не чаще раза в минуту. При падении шаг печатает FAIL и путь к скриншоту, код выхода 1. Спецификация —</w:t>
      </w:r>
      <w:r>
        <w:t xml:space="preserve"> </w:t>
      </w:r>
      <w:hyperlink r:id="rId94">
        <w:r>
          <w:rPr>
            <w:rStyle w:val="Hyperlink"/>
          </w:rPr>
          <w:t xml:space="preserve">fsp-56-e2e.md</w:t>
        </w:r>
      </w:hyperlink>
      <w:r>
        <w:t xml:space="preserve">.</w:t>
      </w:r>
    </w:p>
    <w:p>
      <w:pPr>
        <w:pStyle w:val="BodyText"/>
      </w:pPr>
      <w:r>
        <w:t xml:space="preserve">Нагрузочная проверка —</w:t>
      </w:r>
      <w:r>
        <w:t xml:space="preserve"> </w:t>
      </w:r>
      <w:r>
        <w:rPr>
          <w:rStyle w:val="VerbatimChar"/>
        </w:rPr>
        <w:t xml:space="preserve">python scripts/load.py --users 50 --duration 30</w:t>
      </w:r>
      <w:r>
        <w:t xml:space="preserve">: p50 и p95 подборки, поиска, карточки и кабинета кандидата. Результаты и выводы —</w:t>
      </w:r>
      <w:r>
        <w:t xml:space="preserve"> </w:t>
      </w:r>
      <w:hyperlink r:id="rId95">
        <w:r>
          <w:rPr>
            <w:rStyle w:val="Hyperlink"/>
          </w:rPr>
          <w:t xml:space="preserve">docs/validation/load.md</w:t>
        </w:r>
      </w:hyperlink>
      <w:r>
        <w:t xml:space="preserve">.</w:t>
      </w:r>
    </w:p>
    <w:p>
      <w:pPr>
        <w:pStyle w:val="BodyText"/>
      </w:pPr>
      <w:r>
        <w:t xml:space="preserve">Остановка: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; с удалением данных —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.</w:t>
      </w:r>
    </w:p>
    <w:bookmarkEnd w:id="96"/>
    <w:bookmarkStart w:id="97" w:name="X1414facfffa5691b0a8be99016f6f3006c88455"/>
    <w:p>
      <w:pPr>
        <w:pStyle w:val="Heading2"/>
      </w:pPr>
      <w:r>
        <w:t xml:space="preserve">Вариант 2. Локально без Docker и PostgreSQL</w:t>
      </w:r>
    </w:p>
    <w:p>
      <w:pPr>
        <w:pStyle w:val="FirstParagraph"/>
      </w:pPr>
      <w:r>
        <w:t xml:space="preserve">Нужно: Python 3.11+, Node.js 20+.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$PWD</w:t>
      </w:r>
      <w:r>
        <w:rPr>
          <w:rStyle w:val="NormalTok"/>
        </w:rPr>
        <w:t xml:space="preserve">/.venv/bin: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scripts/dev.sh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API на http://localhost:8000, база — файл .dev.db (SQLite)</w:t>
      </w:r>
      <w:r>
        <w:br/>
      </w:r>
      <w:r>
        <w:br/>
      </w:r>
      <w:r>
        <w:rPr>
          <w:rStyle w:val="CommentTok"/>
        </w:rPr>
        <w:t xml:space="preserve"># во втором терминале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</w:t>
      </w:r>
      <w:r>
        <w:rPr>
          <w:rStyle w:val="CommentTok"/>
        </w:rPr>
        <w:t xml:space="preserve"># http://localhost:5173, /api проксируется на :8000</w:t>
      </w:r>
    </w:p>
    <w:p>
      <w:pPr>
        <w:pStyle w:val="FirstParagraph"/>
      </w:pPr>
      <w:r>
        <w:rPr>
          <w:rStyle w:val="VerbatimChar"/>
        </w:rPr>
        <w:t xml:space="preserve">scripts/dev.sh</w:t>
      </w:r>
      <w:r>
        <w:t xml:space="preserve"> </w:t>
      </w:r>
      <w:r>
        <w:t xml:space="preserve">выставляет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на SQLite, применяет миграцию и запускает API с автоперезагрузкой. Демо-данные создаются так же, как в Docker. Ссылка подтверждения почты без SMTP печатается в лог API.</w:t>
      </w:r>
    </w:p>
    <w:bookmarkEnd w:id="97"/>
    <w:bookmarkStart w:id="98" w:name="демо-аккаунты"/>
    <w:p>
      <w:pPr>
        <w:pStyle w:val="Heading2"/>
      </w:pPr>
      <w:r>
        <w:t xml:space="preserve">Демо-аккаунты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внутри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Кандидат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candidate@hyrekit.ru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HyreKit2026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Пустой профиль — путь проходится с нуля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Работодатель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employer@hyrekit.ru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HyreKit2026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Компания «ТехноПлатформа», 3 вакансии с подборками, 2 коротких задания</w:t>
            </w:r>
          </w:p>
        </w:tc>
      </w:tr>
    </w:tbl>
    <w:p>
      <w:pPr>
        <w:pStyle w:val="BodyText"/>
      </w:pPr>
      <w:r>
        <w:t xml:space="preserve">Синтетические кандидаты (</w:t>
      </w:r>
      <w:r>
        <w:rPr>
          <w:rStyle w:val="VerbatimChar"/>
        </w:rPr>
        <w:t xml:space="preserve">talent01@demo.hyrekit.ru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talent120@demo.hyrekit.ru</w:t>
      </w:r>
      <w:r>
        <w:t xml:space="preserve">, тот же пароль) прошли тест через симуляцию по той же модели, что и валидация, поэтому их категории и рейтинги согласованы с методикой. Около 65 % привязали ФСП ID; часть ID без истории — так видно, как система показывает кандидата без достижений.</w:t>
      </w:r>
    </w:p>
    <w:bookmarkEnd w:id="98"/>
    <w:bookmarkStart w:id="100" w:name="экспресс-тест-для-жюри"/>
    <w:p>
      <w:pPr>
        <w:pStyle w:val="Heading2"/>
      </w:pPr>
      <w:r>
        <w:t xml:space="preserve">Экспресс-тест для жюри</w:t>
      </w:r>
    </w:p>
    <w:p>
      <w:pPr>
        <w:pStyle w:val="FirstParagraph"/>
      </w:pPr>
      <w:r>
        <w:t xml:space="preserve">Эксперт проходит тест сам, без регистрации и почты.</w:t>
      </w:r>
    </w:p>
    <w:p>
      <w:pPr>
        <w:numPr>
          <w:ilvl w:val="0"/>
          <w:numId w:val="1016"/>
        </w:numPr>
        <w:pStyle w:val="Compact"/>
      </w:pPr>
      <w:r>
        <w:t xml:space="preserve">На главной нажать «Экспресс-тест за 5 минут без регистрации» или открыть</w:t>
      </w:r>
      <w:r>
        <w:t xml:space="preserve"> </w:t>
      </w:r>
      <w:r>
        <w:rPr>
          <w:rStyle w:val="VerbatimChar"/>
        </w:rPr>
        <w:t xml:space="preserve">/express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Выбрать направление и грейд, отметить согласие, нажать «Начать экспресс-тест».</w:t>
      </w:r>
    </w:p>
    <w:p>
      <w:pPr>
        <w:numPr>
          <w:ilvl w:val="0"/>
          <w:numId w:val="1016"/>
        </w:numPr>
        <w:pStyle w:val="Compact"/>
      </w:pPr>
      <w:r>
        <w:t xml:space="preserve">Ответить на 5 заданий — по одному на тему направления. Банк заданий и оценка θ те же, что в полном тесте; размер и время заданы в</w:t>
      </w:r>
      <w:r>
        <w:t xml:space="preserve"> </w:t>
      </w:r>
      <w:r>
        <w:rPr>
          <w:rStyle w:val="VerbatimChar"/>
        </w:rPr>
        <w:t xml:space="preserve">src/app/assessment/engine.py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EXPRESS_ITEMS_PER_TOPIC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EXPRESS_SECONDS_PER_ITEM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Увидеть результат и присвоенную категорию. Грейд можно пересдавать сразу, без ожидания 90 дней.</w:t>
      </w:r>
    </w:p>
    <w:p>
      <w:pPr>
        <w:numPr>
          <w:ilvl w:val="0"/>
          <w:numId w:val="1016"/>
        </w:numPr>
        <w:pStyle w:val="Compact"/>
      </w:pPr>
      <w:r>
        <w:t xml:space="preserve">Войти как</w:t>
      </w:r>
      <w:r>
        <w:t xml:space="preserve"> </w:t>
      </w:r>
      <w:r>
        <w:rPr>
          <w:rStyle w:val="VerbatimChar"/>
        </w:rPr>
        <w:t xml:space="preserve">employer@hyrekit.ru</w:t>
      </w:r>
      <w:r>
        <w:t xml:space="preserve"> </w:t>
      </w:r>
      <w:r>
        <w:t xml:space="preserve">и найти гостя в подборке вакансии или в банке кандидатов.</w:t>
      </w:r>
    </w:p>
    <w:p>
      <w:pPr>
        <w:pStyle w:val="FirstParagraph"/>
      </w:pPr>
      <w:r>
        <w:t xml:space="preserve">Каждый запуск создаёт отдельного гостевого кандидата, поэтому несколько экспертов не мешают друг другу и сбрасывать демо-данные не нужно. Порог и оценка те же, что в полном тесте: для подтверждения грейда нужно 3 верных ответа из 5. На 5 заданиях оценка менее точна, чем на 10, поэтому для работы с работодателем кандидату стоит пройти полный тест. Спецификация —</w:t>
      </w:r>
      <w:r>
        <w:t xml:space="preserve"> </w:t>
      </w:r>
      <w:hyperlink r:id="rId99">
        <w:r>
          <w:rPr>
            <w:rStyle w:val="Hyperlink"/>
          </w:rPr>
          <w:t xml:space="preserve">fsp-32-ekspress-test.md</w:t>
        </w:r>
      </w:hyperlink>
      <w:r>
        <w:t xml:space="preserve">.</w:t>
      </w:r>
    </w:p>
    <w:bookmarkEnd w:id="100"/>
    <w:bookmarkStart w:id="101" w:name="демо-за-5-минут"/>
    <w:p>
      <w:pPr>
        <w:pStyle w:val="Heading2"/>
      </w:pPr>
      <w:r>
        <w:t xml:space="preserve">Демо за 5 минут</w:t>
      </w:r>
    </w:p>
    <w:p>
      <w:pPr>
        <w:pStyle w:val="FirstParagraph"/>
      </w:pPr>
      <w:r>
        <w:t xml:space="preserve">Сквозной сценарий ТЗ 3.3.</w:t>
      </w:r>
    </w:p>
    <w:p>
      <w:pPr>
        <w:pStyle w:val="BodyText"/>
      </w:pPr>
      <w:r>
        <w:rPr>
          <w:bCs/>
          <w:b/>
        </w:rPr>
        <w:t xml:space="preserve">Кандидат</w:t>
      </w:r>
      <w:r>
        <w:t xml:space="preserve"> </w:t>
      </w:r>
      <w:r>
        <w:t xml:space="preserve">(</w:t>
      </w:r>
      <w:r>
        <w:rPr>
          <w:rStyle w:val="VerbatimChar"/>
        </w:rPr>
        <w:t xml:space="preserve">candidate@hyrekit.ru</w:t>
      </w:r>
      <w:r>
        <w:t xml:space="preserve">):</w:t>
      </w:r>
    </w:p>
    <w:p>
      <w:pPr>
        <w:numPr>
          <w:ilvl w:val="0"/>
          <w:numId w:val="1017"/>
        </w:numPr>
        <w:pStyle w:val="Compact"/>
      </w:pPr>
      <w:r>
        <w:t xml:space="preserve">«Профиль» → загрузить PDF-резюме: поля заполнятся автоматически, распознанные подсвечены. Либо заполнить вручную.</w:t>
      </w:r>
    </w:p>
    <w:p>
      <w:pPr>
        <w:numPr>
          <w:ilvl w:val="0"/>
          <w:numId w:val="1017"/>
        </w:numPr>
        <w:pStyle w:val="Compact"/>
      </w:pPr>
      <w:r>
        <w:t xml:space="preserve">«Тестирование» → опрос: отрасль, Backend, стаж, стек, предполагаемый грейд Middle.</w:t>
      </w:r>
    </w:p>
    <w:p>
      <w:pPr>
        <w:numPr>
          <w:ilvl w:val="0"/>
          <w:numId w:val="1017"/>
        </w:numPr>
        <w:pStyle w:val="Compact"/>
      </w:pPr>
      <w:r>
        <w:t xml:space="preserve">Пройти тест: 10 заданий, таймер, карта вопросов, ответы сохраняются сами.</w:t>
      </w:r>
    </w:p>
    <w:p>
      <w:pPr>
        <w:numPr>
          <w:ilvl w:val="0"/>
          <w:numId w:val="1017"/>
        </w:numPr>
        <w:pStyle w:val="Compact"/>
      </w:pPr>
      <w:r>
        <w:t xml:space="preserve">Результат: балл, разбор по темам, присвоенная категория «Backend · Middle» или предложение пересдать уровнем ниже.</w:t>
      </w:r>
    </w:p>
    <w:p>
      <w:pPr>
        <w:numPr>
          <w:ilvl w:val="0"/>
          <w:numId w:val="1017"/>
        </w:numPr>
        <w:pStyle w:val="Compact"/>
      </w:pPr>
      <w:r>
        <w:t xml:space="preserve">«Настройки» → дать согласие на публикацию и нажать «Привязать через ФСП ID». На странице тестового провайдера ФСП ID выбрать</w:t>
      </w:r>
      <w:r>
        <w:t xml:space="preserve"> </w:t>
      </w:r>
      <w:r>
        <w:rPr>
          <w:rStyle w:val="VerbatimChar"/>
        </w:rPr>
        <w:t xml:space="preserve">FSP-123457</w:t>
      </w:r>
      <w:r>
        <w:t xml:space="preserve"> </w:t>
      </w:r>
      <w:r>
        <w:t xml:space="preserve">(есть история) или</w:t>
      </w:r>
      <w:r>
        <w:t xml:space="preserve"> </w:t>
      </w:r>
      <w:r>
        <w:rPr>
          <w:rStyle w:val="VerbatimChar"/>
        </w:rPr>
        <w:t xml:space="preserve">FSP-123450</w:t>
      </w:r>
      <w:r>
        <w:t xml:space="preserve"> </w:t>
      </w:r>
      <w:r>
        <w:t xml:space="preserve">(истории нет), пароль</w:t>
      </w:r>
      <w:r>
        <w:t xml:space="preserve"> </w:t>
      </w:r>
      <w:r>
        <w:rPr>
          <w:rStyle w:val="VerbatimChar"/>
        </w:rPr>
        <w:t xml:space="preserve">fsp2026</w:t>
      </w:r>
      <w:r>
        <w:t xml:space="preserve">. После возврата у достижений отметка «подтверждён ФСП ID». Можно и ввести ID вручную, тогда отметка «введён вручную».</w:t>
      </w:r>
    </w:p>
    <w:p>
      <w:pPr>
        <w:pStyle w:val="FirstParagraph"/>
      </w:pPr>
      <w:r>
        <w:t xml:space="preserve">На странице входа есть кнопка «Войти через ФСП ID»: новый участник ФСП сразу получает аккаунт кандидата с достижениями, повторный вход ведёт в тот же аккаунт.</w:t>
      </w:r>
    </w:p>
    <w:p>
      <w:pPr>
        <w:pStyle w:val="BodyText"/>
      </w:pPr>
      <w:r>
        <w:rPr>
          <w:bCs/>
          <w:b/>
        </w:rPr>
        <w:t xml:space="preserve">Работодатель</w:t>
      </w:r>
      <w:r>
        <w:t xml:space="preserve"> </w:t>
      </w:r>
      <w:r>
        <w:t xml:space="preserve">(</w:t>
      </w:r>
      <w:r>
        <w:rPr>
          <w:rStyle w:val="VerbatimChar"/>
        </w:rPr>
        <w:t xml:space="preserve">employer@hyrekit.ru</w:t>
      </w:r>
      <w:r>
        <w:t xml:space="preserve">, в другом браузере или окне инкогнито):</w:t>
      </w:r>
    </w:p>
    <w:p>
      <w:pPr>
        <w:numPr>
          <w:ilvl w:val="0"/>
          <w:numId w:val="1018"/>
        </w:numPr>
        <w:pStyle w:val="Compact"/>
      </w:pPr>
      <w:r>
        <w:t xml:space="preserve">«Потребности» → «Python backend-разработчик» → подборка: кандидаты по убыванию соответствия, полосы компонентов балла, причины, недостающий стек. Свежий кандидат из шагов 1–5 появится здесь.</w:t>
      </w:r>
    </w:p>
    <w:p>
      <w:pPr>
        <w:numPr>
          <w:ilvl w:val="0"/>
          <w:numId w:val="1018"/>
        </w:numPr>
        <w:pStyle w:val="Compact"/>
      </w:pPr>
      <w:r>
        <w:t xml:space="preserve">Отфильтровать «Только с достижениями ФСП» и сбросить фильтр — исходная подборка не теряется.</w:t>
      </w:r>
    </w:p>
    <w:p>
      <w:pPr>
        <w:numPr>
          <w:ilvl w:val="0"/>
          <w:numId w:val="1018"/>
        </w:numPr>
        <w:pStyle w:val="Compact"/>
      </w:pPr>
      <w:r>
        <w:t xml:space="preserve">Вкладка «Тест под вакансию» — темы из стека вакансии и два разных варианта одинаковой сложности.</w:t>
      </w:r>
    </w:p>
    <w:p>
      <w:pPr>
        <w:numPr>
          <w:ilvl w:val="0"/>
          <w:numId w:val="1018"/>
        </w:numPr>
        <w:pStyle w:val="Compact"/>
      </w:pPr>
      <w:r>
        <w:t xml:space="preserve">Открыть кандидата → контакты скрыты → «Пригласить»: описание, вилка 250 000 – 320 000 ₽, способ связи.</w:t>
      </w:r>
    </w:p>
    <w:p>
      <w:pPr>
        <w:pStyle w:val="FirstParagraph"/>
      </w:pPr>
      <w:r>
        <w:rPr>
          <w:bCs/>
          <w:b/>
        </w:rPr>
        <w:t xml:space="preserve">Кандидат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t xml:space="preserve">«Приглашения» → видно компанию и зарплату → «Принять».</w:t>
      </w:r>
    </w:p>
    <w:p>
      <w:pPr>
        <w:pStyle w:val="FirstParagraph"/>
      </w:pPr>
      <w:r>
        <w:rPr>
          <w:bCs/>
          <w:b/>
        </w:rPr>
        <w:t xml:space="preserve">Работодатель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t xml:space="preserve">«Приглашения и отклики» → статус «принято», у кандидата открылись ФИО и контакты.</w:t>
      </w:r>
    </w:p>
    <w:bookmarkEnd w:id="101"/>
    <w:bookmarkStart w:id="102" w:name="code-arena"/>
    <w:p>
      <w:pPr>
        <w:pStyle w:val="Heading2"/>
      </w:pPr>
      <w:r>
        <w:t xml:space="preserve">Code Arena</w:t>
      </w:r>
    </w:p>
    <w:p>
      <w:pPr>
        <w:numPr>
          <w:ilvl w:val="0"/>
          <w:numId w:val="1021"/>
        </w:numPr>
        <w:pStyle w:val="Compact"/>
      </w:pPr>
      <w:r>
        <w:t xml:space="preserve">Кандидат: «Code Arena» → «Открытый раунд» → «Участвовать». Таймер у каждого свой, задачи — свой вариант.</w:t>
      </w:r>
    </w:p>
    <w:p>
      <w:pPr>
        <w:numPr>
          <w:ilvl w:val="0"/>
          <w:numId w:val="1021"/>
        </w:numPr>
        <w:pStyle w:val="Compact"/>
      </w:pPr>
      <w:r>
        <w:t xml:space="preserve">Выбрать задачу и язык (Python или JavaScript), написать решение, «Запустить на примерах» — результат по каждому примеру, попытка не засчитывается.</w:t>
      </w:r>
    </w:p>
    <w:p>
      <w:pPr>
        <w:numPr>
          <w:ilvl w:val="0"/>
          <w:numId w:val="1021"/>
        </w:numPr>
        <w:pStyle w:val="Compact"/>
      </w:pPr>
      <w:r>
        <w:t xml:space="preserve">«Отправить» (Ctrl+Enter): вердикт по каждому скрытому тесту, время и разбор решения. Таблица раунда обновляется у всех без перезагрузки.</w:t>
      </w:r>
    </w:p>
    <w:p>
      <w:pPr>
        <w:numPr>
          <w:ilvl w:val="0"/>
          <w:numId w:val="1021"/>
        </w:numPr>
        <w:pStyle w:val="Compact"/>
      </w:pPr>
      <w:r>
        <w:t xml:space="preserve">«Завершить раунд» — пересчёт рейтинга Arena, открываются эталонные решения и статистика по задачам.</w:t>
      </w:r>
    </w:p>
    <w:p>
      <w:pPr>
        <w:numPr>
          <w:ilvl w:val="0"/>
          <w:numId w:val="1021"/>
        </w:numPr>
        <w:pStyle w:val="Compact"/>
      </w:pPr>
      <w:r>
        <w:t xml:space="preserve">Работодатель: «Code Arena» → витрина по рейтингу с фильтрами и «Пригласить»; «Раунд компании» — свой раунд из банка задач по расписанию.</w:t>
      </w:r>
    </w:p>
    <w:p>
      <w:pPr>
        <w:pStyle w:val="FirstParagraph"/>
      </w:pPr>
      <w:r>
        <w:t xml:space="preserve">Состояние песочницы на стенде:</w:t>
      </w:r>
      <w:r>
        <w:t xml:space="preserve"> </w:t>
      </w:r>
      <w:r>
        <w:rPr>
          <w:rStyle w:val="VerbatimChar"/>
        </w:rPr>
        <w:t xml:space="preserve">GET /api/v1/arena/sandbox</w:t>
      </w:r>
      <w:r>
        <w:t xml:space="preserve"> </w:t>
      </w:r>
      <w:r>
        <w:t xml:space="preserve">(включены ли Landlock и seccomp, какие языки доступны).</w:t>
      </w:r>
    </w:p>
    <w:p>
      <w:pPr>
        <w:pStyle w:val="BodyText"/>
      </w:pPr>
      <w:r>
        <w:t xml:space="preserve">Дополнительно: кандидат откликается на опубликованную вакансию в «Вакансиях», работодатель видит отклик и раскрытые контакты; кандидат отвечает на короткое задание в «Челленджах», работодатель видит ответ с оценкой.</w:t>
      </w:r>
    </w:p>
    <w:bookmarkEnd w:id="102"/>
    <w:bookmarkStart w:id="103" w:name="переменные-окружения"/>
    <w:p>
      <w:pPr>
        <w:pStyle w:val="Heading2"/>
      </w:pPr>
      <w:r>
        <w:t xml:space="preserve">Переменные окружения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(обязательна)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Подпись JWT; в production слабый ключ останавливает запуск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на localhost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postgresql+asyncpg://…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sqlite+aiosqlite:///…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redis://localhost:6379/0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Лимиты запросов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включает строгие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Разрешённые адреса фронтенда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GIGACHAT_CREDENTIALS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 GigaChat; без него разбор резюме и оценка заданий идут по правилам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GIGACHAT_SCOPE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GIGACHAT_MODEL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GIGACHAT_API_PERS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GigaChat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 GigaChat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SEED_DEMO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Демо-аккаунты и синтетический банк при старте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CALIBRATION_INTERVAL_MINUTES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часто пересчитывать статус семейств заданий и исключать утёкшие (FSP-33);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— выключено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фронтенда в ссылках писем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UI и</w:t>
            </w:r>
            <w:r>
              <w:t xml:space="preserve"> </w:t>
            </w:r>
            <w:r>
              <w:rPr>
                <w:rStyle w:val="VerbatimChar"/>
              </w:rPr>
              <w:t xml:space="preserve">/openapi.json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SMTP_TLS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Почта; пустой</w:t>
            </w:r>
            <w:r>
              <w:t xml:space="preserve"> </w:t>
            </w:r>
            <w:r>
              <w:rPr>
                <w:rStyle w:val="VerbatimChar"/>
              </w:rPr>
              <w:t xml:space="preserve">SMTP_HOST</w:t>
            </w:r>
            <w:r>
              <w:t xml:space="preserve"> </w:t>
            </w:r>
            <w:r>
              <w:t xml:space="preserve">— ссылка в лог</w:t>
            </w:r>
          </w:p>
        </w:tc>
      </w:tr>
    </w:tbl>
    <w:bookmarkEnd w:id="103"/>
    <w:bookmarkStart w:id="104" w:name="сборка-и-проверки"/>
    <w:p>
      <w:pPr>
        <w:pStyle w:val="Heading2"/>
      </w:pPr>
      <w:r>
        <w:t xml:space="preserve">Сборка и проверки</w:t>
      </w:r>
    </w:p>
    <w:p>
      <w:pPr>
        <w:pStyle w:val="SourceCode"/>
      </w:pPr>
      <w:r>
        <w:rPr>
          <w:rStyle w:val="ExtensionTok"/>
        </w:rPr>
        <w:t xml:space="preserve">ruff</w:t>
      </w:r>
      <w:r>
        <w:rPr>
          <w:rStyle w:val="NormalTok"/>
        </w:rPr>
        <w:t xml:space="preserve"> check src tests scripts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format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src tests scripts   </w:t>
      </w:r>
      <w:r>
        <w:rPr>
          <w:rStyle w:val="CommentTok"/>
        </w:rPr>
        <w:t xml:space="preserve"># линтер и формат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                                                         </w:t>
      </w:r>
      <w:r>
        <w:rPr>
          <w:rStyle w:val="CommentTok"/>
        </w:rPr>
        <w:t xml:space="preserve"># тесты бэкенда с покрытием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scripts/validate.py                                </w:t>
      </w:r>
      <w:r>
        <w:rPr>
          <w:rStyle w:val="CommentTok"/>
        </w:rPr>
        <w:t xml:space="preserve"># валидация методики → docs/validation/results.md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</w:t>
      </w:r>
      <w:r>
        <w:rPr>
          <w:rStyle w:val="CommentTok"/>
        </w:rPr>
        <w:t xml:space="preserve"># фронтенд</w:t>
      </w:r>
    </w:p>
    <w:bookmarkEnd w:id="104"/>
    <w:bookmarkStart w:id="106" w:name="развёртывание-в-yandex-cloud"/>
    <w:p>
      <w:pPr>
        <w:pStyle w:val="Heading2"/>
      </w:pPr>
      <w:r>
        <w:t xml:space="preserve">Развёртывание в Yandex Cloud</w:t>
      </w:r>
    </w:p>
    <w:p>
      <w:pPr>
        <w:pStyle w:val="FirstParagraph"/>
      </w:pPr>
      <w:r>
        <w:t xml:space="preserve">Целевая площадка —</w:t>
      </w:r>
      <w:r>
        <w:t xml:space="preserve"> </w:t>
      </w:r>
      <w:hyperlink r:id="rId21">
        <w:r>
          <w:rPr>
            <w:rStyle w:val="Hyperlink"/>
          </w:rPr>
          <w:t xml:space="preserve">https://hyrekit.ru</w:t>
        </w:r>
      </w:hyperlink>
      <w:r>
        <w:t xml:space="preserve">. Схема: одна ВМ Compute Cloud (2 vCPU, 4 ГБ) с Docker Compose из этого репозитория, Caddy или nginx с сертификатом Let’s Encrypt перед контейнером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, ежедневный снимок диска. Пошаговая инструкция —</w:t>
      </w:r>
      <w:r>
        <w:t xml:space="preserve"> </w:t>
      </w:r>
      <w:hyperlink r:id="rId105">
        <w:r>
          <w:rPr>
            <w:rStyle w:val="Hyperlink"/>
          </w:rPr>
          <w:t xml:space="preserve">docs/runbook.md</w:t>
        </w:r>
      </w:hyperlink>
      <w:r>
        <w:t xml:space="preserve">, файлы площадки —</w:t>
      </w:r>
      <w:r>
        <w:t xml:space="preserve"> </w:t>
      </w:r>
      <w:r>
        <w:rPr>
          <w:rStyle w:val="VerbatimChar"/>
        </w:rPr>
        <w:t xml:space="preserve">deploy/yc/</w:t>
      </w:r>
      <w:r>
        <w:t xml:space="preserve">.</w:t>
      </w:r>
    </w:p>
    <w:bookmarkEnd w:id="106"/>
    <w:bookmarkEnd w:id="107"/>
    <w:bookmarkStart w:id="114" w:name="sec-06-tehnologii-i-servisy"/>
    <w:p>
      <w:pPr>
        <w:pStyle w:val="Heading1"/>
      </w:pPr>
      <w:r>
        <w:t xml:space="preserve">6. Технологии и сервисы</w:t>
      </w:r>
    </w:p>
    <w:p>
      <w:pPr>
        <w:pStyle w:val="FirstParagraph"/>
      </w:pPr>
      <w:r>
        <w:t xml:space="preserve">Весь стек — открытое ПО под разрешительными лицензиями (ТЗ 3.5). Версии бэкенда закреплены в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requirements-dev.txt</w:t>
      </w:r>
      <w:r>
        <w:t xml:space="preserve">, фронтенда — в</w:t>
      </w:r>
      <w:r>
        <w:t xml:space="preserve"> </w:t>
      </w:r>
      <w:r>
        <w:rPr>
          <w:rStyle w:val="VerbatimChar"/>
        </w:rPr>
        <w:t xml:space="preserve">frontend/package-lock.json</w:t>
      </w:r>
      <w:r>
        <w:t xml:space="preserve">.</w:t>
      </w:r>
    </w:p>
    <w:bookmarkStart w:id="108" w:name="бэкенд-python-3.11"/>
    <w:p>
      <w:pPr>
        <w:pStyle w:val="Heading2"/>
      </w:pPr>
      <w:r>
        <w:t xml:space="preserve">Бэкенд (Python 3.11+)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Библиотека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API и генерация OpenAPI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ASGI-сервер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Pydantic / pydantic-settings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2.10.5 / 2.7.1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Схемы, валидация, конфигурация из окружения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SQLAlchemy (asyncio)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Драйвер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aiosqlite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для локального запуска и тестов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Миграции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Redis для лимитов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частоты запросов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Токены доступа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Хеширование паролей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email-validator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адресов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python-multipart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файлов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PyMuPDF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Извлечение текста из PDF-резюме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python-docx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Извлечение текста из DOCX-резюме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PDF-профиля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gigachat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GigaChat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HTTP-клиент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Повторы внешних вызовов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/ 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</w:t>
            </w:r>
          </w:p>
        </w:tc>
      </w:tr>
    </w:tbl>
    <w:p>
      <w:pPr>
        <w:pStyle w:val="BodyText"/>
      </w:pPr>
      <w:r>
        <w:t xml:space="preserve">Разработка: pytest 8.3.4, pytest-asyncio 0.24.0, pytest-cov 6.0.0, ruff 0.8.6, mypy 1.14.1, bandit 1.8.3, pip-audit 2.7.3.</w:t>
      </w:r>
    </w:p>
    <w:bookmarkEnd w:id="108"/>
    <w:bookmarkStart w:id="109" w:name="фронтенд-node.js-20"/>
    <w:p>
      <w:pPr>
        <w:pStyle w:val="Heading2"/>
      </w:pPr>
      <w:r>
        <w:t xml:space="preserve">Фронтенд (Node.js 20+)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Пакет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/ React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Маршруты кабинетов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lucide-react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Иконки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 и dev-сервер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Vitest, Testing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4.0.18, 16.3.2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Линтер</w:t>
            </w:r>
          </w:p>
        </w:tc>
      </w:tr>
    </w:tbl>
    <w:bookmarkEnd w:id="109"/>
    <w:bookmarkStart w:id="110" w:name="инфраструктура"/>
    <w:p>
      <w:pPr>
        <w:pStyle w:val="Heading2"/>
      </w:pPr>
      <w:r>
        <w:t xml:space="preserve">Инфраструктура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(alpine)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Основное хранилище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(alpine)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Лимиты запросов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 (alpine)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Статика фронтенда и прокси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Mailpit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Перехват писем в локальном стенде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всех компонентов одной командой</w:t>
            </w:r>
          </w:p>
        </w:tc>
      </w:tr>
    </w:tbl>
    <w:bookmarkEnd w:id="110"/>
    <w:bookmarkStart w:id="111" w:name="шрифты-и-бренд"/>
    <w:p>
      <w:pPr>
        <w:pStyle w:val="Heading2"/>
      </w:pPr>
      <w:r>
        <w:t xml:space="preserve">Шрифты и бренд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JetBrains Mono — основной шрифт ФСП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 OFL 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frontend/public/fonts/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src/app/assets/fonts/</w:t>
            </w:r>
            <w:r>
              <w:t xml:space="preserve"> </w:t>
            </w:r>
            <w:r>
              <w:t xml:space="preserve">(PDF-профиль)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TDAText — акцентный шрифт ФСП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 OFL 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frontend/public/fonts/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Логотип и паттерн ФСП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Брендбук ФСП, предоставлен организаторами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frontend/public/brand/</w:t>
            </w:r>
          </w:p>
        </w:tc>
      </w:tr>
    </w:tbl>
    <w:bookmarkEnd w:id="111"/>
    <w:bookmarkStart w:id="113" w:name="gigachat"/>
    <w:p>
      <w:pPr>
        <w:pStyle w:val="Heading2"/>
      </w:pPr>
      <w:r>
        <w:t xml:space="preserve">GigaChat</w:t>
      </w:r>
    </w:p>
    <w:p>
      <w:pPr>
        <w:pStyle w:val="FirstParagraph"/>
      </w:pPr>
      <w:r>
        <w:t xml:space="preserve">Используется в двух местах и нигде не принимает решений о грейде или подборке: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ключа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Разбор резюме (</w:t>
            </w:r>
            <w:r>
              <w:rPr>
                <w:rStyle w:val="VerbatimChar"/>
              </w:rPr>
              <w:t xml:space="preserve">candidates.resume_parser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Извлекает из текста ФИО, контакты, стек, роли, стаж, софт-скиллы в JSON; результат сливается с правилами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Регулярные выражения и словари технологий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Оценка коротких заданий (</w:t>
            </w:r>
            <w:r>
              <w:rPr>
                <w:rStyle w:val="VerbatimChar"/>
              </w:rPr>
              <w:t xml:space="preserve">challenges.service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Оценивает ответ по рубрике и пишет отзыв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Эвристика по полноте и ключевым словам задачи</w:t>
            </w:r>
          </w:p>
        </w:tc>
      </w:tr>
    </w:tbl>
    <w:p>
      <w:pPr>
        <w:pStyle w:val="BodyText"/>
      </w:pPr>
      <w:r>
        <w:t xml:space="preserve">Задания теста модель не генерирует и не проверяет: это гарантирует сопоставимую сложность и воспроизводимую оценку (см.</w:t>
      </w:r>
      <w:r>
        <w:t xml:space="preserve"> </w:t>
      </w:r>
      <w:hyperlink w:anchor="sec-03-metodika-ocenki">
        <w:r>
          <w:rPr>
            <w:rStyle w:val="Hyperlink"/>
          </w:rPr>
          <w:t xml:space="preserve">раздел 3</w:t>
        </w:r>
      </w:hyperlink>
      <w:r>
        <w:t xml:space="preserve">). Ключ задаётся</w:t>
      </w:r>
      <w:r>
        <w:t xml:space="preserve"> </w:t>
      </w:r>
      <w:r>
        <w:rPr>
          <w:rStyle w:val="VerbatimChar"/>
        </w:rPr>
        <w:t xml:space="preserve">GIGACHAT_CREDENTIALS</w:t>
      </w:r>
      <w:r>
        <w:t xml:space="preserve">; клиент —</w:t>
      </w:r>
      <w:r>
        <w:t xml:space="preserve"> </w:t>
      </w:r>
      <w:r>
        <w:rPr>
          <w:rStyle w:val="VerbatimChar"/>
        </w:rPr>
        <w:t xml:space="preserve">src/app/llm/gigachat.py</w:t>
      </w:r>
      <w:r>
        <w:t xml:space="preserve">.</w:t>
      </w:r>
    </w:p>
    <w:p>
      <w:pPr>
        <w:pStyle w:val="BodyText"/>
      </w:pPr>
      <w:r>
        <w:t xml:space="preserve">Полный список сторонних компонентов и их лицензий —</w:t>
      </w:r>
      <w:r>
        <w:t xml:space="preserve"> </w:t>
      </w:r>
      <w:hyperlink r:id="rId112">
        <w:r>
          <w:rPr>
            <w:rStyle w:val="Hyperlink"/>
          </w:rPr>
          <w:t xml:space="preserve">THIRD_PARTY_NOTICES.md</w:t>
        </w:r>
      </w:hyperlink>
      <w:r>
        <w:t xml:space="preserve">.</w:t>
      </w:r>
    </w:p>
    <w:bookmarkEnd w:id="113"/>
    <w:bookmarkEnd w:id="114"/>
    <w:bookmarkStart w:id="127" w:name="sec-07-komanda-i-process"/>
    <w:p>
      <w:pPr>
        <w:pStyle w:val="Heading1"/>
      </w:pPr>
      <w:r>
        <w:t xml:space="preserve">7. Команда и процесс</w:t>
      </w:r>
    </w:p>
    <w:bookmarkStart w:id="119" w:name="команда-и-трек"/>
    <w:p>
      <w:pPr>
        <w:pStyle w:val="Heading2"/>
      </w:pPr>
      <w:r>
        <w:t xml:space="preserve">Команда и трек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«Цифровая платформа-агрегатор ИТ-вакансий с верифицированным профилем достижений участника ФСП»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Хакатон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Хакатон Федерации спортивного программирования, 2026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Яков Дятлов (</w:t>
            </w:r>
            <w:hyperlink r:id="rId115">
              <w:r>
                <w:rPr>
                  <w:rStyle w:val="Hyperlink"/>
                </w:rPr>
                <w:t xml:space="preserve">@iakov_is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Ирина Живова (</w:t>
            </w:r>
            <w:hyperlink r:id="rId116">
              <w:r>
                <w:rPr>
                  <w:rStyle w:val="Hyperlink"/>
                </w:rPr>
                <w:t xml:space="preserve">@IrinaZhivova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Сергей Емельянов (</w:t>
            </w:r>
            <w:hyperlink r:id="rId117">
              <w:r>
                <w:rPr>
                  <w:rStyle w:val="Hyperlink"/>
                </w:rPr>
                <w:t xml:space="preserve">@sergey_in_job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Алиса Живова (</w:t>
            </w:r>
            <w:hyperlink r:id="rId118">
              <w:r>
                <w:rPr>
                  <w:rStyle w:val="Hyperlink"/>
                </w:rPr>
                <w:t xml:space="preserve">@AlisaZhivova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</w:t>
            </w:r>
          </w:p>
        </w:tc>
      </w:tr>
    </w:tbl>
    <w:bookmarkEnd w:id="119"/>
    <w:bookmarkStart w:id="123" w:name="как-велась-разработка"/>
    <w:p>
      <w:pPr>
        <w:pStyle w:val="Heading2"/>
      </w:pPr>
      <w:r>
        <w:t xml:space="preserve">Как велась разработка</w:t>
      </w:r>
    </w:p>
    <w:p>
      <w:pPr>
        <w:pStyle w:val="FirstParagraph"/>
      </w:pPr>
      <w:r>
        <w:rPr>
          <w:bCs/>
          <w:b/>
        </w:rPr>
        <w:t xml:space="preserve">Источник истины — задачи Linear</w:t>
      </w:r>
      <w:r>
        <w:t xml:space="preserve"> </w:t>
      </w:r>
      <w:r>
        <w:t xml:space="preserve">в проекте «HyreKit — платформа подбора ИТ-специалистов (ФСП)», ключи</w:t>
      </w:r>
      <w:r>
        <w:t xml:space="preserve"> </w:t>
      </w:r>
      <w:r>
        <w:rPr>
          <w:rStyle w:val="VerbatimChar"/>
        </w:rPr>
        <w:t xml:space="preserve">FSP-N</w:t>
      </w:r>
      <w:r>
        <w:t xml:space="preserve">. Эпики повторяют критерии оценки ТЗ: механика подбора (35 %), механика тестирования и категоризация (25 %), интерфейс (10 %), дополнительный функционал (7 %), валидация, документация и сдача.</w:t>
      </w:r>
    </w:p>
    <w:p>
      <w:pPr>
        <w:pStyle w:val="BodyText"/>
      </w:pPr>
      <w:r>
        <w:rPr>
          <w:bCs/>
          <w:b/>
        </w:rPr>
        <w:t xml:space="preserve">Spec-Driven Development.</w:t>
      </w:r>
      <w:r>
        <w:t xml:space="preserve"> </w:t>
      </w:r>
      <w:r>
        <w:t xml:space="preserve">Путь одной задачи:</w:t>
      </w:r>
    </w:p>
    <w:p>
      <w:pPr>
        <w:numPr>
          <w:ilvl w:val="0"/>
          <w:numId w:val="1022"/>
        </w:numPr>
        <w:pStyle w:val="Compact"/>
      </w:pPr>
      <w:r>
        <w:t xml:space="preserve">Задача в Linear: контекст, что сделать, правила и числа со ссылками на пункты ТЗ, критерии приёмки.</w:t>
      </w:r>
    </w:p>
    <w:p>
      <w:pPr>
        <w:numPr>
          <w:ilvl w:val="0"/>
          <w:numId w:val="1022"/>
        </w:numPr>
        <w:pStyle w:val="Compact"/>
      </w:pPr>
      <w:r>
        <w:t xml:space="preserve">Спецификация в</w:t>
      </w:r>
      <w:r>
        <w:t xml:space="preserve"> </w:t>
      </w:r>
      <w:r>
        <w:rPr>
          <w:rStyle w:val="VerbatimChar"/>
        </w:rPr>
        <w:t xml:space="preserve">docs/specs/fsp-N-*.md</w:t>
      </w:r>
      <w:r>
        <w:t xml:space="preserve"> </w:t>
      </w:r>
      <w:r>
        <w:t xml:space="preserve">по шаблону</w:t>
      </w:r>
      <w:r>
        <w:t xml:space="preserve"> </w:t>
      </w:r>
      <w:hyperlink r:id="rId120">
        <w:r>
          <w:rPr>
            <w:rStyle w:val="VerbatimChar"/>
          </w:rPr>
          <w:t xml:space="preserve">_template.md</w:t>
        </w:r>
      </w:hyperlink>
      <w:r>
        <w:t xml:space="preserve">: цель, сценарии, правила, критерии приёмки в формате EARS, план тестов.</w:t>
      </w:r>
    </w:p>
    <w:p>
      <w:pPr>
        <w:numPr>
          <w:ilvl w:val="0"/>
          <w:numId w:val="1022"/>
        </w:numPr>
        <w:pStyle w:val="Compact"/>
      </w:pPr>
      <w:r>
        <w:t xml:space="preserve">Контракт API в</w:t>
      </w:r>
      <w:r>
        <w:t xml:space="preserve"> </w:t>
      </w:r>
      <w:hyperlink r:id="rId74">
        <w:r>
          <w:rPr>
            <w:rStyle w:val="VerbatimChar"/>
          </w:rPr>
          <w:t xml:space="preserve">docs/spec/api.md</w:t>
        </w:r>
      </w:hyperlink>
      <w:r>
        <w:t xml:space="preserve"> </w:t>
      </w:r>
      <w:r>
        <w:t xml:space="preserve">— до кода; фронтенд и бэкенд пишутся по нему параллельно.</w:t>
      </w:r>
    </w:p>
    <w:p>
      <w:pPr>
        <w:numPr>
          <w:ilvl w:val="0"/>
          <w:numId w:val="1022"/>
        </w:numPr>
        <w:pStyle w:val="Compact"/>
      </w:pPr>
      <w:r>
        <w:t xml:space="preserve">Код и тесты на каждый критерий приёмки.</w:t>
      </w:r>
    </w:p>
    <w:p>
      <w:pPr>
        <w:numPr>
          <w:ilvl w:val="0"/>
          <w:numId w:val="1022"/>
        </w:numPr>
        <w:pStyle w:val="Compact"/>
      </w:pPr>
      <w:r>
        <w:t xml:space="preserve">Архитектурные решения с альтернативами — в</w:t>
      </w:r>
      <w:r>
        <w:t xml:space="preserve"> </w:t>
      </w:r>
      <w:hyperlink r:id="rId121">
        <w:r>
          <w:rPr>
            <w:rStyle w:val="VerbatimChar"/>
          </w:rPr>
          <w:t xml:space="preserve">docs/decisions/</w:t>
        </w:r>
      </w:hyperlink>
      <w:r>
        <w:t xml:space="preserve">.</w:t>
      </w:r>
    </w:p>
    <w:p>
      <w:pPr>
        <w:pStyle w:val="FirstParagraph"/>
      </w:pPr>
      <w:r>
        <w:t xml:space="preserve">Подробно —</w:t>
      </w:r>
      <w:r>
        <w:t xml:space="preserve"> </w:t>
      </w:r>
      <w:hyperlink r:id="rId122">
        <w:r>
          <w:rPr>
            <w:rStyle w:val="Hyperlink"/>
          </w:rPr>
          <w:t xml:space="preserve">docs/process.md</w:t>
        </w:r>
      </w:hyperlink>
      <w:r>
        <w:t xml:space="preserve">.</w:t>
      </w:r>
    </w:p>
    <w:bookmarkEnd w:id="123"/>
    <w:bookmarkStart w:id="124" w:name="качество"/>
    <w:p>
      <w:pPr>
        <w:pStyle w:val="Heading2"/>
      </w:pPr>
      <w:r>
        <w:t xml:space="preserve">Качество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проверяется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Линтер и формат бэкенда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ruff 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ruff format --check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Тесты бэкенда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pytest, 183 теста, покрытие кода 81 % при пороге 70 %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Сквозной сценарий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tests/test_flow.py</w:t>
            </w:r>
            <w:r>
              <w:t xml:space="preserve">: регистрация → опрос → тест → категория → подборка → приглашение → раскрытие контактов; провал теста без понижения грейда; тест под вакансию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Методика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tests/test_method/</w:t>
            </w:r>
            <w:r>
              <w:t xml:space="preserve">: каждое семейство заданий на всех уровнях генерирует проверяемое задание; монотонность оценки θ; правила грейда; подбор; ФСП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Валидация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scripts/validate.py</w:t>
            </w:r>
            <w:r>
              <w:t xml:space="preserve"> </w:t>
            </w:r>
            <w:r>
              <w:t xml:space="preserve">в CI: равная сложность, утечка, надёжность, дискриминативность, точность грейда, precision@10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Фронтенд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ESLint,</w:t>
            </w:r>
            <w:r>
              <w:t xml:space="preserve"> </w:t>
            </w:r>
            <w:r>
              <w:rPr>
                <w:rStyle w:val="VerbatimChar"/>
              </w:rPr>
              <w:t xml:space="preserve">tsc</w:t>
            </w:r>
            <w:r>
              <w:t xml:space="preserve">, сборка Vite, тесты Vitest</w:t>
            </w:r>
          </w:p>
        </w:tc>
      </w:tr>
    </w:tbl>
    <w:p>
      <w:pPr>
        <w:pStyle w:val="BodyText"/>
      </w:pPr>
      <w:r>
        <w:t xml:space="preserve">CI — GitHub Actions,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: два задания, бэкенд и фронтенд, на каждый push и pull request.</w:t>
      </w:r>
    </w:p>
    <w:bookmarkEnd w:id="124"/>
    <w:bookmarkStart w:id="126" w:name="критерии-оценки-и-где-они-закрыты"/>
    <w:p>
      <w:pPr>
        <w:pStyle w:val="Heading2"/>
      </w:pPr>
      <w:r>
        <w:t xml:space="preserve">Критерии оценки и где они закрыты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 продукте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смотреть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Новая механика подбора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Приглашение с вилкой от работодателя, подборка с объяснимостью, раскрытие контактов по согласию; P@10 0.90–0.96</w:t>
            </w:r>
          </w:p>
        </w:tc>
        <w:tc>
          <w:tcPr/>
          <w:p>
            <w:pPr>
              <w:pStyle w:val="Compact"/>
              <w:jc w:val="left"/>
            </w:pPr>
            <w:hyperlink w:anchor="механика-подбора">
              <w:r>
                <w:rPr>
                  <w:rStyle w:val="Hyperlink"/>
                </w:rPr>
                <w:t xml:space="preserve">раздел 3</w:t>
              </w:r>
            </w:hyperlink>
            <w:r>
              <w:t xml:space="preserve">, экран подборки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Тестирование, валидация, категоризация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Параметрические семейства, равная сложность, оценка θ, грейд без понижения, процедура валидации</w:t>
            </w:r>
          </w:p>
        </w:tc>
        <w:tc>
          <w:tcPr/>
          <w:p>
            <w:pPr>
              <w:pStyle w:val="Compact"/>
              <w:jc w:val="left"/>
            </w:pPr>
            <w:hyperlink w:anchor="sec-03-metodika-ocenki">
              <w:r>
                <w:rPr>
                  <w:rStyle w:val="Hyperlink"/>
                </w:rPr>
                <w:t xml:space="preserve">раздел 3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результаты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Удобство интерфейса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кабинета в фирменном стиле ФСП, адаптивная вёрстка</w:t>
            </w:r>
          </w:p>
        </w:tc>
        <w:tc>
          <w:tcPr/>
          <w:p>
            <w:pPr>
              <w:pStyle w:val="Compact"/>
              <w:jc w:val="left"/>
            </w:pPr>
            <w:hyperlink r:id="rId125">
              <w:r>
                <w:rPr>
                  <w:rStyle w:val="Hyperlink"/>
                </w:rPr>
                <w:t xml:space="preserve">скриншоты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Техническая проработка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Модульный монолит, OpenAPI, Docker Compose, CI</w:t>
            </w:r>
          </w:p>
        </w:tc>
        <w:tc>
          <w:tcPr/>
          <w:p>
            <w:pPr>
              <w:pStyle w:val="Compact"/>
              <w:jc w:val="left"/>
            </w:pPr>
            <w:hyperlink w:anchor="sec-04-arhitektura">
              <w:r>
                <w:rPr>
                  <w:rStyle w:val="Hyperlink"/>
                </w:rPr>
                <w:t xml:space="preserve">раздел 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Полнота и документация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обязательные пункты ТЗ 2.1, профиль без ФСП, этот комплект документов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этот раздел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Дополнительный функционал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Публичные вакансии и отклики, короткие задания, концепция защиты от фиктивных вакансий и ATS, мобильная версия</w:t>
            </w:r>
          </w:p>
        </w:tc>
        <w:tc>
          <w:tcPr/>
          <w:p>
            <w:pPr>
              <w:pStyle w:val="Compact"/>
              <w:jc w:val="left"/>
            </w:pPr>
            <w:hyperlink w:anchor="sec-02-kak-rabotaet">
              <w:r>
                <w:rPr>
                  <w:rStyle w:val="Hyperlink"/>
                </w:rPr>
                <w:t xml:space="preserve">раздел 2</w:t>
              </w:r>
            </w:hyperlink>
            <w:r>
              <w:t xml:space="preserve">,</w:t>
            </w:r>
            <w:r>
              <w:t xml:space="preserve"> </w:t>
            </w:r>
            <w:hyperlink w:anchor="концепция-за-рамками-mvp">
              <w:r>
                <w:rPr>
                  <w:rStyle w:val="Hyperlink"/>
                </w:rPr>
                <w:t xml:space="preserve">раздел 4</w:t>
              </w:r>
            </w:hyperlink>
          </w:p>
        </w:tc>
      </w:tr>
    </w:tbl>
    <w:bookmarkEnd w:id="126"/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hyperlink" Id="rId92" Target="http://localhost:3000" TargetMode="External" /><Relationship Type="http://schemas.openxmlformats.org/officeDocument/2006/relationships/hyperlink" Id="rId23" Target="http://localhost:8000/docs" TargetMode="External" /><Relationship Type="http://schemas.openxmlformats.org/officeDocument/2006/relationships/hyperlink" Id="rId93" Target="http://localhost:8025" TargetMode="External" /><Relationship Type="http://schemas.openxmlformats.org/officeDocument/2006/relationships/hyperlink" Id="rId27" Target="https://github.com/Fighter90/hyrekit_fsp" TargetMode="External" /><Relationship Type="http://schemas.openxmlformats.org/officeDocument/2006/relationships/hyperlink" Id="rId112" Target="https://github.com/Fighter90/hyrekit_fsp/blob/main/THIRD_PARTY_NOTICES.md" TargetMode="External" /><Relationship Type="http://schemas.openxmlformats.org/officeDocument/2006/relationships/hyperlink" Id="rId24" Target="https://github.com/Fighter90/hyrekit_fsp/blob/main/docs/HyreKit_Documentation.docx" TargetMode="External" /><Relationship Type="http://schemas.openxmlformats.org/officeDocument/2006/relationships/hyperlink" Id="rId25" Target="https://github.com/Fighter90/hyrekit_fsp/blob/main/docs/HyreKit_Documentation.pdf" TargetMode="External" /><Relationship Type="http://schemas.openxmlformats.org/officeDocument/2006/relationships/hyperlink" Id="rId125" Target="https://github.com/Fighter90/hyrekit_fsp/blob/main/docs/assets/screens" TargetMode="External" /><Relationship Type="http://schemas.openxmlformats.org/officeDocument/2006/relationships/hyperlink" Id="rId121" Target="https://github.com/Fighter90/hyrekit_fsp/blob/main/docs/decisions/README.md" TargetMode="External" /><Relationship Type="http://schemas.openxmlformats.org/officeDocument/2006/relationships/hyperlink" Id="rId26" Target="https://github.com/Fighter90/hyrekit_fsp/blob/main/docs/openapi.json" TargetMode="External" /><Relationship Type="http://schemas.openxmlformats.org/officeDocument/2006/relationships/hyperlink" Id="rId122" Target="https://github.com/Fighter90/hyrekit_fsp/blob/main/docs/process.md" TargetMode="External" /><Relationship Type="http://schemas.openxmlformats.org/officeDocument/2006/relationships/hyperlink" Id="rId105" Target="https://github.com/Fighter90/hyrekit_fsp/blob/main/docs/runbook.md" TargetMode="External" /><Relationship Type="http://schemas.openxmlformats.org/officeDocument/2006/relationships/hyperlink" Id="rId71" Target="https://github.com/Fighter90/hyrekit_fsp/blob/main/docs/schema.md" TargetMode="External" /><Relationship Type="http://schemas.openxmlformats.org/officeDocument/2006/relationships/hyperlink" Id="rId74" Target="https://github.com/Fighter90/hyrekit_fsp/blob/main/docs/spec/api.md" TargetMode="External" /><Relationship Type="http://schemas.openxmlformats.org/officeDocument/2006/relationships/hyperlink" Id="rId120" Target="https://github.com/Fighter90/hyrekit_fsp/blob/main/docs/specs/_template.md" TargetMode="External" /><Relationship Type="http://schemas.openxmlformats.org/officeDocument/2006/relationships/hyperlink" Id="rId99" Target="https://github.com/Fighter90/hyrekit_fsp/blob/main/docs/specs/fsp-32-ekspress-test.md" TargetMode="External" /><Relationship Type="http://schemas.openxmlformats.org/officeDocument/2006/relationships/hyperlink" Id="rId53" Target="https://github.com/Fighter90/hyrekit_fsp/blob/main/docs/specs/fsp-33-kalibrovka.md" TargetMode="External" /><Relationship Type="http://schemas.openxmlformats.org/officeDocument/2006/relationships/hyperlink" Id="rId58" Target="https://github.com/Fighter90/hyrekit_fsp/blob/main/docs/specs/fsp-36-code-arena.md" TargetMode="External" /><Relationship Type="http://schemas.openxmlformats.org/officeDocument/2006/relationships/hyperlink" Id="rId94" Target="https://github.com/Fighter90/hyrekit_fsp/blob/main/docs/specs/fsp-56-e2e.md" TargetMode="External" /><Relationship Type="http://schemas.openxmlformats.org/officeDocument/2006/relationships/hyperlink" Id="rId95" Target="https://github.com/Fighter90/hyrekit_fsp/blob/main/docs/validation/load.md" TargetMode="External" /><Relationship Type="http://schemas.openxmlformats.org/officeDocument/2006/relationships/hyperlink" Id="rId30" Target="https://github.com/Fighter90/hyrekit_fsp/blob/main/docs/validation/results.md" TargetMode="External" /><Relationship Type="http://schemas.openxmlformats.org/officeDocument/2006/relationships/hyperlink" Id="rId21" Target="https://hyrekit.ru" TargetMode="External" /><Relationship Type="http://schemas.openxmlformats.org/officeDocument/2006/relationships/hyperlink" Id="rId22" Target="https://hyrekit.ru/docs" TargetMode="External" /><Relationship Type="http://schemas.openxmlformats.org/officeDocument/2006/relationships/hyperlink" Id="rId118" Target="https://t.me/AlisaZhivova" TargetMode="External" /><Relationship Type="http://schemas.openxmlformats.org/officeDocument/2006/relationships/hyperlink" Id="rId116" Target="https://t.me/IrinaZhivova" TargetMode="External" /><Relationship Type="http://schemas.openxmlformats.org/officeDocument/2006/relationships/hyperlink" Id="rId115" Target="https://t.me/iakov_is" TargetMode="External" /><Relationship Type="http://schemas.openxmlformats.org/officeDocument/2006/relationships/hyperlink" Id="rId117" Target="https://t.me/sergey_in_j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http://localhost:3000" TargetMode="External" /><Relationship Type="http://schemas.openxmlformats.org/officeDocument/2006/relationships/hyperlink" Id="rId23" Target="http://localhost:8000/docs" TargetMode="External" /><Relationship Type="http://schemas.openxmlformats.org/officeDocument/2006/relationships/hyperlink" Id="rId93" Target="http://localhost:8025" TargetMode="External" /><Relationship Type="http://schemas.openxmlformats.org/officeDocument/2006/relationships/hyperlink" Id="rId27" Target="https://github.com/Fighter90/hyrekit_fsp" TargetMode="External" /><Relationship Type="http://schemas.openxmlformats.org/officeDocument/2006/relationships/hyperlink" Id="rId112" Target="https://github.com/Fighter90/hyrekit_fsp/blob/main/THIRD_PARTY_NOTICES.md" TargetMode="External" /><Relationship Type="http://schemas.openxmlformats.org/officeDocument/2006/relationships/hyperlink" Id="rId24" Target="https://github.com/Fighter90/hyrekit_fsp/blob/main/docs/HyreKit_Documentation.docx" TargetMode="External" /><Relationship Type="http://schemas.openxmlformats.org/officeDocument/2006/relationships/hyperlink" Id="rId25" Target="https://github.com/Fighter90/hyrekit_fsp/blob/main/docs/HyreKit_Documentation.pdf" TargetMode="External" /><Relationship Type="http://schemas.openxmlformats.org/officeDocument/2006/relationships/hyperlink" Id="rId125" Target="https://github.com/Fighter90/hyrekit_fsp/blob/main/docs/assets/screens" TargetMode="External" /><Relationship Type="http://schemas.openxmlformats.org/officeDocument/2006/relationships/hyperlink" Id="rId121" Target="https://github.com/Fighter90/hyrekit_fsp/blob/main/docs/decisions/README.md" TargetMode="External" /><Relationship Type="http://schemas.openxmlformats.org/officeDocument/2006/relationships/hyperlink" Id="rId26" Target="https://github.com/Fighter90/hyrekit_fsp/blob/main/docs/openapi.json" TargetMode="External" /><Relationship Type="http://schemas.openxmlformats.org/officeDocument/2006/relationships/hyperlink" Id="rId122" Target="https://github.com/Fighter90/hyrekit_fsp/blob/main/docs/process.md" TargetMode="External" /><Relationship Type="http://schemas.openxmlformats.org/officeDocument/2006/relationships/hyperlink" Id="rId105" Target="https://github.com/Fighter90/hyrekit_fsp/blob/main/docs/runbook.md" TargetMode="External" /><Relationship Type="http://schemas.openxmlformats.org/officeDocument/2006/relationships/hyperlink" Id="rId71" Target="https://github.com/Fighter90/hyrekit_fsp/blob/main/docs/schema.md" TargetMode="External" /><Relationship Type="http://schemas.openxmlformats.org/officeDocument/2006/relationships/hyperlink" Id="rId74" Target="https://github.com/Fighter90/hyrekit_fsp/blob/main/docs/spec/api.md" TargetMode="External" /><Relationship Type="http://schemas.openxmlformats.org/officeDocument/2006/relationships/hyperlink" Id="rId120" Target="https://github.com/Fighter90/hyrekit_fsp/blob/main/docs/specs/_template.md" TargetMode="External" /><Relationship Type="http://schemas.openxmlformats.org/officeDocument/2006/relationships/hyperlink" Id="rId99" Target="https://github.com/Fighter90/hyrekit_fsp/blob/main/docs/specs/fsp-32-ekspress-test.md" TargetMode="External" /><Relationship Type="http://schemas.openxmlformats.org/officeDocument/2006/relationships/hyperlink" Id="rId53" Target="https://github.com/Fighter90/hyrekit_fsp/blob/main/docs/specs/fsp-33-kalibrovka.md" TargetMode="External" /><Relationship Type="http://schemas.openxmlformats.org/officeDocument/2006/relationships/hyperlink" Id="rId58" Target="https://github.com/Fighter90/hyrekit_fsp/blob/main/docs/specs/fsp-36-code-arena.md" TargetMode="External" /><Relationship Type="http://schemas.openxmlformats.org/officeDocument/2006/relationships/hyperlink" Id="rId94" Target="https://github.com/Fighter90/hyrekit_fsp/blob/main/docs/specs/fsp-56-e2e.md" TargetMode="External" /><Relationship Type="http://schemas.openxmlformats.org/officeDocument/2006/relationships/hyperlink" Id="rId95" Target="https://github.com/Fighter90/hyrekit_fsp/blob/main/docs/validation/load.md" TargetMode="External" /><Relationship Type="http://schemas.openxmlformats.org/officeDocument/2006/relationships/hyperlink" Id="rId30" Target="https://github.com/Fighter90/hyrekit_fsp/blob/main/docs/validation/results.md" TargetMode="External" /><Relationship Type="http://schemas.openxmlformats.org/officeDocument/2006/relationships/hyperlink" Id="rId21" Target="https://hyrekit.ru" TargetMode="External" /><Relationship Type="http://schemas.openxmlformats.org/officeDocument/2006/relationships/hyperlink" Id="rId22" Target="https://hyrekit.ru/docs" TargetMode="External" /><Relationship Type="http://schemas.openxmlformats.org/officeDocument/2006/relationships/hyperlink" Id="rId118" Target="https://t.me/AlisaZhivova" TargetMode="External" /><Relationship Type="http://schemas.openxmlformats.org/officeDocument/2006/relationships/hyperlink" Id="rId116" Target="https://t.me/IrinaZhivova" TargetMode="External" /><Relationship Type="http://schemas.openxmlformats.org/officeDocument/2006/relationships/hyperlink" Id="rId115" Target="https://t.me/iakov_is" TargetMode="External" /><Relationship Type="http://schemas.openxmlformats.org/officeDocument/2006/relationships/hyperlink" Id="rId117" Target="https://t.me/sergey_in_j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HyreKit</dc:title>
  <dc:creator/>
  <dc:language>ru-RU</dc:language>
  <cp:keywords/>
  <dcterms:created xsi:type="dcterms:W3CDTF">2026-10-10T16:52:54Z</dcterms:created>
  <dcterms:modified xsi:type="dcterms:W3CDTF">2026-10-10T16:52:54Z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10.10.2026</vt:lpwstr>
  </property>
  <property fmtid="{D5CDD505-2E9C-101B-9397-08002B2CF9AE}" pid="3" name="subtitle">
    <vt:lpwstr>Сопроводительная документация · хакатон ФСП 2026, «Команда 1»</vt:lpwstr>
  </property>
</Properties>
</file>