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E9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《笔墨中的失意与旷达——〈黄州寒食帖〉赏析》讲稿</w:t>
      </w:r>
    </w:p>
    <w:p w14:paraId="0119A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6B0E2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第1页：封面</w:t>
      </w:r>
    </w:p>
    <w:p w14:paraId="62DFD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各位老师、同学大家好，我是电信241的刘欣语。</w:t>
      </w:r>
    </w:p>
    <w:p w14:paraId="53077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今天我分享的主题是 **“笔墨中的失意与旷达——《黄州寒食帖》赏析”。</w:t>
      </w:r>
    </w:p>
    <w:p w14:paraId="5D280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4AD65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《黄州寒食帖》是苏轼行书作品中的代表作，也被后世称为“天下第三行书”。它之所以重要，不仅因为它的书法艺术价值高，更因为它背后承载着苏轼人生低谷中的真实情感。接下来，我将从创作背景、书法特点和精神内涵三个方面来赏析这件作品。</w:t>
      </w:r>
    </w:p>
    <w:p w14:paraId="5DAF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11B7E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第2页：《黄州寒食帖》</w:t>
      </w:r>
    </w:p>
    <w:p w14:paraId="0384A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我们现在看到的就是《黄州寒食帖》。</w:t>
      </w:r>
    </w:p>
    <w:p w14:paraId="2CA8A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它是苏轼在被贬黄州期间所写，内容是两首寒食诗。作品整体看上去并不是特别规整，有些字甚至显得倾斜、压抑、沉重，但正是这种“不平稳”，使它充满了真实的生命感。</w:t>
      </w:r>
    </w:p>
    <w:p w14:paraId="5A739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它不像一些书法作品那样追求工整和完美，而是把一个人在特定处境下的情绪变化，直接呈现在了纸面上。</w:t>
      </w:r>
    </w:p>
    <w:p w14:paraId="4691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5DFB5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第3页：书法不只是“字”，更是“人”</w:t>
      </w:r>
    </w:p>
    <w:p w14:paraId="36348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我认为，欣赏《黄州寒食帖》时，首先要意识到一点：</w:t>
      </w:r>
    </w:p>
    <w:p w14:paraId="6A0A9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**书法不只是“字”，更是“人”。**</w:t>
      </w:r>
    </w:p>
    <w:p w14:paraId="73602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书法当然有技巧，比如用笔、结体、章法和墨色，但真正打动人的作品，往往不仅仅停留在技巧层面。它还反映了书写者的性格、处境和心境。</w:t>
      </w:r>
    </w:p>
    <w:p w14:paraId="106B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《黄州寒食帖》最打动我的地方，正在于它的真实。它的笔</w:t>
      </w:r>
      <w:bookmarkStart w:id="0" w:name="_GoBack"/>
      <w:bookmarkEnd w:id="0"/>
      <w:r>
        <w:rPr>
          <w:rFonts w:hint="eastAsia"/>
        </w:rPr>
        <w:t>法并不总是规整，章法也并不完全平稳，但这些“不完美”反而让我们看见了苏轼当时内心的失意、压抑，以及他试图自我排解的过程。</w:t>
      </w:r>
    </w:p>
    <w:p w14:paraId="53F19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所以可以说，《黄州寒食帖》的美，不在完美，而在真实。</w:t>
      </w:r>
    </w:p>
    <w:p w14:paraId="4ADCD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6FB9C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第4页：从乌台诗案到黄州贬谪</w:t>
      </w:r>
    </w:p>
    <w:p w14:paraId="777A2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要理解这件作品，必须先了解它的创作背景。</w:t>
      </w:r>
    </w:p>
    <w:p w14:paraId="282C7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苏轼因为“乌台诗案”险些丧命，后来被贬到黄州，担任黄州团练副使。但这个官职其实有名无实，他不能真正参与政事，相当于被排除在政治中心之外。</w:t>
      </w:r>
    </w:p>
    <w:p w14:paraId="740C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对于曾经心怀政治理想、希望有所作为的苏轼来说，这无疑是一次巨大打击。他远离了汴京，远离了朝堂，也远离了许多朋友和理想。</w:t>
      </w:r>
    </w:p>
    <w:p w14:paraId="1882C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《黄州寒食帖》写于他到黄州后的第三个寒食节。寒食节本来就带有清冷、伤感的气氛，而当时又阴雨连绵，生活困窘。诗中“自我来黄州，已过三寒食”一句，就写出了他对时间流逝和命运漂泊的感慨。</w:t>
      </w:r>
    </w:p>
    <w:p w14:paraId="184DB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但黄州并不是苏轼人生的终点，反而成为他精神转折的起点。正是在这里，他逐渐完成了从失意到旷达的转变。</w:t>
      </w:r>
    </w:p>
    <w:p w14:paraId="073BE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6668D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第5页：不平稳的字形，正对应不平静的心</w:t>
      </w:r>
    </w:p>
    <w:p w14:paraId="73F73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接下来我们来看它的书法特点。</w:t>
      </w:r>
    </w:p>
    <w:p w14:paraId="427CA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有人觉得《黄州寒食帖》看起来有点“乱”，甚至不够美。但我认为，这种“乱”并不是随意潦草，而是情绪自然流露的结果。</w:t>
      </w:r>
    </w:p>
    <w:p w14:paraId="43A26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在这幅作品中，字形大小变化明显，行距也有疏有密，笔势时而沉重，时而急促。这些变化正好对应了苏轼当时复杂而不平静的内心。</w:t>
      </w:r>
    </w:p>
    <w:p w14:paraId="6172A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也就是说，它不是“写乱了”，而是情绪在笔下自然展开。</w:t>
      </w:r>
    </w:p>
    <w:p w14:paraId="6C72A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这种不平稳的字形，反而让我们更能感受到苏轼内心的挣扎：他有失落，有压抑，但又没有完全沉沦，而是在书写中寻找一种精神上的出口。</w:t>
      </w:r>
    </w:p>
    <w:p w14:paraId="4FE1F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2FE85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第6页：浓淡枯润之间：情绪的层次</w:t>
      </w:r>
    </w:p>
    <w:p w14:paraId="5CA25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《黄州寒食帖》的墨色变化也非常值得关注。</w:t>
      </w:r>
    </w:p>
    <w:p w14:paraId="2E480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其中有些地方墨色浓重，笔触厚实，给人一种沉郁压抑的感觉，好像苏轼心中难以排解的愁绪都凝结在笔画里。</w:t>
      </w:r>
    </w:p>
    <w:p w14:paraId="52A86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也有一些地方墨色转淡，线条显得疏离、空寂，表现出一种清冷的氛围，像是他在冷静地观看自己的处境。</w:t>
      </w:r>
    </w:p>
    <w:p w14:paraId="36EBF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而枯笔和飞白的出现，则让作品呈现出苍凉感。笔画干涩，好像经历风雨之后的枯枝，传达出人生坎坷与命运无常。</w:t>
      </w:r>
    </w:p>
    <w:p w14:paraId="606EC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但同时，作品中也有润笔和流畅之处，说明苏轼并没有被苦难彻底压垮。即使身处困境，他的生命力和精神韧性仍然在字里行间流动。</w:t>
      </w:r>
    </w:p>
    <w:p w14:paraId="0BE7E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所以，《黄州寒食帖》的墨色不是单一的，而是有层次的：它既有沉郁，也有空寂；既有苍凉，也有生机。</w:t>
      </w:r>
    </w:p>
    <w:p w14:paraId="6D0F8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62853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第7页：失意是真实处境，旷达是精神回应</w:t>
      </w:r>
    </w:p>
    <w:p w14:paraId="4BC2F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这件作品最核心的精神内涵，可以概括为两个词：**失意与旷达**。</w:t>
      </w:r>
    </w:p>
    <w:p w14:paraId="6223F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“失意”是苏轼当时真实的处境。</w:t>
      </w:r>
    </w:p>
    <w:p w14:paraId="62232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他被贬黄州，政治理想受挫，生活困顿，内心也有压抑和迷茫。这些都是无法回避的现实。</w:t>
      </w:r>
    </w:p>
    <w:p w14:paraId="0AC3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但更重要的是“旷达”。</w:t>
      </w:r>
    </w:p>
    <w:p w14:paraId="7F65B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苏轼并没有在痛苦中彻底沉沦，而是在黄州重新认识自己。他开始把现实中的痛苦转化为诗文和书法中的力量，也在苦难中完成了精神上的成熟。</w:t>
      </w:r>
    </w:p>
    <w:p w14:paraId="2275D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所以我很喜欢这一句话：</w:t>
      </w:r>
    </w:p>
    <w:p w14:paraId="7473C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**真正的旷达，不是没有痛苦，而是痛苦之后仍能安顿自己。**</w:t>
      </w:r>
    </w:p>
    <w:p w14:paraId="0C303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《黄州寒食帖》呈现的正是这样一种精神状态：它承认痛苦，但不止于痛苦；它写下失意，却也孕育着超越失意的力量。</w:t>
      </w:r>
    </w:p>
    <w:p w14:paraId="566EE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06886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第8页：从一件书法作品，看见一种人生姿态</w:t>
      </w:r>
    </w:p>
    <w:p w14:paraId="7FA64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通过《黄州寒食帖》，我们可以看到，书法的价值不只在技巧，更在情感与精神。</w:t>
      </w:r>
    </w:p>
    <w:p w14:paraId="3550A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它并不是一件完全“漂亮”的作品，但它真实、有力量。它告诉我们，“不完美”有时反而更接近生命本身。</w:t>
      </w:r>
    </w:p>
    <w:p w14:paraId="32A10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苏轼的人生低谷没有让他彻底失败，反而促使他重新认识自己，也促成了他文学和精神境界上的升华。</w:t>
      </w:r>
    </w:p>
    <w:p w14:paraId="243E9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所以，《黄州寒食帖》之所以成为经典，是因为它写下的不只是字，更是一段人在困境中自我安顿的过程。</w:t>
      </w:r>
    </w:p>
    <w:p w14:paraId="6E916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77236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第9页：临摹《黄州寒食帖》</w:t>
      </w:r>
    </w:p>
    <w:p w14:paraId="0B389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这一页展示的是我对《黄州寒食帖》的临摹。</w:t>
      </w:r>
    </w:p>
    <w:p w14:paraId="0BBAB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在临摹过程中，我感受到这件作品并不只是追求字形相似，更重要的是理解它的气息和情绪。比如笔画的轻重、墨色的变化、字与字之间的节奏，都需要结合苏轼当时的心境去体会。</w:t>
      </w:r>
    </w:p>
    <w:p w14:paraId="7275C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通过临摹，我也更加理解了它为什么被称为经典：它的力量不在于表面工整，而在于笔墨背后真实而深沉的情感。</w:t>
      </w:r>
    </w:p>
    <w:p w14:paraId="05041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</w:p>
    <w:p w14:paraId="1D2FB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第10页：谢谢观看</w:t>
      </w:r>
    </w:p>
    <w:p w14:paraId="7CBDF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以上就是我对《黄州寒食帖》的赏析。</w:t>
      </w:r>
    </w:p>
    <w:p w14:paraId="2F75D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总的来说，《黄州寒食帖》让我们看到，艺术并不只是美的形式，更是生命经验的表达。苏轼把人生的失意写进笔墨，也在笔墨中完成了精神上的旷达。</w:t>
      </w:r>
    </w:p>
    <w:p w14:paraId="35E44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</w:pPr>
      <w:r>
        <w:rPr>
          <w:rFonts w:hint="eastAsia"/>
        </w:rPr>
        <w:t>我的分享结束，谢谢大家。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0D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2026-05-23T11:38:51Z</dcterms:created>
  <dc:creator>Liu</dc:creator>
  <cp:lastModifiedBy>刘欣语</cp:lastModifiedBy>
  <dcterms:modified xsi:type="dcterms:W3CDTF">2026-05-23T11:41:23Z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BABC578365EC4CE19F28E50E2C358FD2_12</vt:lpwstr>
  </property>
</Properties>
</file>