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103AF7">
      <w:pPr>
        <w:widowControl/>
        <w:adjustRightInd w:val="0"/>
        <w:snapToGrid w:val="0"/>
        <w:spacing w:after="200" w:line="300" w:lineRule="atLeast"/>
        <w:ind w:left="680" w:right="680"/>
        <w:jc w:val="center"/>
        <w:rPr>
          <w:rFonts w:hint="eastAsia" w:ascii="宋体" w:hAnsi="宋体"/>
          <w:b/>
          <w:bCs/>
          <w:kern w:val="0"/>
          <w:sz w:val="72"/>
          <w:szCs w:val="72"/>
        </w:rPr>
      </w:pPr>
      <w:r>
        <w:rPr>
          <w:rFonts w:hint="eastAsia" w:ascii="宋体" w:hAnsi="宋体"/>
          <w:b/>
          <w:bCs/>
          <w:kern w:val="0"/>
          <w:sz w:val="72"/>
          <w:szCs w:val="72"/>
        </w:rPr>
        <w:t>上海海事大学</w:t>
      </w:r>
    </w:p>
    <w:p w14:paraId="79B2D2B8">
      <w:pPr>
        <w:widowControl/>
        <w:adjustRightInd w:val="0"/>
        <w:snapToGrid w:val="0"/>
        <w:spacing w:after="200" w:line="300" w:lineRule="atLeast"/>
        <w:ind w:left="680" w:right="680"/>
        <w:jc w:val="center"/>
        <w:rPr>
          <w:rFonts w:hint="eastAsia" w:ascii="宋体" w:hAnsi="宋体"/>
          <w:b/>
          <w:bCs/>
          <w:kern w:val="0"/>
          <w:sz w:val="30"/>
          <w:szCs w:val="30"/>
        </w:rPr>
      </w:pPr>
    </w:p>
    <w:p w14:paraId="5C4AD780">
      <w:pPr>
        <w:widowControl/>
        <w:adjustRightInd w:val="0"/>
        <w:snapToGrid w:val="0"/>
        <w:spacing w:after="200" w:line="300" w:lineRule="atLeast"/>
        <w:ind w:left="680" w:right="680"/>
        <w:jc w:val="center"/>
        <w:rPr>
          <w:rFonts w:hint="eastAsia" w:ascii="宋体" w:hAnsi="宋体"/>
          <w:b/>
          <w:bCs/>
          <w:kern w:val="0"/>
          <w:sz w:val="30"/>
          <w:szCs w:val="30"/>
        </w:rPr>
      </w:pPr>
      <w:r>
        <w:rPr>
          <w:rFonts w:hint="eastAsia" w:ascii="宋体" w:hAnsi="宋体"/>
          <w:b/>
          <w:bCs/>
          <w:kern w:val="0"/>
          <w:sz w:val="30"/>
          <w:szCs w:val="30"/>
        </w:rPr>
        <w:t>思政课社会实践报告</w:t>
      </w:r>
    </w:p>
    <w:p w14:paraId="3E3A30AD">
      <w:pPr>
        <w:widowControl/>
        <w:adjustRightInd w:val="0"/>
        <w:snapToGrid w:val="0"/>
        <w:spacing w:after="200" w:line="300" w:lineRule="atLeast"/>
        <w:ind w:left="680" w:leftChars="324" w:right="680" w:firstLine="900" w:firstLineChars="300"/>
        <w:jc w:val="left"/>
        <w:rPr>
          <w:rFonts w:hint="eastAsia" w:ascii="宋体" w:hAnsi="宋体" w:eastAsia="微软雅黑"/>
          <w:b/>
          <w:bCs/>
          <w:kern w:val="0"/>
          <w:sz w:val="30"/>
          <w:szCs w:val="30"/>
        </w:rPr>
      </w:pPr>
    </w:p>
    <w:p w14:paraId="5B7027B8">
      <w:pPr>
        <w:widowControl/>
        <w:adjustRightInd w:val="0"/>
        <w:snapToGrid w:val="0"/>
        <w:spacing w:after="200" w:line="300" w:lineRule="atLeast"/>
        <w:ind w:right="680" w:firstLine="1108" w:firstLineChars="345"/>
        <w:jc w:val="left"/>
        <w:rPr>
          <w:rFonts w:hint="eastAsia" w:ascii="黑体" w:hAnsi="黑体" w:eastAsia="黑体"/>
          <w:b/>
          <w:bCs/>
          <w:kern w:val="0"/>
          <w:sz w:val="32"/>
          <w:szCs w:val="32"/>
        </w:rPr>
      </w:pPr>
      <w:r>
        <w:rPr>
          <w:rFonts w:hint="eastAsia" w:ascii="黑体" w:hAnsi="黑体" w:eastAsia="黑体"/>
          <w:b/>
          <w:bCs/>
          <w:kern w:val="0"/>
          <w:sz w:val="32"/>
          <w:szCs w:val="32"/>
        </w:rPr>
        <w:t>题目：</w:t>
      </w:r>
      <w:r>
        <w:rPr>
          <w:rFonts w:hint="eastAsia" w:ascii="Times New Roman" w:hAnsi="Times New Roman" w:eastAsia="黑体"/>
          <w:b/>
          <w:bCs/>
          <w:kern w:val="0"/>
          <w:sz w:val="32"/>
          <w:szCs w:val="32"/>
        </w:rPr>
        <w:t>AI</w:t>
      </w:r>
      <w:r>
        <w:rPr>
          <w:rFonts w:hint="eastAsia" w:ascii="黑体" w:hAnsi="黑体" w:eastAsia="黑体"/>
          <w:b/>
          <w:bCs/>
          <w:kern w:val="0"/>
          <w:sz w:val="32"/>
          <w:szCs w:val="32"/>
        </w:rPr>
        <w:t>帮我写完了，但我真的学会了吗？</w:t>
      </w:r>
    </w:p>
    <w:p w14:paraId="0ED1A593">
      <w:pPr>
        <w:widowControl/>
        <w:adjustRightInd w:val="0"/>
        <w:snapToGrid w:val="0"/>
        <w:spacing w:after="200" w:line="360" w:lineRule="auto"/>
        <w:ind w:right="680" w:firstLine="904" w:firstLineChars="300"/>
        <w:jc w:val="both"/>
        <w:rPr>
          <w:rFonts w:hint="eastAsia" w:ascii="黑体" w:hAnsi="黑体" w:eastAsia="黑体" w:cs="黑体"/>
          <w:b/>
          <w:bCs/>
          <w:kern w:val="0"/>
          <w:sz w:val="30"/>
          <w:szCs w:val="30"/>
        </w:rPr>
      </w:pPr>
      <w:r>
        <w:rPr>
          <w:rFonts w:hint="eastAsia" w:ascii="黑体" w:hAnsi="黑体" w:eastAsia="黑体" w:cs="黑体"/>
          <w:b/>
          <w:bCs/>
          <w:kern w:val="0"/>
          <w:sz w:val="30"/>
          <w:szCs w:val="30"/>
        </w:rPr>
        <w:t>——基于马克思主义异化理论的人工智能实践反思</w:t>
      </w:r>
    </w:p>
    <w:p w14:paraId="78B0A863">
      <w:pPr>
        <w:widowControl/>
        <w:adjustRightInd w:val="0"/>
        <w:snapToGrid w:val="0"/>
        <w:spacing w:after="200" w:line="300" w:lineRule="atLeast"/>
        <w:ind w:right="680" w:firstLine="1269" w:firstLineChars="395"/>
        <w:jc w:val="left"/>
        <w:rPr>
          <w:rFonts w:ascii="黑体" w:hAnsi="黑体" w:eastAsia="黑体"/>
          <w:b/>
          <w:bCs/>
          <w:kern w:val="0"/>
          <w:sz w:val="32"/>
          <w:szCs w:val="32"/>
        </w:rPr>
      </w:pPr>
    </w:p>
    <w:p w14:paraId="21CF6908">
      <w:pPr>
        <w:widowControl/>
        <w:adjustRightInd w:val="0"/>
        <w:snapToGrid w:val="0"/>
        <w:spacing w:after="200" w:line="360" w:lineRule="auto"/>
        <w:ind w:right="680" w:firstLine="1245" w:firstLineChars="443"/>
        <w:jc w:val="left"/>
        <w:rPr>
          <w:rFonts w:hint="eastAsia" w:ascii="宋体" w:hAnsi="宋体"/>
          <w:b/>
          <w:bCs/>
          <w:kern w:val="0"/>
          <w:sz w:val="28"/>
          <w:szCs w:val="28"/>
        </w:rPr>
      </w:pPr>
      <w:r>
        <w:rPr>
          <w:rFonts w:hint="eastAsia" w:ascii="宋体" w:hAnsi="宋体"/>
          <w:b/>
          <w:bCs/>
          <w:kern w:val="0"/>
          <w:sz w:val="28"/>
          <w:szCs w:val="28"/>
        </w:rPr>
        <w:t>社会实践报告类型：</w:t>
      </w:r>
    </w:p>
    <w:p w14:paraId="648F7E5A">
      <w:pPr>
        <w:widowControl/>
        <w:adjustRightInd w:val="0"/>
        <w:snapToGrid w:val="0"/>
        <w:spacing w:after="200" w:line="360" w:lineRule="auto"/>
        <w:ind w:right="680" w:firstLine="1245" w:firstLineChars="443"/>
        <w:jc w:val="left"/>
        <w:rPr>
          <w:rFonts w:hint="eastAsia" w:ascii="宋体" w:hAnsi="宋体"/>
          <w:b/>
          <w:bCs/>
          <w:kern w:val="0"/>
          <w:sz w:val="28"/>
          <w:szCs w:val="28"/>
        </w:rPr>
      </w:pPr>
      <w:r>
        <w:rPr>
          <w:rFonts w:hint="eastAsia" w:ascii="宋体" w:hAnsi="宋体"/>
          <w:b/>
          <w:bCs/>
          <w:kern w:val="0"/>
          <w:sz w:val="28"/>
          <w:szCs w:val="28"/>
        </w:rPr>
        <w:t>（</w:t>
      </w:r>
      <w:r>
        <w:rPr>
          <w:rFonts w:hint="eastAsia" w:ascii="Times New Roman" w:hAnsi="Times New Roman"/>
          <w:b/>
          <w:bCs/>
          <w:kern w:val="0"/>
          <w:sz w:val="28"/>
          <w:szCs w:val="28"/>
        </w:rPr>
        <w:t>4</w:t>
      </w:r>
      <w:r>
        <w:rPr>
          <w:rFonts w:hint="eastAsia" w:ascii="宋体" w:hAnsi="宋体"/>
          <w:b/>
          <w:bCs/>
          <w:kern w:val="0"/>
          <w:sz w:val="28"/>
          <w:szCs w:val="28"/>
        </w:rPr>
        <w:t>）短视频、微电影或情景剧等脚本</w:t>
      </w:r>
    </w:p>
    <w:p w14:paraId="48C98485">
      <w:pPr>
        <w:widowControl/>
        <w:adjustRightInd w:val="0"/>
        <w:snapToGrid w:val="0"/>
        <w:spacing w:after="200" w:line="360" w:lineRule="auto"/>
        <w:ind w:right="680" w:firstLine="1245" w:firstLineChars="443"/>
        <w:jc w:val="left"/>
        <w:rPr>
          <w:rFonts w:hint="default" w:ascii="宋体" w:hAnsi="宋体" w:eastAsia="宋体"/>
          <w:b/>
          <w:bCs/>
          <w:kern w:val="0"/>
          <w:sz w:val="28"/>
          <w:szCs w:val="28"/>
          <w:lang w:val="en-US" w:eastAsia="zh-CN"/>
        </w:rPr>
      </w:pPr>
      <w:r>
        <w:rPr>
          <w:rFonts w:hint="eastAsia" w:ascii="宋体" w:hAnsi="宋体"/>
          <w:b/>
          <w:bCs/>
          <w:kern w:val="0"/>
          <w:sz w:val="28"/>
          <w:szCs w:val="28"/>
        </w:rPr>
        <w:t>学院：</w:t>
      </w:r>
      <w:r>
        <w:rPr>
          <w:rFonts w:hint="eastAsia" w:ascii="宋体" w:hAnsi="宋体"/>
          <w:b/>
          <w:bCs/>
          <w:kern w:val="0"/>
          <w:sz w:val="28"/>
          <w:szCs w:val="28"/>
          <w:lang w:val="en-US" w:eastAsia="zh-CN"/>
        </w:rPr>
        <w:t>物流工程学院</w:t>
      </w:r>
      <w:r>
        <w:rPr>
          <w:rFonts w:hint="eastAsia" w:ascii="宋体" w:hAnsi="宋体"/>
          <w:b/>
          <w:bCs/>
          <w:kern w:val="0"/>
          <w:sz w:val="28"/>
          <w:szCs w:val="28"/>
          <w:lang w:eastAsia="zh-CN"/>
        </w:rPr>
        <w:t>、</w:t>
      </w:r>
      <w:r>
        <w:rPr>
          <w:rFonts w:hint="eastAsia" w:ascii="宋体" w:hAnsi="宋体"/>
          <w:b/>
          <w:bCs/>
          <w:kern w:val="0"/>
          <w:sz w:val="28"/>
          <w:szCs w:val="28"/>
          <w:lang w:val="en-US" w:eastAsia="zh-CN"/>
        </w:rPr>
        <w:t>商船学院、</w:t>
      </w:r>
      <w:r>
        <w:rPr>
          <w:rFonts w:hint="eastAsia" w:ascii="宋体" w:hAnsi="宋体"/>
          <w:b/>
          <w:bCs/>
          <w:kern w:val="0"/>
          <w:sz w:val="28"/>
          <w:szCs w:val="28"/>
          <w:lang w:eastAsia="zh"/>
        </w:rPr>
        <w:t>信息工程学院</w:t>
      </w:r>
    </w:p>
    <w:p w14:paraId="75EDBE8D">
      <w:pPr>
        <w:widowControl/>
        <w:adjustRightInd w:val="0"/>
        <w:snapToGrid w:val="0"/>
        <w:spacing w:after="200" w:line="360" w:lineRule="auto"/>
        <w:ind w:right="680" w:firstLine="1245" w:firstLineChars="443"/>
        <w:jc w:val="left"/>
        <w:rPr>
          <w:rFonts w:hint="default" w:ascii="宋体" w:hAnsi="宋体" w:eastAsia="宋体"/>
          <w:b/>
          <w:bCs/>
          <w:kern w:val="0"/>
          <w:sz w:val="28"/>
          <w:szCs w:val="28"/>
          <w:lang w:val="en-US" w:eastAsia="zh-CN"/>
        </w:rPr>
      </w:pPr>
      <w:r>
        <w:rPr>
          <w:rFonts w:hint="eastAsia" w:ascii="宋体" w:hAnsi="宋体"/>
          <w:b/>
          <w:bCs/>
          <w:kern w:val="0"/>
          <w:sz w:val="28"/>
          <w:szCs w:val="28"/>
        </w:rPr>
        <w:t>班级：</w:t>
      </w:r>
      <w:r>
        <w:rPr>
          <w:rFonts w:hint="eastAsia" w:ascii="宋体" w:hAnsi="宋体"/>
          <w:b/>
          <w:bCs/>
          <w:kern w:val="0"/>
          <w:sz w:val="28"/>
          <w:szCs w:val="28"/>
          <w:lang w:val="en-US" w:eastAsia="zh-CN"/>
        </w:rPr>
        <w:t>电气</w:t>
      </w:r>
      <w:r>
        <w:rPr>
          <w:rFonts w:hint="eastAsia" w:ascii="Times New Roman" w:hAnsi="Times New Roman"/>
          <w:b/>
          <w:bCs/>
          <w:kern w:val="0"/>
          <w:sz w:val="28"/>
          <w:szCs w:val="28"/>
          <w:lang w:val="en-US" w:eastAsia="zh-CN"/>
        </w:rPr>
        <w:t>231</w:t>
      </w:r>
      <w:r>
        <w:rPr>
          <w:rFonts w:hint="eastAsia" w:ascii="宋体" w:hAnsi="宋体"/>
          <w:b/>
          <w:bCs/>
          <w:kern w:val="0"/>
          <w:sz w:val="28"/>
          <w:szCs w:val="28"/>
          <w:lang w:val="en-US" w:eastAsia="zh-CN"/>
        </w:rPr>
        <w:t>、人工智能</w:t>
      </w:r>
      <w:r>
        <w:rPr>
          <w:rFonts w:hint="eastAsia" w:ascii="Times New Roman" w:hAnsi="Times New Roman"/>
          <w:b/>
          <w:bCs/>
          <w:kern w:val="0"/>
          <w:sz w:val="28"/>
          <w:szCs w:val="28"/>
          <w:lang w:val="en-US" w:eastAsia="zh-CN"/>
        </w:rPr>
        <w:t>242</w:t>
      </w:r>
      <w:r>
        <w:rPr>
          <w:rFonts w:hint="eastAsia" w:ascii="宋体" w:hAnsi="宋体"/>
          <w:b/>
          <w:bCs/>
          <w:kern w:val="0"/>
          <w:sz w:val="28"/>
          <w:szCs w:val="28"/>
          <w:lang w:val="en-US" w:eastAsia="zh-CN"/>
        </w:rPr>
        <w:t>、</w:t>
      </w:r>
      <w:r>
        <w:rPr>
          <w:rFonts w:hint="eastAsia" w:ascii="宋体" w:hAnsi="宋体"/>
          <w:b/>
          <w:bCs/>
          <w:kern w:val="0"/>
          <w:sz w:val="28"/>
          <w:szCs w:val="28"/>
          <w:lang w:eastAsia="zh"/>
        </w:rPr>
        <w:t>电信</w:t>
      </w:r>
      <w:r>
        <w:rPr>
          <w:rFonts w:hint="eastAsia" w:ascii="Times New Roman" w:hAnsi="Times New Roman"/>
          <w:b/>
          <w:bCs/>
          <w:kern w:val="0"/>
          <w:sz w:val="28"/>
          <w:szCs w:val="28"/>
          <w:lang w:eastAsia="zh"/>
        </w:rPr>
        <w:t>241</w:t>
      </w:r>
      <w:r>
        <w:rPr>
          <w:rFonts w:hint="eastAsia" w:ascii="宋体" w:hAnsi="宋体"/>
          <w:b/>
          <w:bCs/>
          <w:kern w:val="0"/>
          <w:sz w:val="28"/>
          <w:szCs w:val="28"/>
          <w:lang w:eastAsia="zh-CN"/>
        </w:rPr>
        <w:t>、</w:t>
      </w:r>
      <w:r>
        <w:rPr>
          <w:rFonts w:hint="eastAsia" w:ascii="宋体" w:hAnsi="宋体"/>
          <w:b/>
          <w:bCs/>
          <w:kern w:val="0"/>
          <w:sz w:val="28"/>
          <w:szCs w:val="28"/>
          <w:lang w:val="en-US" w:eastAsia="zh-CN"/>
        </w:rPr>
        <w:t>航海</w:t>
      </w:r>
      <w:r>
        <w:rPr>
          <w:rFonts w:hint="eastAsia" w:ascii="Times New Roman" w:hAnsi="Times New Roman"/>
          <w:b/>
          <w:bCs/>
          <w:kern w:val="0"/>
          <w:sz w:val="28"/>
          <w:szCs w:val="28"/>
          <w:lang w:val="en-US" w:eastAsia="zh-CN"/>
        </w:rPr>
        <w:t>247</w:t>
      </w:r>
    </w:p>
    <w:p w14:paraId="17C6C2F2">
      <w:pPr>
        <w:widowControl/>
        <w:adjustRightInd w:val="0"/>
        <w:snapToGrid w:val="0"/>
        <w:spacing w:after="200" w:line="360" w:lineRule="auto"/>
        <w:ind w:right="680" w:firstLine="1245" w:firstLineChars="443"/>
        <w:jc w:val="left"/>
        <w:rPr>
          <w:rFonts w:hint="default" w:ascii="宋体" w:hAnsi="宋体" w:eastAsia="宋体"/>
          <w:b/>
          <w:bCs/>
          <w:kern w:val="0"/>
          <w:sz w:val="28"/>
          <w:szCs w:val="28"/>
          <w:lang w:val="en-US" w:eastAsia="zh-CN"/>
        </w:rPr>
      </w:pPr>
      <w:r>
        <w:rPr>
          <w:rFonts w:hint="eastAsia" w:ascii="宋体" w:hAnsi="宋体"/>
          <w:b/>
          <w:bCs/>
          <w:kern w:val="0"/>
          <w:sz w:val="28"/>
          <w:szCs w:val="28"/>
        </w:rPr>
        <w:t>任课老师：</w:t>
      </w:r>
      <w:r>
        <w:rPr>
          <w:rFonts w:hint="eastAsia" w:ascii="宋体" w:hAnsi="宋体"/>
          <w:b/>
          <w:bCs/>
          <w:kern w:val="0"/>
          <w:sz w:val="28"/>
          <w:szCs w:val="28"/>
          <w:lang w:val="en-US" w:eastAsia="zh-CN"/>
        </w:rPr>
        <w:t>姬广阁</w:t>
      </w:r>
    </w:p>
    <w:p w14:paraId="3F318373">
      <w:pPr>
        <w:widowControl/>
        <w:adjustRightInd w:val="0"/>
        <w:snapToGrid w:val="0"/>
        <w:spacing w:after="200" w:line="360" w:lineRule="auto"/>
        <w:ind w:right="680" w:firstLine="1245" w:firstLineChars="443"/>
        <w:jc w:val="left"/>
        <w:rPr>
          <w:rFonts w:hint="eastAsia" w:ascii="宋体" w:hAnsi="宋体" w:eastAsia="宋体"/>
          <w:b/>
          <w:bCs/>
          <w:kern w:val="0"/>
          <w:sz w:val="28"/>
          <w:szCs w:val="28"/>
          <w:lang w:val="en-US" w:eastAsia="zh-CN"/>
        </w:rPr>
      </w:pPr>
      <w:r>
        <w:rPr>
          <w:rFonts w:hint="eastAsia" w:ascii="宋体" w:hAnsi="宋体"/>
          <w:b/>
          <w:bCs/>
          <w:kern w:val="0"/>
          <w:sz w:val="28"/>
          <w:szCs w:val="28"/>
        </w:rPr>
        <w:t>完成时间：</w:t>
      </w:r>
      <w:r>
        <w:rPr>
          <w:rFonts w:hint="eastAsia" w:ascii="Times New Roman" w:hAnsi="Times New Roman"/>
          <w:b/>
          <w:bCs/>
          <w:kern w:val="0"/>
          <w:sz w:val="28"/>
          <w:szCs w:val="28"/>
          <w:lang w:eastAsia="zh"/>
        </w:rPr>
        <w:t>202</w:t>
      </w:r>
      <w:r>
        <w:rPr>
          <w:rFonts w:hint="eastAsia" w:ascii="Times New Roman" w:hAnsi="Times New Roman"/>
          <w:b/>
          <w:bCs/>
          <w:kern w:val="0"/>
          <w:sz w:val="28"/>
          <w:szCs w:val="28"/>
          <w:lang w:val="en-US" w:eastAsia="zh-CN"/>
        </w:rPr>
        <w:t>6</w:t>
      </w:r>
      <w:r>
        <w:rPr>
          <w:rFonts w:hint="eastAsia" w:ascii="宋体" w:hAnsi="宋体"/>
          <w:b/>
          <w:bCs/>
          <w:kern w:val="0"/>
          <w:sz w:val="28"/>
          <w:szCs w:val="28"/>
          <w:lang w:eastAsia="zh"/>
        </w:rPr>
        <w:t>.</w:t>
      </w:r>
      <w:r>
        <w:rPr>
          <w:rFonts w:hint="eastAsia" w:ascii="Times New Roman" w:hAnsi="Times New Roman"/>
          <w:b/>
          <w:bCs/>
          <w:kern w:val="0"/>
          <w:sz w:val="28"/>
          <w:szCs w:val="28"/>
          <w:lang w:eastAsia="zh"/>
        </w:rPr>
        <w:t>5</w:t>
      </w:r>
      <w:r>
        <w:rPr>
          <w:rFonts w:hint="eastAsia" w:ascii="宋体" w:hAnsi="宋体"/>
          <w:b/>
          <w:bCs/>
          <w:kern w:val="0"/>
          <w:sz w:val="28"/>
          <w:szCs w:val="28"/>
          <w:lang w:eastAsia="zh"/>
        </w:rPr>
        <w:t>.</w:t>
      </w:r>
      <w:r>
        <w:rPr>
          <w:rFonts w:hint="eastAsia" w:ascii="Times New Roman" w:hAnsi="Times New Roman"/>
          <w:b/>
          <w:bCs/>
          <w:kern w:val="0"/>
          <w:sz w:val="28"/>
          <w:szCs w:val="28"/>
          <w:lang w:val="en-US" w:eastAsia="zh-CN"/>
        </w:rPr>
        <w:t>8</w:t>
      </w:r>
    </w:p>
    <w:p w14:paraId="450C592E"/>
    <w:p w14:paraId="069105DD"/>
    <w:p w14:paraId="2F4540A2"/>
    <w:p w14:paraId="14C949AA"/>
    <w:p w14:paraId="780BCE5E"/>
    <w:p w14:paraId="2D5E60EC"/>
    <w:p w14:paraId="085D4277"/>
    <w:p w14:paraId="13533C78"/>
    <w:p w14:paraId="2A16E8A1"/>
    <w:p w14:paraId="046E7073"/>
    <w:p w14:paraId="3E54829E"/>
    <w:p w14:paraId="0E2D697A"/>
    <w:p w14:paraId="662A94BD"/>
    <w:p w14:paraId="6F2F9B44"/>
    <w:p w14:paraId="2F5CABA6">
      <w:pPr>
        <w:rPr>
          <w:rFonts w:hint="eastAsia" w:eastAsia="宋体"/>
          <w:vertAlign w:val="baseline"/>
          <w:lang w:eastAsia="zh-CN"/>
        </w:rPr>
      </w:pPr>
    </w:p>
    <w:tbl>
      <w:tblPr>
        <w:tblStyle w:val="8"/>
        <w:tblW w:w="0" w:type="auto"/>
        <w:tblInd w:w="0" w:type="dxa"/>
        <w:tblBorders>
          <w:top w:val="none" w:color="auto" w:sz="0" w:space="0"/>
          <w:left w:val="none" w:color="auto" w:sz="0" w:space="0"/>
          <w:bottom w:val="none" w:color="auto" w:sz="0" w:space="0"/>
          <w:right w:val="single" w:color="auto" w:sz="4" w:space="0"/>
          <w:insideH w:val="single" w:color="auto" w:sz="4" w:space="0"/>
          <w:insideV w:val="none" w:color="auto" w:sz="0" w:space="0"/>
        </w:tblBorders>
        <w:tblLayout w:type="autofit"/>
        <w:tblCellMar>
          <w:left w:w="108" w:type="dxa"/>
          <w:right w:w="108" w:type="dxa"/>
        </w:tblCellMar>
      </w:tblPr>
      <w:tblGrid>
        <w:gridCol w:w="8522"/>
      </w:tblGrid>
      <w:tr w14:paraId="41FBAC34">
        <w:tblPrEx>
          <w:tblBorders>
            <w:top w:val="none" w:color="auto" w:sz="0" w:space="0"/>
            <w:left w:val="none" w:color="auto" w:sz="0" w:space="0"/>
            <w:bottom w:val="none" w:color="auto" w:sz="0" w:space="0"/>
            <w:right w:val="single" w:color="auto" w:sz="4" w:space="0"/>
            <w:insideH w:val="single" w:color="auto" w:sz="4" w:space="0"/>
            <w:insideV w:val="none" w:color="auto" w:sz="0" w:space="0"/>
          </w:tblBorders>
          <w:tblCellMar>
            <w:left w:w="108" w:type="dxa"/>
            <w:right w:w="108" w:type="dxa"/>
          </w:tblCellMar>
        </w:tblPrEx>
        <w:tc>
          <w:tcPr>
            <w:tcW w:w="8522" w:type="dxa"/>
            <w:tcBorders>
              <w:tl2br w:val="nil"/>
              <w:tr2bl w:val="nil"/>
            </w:tcBorders>
          </w:tcPr>
          <w:p w14:paraId="6752A11C">
            <w:pPr>
              <w:rPr>
                <w:rFonts w:hint="eastAsia" w:eastAsia="宋体"/>
                <w:vertAlign w:val="baseline"/>
                <w:lang w:eastAsia="zh-CN"/>
              </w:rPr>
            </w:pPr>
            <w:r>
              <w:rPr>
                <w:rFonts w:hint="eastAsia" w:eastAsia="宋体"/>
                <w:lang w:eastAsia="zh-CN"/>
              </w:rPr>
              <w:drawing>
                <wp:inline distT="0" distB="0" distL="114300" distR="114300">
                  <wp:extent cx="5394325" cy="4519295"/>
                  <wp:effectExtent l="0" t="0" r="635" b="6985"/>
                  <wp:docPr id="1" name="图片 1" descr="791f091e74f752e43945ef99ca4866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91f091e74f752e43945ef99ca48661c"/>
                          <pic:cNvPicPr>
                            <a:picLocks noChangeAspect="1"/>
                          </pic:cNvPicPr>
                        </pic:nvPicPr>
                        <pic:blipFill>
                          <a:blip r:embed="rId4"/>
                          <a:stretch>
                            <a:fillRect/>
                          </a:stretch>
                        </pic:blipFill>
                        <pic:spPr>
                          <a:xfrm>
                            <a:off x="0" y="0"/>
                            <a:ext cx="5394325" cy="4519295"/>
                          </a:xfrm>
                          <a:prstGeom prst="rect">
                            <a:avLst/>
                          </a:prstGeom>
                        </pic:spPr>
                      </pic:pic>
                    </a:graphicData>
                  </a:graphic>
                </wp:inline>
              </w:drawing>
            </w:r>
          </w:p>
        </w:tc>
      </w:tr>
    </w:tbl>
    <w:p w14:paraId="21C2BC32">
      <w:pPr>
        <w:rPr>
          <w:rFonts w:hint="eastAsia" w:eastAsia="宋体"/>
          <w:lang w:eastAsia="zh-CN"/>
        </w:rPr>
      </w:pPr>
    </w:p>
    <w:p w14:paraId="78181DE1"/>
    <w:p w14:paraId="733E1AB9"/>
    <w:p w14:paraId="2D95ED3F"/>
    <w:p w14:paraId="1297D548"/>
    <w:p w14:paraId="4AF4D788"/>
    <w:p w14:paraId="308D9D7D"/>
    <w:p w14:paraId="08E4D59D"/>
    <w:p w14:paraId="0B7E9A17"/>
    <w:p w14:paraId="748F75DF"/>
    <w:p w14:paraId="1304D3DF"/>
    <w:p w14:paraId="23265B55">
      <w:r>
        <w:br w:type="page"/>
      </w:r>
    </w:p>
    <w:sdt>
      <w:sdtPr>
        <w:rPr>
          <w:rFonts w:ascii="宋体" w:hAnsi="宋体" w:eastAsia="宋体" w:cs="Times New Roman"/>
          <w:b/>
          <w:bCs/>
          <w:kern w:val="2"/>
          <w:sz w:val="32"/>
          <w:szCs w:val="32"/>
          <w:lang w:val="en-US" w:eastAsia="zh-CN" w:bidi="ar-SA"/>
        </w:rPr>
        <w:id w:val="147478204"/>
        <w15:color w:val="DBDBDB"/>
        <w:docPartObj>
          <w:docPartGallery w:val="Table of Contents"/>
          <w:docPartUnique/>
        </w:docPartObj>
      </w:sdtPr>
      <w:sdtEndPr>
        <w:rPr>
          <w:rFonts w:ascii="Times New Roman" w:hAnsi="Times New Roman" w:eastAsia="宋体" w:cs="Times New Roman"/>
          <w:b/>
          <w:bCs/>
          <w:kern w:val="2"/>
          <w:sz w:val="21"/>
          <w:szCs w:val="32"/>
          <w:lang w:val="en-US" w:eastAsia="zh-CN" w:bidi="ar-SA"/>
        </w:rPr>
      </w:sdtEndPr>
      <w:sdtContent>
        <w:p w14:paraId="05E81857">
          <w:pPr>
            <w:spacing w:before="0" w:beforeLines="0" w:after="0" w:afterLines="0" w:line="240" w:lineRule="auto"/>
            <w:ind w:left="0" w:leftChars="0" w:right="0" w:rightChars="0" w:firstLine="0" w:firstLineChars="0"/>
            <w:jc w:val="center"/>
            <w:rPr>
              <w:rFonts w:ascii="宋体" w:hAnsi="宋体" w:eastAsia="宋体"/>
              <w:b/>
              <w:bCs/>
              <w:sz w:val="32"/>
              <w:szCs w:val="32"/>
            </w:rPr>
          </w:pPr>
          <w:r>
            <w:rPr>
              <w:rFonts w:ascii="宋体" w:hAnsi="宋体" w:eastAsia="宋体"/>
              <w:b/>
              <w:bCs/>
              <w:sz w:val="32"/>
              <w:szCs w:val="32"/>
            </w:rPr>
            <w:t>目录</w:t>
          </w:r>
        </w:p>
        <w:p w14:paraId="1A0CFDF9">
          <w:pPr>
            <w:spacing w:before="0" w:beforeLines="0" w:after="0" w:afterLines="0" w:line="240" w:lineRule="auto"/>
            <w:ind w:left="0" w:leftChars="0" w:right="0" w:rightChars="0" w:firstLine="0" w:firstLineChars="0"/>
            <w:jc w:val="center"/>
            <w:rPr>
              <w:rFonts w:ascii="宋体" w:hAnsi="宋体" w:eastAsia="宋体"/>
              <w:b/>
              <w:bCs/>
              <w:sz w:val="32"/>
              <w:szCs w:val="32"/>
            </w:rPr>
          </w:pPr>
        </w:p>
        <w:p w14:paraId="1200A9C7">
          <w:pPr>
            <w:pStyle w:val="6"/>
            <w:tabs>
              <w:tab w:val="right" w:leader="dot" w:pos="8306"/>
            </w:tabs>
          </w:pPr>
          <w:r>
            <w:fldChar w:fldCharType="begin"/>
          </w:r>
          <w:r>
            <w:instrText xml:space="preserve">TOC \o "1-3" \h \u </w:instrText>
          </w:r>
          <w:r>
            <w:fldChar w:fldCharType="separate"/>
          </w:r>
          <w:r>
            <w:fldChar w:fldCharType="begin"/>
          </w:r>
          <w:r>
            <w:instrText xml:space="preserve"> HYPERLINK \l _Toc32101 </w:instrText>
          </w:r>
          <w:r>
            <w:fldChar w:fldCharType="separate"/>
          </w:r>
          <w:r>
            <w:rPr>
              <w:rFonts w:hint="eastAsia"/>
            </w:rPr>
            <w:t>一、引言</w:t>
          </w:r>
          <w:r>
            <w:tab/>
          </w:r>
          <w:r>
            <w:fldChar w:fldCharType="begin"/>
          </w:r>
          <w:r>
            <w:instrText xml:space="preserve"> PAGEREF _Toc32101 \h </w:instrText>
          </w:r>
          <w:r>
            <w:fldChar w:fldCharType="separate"/>
          </w:r>
          <w:r>
            <w:t>3</w:t>
          </w:r>
          <w:r>
            <w:fldChar w:fldCharType="end"/>
          </w:r>
          <w:r>
            <w:fldChar w:fldCharType="end"/>
          </w:r>
        </w:p>
        <w:p w14:paraId="3C9C0D98">
          <w:pPr>
            <w:pStyle w:val="6"/>
            <w:tabs>
              <w:tab w:val="right" w:leader="dot" w:pos="8306"/>
            </w:tabs>
          </w:pPr>
          <w:r>
            <w:fldChar w:fldCharType="begin"/>
          </w:r>
          <w:r>
            <w:instrText xml:space="preserve"> HYPERLINK \l _Toc12191 </w:instrText>
          </w:r>
          <w:r>
            <w:fldChar w:fldCharType="separate"/>
          </w:r>
          <w:r>
            <w:rPr>
              <w:rFonts w:hint="eastAsia"/>
            </w:rPr>
            <w:t>二、拍摄方向的确立</w:t>
          </w:r>
          <w:r>
            <w:tab/>
          </w:r>
          <w:r>
            <w:fldChar w:fldCharType="begin"/>
          </w:r>
          <w:r>
            <w:instrText xml:space="preserve"> PAGEREF _Toc12191 \h </w:instrText>
          </w:r>
          <w:r>
            <w:fldChar w:fldCharType="separate"/>
          </w:r>
          <w:r>
            <w:t>4</w:t>
          </w:r>
          <w:r>
            <w:fldChar w:fldCharType="end"/>
          </w:r>
          <w:r>
            <w:fldChar w:fldCharType="end"/>
          </w:r>
        </w:p>
        <w:p w14:paraId="1F69B36F">
          <w:pPr>
            <w:pStyle w:val="5"/>
            <w:tabs>
              <w:tab w:val="right" w:leader="dot" w:pos="8306"/>
            </w:tabs>
          </w:pPr>
          <w:r>
            <w:fldChar w:fldCharType="begin"/>
          </w:r>
          <w:r>
            <w:instrText xml:space="preserve"> HYPERLINK \l _Toc13914 </w:instrText>
          </w:r>
          <w:r>
            <w:fldChar w:fldCharType="separate"/>
          </w:r>
          <w:r>
            <w:rPr>
              <w:rFonts w:hint="eastAsia" w:ascii="Times New Roman" w:hAnsi="Times New Roman"/>
            </w:rPr>
            <w:t>2</w:t>
          </w:r>
          <w:r>
            <w:rPr>
              <w:rFonts w:hint="eastAsia"/>
            </w:rPr>
            <w:t>.</w:t>
          </w:r>
          <w:r>
            <w:rPr>
              <w:rFonts w:hint="eastAsia" w:ascii="Times New Roman" w:hAnsi="Times New Roman"/>
            </w:rPr>
            <w:t>1</w:t>
          </w:r>
          <w:r>
            <w:rPr>
              <w:rFonts w:hint="eastAsia"/>
            </w:rPr>
            <w:t>主题选择</w:t>
          </w:r>
          <w:r>
            <w:tab/>
          </w:r>
          <w:r>
            <w:fldChar w:fldCharType="begin"/>
          </w:r>
          <w:r>
            <w:instrText xml:space="preserve"> PAGEREF _Toc13914 \h </w:instrText>
          </w:r>
          <w:r>
            <w:fldChar w:fldCharType="separate"/>
          </w:r>
          <w:r>
            <w:t>4</w:t>
          </w:r>
          <w:r>
            <w:fldChar w:fldCharType="end"/>
          </w:r>
          <w:r>
            <w:fldChar w:fldCharType="end"/>
          </w:r>
        </w:p>
        <w:p w14:paraId="2D78A4DA">
          <w:pPr>
            <w:pStyle w:val="5"/>
            <w:tabs>
              <w:tab w:val="right" w:leader="dot" w:pos="8306"/>
            </w:tabs>
          </w:pPr>
          <w:r>
            <w:fldChar w:fldCharType="begin"/>
          </w:r>
          <w:r>
            <w:instrText xml:space="preserve"> HYPERLINK \l _Toc15774 </w:instrText>
          </w:r>
          <w:r>
            <w:fldChar w:fldCharType="separate"/>
          </w:r>
          <w:r>
            <w:rPr>
              <w:rFonts w:hint="eastAsia" w:ascii="Times New Roman" w:hAnsi="Times New Roman"/>
            </w:rPr>
            <w:t>2</w:t>
          </w:r>
          <w:r>
            <w:rPr>
              <w:rFonts w:hint="eastAsia"/>
            </w:rPr>
            <w:t>.</w:t>
          </w:r>
          <w:r>
            <w:rPr>
              <w:rFonts w:hint="eastAsia" w:ascii="Times New Roman" w:hAnsi="Times New Roman"/>
            </w:rPr>
            <w:t>2</w:t>
          </w:r>
          <w:r>
            <w:rPr>
              <w:rFonts w:hint="eastAsia"/>
            </w:rPr>
            <w:t>剧本编写</w:t>
          </w:r>
          <w:r>
            <w:tab/>
          </w:r>
          <w:r>
            <w:fldChar w:fldCharType="begin"/>
          </w:r>
          <w:r>
            <w:instrText xml:space="preserve"> PAGEREF _Toc15774 \h </w:instrText>
          </w:r>
          <w:r>
            <w:fldChar w:fldCharType="separate"/>
          </w:r>
          <w:r>
            <w:t>5</w:t>
          </w:r>
          <w:r>
            <w:fldChar w:fldCharType="end"/>
          </w:r>
          <w:r>
            <w:fldChar w:fldCharType="end"/>
          </w:r>
        </w:p>
        <w:p w14:paraId="536608F8">
          <w:pPr>
            <w:pStyle w:val="6"/>
            <w:tabs>
              <w:tab w:val="right" w:leader="dot" w:pos="8306"/>
            </w:tabs>
          </w:pPr>
          <w:r>
            <w:fldChar w:fldCharType="begin"/>
          </w:r>
          <w:r>
            <w:instrText xml:space="preserve"> HYPERLINK \l _Toc14950 </w:instrText>
          </w:r>
          <w:r>
            <w:fldChar w:fldCharType="separate"/>
          </w:r>
          <w:r>
            <w:rPr>
              <w:rFonts w:hint="eastAsia"/>
            </w:rPr>
            <w:t>三、短视频剧目设计立意和灵感</w:t>
          </w:r>
          <w:r>
            <w:tab/>
          </w:r>
          <w:r>
            <w:fldChar w:fldCharType="begin"/>
          </w:r>
          <w:r>
            <w:instrText xml:space="preserve"> PAGEREF _Toc14950 \h </w:instrText>
          </w:r>
          <w:r>
            <w:fldChar w:fldCharType="separate"/>
          </w:r>
          <w:r>
            <w:t>6</w:t>
          </w:r>
          <w:r>
            <w:fldChar w:fldCharType="end"/>
          </w:r>
          <w:r>
            <w:fldChar w:fldCharType="end"/>
          </w:r>
        </w:p>
        <w:p w14:paraId="4CC32ED2">
          <w:pPr>
            <w:pStyle w:val="6"/>
            <w:tabs>
              <w:tab w:val="right" w:leader="dot" w:pos="8306"/>
            </w:tabs>
          </w:pPr>
          <w:r>
            <w:fldChar w:fldCharType="begin"/>
          </w:r>
          <w:r>
            <w:instrText xml:space="preserve"> HYPERLINK \l _Toc7558 </w:instrText>
          </w:r>
          <w:r>
            <w:fldChar w:fldCharType="separate"/>
          </w:r>
          <w:r>
            <w:rPr>
              <w:rFonts w:hint="eastAsia"/>
            </w:rPr>
            <w:t>四、短视频脚本及分工</w:t>
          </w:r>
          <w:r>
            <w:tab/>
          </w:r>
          <w:r>
            <w:fldChar w:fldCharType="begin"/>
          </w:r>
          <w:r>
            <w:instrText xml:space="preserve"> PAGEREF _Toc7558 \h </w:instrText>
          </w:r>
          <w:r>
            <w:fldChar w:fldCharType="separate"/>
          </w:r>
          <w:r>
            <w:t>6</w:t>
          </w:r>
          <w:r>
            <w:fldChar w:fldCharType="end"/>
          </w:r>
          <w:r>
            <w:fldChar w:fldCharType="end"/>
          </w:r>
        </w:p>
        <w:p w14:paraId="49F8F608">
          <w:pPr>
            <w:pStyle w:val="5"/>
            <w:tabs>
              <w:tab w:val="right" w:leader="dot" w:pos="8306"/>
            </w:tabs>
          </w:pPr>
          <w:r>
            <w:fldChar w:fldCharType="begin"/>
          </w:r>
          <w:r>
            <w:instrText xml:space="preserve"> HYPERLINK \l _Toc29740 </w:instrText>
          </w:r>
          <w:r>
            <w:fldChar w:fldCharType="separate"/>
          </w:r>
          <w:r>
            <w:rPr>
              <w:rFonts w:hint="eastAsia" w:ascii="Times New Roman" w:hAnsi="Times New Roman"/>
              <w:lang w:val="en-US" w:eastAsia="zh-CN"/>
            </w:rPr>
            <w:t>4</w:t>
          </w:r>
          <w:r>
            <w:rPr>
              <w:rFonts w:hint="eastAsia"/>
              <w:lang w:val="en-US" w:eastAsia="zh-CN"/>
            </w:rPr>
            <w:t>.</w:t>
          </w:r>
          <w:r>
            <w:rPr>
              <w:rFonts w:hint="eastAsia" w:ascii="Times New Roman" w:hAnsi="Times New Roman"/>
              <w:lang w:val="en-US" w:eastAsia="zh-CN"/>
            </w:rPr>
            <w:t>1</w:t>
          </w:r>
          <w:r>
            <w:rPr>
              <w:rFonts w:hint="eastAsia"/>
            </w:rPr>
            <w:t>剧本</w:t>
          </w:r>
          <w:r>
            <w:tab/>
          </w:r>
          <w:r>
            <w:fldChar w:fldCharType="begin"/>
          </w:r>
          <w:r>
            <w:instrText xml:space="preserve"> PAGEREF _Toc29740 \h </w:instrText>
          </w:r>
          <w:r>
            <w:fldChar w:fldCharType="separate"/>
          </w:r>
          <w:r>
            <w:t>6</w:t>
          </w:r>
          <w:r>
            <w:fldChar w:fldCharType="end"/>
          </w:r>
          <w:r>
            <w:fldChar w:fldCharType="end"/>
          </w:r>
        </w:p>
        <w:p w14:paraId="088684C2">
          <w:pPr>
            <w:pStyle w:val="5"/>
            <w:tabs>
              <w:tab w:val="right" w:leader="dot" w:pos="8306"/>
            </w:tabs>
          </w:pPr>
          <w:r>
            <w:fldChar w:fldCharType="begin"/>
          </w:r>
          <w:r>
            <w:instrText xml:space="preserve"> HYPERLINK \l _Toc2776 </w:instrText>
          </w:r>
          <w:r>
            <w:fldChar w:fldCharType="separate"/>
          </w:r>
          <w:r>
            <w:rPr>
              <w:rFonts w:hint="eastAsia" w:ascii="Times New Roman" w:hAnsi="Times New Roman"/>
              <w:lang w:val="en-US" w:eastAsia="zh-CN"/>
            </w:rPr>
            <w:t>4</w:t>
          </w:r>
          <w:r>
            <w:rPr>
              <w:rFonts w:hint="eastAsia"/>
              <w:lang w:val="en-US" w:eastAsia="zh-CN"/>
            </w:rPr>
            <w:t>.</w:t>
          </w:r>
          <w:r>
            <w:rPr>
              <w:rFonts w:hint="eastAsia" w:ascii="Times New Roman" w:hAnsi="Times New Roman"/>
              <w:lang w:val="en-US" w:eastAsia="zh-CN"/>
            </w:rPr>
            <w:t>2</w:t>
          </w:r>
          <w:r>
            <w:rPr>
              <w:rFonts w:hint="eastAsia"/>
            </w:rPr>
            <w:t>人员分工</w:t>
          </w:r>
          <w:r>
            <w:tab/>
          </w:r>
          <w:r>
            <w:fldChar w:fldCharType="begin"/>
          </w:r>
          <w:r>
            <w:instrText xml:space="preserve"> PAGEREF _Toc2776 \h </w:instrText>
          </w:r>
          <w:r>
            <w:fldChar w:fldCharType="separate"/>
          </w:r>
          <w:r>
            <w:t>10</w:t>
          </w:r>
          <w:r>
            <w:fldChar w:fldCharType="end"/>
          </w:r>
          <w:r>
            <w:fldChar w:fldCharType="end"/>
          </w:r>
        </w:p>
        <w:p w14:paraId="4FB5225C">
          <w:pPr>
            <w:pStyle w:val="6"/>
            <w:tabs>
              <w:tab w:val="right" w:leader="dot" w:pos="8306"/>
            </w:tabs>
          </w:pPr>
          <w:r>
            <w:fldChar w:fldCharType="begin"/>
          </w:r>
          <w:r>
            <w:instrText xml:space="preserve"> HYPERLINK \l _Toc26354 </w:instrText>
          </w:r>
          <w:r>
            <w:fldChar w:fldCharType="separate"/>
          </w:r>
          <w:r>
            <w:rPr>
              <w:rFonts w:hint="eastAsia"/>
            </w:rPr>
            <w:t>五、制作感想</w:t>
          </w:r>
          <w:r>
            <w:tab/>
          </w:r>
          <w:r>
            <w:fldChar w:fldCharType="begin"/>
          </w:r>
          <w:r>
            <w:instrText xml:space="preserve"> PAGEREF _Toc26354 \h </w:instrText>
          </w:r>
          <w:r>
            <w:fldChar w:fldCharType="separate"/>
          </w:r>
          <w:r>
            <w:t>10</w:t>
          </w:r>
          <w:r>
            <w:fldChar w:fldCharType="end"/>
          </w:r>
          <w:r>
            <w:fldChar w:fldCharType="end"/>
          </w:r>
        </w:p>
        <w:p w14:paraId="2C928504">
          <w:pPr>
            <w:rPr>
              <w:rFonts w:ascii="Times New Roman" w:hAnsi="Times New Roman" w:eastAsia="宋体" w:cs="Times New Roman"/>
              <w:kern w:val="2"/>
              <w:sz w:val="21"/>
              <w:lang w:val="en-US" w:eastAsia="zh-CN" w:bidi="ar-SA"/>
            </w:rPr>
          </w:pPr>
          <w:r>
            <w:fldChar w:fldCharType="end"/>
          </w:r>
        </w:p>
      </w:sdtContent>
    </w:sdt>
    <w:p w14:paraId="2C792CBB">
      <w:pPr>
        <w:rPr>
          <w:rFonts w:ascii="Times New Roman" w:hAnsi="Times New Roman" w:eastAsia="宋体" w:cs="Times New Roman"/>
          <w:kern w:val="2"/>
          <w:sz w:val="21"/>
          <w:lang w:val="en-US" w:eastAsia="zh-CN" w:bidi="ar-SA"/>
        </w:rPr>
      </w:pPr>
      <w:r>
        <w:rPr>
          <w:rFonts w:ascii="Times New Roman" w:hAnsi="Times New Roman" w:eastAsia="宋体" w:cs="Times New Roman"/>
          <w:kern w:val="2"/>
          <w:sz w:val="21"/>
          <w:lang w:val="en-US" w:eastAsia="zh-CN" w:bidi="ar-SA"/>
        </w:rPr>
        <w:br w:type="page"/>
      </w:r>
    </w:p>
    <w:p w14:paraId="67B31706">
      <w:pPr>
        <w:pStyle w:val="2"/>
        <w:bidi w:val="0"/>
        <w:rPr>
          <w:rFonts w:hint="eastAsia"/>
        </w:rPr>
      </w:pPr>
      <w:bookmarkStart w:id="0" w:name="_Toc32101"/>
      <w:r>
        <w:rPr>
          <w:rFonts w:hint="eastAsia"/>
        </w:rPr>
        <w:t>一、引言</w:t>
      </w:r>
      <w:bookmarkEnd w:id="0"/>
    </w:p>
    <w:p w14:paraId="6EF7E5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随着人工智能技术的快速发展，</w:t>
      </w:r>
      <w:r>
        <w:rPr>
          <w:rFonts w:hint="eastAsia" w:ascii="Times New Roman" w:hAnsi="Times New Roman" w:eastAsia="宋体" w:cs="宋体"/>
        </w:rPr>
        <w:t>ChatGPT</w:t>
      </w:r>
      <w:r>
        <w:rPr>
          <w:rFonts w:hint="eastAsia" w:ascii="宋体" w:hAnsi="宋体" w:eastAsia="宋体" w:cs="宋体"/>
        </w:rPr>
        <w:t>、文心一言、豆包、</w:t>
      </w:r>
      <w:r>
        <w:rPr>
          <w:rFonts w:hint="eastAsia" w:ascii="Times New Roman" w:hAnsi="Times New Roman" w:eastAsia="宋体" w:cs="宋体"/>
        </w:rPr>
        <w:t>Kimi</w:t>
      </w:r>
      <w:r>
        <w:rPr>
          <w:rFonts w:hint="eastAsia" w:ascii="宋体" w:hAnsi="宋体" w:eastAsia="宋体" w:cs="宋体"/>
        </w:rPr>
        <w:t>等生成式人工智能工具越来越多地进入大学生的学习生活。无论是撰写课程作业、查找资料、整理思路，还是制作</w:t>
      </w:r>
      <w:r>
        <w:rPr>
          <w:rFonts w:hint="eastAsia" w:ascii="Times New Roman" w:hAnsi="Times New Roman" w:eastAsia="宋体" w:cs="宋体"/>
        </w:rPr>
        <w:t>PPT</w:t>
      </w:r>
      <w:r>
        <w:rPr>
          <w:rFonts w:hint="eastAsia" w:ascii="宋体" w:hAnsi="宋体" w:eastAsia="宋体" w:cs="宋体"/>
        </w:rPr>
        <w:t>、生成发言稿，</w:t>
      </w:r>
      <w:r>
        <w:rPr>
          <w:rFonts w:hint="eastAsia" w:ascii="Times New Roman" w:hAnsi="Times New Roman" w:eastAsia="宋体" w:cs="宋体"/>
        </w:rPr>
        <w:t>AI</w:t>
      </w:r>
      <w:r>
        <w:rPr>
          <w:rFonts w:hint="eastAsia" w:ascii="宋体" w:hAnsi="宋体" w:eastAsia="宋体" w:cs="宋体"/>
        </w:rPr>
        <w:t>都展现出了极高的效率与便利性。它在一定程度上减轻了学生的学习负担，提高了信息处理效率，也推动了学习方式的深刻变革。</w:t>
      </w:r>
    </w:p>
    <w:p w14:paraId="6CB6A79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然而，人工智能在带来便利的同时，也引发了一系列值得反思的问题。部分学生在使用</w:t>
      </w:r>
      <w:r>
        <w:rPr>
          <w:rFonts w:hint="eastAsia" w:ascii="Times New Roman" w:hAnsi="Times New Roman" w:eastAsia="宋体" w:cs="宋体"/>
        </w:rPr>
        <w:t>AI</w:t>
      </w:r>
      <w:r>
        <w:rPr>
          <w:rFonts w:hint="eastAsia" w:ascii="宋体" w:hAnsi="宋体" w:eastAsia="宋体" w:cs="宋体"/>
        </w:rPr>
        <w:t>时，逐渐从“借助工具”走向“依赖工具”，从“辅助思考”滑向“替代思考”。一些作业虽然由</w:t>
      </w:r>
      <w:r>
        <w:rPr>
          <w:rFonts w:hint="eastAsia" w:ascii="Times New Roman" w:hAnsi="Times New Roman" w:eastAsia="宋体" w:cs="宋体"/>
        </w:rPr>
        <w:t>AI</w:t>
      </w:r>
      <w:r>
        <w:rPr>
          <w:rFonts w:hint="eastAsia" w:ascii="宋体" w:hAnsi="宋体" w:eastAsia="宋体" w:cs="宋体"/>
        </w:rPr>
        <w:t>快速生成、形式规范、语言完整，但学生本人却未必真正理解其中的内容，甚至出现“交上去了，但没学会”的现象。这种现象表面上是学习效率的提升，实质上却可能削弱学生独立思考、分析判断和自主表达的能力。</w:t>
      </w:r>
    </w:p>
    <w:p w14:paraId="4146662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马克思主义基本原理中的异化理论，为我们理解这一现象提供了重要视角。异化，本质上是人所创造的对象反过来支配人、控制人，使人的主体地位受到削弱。人工智能本来是人类创造出来的工具，其目的在于服务人类、促进人的发展；但如果人在使用过程中丧失主动性，把本应属于自己的思考、判断和创造完全交给</w:t>
      </w:r>
      <w:r>
        <w:rPr>
          <w:rFonts w:hint="eastAsia" w:ascii="Times New Roman" w:hAnsi="Times New Roman" w:eastAsia="宋体" w:cs="宋体"/>
        </w:rPr>
        <w:t>AI</w:t>
      </w:r>
      <w:r>
        <w:rPr>
          <w:rFonts w:hint="eastAsia" w:ascii="宋体" w:hAnsi="宋体" w:eastAsia="宋体" w:cs="宋体"/>
        </w:rPr>
        <w:t>，就可能出现新的“技术异化”问题。</w:t>
      </w:r>
    </w:p>
    <w:p w14:paraId="6B79E0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基于此，我们决定以短视频情景剧的形式，围绕“</w:t>
      </w:r>
      <w:r>
        <w:rPr>
          <w:rFonts w:hint="eastAsia" w:ascii="Times New Roman" w:hAnsi="Times New Roman" w:eastAsia="宋体" w:cs="宋体"/>
        </w:rPr>
        <w:t>AI</w:t>
      </w:r>
      <w:r>
        <w:rPr>
          <w:rFonts w:hint="eastAsia" w:ascii="宋体" w:hAnsi="宋体" w:eastAsia="宋体" w:cs="宋体"/>
        </w:rPr>
        <w:t>帮我写完了，但我真的学会了吗？”这一主题展开社会实践创作。我们希望通过贴近大学生日常学习场景的故事化表达，引导同学们从马克思主义异化理论出发，辩证看待人工智能的作用，认识到</w:t>
      </w:r>
      <w:r>
        <w:rPr>
          <w:rFonts w:hint="eastAsia" w:ascii="Times New Roman" w:hAnsi="Times New Roman" w:eastAsia="宋体" w:cs="宋体"/>
        </w:rPr>
        <w:t>AI</w:t>
      </w:r>
      <w:r>
        <w:rPr>
          <w:rFonts w:hint="eastAsia" w:ascii="宋体" w:hAnsi="宋体" w:eastAsia="宋体" w:cs="宋体"/>
        </w:rPr>
        <w:t>可以提高效率，但不能代替人的思考；技术应当服务于人的全面发展，而不能削弱人的主体性。</w:t>
      </w:r>
    </w:p>
    <w:p w14:paraId="58B16C7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本短视频旨在通过小组讨论、理论解释、自我反思和正确做法展示等环节，让观众在轻松直观的情境中理解马克思主义基本原理在现实生活中的应用价值，增强大学生面对新技术时的理性判断能力和主体意识。</w:t>
      </w:r>
    </w:p>
    <w:p w14:paraId="39764CB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31CD84C">
      <w:pPr>
        <w:pStyle w:val="2"/>
        <w:bidi w:val="0"/>
        <w:rPr>
          <w:rFonts w:hint="eastAsia" w:ascii="宋体" w:hAnsi="宋体" w:eastAsia="宋体" w:cs="宋体"/>
        </w:rPr>
      </w:pPr>
      <w:bookmarkStart w:id="1" w:name="_Toc12191"/>
      <w:r>
        <w:rPr>
          <w:rFonts w:hint="eastAsia"/>
          <w:b/>
        </w:rPr>
        <w:t>二、拍摄方向的确立</w:t>
      </w:r>
      <w:bookmarkEnd w:id="1"/>
    </w:p>
    <w:p w14:paraId="7BC3D489">
      <w:pPr>
        <w:pStyle w:val="3"/>
        <w:bidi w:val="0"/>
        <w:rPr>
          <w:rFonts w:hint="eastAsia"/>
        </w:rPr>
      </w:pPr>
      <w:bookmarkStart w:id="2" w:name="_Toc13914"/>
      <w:r>
        <w:rPr>
          <w:rFonts w:hint="eastAsia" w:ascii="Times New Roman" w:hAnsi="Times New Roman"/>
        </w:rPr>
        <w:t>2</w:t>
      </w:r>
      <w:r>
        <w:rPr>
          <w:rFonts w:hint="eastAsia"/>
        </w:rPr>
        <w:t>.</w:t>
      </w:r>
      <w:r>
        <w:rPr>
          <w:rFonts w:hint="eastAsia" w:ascii="Times New Roman" w:hAnsi="Times New Roman"/>
        </w:rPr>
        <w:t>1</w:t>
      </w:r>
      <w:r>
        <w:rPr>
          <w:rFonts w:hint="eastAsia"/>
        </w:rPr>
        <w:t>主题选择</w:t>
      </w:r>
      <w:bookmarkEnd w:id="2"/>
    </w:p>
    <w:p w14:paraId="1C7819F5">
      <w:pPr>
        <w:pStyle w:val="4"/>
        <w:bidi w:val="0"/>
        <w:rPr>
          <w:rFonts w:hint="eastAsia"/>
        </w:rPr>
      </w:pPr>
      <w:r>
        <w:rPr>
          <w:rFonts w:hint="eastAsia" w:ascii="Times New Roman" w:hAnsi="Times New Roman"/>
        </w:rPr>
        <w:t>2</w:t>
      </w:r>
      <w:r>
        <w:rPr>
          <w:rFonts w:hint="eastAsia"/>
        </w:rPr>
        <w:t>.</w:t>
      </w:r>
      <w:r>
        <w:rPr>
          <w:rFonts w:hint="eastAsia" w:ascii="Times New Roman" w:hAnsi="Times New Roman"/>
        </w:rPr>
        <w:t>1</w:t>
      </w:r>
      <w:r>
        <w:rPr>
          <w:rFonts w:hint="eastAsia"/>
        </w:rPr>
        <w:t>.</w:t>
      </w:r>
      <w:r>
        <w:rPr>
          <w:rFonts w:hint="eastAsia" w:ascii="Times New Roman" w:hAnsi="Times New Roman"/>
        </w:rPr>
        <w:t>1</w:t>
      </w:r>
      <w:r>
        <w:rPr>
          <w:rFonts w:hint="eastAsia"/>
        </w:rPr>
        <w:t>背景分析</w:t>
      </w:r>
    </w:p>
    <w:p w14:paraId="601E7F8D">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t>（</w:t>
      </w:r>
      <w:r>
        <w:rPr>
          <w:rFonts w:hint="eastAsia" w:ascii="Times New Roman" w:hAnsi="Times New Roman" w:eastAsia="黑体" w:cs="黑体"/>
        </w:rPr>
        <w:t>1</w:t>
      </w:r>
      <w:r>
        <w:rPr>
          <w:rFonts w:hint="eastAsia" w:ascii="黑体" w:hAnsi="黑体" w:eastAsia="黑体" w:cs="黑体"/>
        </w:rPr>
        <w:t>）政策背景</w:t>
      </w:r>
    </w:p>
    <w:p w14:paraId="05B2AF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近年来，党和国家高度重视数字技术、人工智能与教育教学的深度融合，强调要推进教育数字化，提升教育现代化水平。同时，也明确指出技术应用必须坚持正确方向，服务于立德树人根本任务。人工智能的广泛应用，为高校思政课实践教学提供了新的情境和新的议题。围绕</w:t>
      </w:r>
      <w:r>
        <w:rPr>
          <w:rFonts w:hint="eastAsia" w:ascii="Times New Roman" w:hAnsi="Times New Roman" w:eastAsia="宋体" w:cs="宋体"/>
        </w:rPr>
        <w:t>AI</w:t>
      </w:r>
      <w:r>
        <w:rPr>
          <w:rFonts w:hint="eastAsia" w:ascii="宋体" w:hAnsi="宋体" w:eastAsia="宋体" w:cs="宋体"/>
        </w:rPr>
        <w:t>与人的关系、技术与主体性的关系开展思政实践，既契合时代发展要求，也符合马克思主义理论联系实际的教学导向。</w:t>
      </w:r>
    </w:p>
    <w:p w14:paraId="44A9D8BA">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p w14:paraId="25069317">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t>（</w:t>
      </w:r>
      <w:r>
        <w:rPr>
          <w:rFonts w:hint="eastAsia" w:ascii="Times New Roman" w:hAnsi="Times New Roman" w:eastAsia="黑体" w:cs="黑体"/>
        </w:rPr>
        <w:t>2</w:t>
      </w:r>
      <w:r>
        <w:rPr>
          <w:rFonts w:hint="eastAsia" w:ascii="黑体" w:hAnsi="黑体" w:eastAsia="黑体" w:cs="黑体"/>
        </w:rPr>
        <w:t>）学校需求</w:t>
      </w:r>
    </w:p>
    <w:p w14:paraId="02329ED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上海海事大学一直重视思想政治理论课的实践教学，鼓励学生将理论学习与社会现实、校园生活紧密结合起来。短视频、微电影、情景剧等形式具有参与度高、表现力强、传播效果好的优势，能够让学生在脚本创作、情节设计和角色演绎中加深对理论问题的理解。围绕人工智能时代的学习异化问题进行短视频创作，既贴近学生生活，又能够体现马克思主义理论的现实解释力。</w:t>
      </w:r>
    </w:p>
    <w:p w14:paraId="7C1551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CE41D51">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t>（</w:t>
      </w:r>
      <w:r>
        <w:rPr>
          <w:rFonts w:hint="eastAsia" w:ascii="Times New Roman" w:hAnsi="Times New Roman" w:eastAsia="黑体" w:cs="黑体"/>
        </w:rPr>
        <w:t>3</w:t>
      </w:r>
      <w:r>
        <w:rPr>
          <w:rFonts w:hint="eastAsia" w:ascii="黑体" w:hAnsi="黑体" w:eastAsia="黑体" w:cs="黑体"/>
        </w:rPr>
        <w:t>）学生特点</w:t>
      </w:r>
    </w:p>
    <w:p w14:paraId="7BF4E6D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当代大学生生活在信息化、智能化快速发展的环境中，接受新技术能力强，使用</w:t>
      </w:r>
      <w:r>
        <w:rPr>
          <w:rFonts w:hint="eastAsia" w:ascii="Times New Roman" w:hAnsi="Times New Roman" w:eastAsia="宋体" w:cs="宋体"/>
        </w:rPr>
        <w:t>AI</w:t>
      </w:r>
      <w:r>
        <w:rPr>
          <w:rFonts w:hint="eastAsia" w:ascii="宋体" w:hAnsi="宋体" w:eastAsia="宋体" w:cs="宋体"/>
        </w:rPr>
        <w:t>工具频率高，对人工智能既熟悉又依赖。与此同时，也存在部分同学“重结果、轻过程”“重效率、轻思考”的倾向。以“</w:t>
      </w:r>
      <w:r>
        <w:rPr>
          <w:rFonts w:hint="eastAsia" w:ascii="Times New Roman" w:hAnsi="Times New Roman" w:eastAsia="宋体" w:cs="宋体"/>
        </w:rPr>
        <w:t>AI</w:t>
      </w:r>
      <w:r>
        <w:rPr>
          <w:rFonts w:hint="eastAsia" w:ascii="宋体" w:hAnsi="宋体" w:eastAsia="宋体" w:cs="宋体"/>
        </w:rPr>
        <w:t>帮我写完了，但我真的学会了吗？”为主题，能够精准切中学生学习中的普遍现象，容易引起共鸣，也更容易激发大家对自身学习方式的反思。</w:t>
      </w:r>
    </w:p>
    <w:p w14:paraId="772FE1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A29370D">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t>（</w:t>
      </w:r>
      <w:r>
        <w:rPr>
          <w:rFonts w:hint="eastAsia" w:ascii="Times New Roman" w:hAnsi="Times New Roman" w:eastAsia="黑体" w:cs="黑体"/>
        </w:rPr>
        <w:t>4</w:t>
      </w:r>
      <w:r>
        <w:rPr>
          <w:rFonts w:hint="eastAsia" w:ascii="黑体" w:hAnsi="黑体" w:eastAsia="黑体" w:cs="黑体"/>
        </w:rPr>
        <w:t>）课程要求</w:t>
      </w:r>
    </w:p>
    <w:p w14:paraId="459847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马克思主义基本原理》课程强调运用马克思主义立场、观点和方法分析现实问题，提升学生观察社会、理解时代和认识世界的能力。人工智能与学习生活的结合，正是当代社会发展中的一个典型现实问题。通过情景剧形式将异化理论、人的主体性、技术工具属性等理论内容融入具体场景，有助于学生实现从抽象理论到现实分析的转化。</w:t>
      </w:r>
    </w:p>
    <w:p w14:paraId="5D8F7B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C14D74B">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t>（</w:t>
      </w:r>
      <w:r>
        <w:rPr>
          <w:rFonts w:hint="eastAsia" w:ascii="Times New Roman" w:hAnsi="Times New Roman" w:eastAsia="黑体" w:cs="黑体"/>
        </w:rPr>
        <w:t>5</w:t>
      </w:r>
      <w:r>
        <w:rPr>
          <w:rFonts w:hint="eastAsia" w:ascii="黑体" w:hAnsi="黑体" w:eastAsia="黑体" w:cs="黑体"/>
        </w:rPr>
        <w:t>）主题意义</w:t>
      </w:r>
    </w:p>
    <w:p w14:paraId="21387F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短视频</w:t>
      </w:r>
      <w:r>
        <w:rPr>
          <w:rFonts w:hint="eastAsia" w:ascii="宋体" w:hAnsi="宋体" w:cs="宋体"/>
          <w:lang w:val="en-US" w:eastAsia="zh-CN"/>
        </w:rPr>
        <w:t>以</w:t>
      </w:r>
      <w:r>
        <w:rPr>
          <w:rFonts w:hint="eastAsia" w:ascii="宋体" w:hAnsi="宋体" w:eastAsia="宋体" w:cs="宋体"/>
        </w:rPr>
        <w:t>“基于马克思主义异化理论的人工智能实践反思”作为主题</w:t>
      </w:r>
      <w:r>
        <w:rPr>
          <w:rFonts w:hint="eastAsia" w:ascii="宋体" w:hAnsi="宋体" w:cs="宋体"/>
          <w:lang w:eastAsia="zh-CN"/>
        </w:rPr>
        <w:t>，</w:t>
      </w:r>
      <w:r>
        <w:rPr>
          <w:rFonts w:hint="eastAsia" w:ascii="宋体" w:hAnsi="宋体" w:eastAsia="宋体" w:cs="宋体"/>
        </w:rPr>
        <w:t>深化理论理解</w:t>
      </w:r>
      <w:r>
        <w:rPr>
          <w:rFonts w:hint="eastAsia" w:ascii="宋体" w:hAnsi="宋体" w:cs="宋体"/>
          <w:lang w:eastAsia="zh-CN"/>
        </w:rPr>
        <w:t>：</w:t>
      </w:r>
      <w:r>
        <w:rPr>
          <w:rFonts w:hint="eastAsia" w:ascii="宋体" w:hAnsi="宋体" w:eastAsia="宋体" w:cs="宋体"/>
        </w:rPr>
        <w:t>通过短视频创作，能够把马克思主义异化理论从抽象概念转化为现实情境中的具体问题，</w:t>
      </w:r>
      <w:r>
        <w:rPr>
          <w:rFonts w:hint="eastAsia" w:ascii="宋体" w:hAnsi="宋体" w:cs="宋体"/>
          <w:lang w:val="en-US" w:eastAsia="zh-CN"/>
        </w:rPr>
        <w:t>能</w:t>
      </w:r>
      <w:r>
        <w:rPr>
          <w:rFonts w:hint="eastAsia" w:ascii="宋体" w:hAnsi="宋体" w:eastAsia="宋体" w:cs="宋体"/>
        </w:rPr>
        <w:t>帮助学生更深入地理解理论内涵。增强问题意识</w:t>
      </w:r>
      <w:r>
        <w:rPr>
          <w:rFonts w:hint="eastAsia" w:ascii="宋体" w:hAnsi="宋体" w:cs="宋体"/>
          <w:lang w:eastAsia="zh-CN"/>
        </w:rPr>
        <w:t>：</w:t>
      </w:r>
      <w:r>
        <w:rPr>
          <w:rFonts w:hint="eastAsia" w:ascii="宋体" w:hAnsi="宋体" w:eastAsia="宋体" w:cs="宋体"/>
        </w:rPr>
        <w:t>人工智能已经深度介入学生学习过程，围绕</w:t>
      </w:r>
      <w:r>
        <w:rPr>
          <w:rFonts w:hint="eastAsia" w:ascii="Times New Roman" w:hAnsi="Times New Roman" w:eastAsia="宋体" w:cs="宋体"/>
        </w:rPr>
        <w:t>AI</w:t>
      </w:r>
      <w:r>
        <w:rPr>
          <w:rFonts w:hint="eastAsia" w:ascii="宋体" w:hAnsi="宋体" w:eastAsia="宋体" w:cs="宋体"/>
        </w:rPr>
        <w:t>依赖现象展开反思，有助于学生认识到技术使用中的潜在风险和价值导向问题。提升实践能力</w:t>
      </w:r>
      <w:r>
        <w:rPr>
          <w:rFonts w:hint="eastAsia" w:ascii="宋体" w:hAnsi="宋体" w:cs="宋体"/>
          <w:lang w:eastAsia="zh-CN"/>
        </w:rPr>
        <w:t>：</w:t>
      </w:r>
      <w:r>
        <w:rPr>
          <w:rFonts w:hint="eastAsia" w:ascii="宋体" w:hAnsi="宋体" w:eastAsia="宋体" w:cs="宋体"/>
        </w:rPr>
        <w:t>短视频创作涉及脚本撰写、表演拍摄和后期剪辑等多个环节，能够有效锻炼团队协作能力、表达能力与创新能力。强化主体意识</w:t>
      </w:r>
      <w:r>
        <w:rPr>
          <w:rFonts w:hint="eastAsia" w:ascii="宋体" w:hAnsi="宋体" w:cs="宋体"/>
          <w:lang w:eastAsia="zh-CN"/>
        </w:rPr>
        <w:t>：</w:t>
      </w:r>
      <w:r>
        <w:rPr>
          <w:rFonts w:hint="eastAsia" w:ascii="宋体" w:hAnsi="宋体" w:eastAsia="宋体" w:cs="宋体"/>
        </w:rPr>
        <w:t>通过讨论“</w:t>
      </w:r>
      <w:r>
        <w:rPr>
          <w:rFonts w:hint="eastAsia" w:ascii="Times New Roman" w:hAnsi="Times New Roman" w:eastAsia="宋体" w:cs="宋体"/>
        </w:rPr>
        <w:t>AI</w:t>
      </w:r>
      <w:r>
        <w:rPr>
          <w:rFonts w:hint="eastAsia" w:ascii="宋体" w:hAnsi="宋体" w:eastAsia="宋体" w:cs="宋体"/>
        </w:rPr>
        <w:t>能不能代替思考”，能够引导学生重新审视自身在学习中的位置，明确人始终是学习活动的主体。引导正确技术观</w:t>
      </w:r>
      <w:r>
        <w:rPr>
          <w:rFonts w:hint="eastAsia" w:ascii="宋体" w:hAnsi="宋体" w:cs="宋体"/>
          <w:lang w:eastAsia="zh-CN"/>
        </w:rPr>
        <w:t>：</w:t>
      </w:r>
      <w:r>
        <w:rPr>
          <w:rFonts w:hint="eastAsia" w:ascii="宋体" w:hAnsi="宋体" w:eastAsia="宋体" w:cs="宋体"/>
        </w:rPr>
        <w:t>本主题能够帮助同学们树立辩证看待技术的意识，认识到技术既能促进发展，也可能带来异化风险，关键在于人如何使用它。</w:t>
      </w:r>
    </w:p>
    <w:p w14:paraId="6F9947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0CFD321E">
      <w:pPr>
        <w:pStyle w:val="4"/>
        <w:bidi w:val="0"/>
        <w:rPr>
          <w:rFonts w:hint="eastAsia"/>
          <w:b/>
        </w:rPr>
      </w:pPr>
      <w:r>
        <w:rPr>
          <w:rFonts w:hint="eastAsia" w:ascii="Times New Roman" w:hAnsi="Times New Roman"/>
          <w:b/>
        </w:rPr>
        <w:t>2</w:t>
      </w:r>
      <w:r>
        <w:rPr>
          <w:rFonts w:hint="eastAsia"/>
          <w:b/>
        </w:rPr>
        <w:t>.</w:t>
      </w:r>
      <w:r>
        <w:rPr>
          <w:rFonts w:hint="eastAsia" w:ascii="Times New Roman" w:hAnsi="Times New Roman"/>
          <w:b/>
        </w:rPr>
        <w:t>1</w:t>
      </w:r>
      <w:r>
        <w:rPr>
          <w:rFonts w:hint="eastAsia"/>
          <w:b/>
        </w:rPr>
        <w:t>.</w:t>
      </w:r>
      <w:r>
        <w:rPr>
          <w:rFonts w:hint="eastAsia" w:ascii="Times New Roman" w:hAnsi="Times New Roman"/>
          <w:b/>
        </w:rPr>
        <w:t>2</w:t>
      </w:r>
      <w:r>
        <w:rPr>
          <w:rFonts w:hint="eastAsia"/>
          <w:b/>
        </w:rPr>
        <w:t>主题确定</w:t>
      </w:r>
    </w:p>
    <w:p w14:paraId="3B2693C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本次短视频最终确定主题为：</w:t>
      </w:r>
    </w:p>
    <w:p w14:paraId="5BF93C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Times New Roman" w:hAnsi="Times New Roman" w:eastAsia="宋体" w:cs="宋体"/>
        </w:rPr>
        <w:t>AI</w:t>
      </w:r>
      <w:r>
        <w:rPr>
          <w:rFonts w:hint="eastAsia" w:ascii="宋体" w:hAnsi="宋体" w:eastAsia="宋体" w:cs="宋体"/>
        </w:rPr>
        <w:t>帮我写完了，但我真的学会了吗？——基于马克思主义异化理论的人工智能实践反思</w:t>
      </w:r>
    </w:p>
    <w:p w14:paraId="501BA72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该主题立足大学生日常学习实际，以“</w:t>
      </w:r>
      <w:r>
        <w:rPr>
          <w:rFonts w:hint="eastAsia" w:ascii="Times New Roman" w:hAnsi="Times New Roman" w:eastAsia="宋体" w:cs="宋体"/>
        </w:rPr>
        <w:t>AI</w:t>
      </w:r>
      <w:r>
        <w:rPr>
          <w:rFonts w:hint="eastAsia" w:ascii="宋体" w:hAnsi="宋体" w:eastAsia="宋体" w:cs="宋体"/>
        </w:rPr>
        <w:t>代写作业、代写脚本、代替思考”的常见现象为切入点，运用马克思主义异化理论分析人工智能工具在使用过程中可能出现的“反客为主”问题，强调技术应回归工具定位，坚持人的主体性，促进人的全面发展。</w:t>
      </w:r>
    </w:p>
    <w:p w14:paraId="50A08AC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7670BA7">
      <w:pPr>
        <w:pStyle w:val="3"/>
        <w:bidi w:val="0"/>
        <w:rPr>
          <w:rFonts w:hint="eastAsia"/>
          <w:b/>
        </w:rPr>
      </w:pPr>
      <w:bookmarkStart w:id="3" w:name="_Toc15774"/>
      <w:r>
        <w:rPr>
          <w:rFonts w:hint="eastAsia" w:ascii="Times New Roman" w:hAnsi="Times New Roman"/>
          <w:b/>
        </w:rPr>
        <w:t>2</w:t>
      </w:r>
      <w:r>
        <w:rPr>
          <w:rFonts w:hint="eastAsia"/>
          <w:b/>
        </w:rPr>
        <w:t>.</w:t>
      </w:r>
      <w:r>
        <w:rPr>
          <w:rFonts w:hint="eastAsia" w:ascii="Times New Roman" w:hAnsi="Times New Roman"/>
          <w:b/>
        </w:rPr>
        <w:t>2</w:t>
      </w:r>
      <w:r>
        <w:rPr>
          <w:rFonts w:hint="eastAsia"/>
          <w:b/>
        </w:rPr>
        <w:t>剧本编写</w:t>
      </w:r>
      <w:bookmarkEnd w:id="3"/>
    </w:p>
    <w:p w14:paraId="171195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情节安排如下：</w:t>
      </w:r>
    </w:p>
    <w:p w14:paraId="25B7B04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五名成员围绕思政实践任务展开讨论，其中一名同学表示已经用</w:t>
      </w:r>
      <w:r>
        <w:rPr>
          <w:rFonts w:hint="eastAsia" w:ascii="Times New Roman" w:hAnsi="Times New Roman" w:eastAsia="宋体" w:cs="宋体"/>
        </w:rPr>
        <w:t>AI</w:t>
      </w:r>
      <w:r>
        <w:rPr>
          <w:rFonts w:hint="eastAsia" w:ascii="宋体" w:hAnsi="宋体" w:eastAsia="宋体" w:cs="宋体"/>
        </w:rPr>
        <w:t>生成好了脚本。其他同学由此提出疑问：如果内容都是</w:t>
      </w:r>
      <w:r>
        <w:rPr>
          <w:rFonts w:hint="eastAsia" w:ascii="Times New Roman" w:hAnsi="Times New Roman" w:eastAsia="宋体" w:cs="宋体"/>
        </w:rPr>
        <w:t>AI</w:t>
      </w:r>
      <w:r>
        <w:rPr>
          <w:rFonts w:hint="eastAsia" w:ascii="宋体" w:hAnsi="宋体" w:eastAsia="宋体" w:cs="宋体"/>
        </w:rPr>
        <w:t>写的，那么学生自己的思考体现在哪里？讨论逐渐深入，教师角色适时介入，用马克思主义异化理论解释“工具反过来支配人”的现象。随后，使用</w:t>
      </w:r>
      <w:r>
        <w:rPr>
          <w:rFonts w:hint="eastAsia" w:ascii="Times New Roman" w:hAnsi="Times New Roman" w:eastAsia="宋体" w:cs="宋体"/>
        </w:rPr>
        <w:t>AI</w:t>
      </w:r>
      <w:r>
        <w:rPr>
          <w:rFonts w:hint="eastAsia" w:ascii="宋体" w:hAnsi="宋体" w:eastAsia="宋体" w:cs="宋体"/>
        </w:rPr>
        <w:t>的同学联系自己的学习经历进行反思，承认自己虽然借助</w:t>
      </w:r>
      <w:r>
        <w:rPr>
          <w:rFonts w:hint="eastAsia" w:ascii="Times New Roman" w:hAnsi="Times New Roman" w:eastAsia="宋体" w:cs="宋体"/>
        </w:rPr>
        <w:t>AI</w:t>
      </w:r>
      <w:r>
        <w:rPr>
          <w:rFonts w:hint="eastAsia" w:ascii="宋体" w:hAnsi="宋体" w:eastAsia="宋体" w:cs="宋体"/>
        </w:rPr>
        <w:t>完成了许多任务，却没有真正掌握知识。最后，大家共同总结出正确使用</w:t>
      </w:r>
      <w:r>
        <w:rPr>
          <w:rFonts w:hint="eastAsia" w:ascii="Times New Roman" w:hAnsi="Times New Roman" w:eastAsia="宋体" w:cs="宋体"/>
        </w:rPr>
        <w:t>AI</w:t>
      </w:r>
      <w:r>
        <w:rPr>
          <w:rFonts w:hint="eastAsia" w:ascii="宋体" w:hAnsi="宋体" w:eastAsia="宋体" w:cs="宋体"/>
        </w:rPr>
        <w:t>的方法，即“可以借助</w:t>
      </w:r>
      <w:r>
        <w:rPr>
          <w:rFonts w:hint="eastAsia" w:ascii="Times New Roman" w:hAnsi="Times New Roman" w:eastAsia="宋体" w:cs="宋体"/>
        </w:rPr>
        <w:t>AI</w:t>
      </w:r>
      <w:r>
        <w:rPr>
          <w:rFonts w:hint="eastAsia" w:ascii="宋体" w:hAnsi="宋体" w:eastAsia="宋体" w:cs="宋体"/>
        </w:rPr>
        <w:t>提高效率，但核心思考、观点判断和学习过程不能交给</w:t>
      </w:r>
      <w:r>
        <w:rPr>
          <w:rFonts w:hint="eastAsia" w:ascii="Times New Roman" w:hAnsi="Times New Roman" w:eastAsia="宋体" w:cs="宋体"/>
        </w:rPr>
        <w:t>AI</w:t>
      </w:r>
      <w:r>
        <w:rPr>
          <w:rFonts w:hint="eastAsia" w:ascii="宋体" w:hAnsi="宋体" w:eastAsia="宋体" w:cs="宋体"/>
        </w:rPr>
        <w:t>代替”，从而完成主题升华。</w:t>
      </w:r>
    </w:p>
    <w:p w14:paraId="29857D47">
      <w:pPr>
        <w:keepNext w:val="0"/>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rPr>
      </w:pPr>
    </w:p>
    <w:p w14:paraId="4A46A976">
      <w:pPr>
        <w:pStyle w:val="2"/>
        <w:bidi w:val="0"/>
        <w:rPr>
          <w:rFonts w:hint="eastAsia"/>
          <w:b/>
        </w:rPr>
      </w:pPr>
      <w:bookmarkStart w:id="4" w:name="_Toc14950"/>
      <w:r>
        <w:rPr>
          <w:rFonts w:hint="eastAsia"/>
          <w:b/>
        </w:rPr>
        <w:t>三、短视频剧目设计立意和灵感</w:t>
      </w:r>
      <w:bookmarkEnd w:id="4"/>
    </w:p>
    <w:p w14:paraId="01879A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人工智能技术的发展本身是人类智慧进步的重要体现，它在知识获取、文本生成、数据整理等方面发挥着越来越重要的作用。但技术越发达，越需要反思其使用方式是否偏离了“为人服务”的初衷。当前，一些学生在完成学习任务时，越来越依赖</w:t>
      </w:r>
      <w:r>
        <w:rPr>
          <w:rFonts w:hint="eastAsia" w:ascii="Times New Roman" w:hAnsi="Times New Roman" w:eastAsia="宋体" w:cs="宋体"/>
        </w:rPr>
        <w:t>AI</w:t>
      </w:r>
      <w:r>
        <w:rPr>
          <w:rFonts w:hint="eastAsia" w:ascii="宋体" w:hAnsi="宋体" w:eastAsia="宋体" w:cs="宋体"/>
        </w:rPr>
        <w:t>生成结果，而忽视了知识理解和思维训练的过程。这种现象表面上是高效，实际上可能使学生逐渐丧失自主思考能力，形成新的技术依赖。</w:t>
      </w:r>
    </w:p>
    <w:p w14:paraId="0BB2ECA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马克思主义异化理论启示我们：人创造工具，是为了拓展自身能力；但如果人反而被自己创造出来的工具所支配，就会出现异化。我们希望通过本片揭示，在人工智能使用过程中，真正需要警惕的，不是技术本身，而是人的主体性被削弱的风险。</w:t>
      </w:r>
    </w:p>
    <w:p w14:paraId="3BC1E81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本片不采用宏大叙事，而是从大学生最熟悉的学习场景切入：写作业、做汇报、写脚本、查资料。这样的内容贴近现实，容易引发共鸣。许多同学都有过类似经历：打开</w:t>
      </w:r>
      <w:r>
        <w:rPr>
          <w:rFonts w:hint="eastAsia" w:ascii="Times New Roman" w:hAnsi="Times New Roman" w:eastAsia="宋体" w:cs="宋体"/>
        </w:rPr>
        <w:t>AI</w:t>
      </w:r>
      <w:r>
        <w:rPr>
          <w:rFonts w:hint="eastAsia" w:ascii="宋体" w:hAnsi="宋体" w:eastAsia="宋体" w:cs="宋体"/>
        </w:rPr>
        <w:t>工具输入一句指令，几分钟就能获得一篇结构完整、措辞规范的文本。但当真正需要汇报展示时，却发现自己并没有真正理解其中的逻辑和观点。</w:t>
      </w:r>
    </w:p>
    <w:p w14:paraId="7F43F5E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因此，我们希望通过生活化、口语化的表达方式，让理论问题“落地”，使观众在观看中意识到：学习不是单纯地获得答案，更重要的是形成自己的理解、判断和表达能力。</w:t>
      </w:r>
    </w:p>
    <w:p w14:paraId="37FF98F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本片的目的不是否定人工智能，也不是简单反对使用</w:t>
      </w:r>
      <w:r>
        <w:rPr>
          <w:rFonts w:hint="eastAsia" w:ascii="Times New Roman" w:hAnsi="Times New Roman" w:eastAsia="宋体" w:cs="宋体"/>
        </w:rPr>
        <w:t>AI</w:t>
      </w:r>
      <w:r>
        <w:rPr>
          <w:rFonts w:hint="eastAsia" w:ascii="宋体" w:hAnsi="宋体" w:eastAsia="宋体" w:cs="宋体"/>
        </w:rPr>
        <w:t>工具，而是倡导理性、适度、正确地使用人工智能。</w:t>
      </w:r>
      <w:r>
        <w:rPr>
          <w:rFonts w:hint="eastAsia" w:ascii="Times New Roman" w:hAnsi="Times New Roman" w:eastAsia="宋体" w:cs="宋体"/>
        </w:rPr>
        <w:t>AI</w:t>
      </w:r>
      <w:r>
        <w:rPr>
          <w:rFonts w:hint="eastAsia" w:ascii="宋体" w:hAnsi="宋体" w:eastAsia="宋体" w:cs="宋体"/>
        </w:rPr>
        <w:t>可以成为资料搜集、语言润色、思路整理的辅助工具，但不应替代人的独立思考、价值判断和创造性表达。</w:t>
      </w:r>
    </w:p>
    <w:p w14:paraId="198C820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因此，影片最终强调：</w:t>
      </w:r>
    </w:p>
    <w:p w14:paraId="3726689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我们不拒绝技术，但也不能依赖技术；真正重要的是让</w:t>
      </w:r>
      <w:r>
        <w:rPr>
          <w:rFonts w:hint="eastAsia" w:ascii="Times New Roman" w:hAnsi="Times New Roman" w:eastAsia="宋体" w:cs="宋体"/>
        </w:rPr>
        <w:t>AI</w:t>
      </w:r>
      <w:r>
        <w:rPr>
          <w:rFonts w:hint="eastAsia" w:ascii="宋体" w:hAnsi="宋体" w:eastAsia="宋体" w:cs="宋体"/>
        </w:rPr>
        <w:t>服务于人，而不是让人被</w:t>
      </w:r>
      <w:r>
        <w:rPr>
          <w:rFonts w:hint="eastAsia" w:ascii="Times New Roman" w:hAnsi="Times New Roman" w:eastAsia="宋体" w:cs="宋体"/>
        </w:rPr>
        <w:t>AI</w:t>
      </w:r>
      <w:r>
        <w:rPr>
          <w:rFonts w:hint="eastAsia" w:ascii="宋体" w:hAnsi="宋体" w:eastAsia="宋体" w:cs="宋体"/>
        </w:rPr>
        <w:t>牵着走。</w:t>
      </w:r>
    </w:p>
    <w:p w14:paraId="27E786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这既是对马克思主义异化理论的现实应用，也是对大学生学习态度和成长方式的一种积极引导。</w:t>
      </w:r>
    </w:p>
    <w:p w14:paraId="47B2155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3F879846">
      <w:pPr>
        <w:pStyle w:val="2"/>
        <w:bidi w:val="0"/>
        <w:rPr>
          <w:rFonts w:hint="eastAsia"/>
          <w:b/>
        </w:rPr>
      </w:pPr>
      <w:bookmarkStart w:id="5" w:name="_Toc7558"/>
      <w:r>
        <w:rPr>
          <w:rFonts w:hint="eastAsia"/>
          <w:b/>
        </w:rPr>
        <w:t>四、短视频脚本及分工</w:t>
      </w:r>
      <w:bookmarkEnd w:id="5"/>
    </w:p>
    <w:p w14:paraId="6122AC0F">
      <w:pPr>
        <w:pStyle w:val="3"/>
        <w:bidi w:val="0"/>
        <w:rPr>
          <w:rFonts w:hint="eastAsia"/>
          <w:b/>
        </w:rPr>
      </w:pPr>
      <w:bookmarkStart w:id="6" w:name="_Toc29740"/>
      <w:r>
        <w:rPr>
          <w:rFonts w:hint="eastAsia" w:ascii="Times New Roman" w:hAnsi="Times New Roman"/>
          <w:b/>
          <w:lang w:val="en-US" w:eastAsia="zh-CN"/>
        </w:rPr>
        <w:t>4</w:t>
      </w:r>
      <w:r>
        <w:rPr>
          <w:rFonts w:hint="eastAsia"/>
          <w:b/>
          <w:lang w:val="en-US" w:eastAsia="zh-CN"/>
        </w:rPr>
        <w:t>.</w:t>
      </w:r>
      <w:r>
        <w:rPr>
          <w:rFonts w:hint="eastAsia" w:ascii="Times New Roman" w:hAnsi="Times New Roman"/>
          <w:b/>
          <w:lang w:val="en-US" w:eastAsia="zh-CN"/>
        </w:rPr>
        <w:t>1</w:t>
      </w:r>
      <w:r>
        <w:rPr>
          <w:rFonts w:hint="eastAsia"/>
          <w:b/>
        </w:rPr>
        <w:t>剧本</w:t>
      </w:r>
      <w:bookmarkEnd w:id="6"/>
    </w:p>
    <w:p w14:paraId="32C6CD02">
      <w:pPr>
        <w:pStyle w:val="4"/>
        <w:bidi w:val="0"/>
        <w:rPr>
          <w:rFonts w:hint="eastAsia"/>
          <w:b/>
        </w:rPr>
      </w:pPr>
      <w:r>
        <w:rPr>
          <w:rFonts w:hint="eastAsia" w:ascii="Times New Roman" w:hAnsi="Times New Roman"/>
          <w:b/>
          <w:lang w:val="en-US" w:eastAsia="zh-CN"/>
        </w:rPr>
        <w:t>4</w:t>
      </w:r>
      <w:r>
        <w:rPr>
          <w:rFonts w:hint="eastAsia"/>
          <w:b/>
          <w:lang w:val="en-US" w:eastAsia="zh-CN"/>
        </w:rPr>
        <w:t>.</w:t>
      </w:r>
      <w:r>
        <w:rPr>
          <w:rFonts w:hint="eastAsia" w:ascii="Times New Roman" w:hAnsi="Times New Roman"/>
          <w:b/>
          <w:lang w:val="en-US" w:eastAsia="zh-CN"/>
        </w:rPr>
        <w:t>1</w:t>
      </w:r>
      <w:r>
        <w:rPr>
          <w:rFonts w:hint="eastAsia"/>
          <w:b/>
          <w:lang w:val="en-US" w:eastAsia="zh-CN"/>
        </w:rPr>
        <w:t>.</w:t>
      </w:r>
      <w:r>
        <w:rPr>
          <w:rFonts w:hint="eastAsia" w:ascii="Times New Roman" w:hAnsi="Times New Roman"/>
          <w:b/>
          <w:lang w:val="en-US" w:eastAsia="zh-CN"/>
        </w:rPr>
        <w:t>1</w:t>
      </w:r>
      <w:r>
        <w:rPr>
          <w:rFonts w:hint="eastAsia"/>
          <w:b/>
        </w:rPr>
        <w:t>标题</w:t>
      </w:r>
    </w:p>
    <w:p w14:paraId="354FE01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w:t>
      </w:r>
      <w:r>
        <w:rPr>
          <w:rFonts w:hint="eastAsia" w:ascii="Times New Roman" w:hAnsi="Times New Roman" w:eastAsia="宋体" w:cs="宋体"/>
        </w:rPr>
        <w:t>AI</w:t>
      </w:r>
      <w:r>
        <w:rPr>
          <w:rFonts w:hint="eastAsia" w:ascii="宋体" w:hAnsi="宋体" w:eastAsia="宋体" w:cs="宋体"/>
        </w:rPr>
        <w:t>帮我写完了，但我真的学会了吗？》</w:t>
      </w:r>
    </w:p>
    <w:p w14:paraId="29CB54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——基于马克思主义异化理论的人工智能实践反思</w:t>
      </w:r>
    </w:p>
    <w:p w14:paraId="482B54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1B9339EB">
      <w:pPr>
        <w:pStyle w:val="4"/>
        <w:bidi w:val="0"/>
        <w:rPr>
          <w:rFonts w:hint="eastAsia"/>
          <w:b/>
        </w:rPr>
      </w:pPr>
      <w:r>
        <w:rPr>
          <w:rFonts w:hint="eastAsia" w:ascii="Times New Roman" w:hAnsi="Times New Roman"/>
          <w:b/>
          <w:lang w:val="en-US" w:eastAsia="zh-CN"/>
        </w:rPr>
        <w:t>4</w:t>
      </w:r>
      <w:r>
        <w:rPr>
          <w:rFonts w:hint="eastAsia"/>
          <w:b/>
          <w:lang w:val="en-US" w:eastAsia="zh-CN"/>
        </w:rPr>
        <w:t>.</w:t>
      </w:r>
      <w:r>
        <w:rPr>
          <w:rFonts w:hint="eastAsia" w:ascii="Times New Roman" w:hAnsi="Times New Roman"/>
          <w:b/>
          <w:lang w:val="en-US" w:eastAsia="zh-CN"/>
        </w:rPr>
        <w:t>1</w:t>
      </w:r>
      <w:r>
        <w:rPr>
          <w:rFonts w:hint="eastAsia"/>
          <w:b/>
          <w:lang w:val="en-US" w:eastAsia="zh-CN"/>
        </w:rPr>
        <w:t>.</w:t>
      </w:r>
      <w:r>
        <w:rPr>
          <w:rFonts w:hint="eastAsia" w:ascii="Times New Roman" w:hAnsi="Times New Roman"/>
          <w:b/>
          <w:lang w:val="en-US" w:eastAsia="zh-CN"/>
        </w:rPr>
        <w:t>2</w:t>
      </w:r>
      <w:r>
        <w:rPr>
          <w:rFonts w:hint="eastAsia"/>
          <w:b/>
        </w:rPr>
        <w:t>简介</w:t>
      </w:r>
    </w:p>
    <w:p w14:paraId="082CB8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在一次思政课实践准备中，几位同学围绕“是否可以完全依赖</w:t>
      </w:r>
      <w:r>
        <w:rPr>
          <w:rFonts w:hint="eastAsia" w:ascii="Times New Roman" w:hAnsi="Times New Roman" w:eastAsia="宋体" w:cs="宋体"/>
        </w:rPr>
        <w:t>AI</w:t>
      </w:r>
      <w:r>
        <w:rPr>
          <w:rFonts w:hint="eastAsia" w:ascii="宋体" w:hAnsi="宋体" w:eastAsia="宋体" w:cs="宋体"/>
        </w:rPr>
        <w:t>写脚本”展开讨论。一名同学认为</w:t>
      </w:r>
      <w:r>
        <w:rPr>
          <w:rFonts w:hint="eastAsia" w:ascii="Times New Roman" w:hAnsi="Times New Roman" w:eastAsia="宋体" w:cs="宋体"/>
        </w:rPr>
        <w:t>AI</w:t>
      </w:r>
      <w:r>
        <w:rPr>
          <w:rFonts w:hint="eastAsia" w:ascii="宋体" w:hAnsi="宋体" w:eastAsia="宋体" w:cs="宋体"/>
        </w:rPr>
        <w:t>高效方便，可以直接替代很多学习任务；而其他同学则提出质疑：如果内容都由</w:t>
      </w:r>
      <w:r>
        <w:rPr>
          <w:rFonts w:hint="eastAsia" w:ascii="Times New Roman" w:hAnsi="Times New Roman" w:eastAsia="宋体" w:cs="宋体"/>
        </w:rPr>
        <w:t>AI</w:t>
      </w:r>
      <w:r>
        <w:rPr>
          <w:rFonts w:hint="eastAsia" w:ascii="宋体" w:hAnsi="宋体" w:eastAsia="宋体" w:cs="宋体"/>
        </w:rPr>
        <w:t>生成，那么学生自己的理解和思考又在哪里？在老师的引导下，大家从马克思主义异化理论出发，认识到</w:t>
      </w:r>
      <w:r>
        <w:rPr>
          <w:rFonts w:hint="eastAsia" w:ascii="Times New Roman" w:hAnsi="Times New Roman" w:eastAsia="宋体" w:cs="宋体"/>
        </w:rPr>
        <w:t>AI</w:t>
      </w:r>
      <w:r>
        <w:rPr>
          <w:rFonts w:hint="eastAsia" w:ascii="宋体" w:hAnsi="宋体" w:eastAsia="宋体" w:cs="宋体"/>
        </w:rPr>
        <w:t>本是人创造出来的工具，但如果过度依赖它，就可能反过来削弱人的主体性。最终，小组成员达成共识：</w:t>
      </w:r>
      <w:r>
        <w:rPr>
          <w:rFonts w:hint="eastAsia" w:ascii="Times New Roman" w:hAnsi="Times New Roman" w:eastAsia="宋体" w:cs="宋体"/>
        </w:rPr>
        <w:t>AI</w:t>
      </w:r>
      <w:r>
        <w:rPr>
          <w:rFonts w:hint="eastAsia" w:ascii="宋体" w:hAnsi="宋体" w:eastAsia="宋体" w:cs="宋体"/>
        </w:rPr>
        <w:t>可以提高效率，但不能代替人的思考，技术应当服务于人的全面发展。</w:t>
      </w:r>
    </w:p>
    <w:p w14:paraId="40E7B7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19923D32">
      <w:pPr>
        <w:pStyle w:val="4"/>
        <w:bidi w:val="0"/>
        <w:rPr>
          <w:rFonts w:hint="eastAsia"/>
          <w:b/>
        </w:rPr>
      </w:pPr>
      <w:r>
        <w:rPr>
          <w:rFonts w:hint="eastAsia" w:ascii="Times New Roman" w:hAnsi="Times New Roman"/>
          <w:b/>
          <w:lang w:val="en-US" w:eastAsia="zh-CN"/>
        </w:rPr>
        <w:t>4</w:t>
      </w:r>
      <w:r>
        <w:rPr>
          <w:rFonts w:hint="eastAsia"/>
          <w:b/>
          <w:lang w:val="en-US" w:eastAsia="zh-CN"/>
        </w:rPr>
        <w:t>.</w:t>
      </w:r>
      <w:r>
        <w:rPr>
          <w:rFonts w:hint="eastAsia" w:ascii="Times New Roman" w:hAnsi="Times New Roman"/>
          <w:b/>
          <w:lang w:val="en-US" w:eastAsia="zh-CN"/>
        </w:rPr>
        <w:t>1</w:t>
      </w:r>
      <w:r>
        <w:rPr>
          <w:rFonts w:hint="eastAsia"/>
          <w:b/>
          <w:lang w:val="en-US" w:eastAsia="zh-CN"/>
        </w:rPr>
        <w:t>.</w:t>
      </w:r>
      <w:r>
        <w:rPr>
          <w:rFonts w:hint="eastAsia" w:ascii="Times New Roman" w:hAnsi="Times New Roman"/>
          <w:b/>
          <w:lang w:val="en-US" w:eastAsia="zh-CN"/>
        </w:rPr>
        <w:t>3</w:t>
      </w:r>
      <w:r>
        <w:rPr>
          <w:rFonts w:hint="eastAsia"/>
          <w:b/>
        </w:rPr>
        <w:t>目的</w:t>
      </w:r>
    </w:p>
    <w:p w14:paraId="3483AB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引导大学生正确认识人工智能在学习中的作用，理解马克思主义异化理论在现实生活中的意义，坚持人的主体性，合理使用</w:t>
      </w:r>
      <w:r>
        <w:rPr>
          <w:rFonts w:hint="eastAsia" w:ascii="Times New Roman" w:hAnsi="Times New Roman" w:eastAsia="宋体" w:cs="宋体"/>
        </w:rPr>
        <w:t>AI</w:t>
      </w:r>
      <w:r>
        <w:rPr>
          <w:rFonts w:hint="eastAsia" w:ascii="宋体" w:hAnsi="宋体" w:eastAsia="宋体" w:cs="宋体"/>
        </w:rPr>
        <w:t>工具。</w:t>
      </w:r>
    </w:p>
    <w:p w14:paraId="6E14F1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EC077B2">
      <w:pPr>
        <w:pStyle w:val="4"/>
        <w:bidi w:val="0"/>
        <w:rPr>
          <w:rFonts w:hint="default"/>
          <w:b/>
          <w:lang w:val="en-US" w:eastAsia="zh-CN"/>
        </w:rPr>
      </w:pPr>
      <w:r>
        <w:rPr>
          <w:rFonts w:hint="eastAsia" w:ascii="Times New Roman" w:hAnsi="Times New Roman"/>
          <w:b/>
          <w:lang w:val="en-US" w:eastAsia="zh-CN"/>
        </w:rPr>
        <w:t>4</w:t>
      </w:r>
      <w:r>
        <w:rPr>
          <w:rFonts w:hint="eastAsia"/>
          <w:b/>
          <w:lang w:val="en-US" w:eastAsia="zh-CN"/>
        </w:rPr>
        <w:t>.</w:t>
      </w:r>
      <w:r>
        <w:rPr>
          <w:rFonts w:hint="eastAsia" w:ascii="Times New Roman" w:hAnsi="Times New Roman"/>
          <w:b/>
          <w:lang w:val="en-US" w:eastAsia="zh-CN"/>
        </w:rPr>
        <w:t>1</w:t>
      </w:r>
      <w:r>
        <w:rPr>
          <w:rFonts w:hint="eastAsia"/>
          <w:b/>
          <w:lang w:val="en-US" w:eastAsia="zh-CN"/>
        </w:rPr>
        <w:t>.</w:t>
      </w:r>
      <w:r>
        <w:rPr>
          <w:rFonts w:hint="eastAsia" w:ascii="Times New Roman" w:hAnsi="Times New Roman"/>
          <w:b/>
          <w:lang w:val="en-US" w:eastAsia="zh-CN"/>
        </w:rPr>
        <w:t>4</w:t>
      </w:r>
      <w:r>
        <w:rPr>
          <w:rFonts w:hint="eastAsia"/>
          <w:b/>
          <w:lang w:val="en-US" w:eastAsia="zh-CN"/>
        </w:rPr>
        <w:t>脚本原稿</w:t>
      </w:r>
    </w:p>
    <w:p w14:paraId="2FA57B62">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t>【镜头一】：小组开始讨论</w:t>
      </w:r>
    </w:p>
    <w:p w14:paraId="111EA68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黑体" w:hAnsi="黑体" w:eastAsia="黑体" w:cs="黑体"/>
        </w:rPr>
        <w:t>场景：</w:t>
      </w:r>
      <w:r>
        <w:rPr>
          <w:rFonts w:hint="eastAsia" w:ascii="宋体" w:hAnsi="宋体" w:eastAsia="宋体" w:cs="宋体"/>
        </w:rPr>
        <w:t>教室或自习室</w:t>
      </w:r>
    </w:p>
    <w:p w14:paraId="6734AE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黑体" w:hAnsi="黑体" w:eastAsia="黑体" w:cs="黑体"/>
        </w:rPr>
        <w:t>画面/动作：</w:t>
      </w:r>
      <w:r>
        <w:rPr>
          <w:rFonts w:hint="eastAsia" w:ascii="宋体" w:hAnsi="宋体" w:eastAsia="宋体" w:cs="宋体"/>
        </w:rPr>
        <w:t>五个人围坐在桌前，桌上放着手机、电脑、书本和笔记本。镜头先拍桌面，再转向讨论中的人物。</w:t>
      </w:r>
    </w:p>
    <w:p w14:paraId="49B90970">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rPr>
      </w:pPr>
      <w:r>
        <w:rPr>
          <w:rFonts w:hint="eastAsia" w:ascii="Times New Roman" w:hAnsi="Times New Roman" w:eastAsia="黑体" w:cs="黑体"/>
        </w:rPr>
        <w:t>A</w:t>
      </w:r>
      <w:r>
        <w:rPr>
          <w:rFonts w:hint="eastAsia" w:ascii="黑体" w:hAnsi="黑体" w:eastAsia="黑体" w:cs="黑体"/>
        </w:rPr>
        <w:t>旁白：</w:t>
      </w:r>
    </w:p>
    <w:p w14:paraId="4485EE8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现在，人工智能已经进入我们的学习生活。写作业、查资料、做</w:t>
      </w:r>
      <w:r>
        <w:rPr>
          <w:rFonts w:hint="eastAsia" w:ascii="Times New Roman" w:hAnsi="Times New Roman" w:eastAsia="宋体" w:cs="宋体"/>
        </w:rPr>
        <w:t>PPT</w:t>
      </w:r>
      <w:r>
        <w:rPr>
          <w:rFonts w:hint="eastAsia" w:ascii="宋体" w:hAnsi="宋体" w:eastAsia="宋体" w:cs="宋体"/>
        </w:rPr>
        <w:t>，很多事情都可以用</w:t>
      </w:r>
      <w:r>
        <w:rPr>
          <w:rFonts w:hint="eastAsia" w:ascii="Times New Roman" w:hAnsi="Times New Roman" w:eastAsia="宋体" w:cs="宋体"/>
        </w:rPr>
        <w:t>AI</w:t>
      </w:r>
      <w:r>
        <w:rPr>
          <w:rFonts w:hint="eastAsia" w:ascii="宋体" w:hAnsi="宋体" w:eastAsia="宋体" w:cs="宋体"/>
        </w:rPr>
        <w:t>完成。可是，</w:t>
      </w:r>
      <w:r>
        <w:rPr>
          <w:rFonts w:hint="eastAsia" w:ascii="Times New Roman" w:hAnsi="Times New Roman" w:eastAsia="宋体" w:cs="宋体"/>
        </w:rPr>
        <w:t>AI</w:t>
      </w:r>
      <w:r>
        <w:rPr>
          <w:rFonts w:hint="eastAsia" w:ascii="宋体" w:hAnsi="宋体" w:eastAsia="宋体" w:cs="宋体"/>
        </w:rPr>
        <w:t>越方便，我们越要思考：它是在帮助我们，还是让我们变得越来越依赖？</w:t>
      </w:r>
    </w:p>
    <w:p w14:paraId="29AE1265">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C</w:t>
      </w:r>
      <w:r>
        <w:rPr>
          <w:rFonts w:hint="eastAsia" w:ascii="黑体" w:hAnsi="黑体" w:eastAsia="黑体" w:cs="黑体"/>
        </w:rPr>
        <w:t>小陈：</w:t>
      </w:r>
    </w:p>
    <w:p w14:paraId="26A1DD9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我们这次思政实践的主题是：基于马克思主义异化理论的人工智能实践反思。</w:t>
      </w:r>
    </w:p>
    <w:p w14:paraId="38FF6FC6">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D</w:t>
      </w:r>
      <w:r>
        <w:rPr>
          <w:rFonts w:hint="eastAsia" w:ascii="黑体" w:hAnsi="黑体" w:eastAsia="黑体" w:cs="黑体"/>
        </w:rPr>
        <w:t>小周：</w:t>
      </w:r>
    </w:p>
    <w:p w14:paraId="263E235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这个题目听起来有点难，我们怎么拍啊？</w:t>
      </w:r>
    </w:p>
    <w:p w14:paraId="0E74B65E">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B</w:t>
      </w:r>
      <w:r>
        <w:rPr>
          <w:rFonts w:hint="eastAsia" w:ascii="黑体" w:hAnsi="黑体" w:eastAsia="黑体" w:cs="黑体"/>
        </w:rPr>
        <w:t>小林：</w:t>
      </w:r>
    </w:p>
    <w:p w14:paraId="715462B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不用担心，我已经让</w:t>
      </w:r>
      <w:r>
        <w:rPr>
          <w:rFonts w:hint="eastAsia" w:ascii="Times New Roman" w:hAnsi="Times New Roman" w:eastAsia="宋体" w:cs="宋体"/>
        </w:rPr>
        <w:t>AI</w:t>
      </w:r>
      <w:r>
        <w:rPr>
          <w:rFonts w:hint="eastAsia" w:ascii="宋体" w:hAnsi="宋体" w:eastAsia="宋体" w:cs="宋体"/>
        </w:rPr>
        <w:t>写好脚本了，直接照着拍就行。</w:t>
      </w:r>
    </w:p>
    <w:p w14:paraId="4DF2EB39">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C</w:t>
      </w:r>
      <w:r>
        <w:rPr>
          <w:rFonts w:hint="eastAsia" w:ascii="黑体" w:hAnsi="黑体" w:eastAsia="黑体" w:cs="黑体"/>
        </w:rPr>
        <w:t>小陈：</w:t>
      </w:r>
    </w:p>
    <w:p w14:paraId="7703544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你自己认真看了吗？</w:t>
      </w:r>
    </w:p>
    <w:p w14:paraId="29220C8E">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B</w:t>
      </w:r>
      <w:r>
        <w:rPr>
          <w:rFonts w:hint="eastAsia" w:ascii="黑体" w:hAnsi="黑体" w:eastAsia="黑体" w:cs="黑体"/>
        </w:rPr>
        <w:t>小林：</w:t>
      </w:r>
    </w:p>
    <w:p w14:paraId="1E4E36B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看了一点，感觉挺正式的。</w:t>
      </w:r>
    </w:p>
    <w:p w14:paraId="72721CCE">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D</w:t>
      </w:r>
      <w:r>
        <w:rPr>
          <w:rFonts w:hint="eastAsia" w:ascii="黑体" w:hAnsi="黑体" w:eastAsia="黑体" w:cs="黑体"/>
        </w:rPr>
        <w:t>小周：</w:t>
      </w:r>
    </w:p>
    <w:p w14:paraId="5B4F3DD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可是如果全是</w:t>
      </w:r>
      <w:r>
        <w:rPr>
          <w:rFonts w:hint="eastAsia" w:ascii="Times New Roman" w:hAnsi="Times New Roman" w:eastAsia="宋体" w:cs="宋体"/>
        </w:rPr>
        <w:t>AI</w:t>
      </w:r>
      <w:r>
        <w:rPr>
          <w:rFonts w:hint="eastAsia" w:ascii="宋体" w:hAnsi="宋体" w:eastAsia="宋体" w:cs="宋体"/>
        </w:rPr>
        <w:t>写的，那我们的思考在哪里？</w:t>
      </w:r>
    </w:p>
    <w:p w14:paraId="384CCEAA">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B</w:t>
      </w:r>
      <w:r>
        <w:rPr>
          <w:rFonts w:hint="eastAsia" w:ascii="黑体" w:hAnsi="黑体" w:eastAsia="黑体" w:cs="黑体"/>
        </w:rPr>
        <w:t>小林：</w:t>
      </w:r>
    </w:p>
    <w:p w14:paraId="0A8407A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Times New Roman" w:hAnsi="Times New Roman" w:eastAsia="宋体" w:cs="宋体"/>
        </w:rPr>
        <w:t>AI</w:t>
      </w:r>
      <w:r>
        <w:rPr>
          <w:rFonts w:hint="eastAsia" w:ascii="宋体" w:hAnsi="宋体" w:eastAsia="宋体" w:cs="宋体"/>
        </w:rPr>
        <w:t>不就是工具吗？用它提高效率，有什么问题？</w:t>
      </w:r>
    </w:p>
    <w:p w14:paraId="2ABB1A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p>
    <w:p w14:paraId="7133EC50">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t>【镜头二】：讨论</w:t>
      </w:r>
      <w:r>
        <w:rPr>
          <w:rFonts w:hint="eastAsia" w:ascii="Times New Roman" w:hAnsi="Times New Roman" w:eastAsia="黑体" w:cs="黑体"/>
        </w:rPr>
        <w:t>AI</w:t>
      </w:r>
      <w:r>
        <w:rPr>
          <w:rFonts w:hint="eastAsia" w:ascii="黑体" w:hAnsi="黑体" w:eastAsia="黑体" w:cs="黑体"/>
        </w:rPr>
        <w:t>依赖问题</w:t>
      </w:r>
    </w:p>
    <w:p w14:paraId="0F752AF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黑体" w:hAnsi="黑体" w:eastAsia="黑体" w:cs="黑体"/>
        </w:rPr>
        <w:t>画面/动作：</w:t>
      </w:r>
      <w:r>
        <w:rPr>
          <w:rFonts w:hint="eastAsia" w:ascii="宋体" w:hAnsi="宋体" w:eastAsia="宋体" w:cs="宋体"/>
        </w:rPr>
        <w:t>小陈转向小林，其他人也开始认真起来。镜头可切换近景，突出人物表情变化。</w:t>
      </w:r>
    </w:p>
    <w:p w14:paraId="48CD9B97">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C</w:t>
      </w:r>
      <w:r>
        <w:rPr>
          <w:rFonts w:hint="eastAsia" w:ascii="黑体" w:hAnsi="黑体" w:eastAsia="黑体" w:cs="黑体"/>
        </w:rPr>
        <w:t>小陈：</w:t>
      </w:r>
    </w:p>
    <w:p w14:paraId="6138C5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用</w:t>
      </w:r>
      <w:r>
        <w:rPr>
          <w:rFonts w:hint="eastAsia" w:ascii="Times New Roman" w:hAnsi="Times New Roman" w:eastAsia="宋体" w:cs="宋体"/>
        </w:rPr>
        <w:t>AI</w:t>
      </w:r>
      <w:r>
        <w:rPr>
          <w:rFonts w:hint="eastAsia" w:ascii="宋体" w:hAnsi="宋体" w:eastAsia="宋体" w:cs="宋体"/>
        </w:rPr>
        <w:t>没有问题，但不能什么都靠</w:t>
      </w:r>
      <w:r>
        <w:rPr>
          <w:rFonts w:hint="eastAsia" w:ascii="Times New Roman" w:hAnsi="Times New Roman" w:eastAsia="宋体" w:cs="宋体"/>
        </w:rPr>
        <w:t>AI</w:t>
      </w:r>
      <w:r>
        <w:rPr>
          <w:rFonts w:hint="eastAsia" w:ascii="宋体" w:hAnsi="宋体" w:eastAsia="宋体" w:cs="宋体"/>
        </w:rPr>
        <w:t>。如果连观点都让</w:t>
      </w:r>
      <w:r>
        <w:rPr>
          <w:rFonts w:hint="eastAsia" w:ascii="Times New Roman" w:hAnsi="Times New Roman" w:eastAsia="宋体" w:cs="宋体"/>
        </w:rPr>
        <w:t>AI</w:t>
      </w:r>
      <w:r>
        <w:rPr>
          <w:rFonts w:hint="eastAsia" w:ascii="宋体" w:hAnsi="宋体" w:eastAsia="宋体" w:cs="宋体"/>
        </w:rPr>
        <w:t>替我们想，那就不太合适了。</w:t>
      </w:r>
    </w:p>
    <w:p w14:paraId="40C60B3D">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B</w:t>
      </w:r>
      <w:r>
        <w:rPr>
          <w:rFonts w:hint="eastAsia" w:ascii="黑体" w:hAnsi="黑体" w:eastAsia="黑体" w:cs="黑体"/>
        </w:rPr>
        <w:t>小林：</w:t>
      </w:r>
    </w:p>
    <w:p w14:paraId="5C925D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可是</w:t>
      </w:r>
      <w:r>
        <w:rPr>
          <w:rFonts w:hint="eastAsia" w:ascii="Times New Roman" w:hAnsi="Times New Roman" w:eastAsia="宋体" w:cs="宋体"/>
        </w:rPr>
        <w:t>AI</w:t>
      </w:r>
      <w:r>
        <w:rPr>
          <w:rFonts w:hint="eastAsia" w:ascii="宋体" w:hAnsi="宋体" w:eastAsia="宋体" w:cs="宋体"/>
        </w:rPr>
        <w:t>写得快，也写得好啊。</w:t>
      </w:r>
    </w:p>
    <w:p w14:paraId="294BF9F1">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D</w:t>
      </w:r>
      <w:r>
        <w:rPr>
          <w:rFonts w:hint="eastAsia" w:ascii="黑体" w:hAnsi="黑体" w:eastAsia="黑体" w:cs="黑体"/>
        </w:rPr>
        <w:t>小周：</w:t>
      </w:r>
    </w:p>
    <w:p w14:paraId="4235F84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但你能讲清楚里面的内容吗？</w:t>
      </w:r>
    </w:p>
    <w:p w14:paraId="28E9C588">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B</w:t>
      </w:r>
      <w:r>
        <w:rPr>
          <w:rFonts w:hint="eastAsia" w:ascii="黑体" w:hAnsi="黑体" w:eastAsia="黑体" w:cs="黑体"/>
        </w:rPr>
        <w:t>小林：</w:t>
      </w:r>
    </w:p>
    <w:p w14:paraId="7B29DE7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这个……好像有些地方我也没太看懂。</w:t>
      </w:r>
    </w:p>
    <w:p w14:paraId="7966953B">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C</w:t>
      </w:r>
      <w:r>
        <w:rPr>
          <w:rFonts w:hint="eastAsia" w:ascii="黑体" w:hAnsi="黑体" w:eastAsia="黑体" w:cs="黑体"/>
        </w:rPr>
        <w:t>小陈：</w:t>
      </w:r>
    </w:p>
    <w:p w14:paraId="1E0D740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这就是问题。作业看起来完成了，但你不一定真的学会了。</w:t>
      </w:r>
    </w:p>
    <w:p w14:paraId="7519A6BF">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E</w:t>
      </w:r>
      <w:r>
        <w:rPr>
          <w:rFonts w:hint="eastAsia" w:ascii="黑体" w:hAnsi="黑体" w:eastAsia="黑体" w:cs="黑体"/>
        </w:rPr>
        <w:t>老师：</w:t>
      </w:r>
    </w:p>
    <w:p w14:paraId="20811A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你们讨论得很好。人工智能确实能帮助我们，但如果过度依赖它，就可能出现问题。</w:t>
      </w:r>
    </w:p>
    <w:p w14:paraId="18E2FDF5">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B</w:t>
      </w:r>
      <w:r>
        <w:rPr>
          <w:rFonts w:hint="eastAsia" w:ascii="黑体" w:hAnsi="黑体" w:eastAsia="黑体" w:cs="黑体"/>
        </w:rPr>
        <w:t>小林：</w:t>
      </w:r>
    </w:p>
    <w:p w14:paraId="5916526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老师，这和马克思主义异化理论有什么关系啊？</w:t>
      </w:r>
    </w:p>
    <w:p w14:paraId="1D2AFDFE">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E</w:t>
      </w:r>
      <w:r>
        <w:rPr>
          <w:rFonts w:hint="eastAsia" w:ascii="黑体" w:hAnsi="黑体" w:eastAsia="黑体" w:cs="黑体"/>
        </w:rPr>
        <w:t>老师：</w:t>
      </w:r>
    </w:p>
    <w:p w14:paraId="341B810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简单来说，异化就是人创造出来的东西，反过来影响人、支配人。</w:t>
      </w:r>
      <w:r>
        <w:rPr>
          <w:rFonts w:hint="eastAsia" w:ascii="Times New Roman" w:hAnsi="Times New Roman" w:eastAsia="宋体" w:cs="宋体"/>
        </w:rPr>
        <w:t>AI</w:t>
      </w:r>
      <w:r>
        <w:rPr>
          <w:rFonts w:hint="eastAsia" w:ascii="宋体" w:hAnsi="宋体" w:eastAsia="宋体" w:cs="宋体"/>
        </w:rPr>
        <w:t>本来是人创造出来的工具，是帮助人的。但如果我们什么都让</w:t>
      </w:r>
      <w:r>
        <w:rPr>
          <w:rFonts w:hint="eastAsia" w:ascii="Times New Roman" w:hAnsi="Times New Roman" w:eastAsia="宋体" w:cs="宋体"/>
        </w:rPr>
        <w:t>AI</w:t>
      </w:r>
      <w:r>
        <w:rPr>
          <w:rFonts w:hint="eastAsia" w:ascii="宋体" w:hAnsi="宋体" w:eastAsia="宋体" w:cs="宋体"/>
        </w:rPr>
        <w:t>决定，自己不思考、不判断，那人就可能被工具牵着走。</w:t>
      </w:r>
    </w:p>
    <w:p w14:paraId="664CC6C2">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D</w:t>
      </w:r>
      <w:r>
        <w:rPr>
          <w:rFonts w:hint="eastAsia" w:ascii="黑体" w:hAnsi="黑体" w:eastAsia="黑体" w:cs="黑体"/>
        </w:rPr>
        <w:t>小周：</w:t>
      </w:r>
    </w:p>
    <w:p w14:paraId="27D6561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也就是说，</w:t>
      </w:r>
      <w:r>
        <w:rPr>
          <w:rFonts w:hint="eastAsia" w:ascii="Times New Roman" w:hAnsi="Times New Roman" w:eastAsia="宋体" w:cs="宋体"/>
        </w:rPr>
        <w:t>AI</w:t>
      </w:r>
      <w:r>
        <w:rPr>
          <w:rFonts w:hint="eastAsia" w:ascii="宋体" w:hAnsi="宋体" w:eastAsia="宋体" w:cs="宋体"/>
        </w:rPr>
        <w:t>本来是帮我们的，但我们不能被它控制。</w:t>
      </w:r>
    </w:p>
    <w:p w14:paraId="37A807C6">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E</w:t>
      </w:r>
      <w:r>
        <w:rPr>
          <w:rFonts w:hint="eastAsia" w:ascii="黑体" w:hAnsi="黑体" w:eastAsia="黑体" w:cs="黑体"/>
        </w:rPr>
        <w:t>老师：</w:t>
      </w:r>
    </w:p>
    <w:p w14:paraId="3BC0D48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对。关键是要坚持人的主体性。</w:t>
      </w:r>
    </w:p>
    <w:p w14:paraId="2A99370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6B803D3C">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t>【镜头三】：联系学生实际</w:t>
      </w:r>
    </w:p>
    <w:p w14:paraId="6C1A8E3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画面/动作：小林把手机放到桌上，神情由轻松转为认真。镜头给手机和打印稿特写。</w:t>
      </w:r>
    </w:p>
    <w:p w14:paraId="76FDB5C9">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B</w:t>
      </w:r>
      <w:r>
        <w:rPr>
          <w:rFonts w:hint="eastAsia" w:ascii="黑体" w:hAnsi="黑体" w:eastAsia="黑体" w:cs="黑体"/>
        </w:rPr>
        <w:t>小林：</w:t>
      </w:r>
    </w:p>
    <w:p w14:paraId="53FE827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其实我最近确实经常用</w:t>
      </w:r>
      <w:r>
        <w:rPr>
          <w:rFonts w:hint="eastAsia" w:ascii="Times New Roman" w:hAnsi="Times New Roman" w:eastAsia="宋体" w:cs="宋体"/>
        </w:rPr>
        <w:t>AI</w:t>
      </w:r>
      <w:r>
        <w:rPr>
          <w:rFonts w:hint="eastAsia" w:ascii="宋体" w:hAnsi="宋体" w:eastAsia="宋体" w:cs="宋体"/>
        </w:rPr>
        <w:t>。写总结用</w:t>
      </w:r>
      <w:r>
        <w:rPr>
          <w:rFonts w:hint="eastAsia" w:ascii="Times New Roman" w:hAnsi="Times New Roman" w:eastAsia="宋体" w:cs="宋体"/>
        </w:rPr>
        <w:t>AI</w:t>
      </w:r>
      <w:r>
        <w:rPr>
          <w:rFonts w:hint="eastAsia" w:ascii="宋体" w:hAnsi="宋体" w:eastAsia="宋体" w:cs="宋体"/>
        </w:rPr>
        <w:t>，写策划用</w:t>
      </w:r>
      <w:r>
        <w:rPr>
          <w:rFonts w:hint="eastAsia" w:ascii="Times New Roman" w:hAnsi="Times New Roman" w:eastAsia="宋体" w:cs="宋体"/>
        </w:rPr>
        <w:t>AI</w:t>
      </w:r>
      <w:r>
        <w:rPr>
          <w:rFonts w:hint="eastAsia" w:ascii="宋体" w:hAnsi="宋体" w:eastAsia="宋体" w:cs="宋体"/>
        </w:rPr>
        <w:t>，连发言稿也用</w:t>
      </w:r>
      <w:r>
        <w:rPr>
          <w:rFonts w:hint="eastAsia" w:ascii="Times New Roman" w:hAnsi="Times New Roman" w:eastAsia="宋体" w:cs="宋体"/>
        </w:rPr>
        <w:t>AI</w:t>
      </w:r>
      <w:r>
        <w:rPr>
          <w:rFonts w:hint="eastAsia" w:ascii="宋体" w:hAnsi="宋体" w:eastAsia="宋体" w:cs="宋体"/>
        </w:rPr>
        <w:t>。</w:t>
      </w:r>
    </w:p>
    <w:p w14:paraId="4623D53E">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C</w:t>
      </w:r>
      <w:r>
        <w:rPr>
          <w:rFonts w:hint="eastAsia" w:ascii="黑体" w:hAnsi="黑体" w:eastAsia="黑体" w:cs="黑体"/>
        </w:rPr>
        <w:t>小陈：</w:t>
      </w:r>
    </w:p>
    <w:p w14:paraId="7B79A2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那你感觉有帮助吗？</w:t>
      </w:r>
    </w:p>
    <w:p w14:paraId="77BE4D76">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B</w:t>
      </w:r>
      <w:r>
        <w:rPr>
          <w:rFonts w:hint="eastAsia" w:ascii="黑体" w:hAnsi="黑体" w:eastAsia="黑体" w:cs="黑体"/>
        </w:rPr>
        <w:t>小林：</w:t>
      </w:r>
    </w:p>
    <w:p w14:paraId="6DB77B5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刚开始觉得很方便，但后来发现，我交了很多东西，却没有真正记住多少。</w:t>
      </w:r>
    </w:p>
    <w:p w14:paraId="41FAFD65">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D</w:t>
      </w:r>
      <w:r>
        <w:rPr>
          <w:rFonts w:hint="eastAsia" w:ascii="黑体" w:hAnsi="黑体" w:eastAsia="黑体" w:cs="黑体"/>
        </w:rPr>
        <w:t>小周：</w:t>
      </w:r>
    </w:p>
    <w:p w14:paraId="16C5468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这就像任务完成了，但学习过程没有了。</w:t>
      </w:r>
    </w:p>
    <w:p w14:paraId="51BDA109">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C</w:t>
      </w:r>
      <w:r>
        <w:rPr>
          <w:rFonts w:hint="eastAsia" w:ascii="黑体" w:hAnsi="黑体" w:eastAsia="黑体" w:cs="黑体"/>
        </w:rPr>
        <w:t>小陈：</w:t>
      </w:r>
    </w:p>
    <w:p w14:paraId="55B410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对。学习不只是要一个答案，更重要的是自己查资料、思考和表达。</w:t>
      </w:r>
    </w:p>
    <w:p w14:paraId="6BBBBFC3">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B</w:t>
      </w:r>
      <w:r>
        <w:rPr>
          <w:rFonts w:hint="eastAsia" w:ascii="黑体" w:hAnsi="黑体" w:eastAsia="黑体" w:cs="黑体"/>
        </w:rPr>
        <w:t>小林：</w:t>
      </w:r>
    </w:p>
    <w:p w14:paraId="30AF1F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我以前觉得，只要结果好就行。现在想想，如果内容不是我理解的，那它就不是真正属于我的成果。</w:t>
      </w:r>
    </w:p>
    <w:p w14:paraId="262B5B5C">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E</w:t>
      </w:r>
      <w:r>
        <w:rPr>
          <w:rFonts w:hint="eastAsia" w:ascii="黑体" w:hAnsi="黑体" w:eastAsia="黑体" w:cs="黑体"/>
        </w:rPr>
        <w:t>老师：</w:t>
      </w:r>
    </w:p>
    <w:p w14:paraId="25E7753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这正是我们需要反思的地方。学生的作业、报告和实践成果，应该体现自己的理解。如果只是复制</w:t>
      </w:r>
      <w:r>
        <w:rPr>
          <w:rFonts w:hint="eastAsia" w:ascii="Times New Roman" w:hAnsi="Times New Roman" w:eastAsia="宋体" w:cs="宋体"/>
        </w:rPr>
        <w:t>AI</w:t>
      </w:r>
      <w:r>
        <w:rPr>
          <w:rFonts w:hint="eastAsia" w:ascii="宋体" w:hAnsi="宋体" w:eastAsia="宋体" w:cs="宋体"/>
        </w:rPr>
        <w:t>生成的内容，就会削弱我们的思考能力。</w:t>
      </w:r>
    </w:p>
    <w:p w14:paraId="0FC105ED">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D</w:t>
      </w:r>
      <w:r>
        <w:rPr>
          <w:rFonts w:hint="eastAsia" w:ascii="黑体" w:hAnsi="黑体" w:eastAsia="黑体" w:cs="黑体"/>
        </w:rPr>
        <w:t>小周：</w:t>
      </w:r>
    </w:p>
    <w:p w14:paraId="59CBC54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还有，有时候</w:t>
      </w:r>
      <w:r>
        <w:rPr>
          <w:rFonts w:hint="eastAsia" w:ascii="Times New Roman" w:hAnsi="Times New Roman" w:eastAsia="宋体" w:cs="宋体"/>
        </w:rPr>
        <w:t>AI</w:t>
      </w:r>
      <w:r>
        <w:rPr>
          <w:rFonts w:hint="eastAsia" w:ascii="宋体" w:hAnsi="宋体" w:eastAsia="宋体" w:cs="宋体"/>
        </w:rPr>
        <w:t>推荐什么，我们就看什么。时间久了，我们好像也越来越被算法影响。</w:t>
      </w:r>
    </w:p>
    <w:p w14:paraId="61D33E5A">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C</w:t>
      </w:r>
      <w:r>
        <w:rPr>
          <w:rFonts w:hint="eastAsia" w:ascii="黑体" w:hAnsi="黑体" w:eastAsia="黑体" w:cs="黑体"/>
        </w:rPr>
        <w:t>小陈：</w:t>
      </w:r>
    </w:p>
    <w:p w14:paraId="2E1F9AA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是的。我们不能让</w:t>
      </w:r>
      <w:r>
        <w:rPr>
          <w:rFonts w:hint="eastAsia" w:ascii="Times New Roman" w:hAnsi="Times New Roman" w:eastAsia="宋体" w:cs="宋体"/>
        </w:rPr>
        <w:t>AI</w:t>
      </w:r>
      <w:r>
        <w:rPr>
          <w:rFonts w:hint="eastAsia" w:ascii="宋体" w:hAnsi="宋体" w:eastAsia="宋体" w:cs="宋体"/>
        </w:rPr>
        <w:t>替我们选择，也不能让</w:t>
      </w:r>
      <w:r>
        <w:rPr>
          <w:rFonts w:hint="eastAsia" w:ascii="Times New Roman" w:hAnsi="Times New Roman" w:eastAsia="宋体" w:cs="宋体"/>
        </w:rPr>
        <w:t>AI</w:t>
      </w:r>
      <w:r>
        <w:rPr>
          <w:rFonts w:hint="eastAsia" w:ascii="宋体" w:hAnsi="宋体" w:eastAsia="宋体" w:cs="宋体"/>
        </w:rPr>
        <w:t>替我们思考。</w:t>
      </w:r>
    </w:p>
    <w:p w14:paraId="6C35C7A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760E3C81">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t>【镜头四】：怎样正确使用</w:t>
      </w:r>
      <w:r>
        <w:rPr>
          <w:rFonts w:hint="eastAsia" w:ascii="Times New Roman" w:hAnsi="Times New Roman" w:eastAsia="黑体" w:cs="黑体"/>
        </w:rPr>
        <w:t>AI</w:t>
      </w:r>
    </w:p>
    <w:p w14:paraId="09977F7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画面/动作：大家重新拿起纸和笔，开始自己写关键词。镜头可拍纸上“主体性、思考、判断、工具”等字样。</w:t>
      </w:r>
    </w:p>
    <w:p w14:paraId="4CA64A66">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B</w:t>
      </w:r>
      <w:r>
        <w:rPr>
          <w:rFonts w:hint="eastAsia" w:ascii="黑体" w:hAnsi="黑体" w:eastAsia="黑体" w:cs="黑体"/>
        </w:rPr>
        <w:t>小林：</w:t>
      </w:r>
    </w:p>
    <w:p w14:paraId="4EC3E5B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那我们以后是不是不能用</w:t>
      </w:r>
      <w:r>
        <w:rPr>
          <w:rFonts w:hint="eastAsia" w:ascii="Times New Roman" w:hAnsi="Times New Roman" w:eastAsia="宋体" w:cs="宋体"/>
        </w:rPr>
        <w:t>AI</w:t>
      </w:r>
      <w:r>
        <w:rPr>
          <w:rFonts w:hint="eastAsia" w:ascii="宋体" w:hAnsi="宋体" w:eastAsia="宋体" w:cs="宋体"/>
        </w:rPr>
        <w:t>了？</w:t>
      </w:r>
    </w:p>
    <w:p w14:paraId="1CF238D2">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C</w:t>
      </w:r>
      <w:r>
        <w:rPr>
          <w:rFonts w:hint="eastAsia" w:ascii="黑体" w:hAnsi="黑体" w:eastAsia="黑体" w:cs="黑体"/>
        </w:rPr>
        <w:t>小陈：</w:t>
      </w:r>
    </w:p>
    <w:p w14:paraId="7EFFA36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不是不能用，而是要会用。</w:t>
      </w:r>
    </w:p>
    <w:p w14:paraId="01C7C961">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D</w:t>
      </w:r>
      <w:r>
        <w:rPr>
          <w:rFonts w:hint="eastAsia" w:ascii="黑体" w:hAnsi="黑体" w:eastAsia="黑体" w:cs="黑体"/>
        </w:rPr>
        <w:t>小周：</w:t>
      </w:r>
    </w:p>
    <w:p w14:paraId="4998805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比如可以用</w:t>
      </w:r>
      <w:r>
        <w:rPr>
          <w:rFonts w:hint="eastAsia" w:ascii="Times New Roman" w:hAnsi="Times New Roman" w:eastAsia="宋体" w:cs="宋体"/>
        </w:rPr>
        <w:t>AI</w:t>
      </w:r>
      <w:r>
        <w:rPr>
          <w:rFonts w:hint="eastAsia" w:ascii="宋体" w:hAnsi="宋体" w:eastAsia="宋体" w:cs="宋体"/>
        </w:rPr>
        <w:t>查资料、整理思路、修改语言。</w:t>
      </w:r>
    </w:p>
    <w:p w14:paraId="37A2F8F0">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C</w:t>
      </w:r>
      <w:r>
        <w:rPr>
          <w:rFonts w:hint="eastAsia" w:ascii="黑体" w:hAnsi="黑体" w:eastAsia="黑体" w:cs="黑体"/>
        </w:rPr>
        <w:t>小陈：</w:t>
      </w:r>
    </w:p>
    <w:p w14:paraId="28A10EC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但是核心观点要自己想，最后判断也要自己做。</w:t>
      </w:r>
    </w:p>
    <w:p w14:paraId="69D27619">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B</w:t>
      </w:r>
      <w:r>
        <w:rPr>
          <w:rFonts w:hint="eastAsia" w:ascii="黑体" w:hAnsi="黑体" w:eastAsia="黑体" w:cs="黑体"/>
        </w:rPr>
        <w:t>小林：</w:t>
      </w:r>
    </w:p>
    <w:p w14:paraId="0D8B93A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也就是说，</w:t>
      </w:r>
      <w:r>
        <w:rPr>
          <w:rFonts w:hint="eastAsia" w:ascii="Times New Roman" w:hAnsi="Times New Roman" w:eastAsia="宋体" w:cs="宋体"/>
        </w:rPr>
        <w:t>AI</w:t>
      </w:r>
      <w:r>
        <w:rPr>
          <w:rFonts w:hint="eastAsia" w:ascii="宋体" w:hAnsi="宋体" w:eastAsia="宋体" w:cs="宋体"/>
        </w:rPr>
        <w:t>可以帮我，但不能代替我。</w:t>
      </w:r>
    </w:p>
    <w:p w14:paraId="609A538D">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E</w:t>
      </w:r>
      <w:r>
        <w:rPr>
          <w:rFonts w:hint="eastAsia" w:ascii="黑体" w:hAnsi="黑体" w:eastAsia="黑体" w:cs="黑体"/>
        </w:rPr>
        <w:t>老师：</w:t>
      </w:r>
    </w:p>
    <w:p w14:paraId="41E262D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说得很好。人工智能应该是工具，不应该成为人的主人。我们要让</w:t>
      </w:r>
      <w:r>
        <w:rPr>
          <w:rFonts w:hint="eastAsia" w:ascii="Times New Roman" w:hAnsi="Times New Roman" w:eastAsia="宋体" w:cs="宋体"/>
        </w:rPr>
        <w:t>AI</w:t>
      </w:r>
      <w:r>
        <w:rPr>
          <w:rFonts w:hint="eastAsia" w:ascii="宋体" w:hAnsi="宋体" w:eastAsia="宋体" w:cs="宋体"/>
        </w:rPr>
        <w:t>服务于学习，而不是让自己依赖</w:t>
      </w:r>
      <w:r>
        <w:rPr>
          <w:rFonts w:hint="eastAsia" w:ascii="Times New Roman" w:hAnsi="Times New Roman" w:eastAsia="宋体" w:cs="宋体"/>
        </w:rPr>
        <w:t>AI</w:t>
      </w:r>
      <w:r>
        <w:rPr>
          <w:rFonts w:hint="eastAsia" w:ascii="宋体" w:hAnsi="宋体" w:eastAsia="宋体" w:cs="宋体"/>
        </w:rPr>
        <w:t>。</w:t>
      </w:r>
    </w:p>
    <w:p w14:paraId="5445B960">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B</w:t>
      </w:r>
      <w:r>
        <w:rPr>
          <w:rFonts w:hint="eastAsia" w:ascii="黑体" w:hAnsi="黑体" w:eastAsia="黑体" w:cs="黑体"/>
        </w:rPr>
        <w:t>小林：</w:t>
      </w:r>
    </w:p>
    <w:p w14:paraId="4A1B0BA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那这次脚本我们重新改吧。我们先自己讨论，再让</w:t>
      </w:r>
      <w:r>
        <w:rPr>
          <w:rFonts w:hint="eastAsia" w:ascii="Times New Roman" w:hAnsi="Times New Roman" w:eastAsia="宋体" w:cs="宋体"/>
        </w:rPr>
        <w:t>AI</w:t>
      </w:r>
      <w:r>
        <w:rPr>
          <w:rFonts w:hint="eastAsia" w:ascii="宋体" w:hAnsi="宋体" w:eastAsia="宋体" w:cs="宋体"/>
        </w:rPr>
        <w:t>帮忙润色。</w:t>
      </w:r>
    </w:p>
    <w:p w14:paraId="6D05422A">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C</w:t>
      </w:r>
      <w:r>
        <w:rPr>
          <w:rFonts w:hint="eastAsia" w:ascii="黑体" w:hAnsi="黑体" w:eastAsia="黑体" w:cs="黑体"/>
        </w:rPr>
        <w:t>小陈：</w:t>
      </w:r>
    </w:p>
    <w:p w14:paraId="5908B47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这样才是真正的实践反思。</w:t>
      </w:r>
    </w:p>
    <w:p w14:paraId="53CA8B12">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D</w:t>
      </w:r>
      <w:r>
        <w:rPr>
          <w:rFonts w:hint="eastAsia" w:ascii="黑体" w:hAnsi="黑体" w:eastAsia="黑体" w:cs="黑体"/>
        </w:rPr>
        <w:t>小周：</w:t>
      </w:r>
    </w:p>
    <w:p w14:paraId="1500E69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也更能体现我们自己的想法。</w:t>
      </w:r>
    </w:p>
    <w:p w14:paraId="2DCB47B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p>
    <w:p w14:paraId="2BD96E95">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t>【镜头五】：最后总结</w:t>
      </w:r>
    </w:p>
    <w:p w14:paraId="5BA631D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黑体" w:hAnsi="黑体" w:eastAsia="黑体" w:cs="黑体"/>
        </w:rPr>
        <w:t>画面/动作：</w:t>
      </w:r>
      <w:r>
        <w:rPr>
          <w:rFonts w:hint="eastAsia" w:ascii="宋体" w:hAnsi="宋体" w:eastAsia="宋体" w:cs="宋体"/>
        </w:rPr>
        <w:t>五个人面向镜头站成一排，或围桌而坐看向镜头。画面稳定，适合作为结尾升华。</w:t>
      </w:r>
    </w:p>
    <w:p w14:paraId="00FA2CA4">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A</w:t>
      </w:r>
      <w:r>
        <w:rPr>
          <w:rFonts w:hint="eastAsia" w:ascii="黑体" w:hAnsi="黑体" w:eastAsia="黑体" w:cs="黑体"/>
        </w:rPr>
        <w:t>旁白：</w:t>
      </w:r>
    </w:p>
    <w:p w14:paraId="068315D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通过这次讨论，我们认识到，人工智能给学习带来了便利，也带来了新的问题。</w:t>
      </w:r>
    </w:p>
    <w:p w14:paraId="3950F991">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C</w:t>
      </w:r>
      <w:r>
        <w:rPr>
          <w:rFonts w:hint="eastAsia" w:ascii="黑体" w:hAnsi="黑体" w:eastAsia="黑体" w:cs="黑体"/>
        </w:rPr>
        <w:t>小陈：</w:t>
      </w:r>
    </w:p>
    <w:p w14:paraId="52BB53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Times New Roman" w:hAnsi="Times New Roman" w:eastAsia="宋体" w:cs="宋体"/>
        </w:rPr>
        <w:t>AI</w:t>
      </w:r>
      <w:r>
        <w:rPr>
          <w:rFonts w:hint="eastAsia" w:ascii="宋体" w:hAnsi="宋体" w:eastAsia="宋体" w:cs="宋体"/>
        </w:rPr>
        <w:t>可以提高效率，但不能代替人的思考。</w:t>
      </w:r>
    </w:p>
    <w:p w14:paraId="316FAAFC">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D</w:t>
      </w:r>
      <w:r>
        <w:rPr>
          <w:rFonts w:hint="eastAsia" w:ascii="黑体" w:hAnsi="黑体" w:eastAsia="黑体" w:cs="黑体"/>
        </w:rPr>
        <w:t>小周：</w:t>
      </w:r>
    </w:p>
    <w:p w14:paraId="61C3F5F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我们可以使用</w:t>
      </w:r>
      <w:r>
        <w:rPr>
          <w:rFonts w:hint="eastAsia" w:ascii="Times New Roman" w:hAnsi="Times New Roman" w:eastAsia="宋体" w:cs="宋体"/>
        </w:rPr>
        <w:t>AI</w:t>
      </w:r>
      <w:r>
        <w:rPr>
          <w:rFonts w:hint="eastAsia" w:ascii="宋体" w:hAnsi="宋体" w:eastAsia="宋体" w:cs="宋体"/>
        </w:rPr>
        <w:t>，但不能盲目依赖</w:t>
      </w:r>
      <w:r>
        <w:rPr>
          <w:rFonts w:hint="eastAsia" w:ascii="Times New Roman" w:hAnsi="Times New Roman" w:eastAsia="宋体" w:cs="宋体"/>
        </w:rPr>
        <w:t>AI</w:t>
      </w:r>
      <w:r>
        <w:rPr>
          <w:rFonts w:hint="eastAsia" w:ascii="宋体" w:hAnsi="宋体" w:eastAsia="宋体" w:cs="宋体"/>
        </w:rPr>
        <w:t>。</w:t>
      </w:r>
    </w:p>
    <w:p w14:paraId="3F2514C9">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B</w:t>
      </w:r>
      <w:r>
        <w:rPr>
          <w:rFonts w:hint="eastAsia" w:ascii="黑体" w:hAnsi="黑体" w:eastAsia="黑体" w:cs="黑体"/>
        </w:rPr>
        <w:t>小林：</w:t>
      </w:r>
    </w:p>
    <w:p w14:paraId="519D36E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Times New Roman" w:hAnsi="Times New Roman" w:eastAsia="宋体" w:cs="宋体"/>
        </w:rPr>
        <w:t>AI</w:t>
      </w:r>
      <w:r>
        <w:rPr>
          <w:rFonts w:hint="eastAsia" w:ascii="宋体" w:hAnsi="宋体" w:eastAsia="宋体" w:cs="宋体"/>
        </w:rPr>
        <w:t>帮我写完了，不代表我真的学会了。以后我会先自己思考，再合理使用</w:t>
      </w:r>
      <w:r>
        <w:rPr>
          <w:rFonts w:hint="eastAsia" w:ascii="Times New Roman" w:hAnsi="Times New Roman" w:eastAsia="宋体" w:cs="宋体"/>
        </w:rPr>
        <w:t>AI</w:t>
      </w:r>
      <w:r>
        <w:rPr>
          <w:rFonts w:hint="eastAsia" w:ascii="宋体" w:hAnsi="宋体" w:eastAsia="宋体" w:cs="宋体"/>
        </w:rPr>
        <w:t>。</w:t>
      </w:r>
    </w:p>
    <w:p w14:paraId="6804E361">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E</w:t>
      </w:r>
      <w:r>
        <w:rPr>
          <w:rFonts w:hint="eastAsia" w:ascii="黑体" w:hAnsi="黑体" w:eastAsia="黑体" w:cs="黑体"/>
        </w:rPr>
        <w:t>老师：</w:t>
      </w:r>
    </w:p>
    <w:p w14:paraId="1648B5D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从马克思主义异化理论来看，人创造工具，是为了促进人的发展。面对人工智能，我们要坚持人的主体地位，让技术真正服务于人。</w:t>
      </w:r>
    </w:p>
    <w:p w14:paraId="3A89B3E4">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Times New Roman" w:hAnsi="Times New Roman" w:eastAsia="黑体" w:cs="黑体"/>
        </w:rPr>
        <w:t>A</w:t>
      </w:r>
      <w:r>
        <w:rPr>
          <w:rFonts w:hint="eastAsia" w:ascii="黑体" w:hAnsi="黑体" w:eastAsia="黑体" w:cs="黑体"/>
        </w:rPr>
        <w:t>旁白：</w:t>
      </w:r>
    </w:p>
    <w:p w14:paraId="7184B8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人工智能时代，我们不拒绝技术，也不依赖技术。真正重要的是，让</w:t>
      </w:r>
      <w:r>
        <w:rPr>
          <w:rFonts w:hint="eastAsia" w:ascii="Times New Roman" w:hAnsi="Times New Roman" w:eastAsia="宋体" w:cs="宋体"/>
        </w:rPr>
        <w:t>AI</w:t>
      </w:r>
      <w:r>
        <w:rPr>
          <w:rFonts w:hint="eastAsia" w:ascii="宋体" w:hAnsi="宋体" w:eastAsia="宋体" w:cs="宋体"/>
        </w:rPr>
        <w:t>成为帮助我们成长的工具。</w:t>
      </w:r>
    </w:p>
    <w:p w14:paraId="68451BDA">
      <w:pPr>
        <w:keepNext w:val="0"/>
        <w:keepLines w:val="0"/>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黑体" w:hAnsi="黑体" w:eastAsia="黑体" w:cs="黑体"/>
        </w:rPr>
        <w:t>五人一起：</w:t>
      </w:r>
    </w:p>
    <w:p w14:paraId="0E5F536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lang w:eastAsia="zh-CN"/>
        </w:rPr>
      </w:pPr>
      <w:r>
        <w:rPr>
          <w:rFonts w:hint="eastAsia" w:ascii="宋体" w:hAnsi="宋体" w:eastAsia="宋体" w:cs="宋体"/>
        </w:rPr>
        <w:t>让</w:t>
      </w:r>
      <w:r>
        <w:rPr>
          <w:rFonts w:hint="eastAsia" w:ascii="Times New Roman" w:hAnsi="Times New Roman" w:eastAsia="宋体" w:cs="宋体"/>
        </w:rPr>
        <w:t>AI</w:t>
      </w:r>
      <w:r>
        <w:rPr>
          <w:rFonts w:hint="eastAsia" w:ascii="宋体" w:hAnsi="宋体" w:eastAsia="宋体" w:cs="宋体"/>
        </w:rPr>
        <w:t>服务于人，让思考回到我们自己手中！</w:t>
      </w:r>
    </w:p>
    <w:p w14:paraId="59CE7610">
      <w:pPr>
        <w:pStyle w:val="3"/>
        <w:bidi w:val="0"/>
        <w:rPr>
          <w:rFonts w:hint="eastAsia" w:eastAsia="宋体"/>
          <w:b/>
          <w:color w:val="0000FF"/>
          <w:lang w:val="en-US" w:eastAsia="zh-CN"/>
        </w:rPr>
      </w:pPr>
      <w:bookmarkStart w:id="7" w:name="_Toc2776"/>
      <w:r>
        <w:rPr>
          <w:rFonts w:hint="eastAsia" w:ascii="Times New Roman" w:hAnsi="Times New Roman"/>
          <w:b/>
          <w:lang w:val="en-US" w:eastAsia="zh-CN"/>
        </w:rPr>
        <w:t>4</w:t>
      </w:r>
      <w:r>
        <w:rPr>
          <w:rFonts w:hint="eastAsia"/>
          <w:b/>
          <w:lang w:val="en-US" w:eastAsia="zh-CN"/>
        </w:rPr>
        <w:t>.</w:t>
      </w:r>
      <w:r>
        <w:rPr>
          <w:rFonts w:hint="eastAsia" w:ascii="Times New Roman" w:hAnsi="Times New Roman"/>
          <w:b/>
          <w:lang w:val="en-US" w:eastAsia="zh-CN"/>
        </w:rPr>
        <w:t>2</w:t>
      </w:r>
      <w:r>
        <w:rPr>
          <w:rFonts w:hint="eastAsia"/>
          <w:b/>
        </w:rPr>
        <w:t>人员分工</w:t>
      </w:r>
      <w:bookmarkEnd w:id="7"/>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8"/>
        <w:gridCol w:w="1956"/>
        <w:gridCol w:w="3122"/>
        <w:gridCol w:w="1966"/>
      </w:tblGrid>
      <w:tr w14:paraId="5840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op w:val="nil"/>
              <w:left w:val="nil"/>
              <w:bottom w:val="nil"/>
            </w:tcBorders>
            <w:shd w:val="clear" w:color="auto" w:fill="B5C7EA" w:themeFill="accent1" w:themeFillTint="66"/>
          </w:tcPr>
          <w:p w14:paraId="49054103">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宋体" w:hAnsi="宋体" w:eastAsia="宋体" w:cs="宋体"/>
                <w:highlight w:val="none"/>
                <w:lang w:val="en-US" w:eastAsia="zh-CN"/>
              </w:rPr>
            </w:pPr>
            <w:r>
              <w:rPr>
                <w:rFonts w:hint="eastAsia" w:ascii="宋体" w:hAnsi="宋体" w:eastAsia="宋体" w:cs="宋体"/>
                <w:highlight w:val="none"/>
                <w:lang w:val="en-US" w:eastAsia="zh-CN"/>
              </w:rPr>
              <w:t>角色</w:t>
            </w:r>
          </w:p>
        </w:tc>
        <w:tc>
          <w:tcPr>
            <w:tcW w:w="0" w:type="auto"/>
            <w:tcBorders>
              <w:top w:val="nil"/>
              <w:bottom w:val="nil"/>
            </w:tcBorders>
            <w:shd w:val="clear" w:color="auto" w:fill="B5C7EA" w:themeFill="accent1" w:themeFillTint="66"/>
          </w:tcPr>
          <w:p w14:paraId="3C0D7F31">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宋体" w:hAnsi="宋体" w:eastAsia="宋体" w:cs="宋体"/>
                <w:highlight w:val="none"/>
                <w:lang w:val="en-US" w:eastAsia="zh-CN"/>
              </w:rPr>
            </w:pPr>
            <w:r>
              <w:rPr>
                <w:rFonts w:hint="eastAsia" w:ascii="宋体" w:hAnsi="宋体" w:eastAsia="宋体" w:cs="宋体"/>
                <w:highlight w:val="none"/>
                <w:lang w:val="en-US" w:eastAsia="zh-CN"/>
              </w:rPr>
              <w:t>人物设定</w:t>
            </w:r>
          </w:p>
        </w:tc>
        <w:tc>
          <w:tcPr>
            <w:tcW w:w="0" w:type="auto"/>
            <w:tcBorders>
              <w:top w:val="nil"/>
              <w:bottom w:val="nil"/>
            </w:tcBorders>
            <w:shd w:val="clear" w:color="auto" w:fill="B5C7EA" w:themeFill="accent1" w:themeFillTint="66"/>
          </w:tcPr>
          <w:p w14:paraId="346FC582">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宋体" w:hAnsi="宋体" w:eastAsia="宋体" w:cs="宋体"/>
                <w:highlight w:val="none"/>
                <w:lang w:val="en-US" w:eastAsia="zh-CN"/>
              </w:rPr>
            </w:pPr>
            <w:r>
              <w:rPr>
                <w:rFonts w:hint="eastAsia" w:ascii="宋体" w:hAnsi="宋体" w:eastAsia="宋体" w:cs="宋体"/>
                <w:highlight w:val="none"/>
                <w:lang w:val="en-US" w:eastAsia="zh-CN"/>
              </w:rPr>
              <w:t>主要职责</w:t>
            </w:r>
          </w:p>
        </w:tc>
        <w:tc>
          <w:tcPr>
            <w:tcW w:w="0" w:type="auto"/>
            <w:tcBorders>
              <w:top w:val="nil"/>
              <w:bottom w:val="nil"/>
              <w:right w:val="nil"/>
            </w:tcBorders>
            <w:shd w:val="clear" w:color="auto" w:fill="B5C7EA" w:themeFill="accent1" w:themeFillTint="66"/>
          </w:tcPr>
          <w:p w14:paraId="1E367340">
            <w:pPr>
              <w:keepNext w:val="0"/>
              <w:keepLines w:val="0"/>
              <w:pageBreakBefore w:val="0"/>
              <w:widowControl w:val="0"/>
              <w:kinsoku/>
              <w:wordWrap/>
              <w:overflowPunct/>
              <w:topLinePunct w:val="0"/>
              <w:autoSpaceDE/>
              <w:autoSpaceDN/>
              <w:bidi w:val="0"/>
              <w:adjustRightInd/>
              <w:snapToGrid/>
              <w:spacing w:after="0" w:line="240" w:lineRule="auto"/>
              <w:jc w:val="center"/>
              <w:textAlignment w:val="auto"/>
              <w:rPr>
                <w:rFonts w:hint="default" w:ascii="宋体" w:hAnsi="宋体" w:eastAsia="宋体" w:cs="宋体"/>
                <w:highlight w:val="none"/>
                <w:lang w:val="en-US" w:eastAsia="zh-CN"/>
              </w:rPr>
            </w:pPr>
            <w:r>
              <w:rPr>
                <w:rFonts w:hint="eastAsia" w:ascii="宋体" w:hAnsi="宋体" w:eastAsia="宋体" w:cs="宋体"/>
                <w:highlight w:val="none"/>
                <w:lang w:val="en-US" w:eastAsia="zh-CN"/>
              </w:rPr>
              <w:t>扮演者</w:t>
            </w:r>
          </w:p>
        </w:tc>
      </w:tr>
      <w:tr w14:paraId="5EC53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jc w:val="center"/>
        </w:trPr>
        <w:tc>
          <w:tcPr>
            <w:tcW w:w="0" w:type="auto"/>
            <w:tcBorders>
              <w:top w:val="nil"/>
            </w:tcBorders>
          </w:tcPr>
          <w:p w14:paraId="3AB02A75">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rPr>
              <w:t>A 旁白/主持人</w:t>
            </w:r>
          </w:p>
        </w:tc>
        <w:tc>
          <w:tcPr>
            <w:tcW w:w="0" w:type="auto"/>
            <w:tcBorders>
              <w:top w:val="nil"/>
            </w:tcBorders>
          </w:tcPr>
          <w:p w14:paraId="504725DB">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rPr>
              <w:t>串联全场的主持角色</w:t>
            </w:r>
          </w:p>
        </w:tc>
        <w:tc>
          <w:tcPr>
            <w:tcW w:w="0" w:type="auto"/>
            <w:tcBorders>
              <w:top w:val="nil"/>
            </w:tcBorders>
          </w:tcPr>
          <w:p w14:paraId="75DBC92F">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rPr>
              <w:t>负责开头、过渡和结尾，串联主题</w:t>
            </w:r>
          </w:p>
        </w:tc>
        <w:tc>
          <w:tcPr>
            <w:tcW w:w="0" w:type="auto"/>
            <w:tcBorders>
              <w:top w:val="nil"/>
            </w:tcBorders>
          </w:tcPr>
          <w:p w14:paraId="4E6CEFC9">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lang w:val="en-US" w:eastAsia="zh-CN"/>
              </w:rPr>
              <w:t>航海247黄奕棋</w:t>
            </w:r>
          </w:p>
          <w:p w14:paraId="0FB4D0AE">
            <w:pPr>
              <w:keepNext w:val="0"/>
              <w:keepLines w:val="0"/>
              <w:pageBreakBefore w:val="0"/>
              <w:widowControl w:val="0"/>
              <w:kinsoku/>
              <w:wordWrap/>
              <w:overflowPunct/>
              <w:topLinePunct w:val="0"/>
              <w:autoSpaceDE/>
              <w:autoSpaceDN/>
              <w:bidi w:val="0"/>
              <w:adjustRightInd/>
              <w:snapToGrid/>
              <w:spacing w:after="0" w:line="240" w:lineRule="auto"/>
              <w:ind w:firstLine="420" w:firstLineChars="200"/>
              <w:jc w:val="left"/>
              <w:textAlignment w:val="auto"/>
              <w:rPr>
                <w:rFonts w:hint="default" w:ascii="宋体" w:hAnsi="宋体" w:eastAsia="宋体" w:cs="宋体"/>
                <w:lang w:val="en-US" w:eastAsia="zh-CN"/>
              </w:rPr>
            </w:pPr>
          </w:p>
        </w:tc>
      </w:tr>
      <w:tr w14:paraId="41555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895A1FD">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rPr>
              <w:t>B 小林</w:t>
            </w:r>
          </w:p>
        </w:tc>
        <w:tc>
          <w:tcPr>
            <w:tcW w:w="0" w:type="auto"/>
          </w:tcPr>
          <w:p w14:paraId="0872B133">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rPr>
              <w:t>过度依赖 AI 的同学</w:t>
            </w:r>
          </w:p>
        </w:tc>
        <w:tc>
          <w:tcPr>
            <w:tcW w:w="0" w:type="auto"/>
          </w:tcPr>
          <w:p w14:paraId="463E3B07">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rPr>
              <w:t>负责问题呈现与自我反思</w:t>
            </w:r>
          </w:p>
        </w:tc>
        <w:tc>
          <w:tcPr>
            <w:tcW w:w="0" w:type="auto"/>
          </w:tcPr>
          <w:p w14:paraId="2D4615BA">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lang w:val="en-US" w:eastAsia="zh-CN"/>
              </w:rPr>
              <w:t>人工智能242孙瑾然</w:t>
            </w:r>
          </w:p>
        </w:tc>
      </w:tr>
      <w:tr w14:paraId="131FA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BDF1A03">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rPr>
              <w:t>C 小陈</w:t>
            </w:r>
          </w:p>
        </w:tc>
        <w:tc>
          <w:tcPr>
            <w:tcW w:w="0" w:type="auto"/>
          </w:tcPr>
          <w:p w14:paraId="639A2BAF">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rPr>
              <w:t>理性使用 AI 的同学</w:t>
            </w:r>
          </w:p>
        </w:tc>
        <w:tc>
          <w:tcPr>
            <w:tcW w:w="0" w:type="auto"/>
          </w:tcPr>
          <w:p w14:paraId="6975C4CA">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rPr>
              <w:t>推动讨论展开</w:t>
            </w:r>
          </w:p>
        </w:tc>
        <w:tc>
          <w:tcPr>
            <w:tcW w:w="0" w:type="auto"/>
          </w:tcPr>
          <w:p w14:paraId="587E51D4">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lang w:val="en-US" w:eastAsia="zh-CN"/>
              </w:rPr>
              <w:t>电气231嘉颜悦</w:t>
            </w:r>
          </w:p>
        </w:tc>
      </w:tr>
      <w:tr w14:paraId="6AAE1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4CCCE6D">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rPr>
              <w:t>D 小周</w:t>
            </w:r>
          </w:p>
        </w:tc>
        <w:tc>
          <w:tcPr>
            <w:tcW w:w="0" w:type="auto"/>
          </w:tcPr>
          <w:p w14:paraId="0997A4BE">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rPr>
              <w:t>普通组员</w:t>
            </w:r>
          </w:p>
        </w:tc>
        <w:tc>
          <w:tcPr>
            <w:tcW w:w="0" w:type="auto"/>
          </w:tcPr>
          <w:p w14:paraId="25729374">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rPr>
              <w:t>负责提出疑问并联系现实</w:t>
            </w:r>
          </w:p>
        </w:tc>
        <w:tc>
          <w:tcPr>
            <w:tcW w:w="0" w:type="auto"/>
          </w:tcPr>
          <w:p w14:paraId="46B891B6">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lang w:val="en-US" w:eastAsia="zh-CN"/>
              </w:rPr>
              <w:t>电气231融凯飒</w:t>
            </w:r>
          </w:p>
        </w:tc>
      </w:tr>
      <w:tr w14:paraId="42A6B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jc w:val="center"/>
        </w:trPr>
        <w:tc>
          <w:tcPr>
            <w:tcW w:w="0" w:type="auto"/>
          </w:tcPr>
          <w:p w14:paraId="10DF9A09">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cs="宋体"/>
                <w:lang w:val="en-US" w:eastAsia="zh-CN"/>
              </w:rPr>
              <w:t xml:space="preserve">E </w:t>
            </w:r>
            <w:r>
              <w:rPr>
                <w:rFonts w:hint="eastAsia" w:ascii="宋体" w:hAnsi="宋体" w:eastAsia="宋体" w:cs="宋体"/>
              </w:rPr>
              <w:t>老师</w:t>
            </w:r>
          </w:p>
        </w:tc>
        <w:tc>
          <w:tcPr>
            <w:tcW w:w="0" w:type="auto"/>
          </w:tcPr>
          <w:p w14:paraId="68AA0A15">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rPr>
              <w:t>指导与总结角色</w:t>
            </w:r>
          </w:p>
        </w:tc>
        <w:tc>
          <w:tcPr>
            <w:tcW w:w="0" w:type="auto"/>
          </w:tcPr>
          <w:p w14:paraId="348579C0">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rPr>
              <w:t>负责理论解释与价值升华</w:t>
            </w:r>
          </w:p>
        </w:tc>
        <w:tc>
          <w:tcPr>
            <w:tcW w:w="0" w:type="auto"/>
          </w:tcPr>
          <w:p w14:paraId="56A9BA7C">
            <w:pPr>
              <w:keepNext w:val="0"/>
              <w:keepLines w:val="0"/>
              <w:pageBreakBefore w:val="0"/>
              <w:widowControl w:val="0"/>
              <w:kinsoku/>
              <w:wordWrap/>
              <w:overflowPunct/>
              <w:topLinePunct w:val="0"/>
              <w:autoSpaceDE/>
              <w:autoSpaceDN/>
              <w:bidi w:val="0"/>
              <w:adjustRightInd/>
              <w:snapToGrid/>
              <w:spacing w:after="0" w:line="240" w:lineRule="auto"/>
              <w:jc w:val="left"/>
              <w:textAlignment w:val="auto"/>
              <w:rPr>
                <w:rFonts w:hint="default" w:ascii="宋体" w:hAnsi="宋体" w:eastAsia="宋体" w:cs="宋体"/>
                <w:lang w:val="en-US" w:eastAsia="zh-CN"/>
              </w:rPr>
            </w:pPr>
            <w:r>
              <w:rPr>
                <w:rFonts w:hint="eastAsia" w:ascii="宋体" w:hAnsi="宋体" w:eastAsia="宋体" w:cs="宋体"/>
                <w:lang w:val="en-US" w:eastAsia="zh-CN"/>
              </w:rPr>
              <w:t>电信241刘欣语</w:t>
            </w:r>
          </w:p>
        </w:tc>
      </w:tr>
    </w:tbl>
    <w:p w14:paraId="403AE45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default" w:ascii="宋体" w:hAnsi="宋体" w:cs="宋体"/>
          <w:lang w:val="en-US" w:eastAsia="zh-CN"/>
        </w:rPr>
      </w:pPr>
    </w:p>
    <w:p w14:paraId="68CF4F07">
      <w:pPr>
        <w:pStyle w:val="2"/>
        <w:bidi w:val="0"/>
        <w:rPr>
          <w:rFonts w:hint="eastAsia"/>
          <w:b/>
        </w:rPr>
      </w:pPr>
      <w:bookmarkStart w:id="8" w:name="_Toc26354"/>
      <w:r>
        <w:rPr>
          <w:rFonts w:hint="eastAsia"/>
          <w:b/>
        </w:rPr>
        <w:t>五、制作感想</w:t>
      </w:r>
      <w:bookmarkEnd w:id="8"/>
    </w:p>
    <w:p w14:paraId="73EA643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制作这部以“</w:t>
      </w:r>
      <w:r>
        <w:rPr>
          <w:rFonts w:hint="eastAsia" w:ascii="Times New Roman" w:hAnsi="Times New Roman" w:eastAsia="宋体" w:cs="宋体"/>
        </w:rPr>
        <w:t>AI</w:t>
      </w:r>
      <w:r>
        <w:rPr>
          <w:rFonts w:hint="eastAsia" w:ascii="宋体" w:hAnsi="宋体" w:eastAsia="宋体" w:cs="宋体"/>
        </w:rPr>
        <w:t>帮我写完了，但我真的学会了吗？”为主题的短视频，是一次紧贴现实、富有时代感的思政实践体验。相较于传统理论阐述，这种以学生熟悉的日常学习场景为基础、以问题讨论为形式的短视频创作，更容易把马克思主义基本原理中的抽象概念转化为可感、可知、可思考的现实问题。</w:t>
      </w:r>
    </w:p>
    <w:p w14:paraId="5A92D5B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这次创作让我们更加深刻地认识到，马克思主义理论并不是脱离生活的抽象知识，而是能够帮助我们分析现实问题的重要思想方法。起初，“异化理论”在我们眼中是一个较为抽象的概念，但当我们把它与“</w:t>
      </w:r>
      <w:r>
        <w:rPr>
          <w:rFonts w:hint="eastAsia" w:ascii="Times New Roman" w:hAnsi="Times New Roman" w:eastAsia="宋体" w:cs="宋体"/>
        </w:rPr>
        <w:t>AI</w:t>
      </w:r>
      <w:r>
        <w:rPr>
          <w:rFonts w:hint="eastAsia" w:ascii="宋体" w:hAnsi="宋体" w:eastAsia="宋体" w:cs="宋体"/>
        </w:rPr>
        <w:t>代写作业”“</w:t>
      </w:r>
      <w:r>
        <w:rPr>
          <w:rFonts w:hint="eastAsia" w:ascii="Times New Roman" w:hAnsi="Times New Roman" w:eastAsia="宋体" w:cs="宋体"/>
        </w:rPr>
        <w:t>AI</w:t>
      </w:r>
      <w:r>
        <w:rPr>
          <w:rFonts w:hint="eastAsia" w:ascii="宋体" w:hAnsi="宋体" w:eastAsia="宋体" w:cs="宋体"/>
        </w:rPr>
        <w:t>代替思考”这些具体学习现象联系起来时，就发现这一理论具有很强的现实解释力。通过短视频创作，我们真正体会到，理论学习的价值在于指导实践、解释现实、启发反思。</w:t>
      </w:r>
    </w:p>
    <w:p w14:paraId="66E701C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本次拍摄也让我们反思了自己在使用</w:t>
      </w:r>
      <w:r>
        <w:rPr>
          <w:rFonts w:hint="eastAsia" w:ascii="Times New Roman" w:hAnsi="Times New Roman" w:eastAsia="宋体" w:cs="宋体"/>
        </w:rPr>
        <w:t>AI</w:t>
      </w:r>
      <w:r>
        <w:rPr>
          <w:rFonts w:hint="eastAsia" w:ascii="宋体" w:hAnsi="宋体" w:eastAsia="宋体" w:cs="宋体"/>
        </w:rPr>
        <w:t>过程中的习惯和态度。人工智能确实带来了很多便利，它能帮助我们快速获取资料、整理语言、优化表达。但如果使用者缺乏主体意识，就很容易把本该属于自己的思考过程直接交给</w:t>
      </w:r>
      <w:r>
        <w:rPr>
          <w:rFonts w:hint="eastAsia" w:ascii="Times New Roman" w:hAnsi="Times New Roman" w:eastAsia="宋体" w:cs="宋体"/>
        </w:rPr>
        <w:t>AI</w:t>
      </w:r>
      <w:r>
        <w:rPr>
          <w:rFonts w:hint="eastAsia" w:ascii="宋体" w:hAnsi="宋体" w:eastAsia="宋体" w:cs="宋体"/>
        </w:rPr>
        <w:t>完成。这样一来，虽然表面上任务完成得更快，但学习的真正意义却被削弱了。我们意识到，学习不仅是完成结果，更是形成能力、锻炼思维、提升判断的过程。</w:t>
      </w:r>
    </w:p>
    <w:p w14:paraId="6F0B410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这次短视频创作提高了我们的团队协作能力和表达能力。从选题到构思，从台词设计到角色安排，再到实际拍摄与后期整理，每一个环节都需要成员之间充分沟通、密切配合。在这个过程中，我们不仅完成了一项实践任务，也锻炼了合作分工、口头表达和实际操作能力。</w:t>
      </w:r>
    </w:p>
    <w:p w14:paraId="6388887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我们更加明确了对人工智能的正确态度：既不能盲目排斥，也不能无条件依赖。</w:t>
      </w:r>
      <w:r>
        <w:rPr>
          <w:rFonts w:hint="eastAsia" w:ascii="Times New Roman" w:hAnsi="Times New Roman" w:eastAsia="宋体" w:cs="宋体"/>
        </w:rPr>
        <w:t>AI</w:t>
      </w:r>
      <w:r>
        <w:rPr>
          <w:rFonts w:hint="eastAsia" w:ascii="宋体" w:hAnsi="宋体" w:eastAsia="宋体" w:cs="宋体"/>
        </w:rPr>
        <w:t>是人创造出来的工具，应该被用于促进人的发展，而不是削弱人的主体性。作为新时代大学生，我们更应当在技术快速发展的背景下保持清醒头脑，坚持独立思考、理性判断，让技术真正为我们的成长成才服务。</w:t>
      </w:r>
    </w:p>
    <w:p w14:paraId="2E8C58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宋体" w:hAnsi="宋体" w:eastAsia="宋体" w:cs="宋体"/>
        </w:rPr>
      </w:pPr>
      <w:r>
        <w:rPr>
          <w:rFonts w:hint="eastAsia" w:ascii="宋体" w:hAnsi="宋体" w:eastAsia="宋体" w:cs="宋体"/>
        </w:rPr>
        <w:t>总之，这次实践不仅让我们完成了一部短视频作品，更重要的是，它促使我们从马克思主义基本原理出发，重新审视人工智能与人的关系，重新思考学习的意义与价值。我们也希望通过这部作品，提醒更多同学：</w:t>
      </w:r>
      <w:r>
        <w:rPr>
          <w:rFonts w:hint="eastAsia" w:ascii="Times New Roman" w:hAnsi="Times New Roman" w:eastAsia="宋体" w:cs="宋体"/>
        </w:rPr>
        <w:t>AI</w:t>
      </w:r>
      <w:r>
        <w:rPr>
          <w:rFonts w:hint="eastAsia" w:ascii="宋体" w:hAnsi="宋体" w:eastAsia="宋体" w:cs="宋体"/>
        </w:rPr>
        <w:t>可以帮我们写完，但真正让我们成长的，始终是自己的思考。</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7341E7"/>
    <w:rsid w:val="03226D0C"/>
    <w:rsid w:val="06B212A3"/>
    <w:rsid w:val="0AD04E60"/>
    <w:rsid w:val="0B4E34C6"/>
    <w:rsid w:val="0D1036FE"/>
    <w:rsid w:val="13DC21E9"/>
    <w:rsid w:val="19220396"/>
    <w:rsid w:val="1AF349EF"/>
    <w:rsid w:val="1B980FB3"/>
    <w:rsid w:val="1E777718"/>
    <w:rsid w:val="1F7B7743"/>
    <w:rsid w:val="21CF3267"/>
    <w:rsid w:val="220F79FB"/>
    <w:rsid w:val="22D16A5E"/>
    <w:rsid w:val="22EC26F3"/>
    <w:rsid w:val="273E668C"/>
    <w:rsid w:val="2ACC5AC2"/>
    <w:rsid w:val="30C65728"/>
    <w:rsid w:val="31FB7654"/>
    <w:rsid w:val="35317973"/>
    <w:rsid w:val="387F4DA4"/>
    <w:rsid w:val="39524B12"/>
    <w:rsid w:val="396E7A6D"/>
    <w:rsid w:val="3E7569E0"/>
    <w:rsid w:val="3E954594"/>
    <w:rsid w:val="3F870779"/>
    <w:rsid w:val="424F00E0"/>
    <w:rsid w:val="46AE2A8F"/>
    <w:rsid w:val="4E744688"/>
    <w:rsid w:val="5B210296"/>
    <w:rsid w:val="5BBF2B2D"/>
    <w:rsid w:val="5C4363FF"/>
    <w:rsid w:val="5D912788"/>
    <w:rsid w:val="5DED232A"/>
    <w:rsid w:val="62CC33D7"/>
    <w:rsid w:val="671C3DEE"/>
    <w:rsid w:val="6B8F37C2"/>
    <w:rsid w:val="6C68057A"/>
    <w:rsid w:val="6CD609CA"/>
    <w:rsid w:val="7312147F"/>
    <w:rsid w:val="74455F31"/>
    <w:rsid w:val="7B0E4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toc 2"/>
    <w:basedOn w:val="1"/>
    <w:next w:val="1"/>
    <w:qFormat/>
    <w:uiPriority w:val="0"/>
    <w:pPr>
      <w:ind w:left="420" w:leftChars="200"/>
    </w:pPr>
  </w:style>
  <w:style w:type="table" w:styleId="8">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6173</Words>
  <Characters>6404</Characters>
  <Lines>0</Lines>
  <Paragraphs>0</Paragraphs>
  <TotalTime>4</TotalTime>
  <ScaleCrop>false</ScaleCrop>
  <LinksUpToDate>false</LinksUpToDate>
  <CharactersWithSpaces>6440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2026-05-08T15:07:00Z</dcterms:created>
  <dc:creator>Liu</dc:creator>
  <cp:lastModifiedBy>刘欣语</cp:lastModifiedBy>
  <dcterms:modified xsi:type="dcterms:W3CDTF">2026-05-13T12:41:20Z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eyJoZGlkIjoiOTJjOTg4NDQzYzUyNjY2ZDRlOWEzNmUxZTViNWQ4NzMiLCJ1c2VySWQiOiIxNjQ1MTg5NDQzIn0=</vt:lpwstr>
  </property>
  <property fmtid="{D5CDD505-2E9C-101B-9397-08002B2CF9AE}" pid="4" name="ICV">
    <vt:lpwstr>BAE7F814579E4D7C8D9A85F3C9A20CF0_13</vt:lpwstr>
  </property>
</Properties>
</file>