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173E" w14:textId="579346F1" w:rsidR="00C4255A" w:rsidRDefault="00C4255A">
      <w:r w:rsidRPr="00C4255A">
        <w:t>CentOS7设置静态IP而且还可以上网</w:t>
      </w:r>
    </w:p>
    <w:p w14:paraId="1DECEBFB" w14:textId="6420F5BC" w:rsidR="00BD61C3" w:rsidRDefault="00C4255A">
      <w:r w:rsidRPr="00C4255A">
        <w:t>https://blog.csdn.net/aafeiyang/article/details/81533542?depth_1-utm_source=distribute.pc_relevant.none-task&amp;utm_source=distribute.pc_relevant.no</w:t>
      </w:r>
      <w:bookmarkStart w:id="0" w:name="_GoBack"/>
      <w:bookmarkEnd w:id="0"/>
      <w:r w:rsidRPr="00C4255A">
        <w:t>ne-task</w:t>
      </w:r>
    </w:p>
    <w:sectPr w:rsidR="00BD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B"/>
    <w:rsid w:val="002531FB"/>
    <w:rsid w:val="00C4255A"/>
    <w:rsid w:val="00D3735B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519F"/>
  <w15:chartTrackingRefBased/>
  <w15:docId w15:val="{00A00FB8-2018-40AE-812D-37AB0131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2</cp:revision>
  <dcterms:created xsi:type="dcterms:W3CDTF">2020-03-11T10:17:00Z</dcterms:created>
  <dcterms:modified xsi:type="dcterms:W3CDTF">2020-03-11T10:41:00Z</dcterms:modified>
</cp:coreProperties>
</file>