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2026年10月21日 当前模组版本 0.6.15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0C6FF867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六项ID整理已由作者核对通过：ViolentExorcism、Envy、MetalPetalSpell、SpeakFromHeartSpell、ReadyStance、SustainedBarrage。模型、图片路径、本地化、Excel及查阅索引同步，卡名与效果不变。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3E99350D" w14:textId="56115C87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  <w:r>
        <w:rPr>
          <w:color w:val="16738A"/>
          <w:sz w:val="20"/>
        </w:rPr>
        <w:br/>
      </w:r>
      <w:r w:rsidR="006F413B">
        <w:rPr>
          <w:rFonts w:hint="eastAsia"/>
          <w:color w:val="008080"/>
          <w:sz w:val="20"/>
        </w:rPr>
        <w:t>已验收</w:t>
      </w:r>
      <w:r>
        <w:rPr>
          <w:color w:val="008080"/>
          <w:sz w:val="20"/>
        </w:rPr>
        <w:t>进度 0.6.14：已按作者新要求恢复耳饰生成魔力的原版速度，包括满手牌溢出；圣徽停留缩短与大量咏唱加速保留。相关动画检查通过，待游戏实测。</w:t>
      </w:r>
    </w:p>
    <w:p w14:paraId="1694FEF4" w14:textId="7F3503AD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  <w:r>
        <w:rPr>
          <w:color w:val="16738A"/>
          <w:sz w:val="20"/>
        </w:rPr>
        <w:br/>
      </w:r>
      <w:r w:rsidR="00EA6B27">
        <w:rPr>
          <w:rFonts w:hint="eastAsia"/>
          <w:color w:val="16738A"/>
          <w:sz w:val="20"/>
        </w:rPr>
        <w:t>有新问题：每个选项还有对应的卡名的，比如世界圣杯等等，核查一下，然后第一个选费用的选项用能量图标来显示，</w:t>
      </w:r>
      <w:r>
        <w:rPr>
          <w:color w:val="16738A"/>
          <w:sz w:val="20"/>
        </w:rPr>
        <w:t>进度 0.6.7：已恢复26张一代选项原图，包含费用与三层效果；沿用原生选牌界面。已修复，待游戏实测。</w:t>
      </w:r>
      <w:r>
        <w:rPr>
          <w:color w:val="008080"/>
          <w:sz w:val="20"/>
        </w:rPr>
        <w:br/>
        <w:t>进度 0.6.15：已补齐26个一代选项名称，包括圣杯、世界及四种份量；中英文与对应原插画一一匹配。第一步费用选项改用原版能量图标格式及芙莉莲专属徽记。已修复，待游戏实测。</w:t>
      </w:r>
    </w:p>
    <w:p w14:paraId="6D059833" w14:textId="77777777" w:rsidR="000D5263" w:rsidRDefault="000D5263">
      <w:r>
        <w:rPr>
          <w:rFonts w:hint="eastAsia"/>
        </w:rPr>
        <w:t>22.卡牌满足特殊效果的时候要亮黄光，比如婴儿般的睡眠，离别的馈赠都是这样的，参考一代看看还有什么要亮光的。</w:t>
      </w:r>
      <w:r>
        <w:rPr>
          <w:color w:val="16738A"/>
          <w:sz w:val="20"/>
        </w:rPr>
        <w:br/>
      </w:r>
      <w:r>
        <w:rPr>
          <w:color w:val="16738A"/>
          <w:sz w:val="20"/>
        </w:rPr>
        <w:lastRenderedPageBreak/>
        <w:t>进度 0.6.8：已修复，待游戏实测。婴儿般的睡眠、离别的馈赠、大十字、定叫他有来无回、视觉攻击魔法已接入原版条件金光；条件失效后恢复，百科不触发。</w:t>
      </w:r>
    </w:p>
    <w:p w14:paraId="0AACDA43" w14:textId="77777777" w:rsidR="00F5629B" w:rsidRDefault="00F5629B"/>
    <w:p w14:paraId="243DE806" w14:textId="77777777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75FB040B" w14:textId="7777777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77777777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lastRenderedPageBreak/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6738A"/>
          <w:sz w:val="20"/>
        </w:rPr>
        <w:br/>
        <w:t>进度 0.6.12：已修复，待游戏实测。槽位、排序栏与库存按一代一起滚动，下滚后可见五列三行库存；保留原生悬停、排序与魔具交互。边缘放大防裁切、多分辨率及奖励页操作检查通过。</w:t>
      </w: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6846696F" w:rsidR="00BE44A4" w:rsidRPr="00EA6B27" w:rsidRDefault="00BE44A4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</w:p>
    <w:p w14:paraId="32575D81" w14:textId="725C56AC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lastRenderedPageBreak/>
        <w:t>29.魔具界面因子能稍微放大一点吗？，还是一行五个，现在空太多了</w:t>
      </w:r>
      <w:r>
        <w:rPr>
          <w:color w:val="008080"/>
          <w:sz w:val="20"/>
        </w:rPr>
        <w:br/>
        <w:t>进度 0.6.15：已放大，待游戏实测。已装载卡面放大约11%，库存卡面约7%；仍为五列，滚动后保留三行库存。多分辨率、边缘悬停与实际右键检查通过。</w:t>
      </w:r>
    </w:p>
    <w:p w14:paraId="75BCFC2F" w14:textId="0A14E3F0" w:rsidR="002A5971" w:rsidRDefault="002A5971">
      <w:pPr>
        <w:widowControl/>
        <w:rPr>
          <w:color w:val="16738A"/>
          <w:sz w:val="20"/>
        </w:rPr>
      </w:pPr>
      <w:r w:rsidRPr="00EA6B27">
        <w:rPr>
          <w:rFonts w:hint="eastAsia"/>
          <w:color w:val="000000" w:themeColor="text1"/>
          <w:sz w:val="20"/>
        </w:rPr>
        <w:t>30.有东西触发能量增加了应该会有音效，查看二代的能量增加音效，另外如再睡五分钟卡面现在用中文显示能量，但应该是用图标的，而且显示的应该是芙莉莲专用的能量图标。</w:t>
      </w:r>
      <w:r w:rsidRPr="00EA6B27">
        <w:rPr>
          <w:color w:val="000000" w:themeColor="text1"/>
          <w:sz w:val="20"/>
        </w:rPr>
        <w:br/>
      </w:r>
      <w:r>
        <w:rPr>
          <w:color w:val="008080"/>
          <w:sz w:val="20"/>
        </w:rPr>
        <w:t>进度 0.6.14：再睡五分钟改用原版能量图标格式和一代芙莉莲专属图标，卡牌费用图标同步接入 BaseLib。已核查现有能量增加入口均调用 PlayerCmd.GainEnergy，原生自带 gain_energy 音效。显示已修复，待游戏中核对图标与音效。</w:t>
      </w:r>
    </w:p>
    <w:p w14:paraId="6B26A4BC" w14:textId="3A7E8C08" w:rsidR="002A5971" w:rsidRDefault="002A5971">
      <w:pPr>
        <w:widowControl/>
        <w:rPr>
          <w:color w:val="16738A"/>
          <w:sz w:val="20"/>
        </w:rPr>
      </w:pPr>
      <w:r w:rsidRPr="00EA6B27">
        <w:rPr>
          <w:rFonts w:hint="eastAsia"/>
          <w:color w:val="000000" w:themeColor="text1"/>
          <w:sz w:val="20"/>
        </w:rPr>
        <w:t>31.现在能量图标被一个蓝色的圈覆盖了，能把蓝色的圈调到图标下面吗，顺便把蓝色图标换成</w:t>
      </w:r>
      <w:r w:rsidR="0079092E" w:rsidRPr="00EA6B27">
        <w:rPr>
          <w:rFonts w:hint="eastAsia"/>
          <w:color w:val="000000" w:themeColor="text1"/>
          <w:sz w:val="20"/>
        </w:rPr>
        <w:t>战士的那个红色的</w:t>
      </w:r>
      <w:r w:rsidRPr="00EA6B27">
        <w:rPr>
          <w:color w:val="000000" w:themeColor="text1"/>
          <w:sz w:val="20"/>
        </w:rPr>
        <w:drawing>
          <wp:inline distT="0" distB="0" distL="0" distR="0" wp14:anchorId="4564A8B9" wp14:editId="41A9AB4E">
            <wp:extent cx="2362200" cy="2047875"/>
            <wp:effectExtent l="0" t="0" r="0" b="9525"/>
            <wp:docPr id="20812614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4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6B27">
        <w:rPr>
          <w:color w:val="000000" w:themeColor="text1"/>
          <w:sz w:val="20"/>
        </w:rPr>
        <w:br/>
      </w:r>
      <w:r>
        <w:rPr>
          <w:color w:val="008080"/>
          <w:sz w:val="20"/>
        </w:rPr>
        <w:t>进度 0.6.14：已修复，待游戏实测。旋转背景换用战士原版红色能量纹理，并移至专属徽记下方，修正遮挡；沿用原版旋转与零能量变暗。</w:t>
      </w:r>
    </w:p>
    <w:p w14:paraId="224D59C6" w14:textId="6342B86E" w:rsidR="0079092E" w:rsidRPr="00EA6B27" w:rsidRDefault="0079092E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lastRenderedPageBreak/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35DA2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303E9F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413B"/>
    <w:rsid w:val="006F679A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A2E2D"/>
    <w:rsid w:val="009A6990"/>
    <w:rsid w:val="009D5D9B"/>
    <w:rsid w:val="00A02052"/>
    <w:rsid w:val="00A7732D"/>
    <w:rsid w:val="00AD6D88"/>
    <w:rsid w:val="00B07131"/>
    <w:rsid w:val="00B356DB"/>
    <w:rsid w:val="00B60D57"/>
    <w:rsid w:val="00B81771"/>
    <w:rsid w:val="00BB2011"/>
    <w:rsid w:val="00BE44A4"/>
    <w:rsid w:val="00C331F2"/>
    <w:rsid w:val="00C8213B"/>
    <w:rsid w:val="00CC6523"/>
    <w:rsid w:val="00D0349D"/>
    <w:rsid w:val="00D1568A"/>
    <w:rsid w:val="00D220CD"/>
    <w:rsid w:val="00D24CEF"/>
    <w:rsid w:val="00DE3FCB"/>
    <w:rsid w:val="00E53BE8"/>
    <w:rsid w:val="00E9609F"/>
    <w:rsid w:val="00EA6B27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7</Pages>
  <Words>1438</Words>
  <Characters>1654</Characters>
  <Application>Microsoft Office Word</Application>
  <DocSecurity>0</DocSecurity>
  <Lines>63</Lines>
  <Paragraphs>46</Paragraphs>
  <ScaleCrop>false</ScaleCrop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47</cp:revision>
  <dcterms:created xsi:type="dcterms:W3CDTF">2026-10-19T13:56:00Z</dcterms:created>
  <dcterms:modified xsi:type="dcterms:W3CDTF">2026-10-21T15:08:00Z</dcterms:modified>
</cp:coreProperties>
</file>