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1AE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57372F70" w14:textId="77777777" w:rsidR="00C8213B" w:rsidRDefault="00000000">
      <w:r>
        <w:t>更新于 2026年10月20日 当前模组版本 0.5.12</w:t>
      </w:r>
    </w:p>
    <w:p w14:paraId="7B23D0DF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2810FE8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2D241A90" w14:textId="7F271F68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BFEE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0174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78CD5D2B" w14:textId="6DB443D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65F6D1CF" w14:textId="19C7DCCA" w:rsidR="00D24CEF" w:rsidRDefault="00D24CEF" w:rsidP="009269BF">
      <w:pPr>
        <w:rPr>
          <w:color w:val="145B68"/>
          <w:sz w:val="20"/>
        </w:rPr>
      </w:pPr>
      <w:r>
        <w:rPr>
          <w:rFonts w:ascii="宋体" w:eastAsia="宋体" w:hAnsi="宋体" w:hint="eastAsia"/>
        </w:rPr>
        <w:t>3</w:t>
      </w:r>
      <w:r w:rsidR="009269BF" w:rsidRPr="009269BF">
        <w:rPr>
          <w:rFonts w:ascii="宋体" w:eastAsia="宋体" w:hAnsi="宋体"/>
        </w:rPr>
        <w:t>.以前的通用卡背复用一下，因子的卡背先不急</w:t>
      </w:r>
      <w:r w:rsidR="009269BF">
        <w:rPr>
          <w:color w:val="145B68"/>
          <w:sz w:val="20"/>
        </w:rPr>
        <w:br/>
        <w:t>进度 0.5.10 已验收（2026年10月20日）</w:t>
      </w:r>
      <w:r>
        <w:rPr>
          <w:rFonts w:hint="eastAsia"/>
          <w:color w:val="145B68"/>
          <w:sz w:val="20"/>
        </w:rPr>
        <w:t/>
      </w:r>
      <w:r w:rsidR="009269BF">
        <w:rPr>
          <w:color w:val="145B68"/>
          <w:sz w:val="20"/>
        </w:rPr>
        <w:t xml:space="preserve">。复用一代攻击、技能、能力卡背及七张共用卡的双色卡背；因子卡背暂缓。</w:t>
      </w:r>
    </w:p>
    <w:p w14:paraId="7CA586A6" w14:textId="7C46D1B6" w:rsidR="00D24CEF" w:rsidRPr="00D24CEF" w:rsidRDefault="00D24CEF" w:rsidP="009269BF">
      <w:pPr>
        <w:rPr>
          <w:rFonts w:hint="eastAsia"/>
          <w:color w:val="145B68"/>
          <w:sz w:val="20"/>
        </w:rPr>
      </w:pPr>
      <w:r>
        <w:rPr>
          <w:rFonts w:hint="eastAsia"/>
          <w:color w:val="145B68"/>
          <w:sz w:val="20"/>
        </w:rPr>
        <w:t>4.现在可以把因子，魔具等卡背上了，注意我们的魔力的卡背也和因子一样，和一代一样的紫色卡背</w:t>
      </w:r>
      <w:r>
        <w:rPr>
          <w:noProof/>
        </w:rPr>
        <w:drawing>
          <wp:inline distT="0" distB="0" distL="0" distR="0" wp14:anchorId="43E81F2A" wp14:editId="1AE80710">
            <wp:extent cx="1269628" cy="1775945"/>
            <wp:effectExtent l="0" t="0" r="6985" b="0"/>
            <wp:docPr id="13722443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44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1559" cy="177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0.5.11 已验收（2026年10月20日）。因子、魔具、普通魔力与高密度魔力共用一代原图的紫色卡背，保留稀有度颜色。</w:t>
      </w:r>
    </w:p>
    <w:p w14:paraId="6E7AA2DD" w14:textId="2194740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74919AB2" w14:textId="5263B61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5.初始遗物图片太小了</w:t>
      </w:r>
      <w:r>
        <w:rPr>
          <w:color w:val="145B68"/>
          <w:sz w:val="20"/>
        </w:rPr>
        <w:br/>
        <w:t>进度 0.5.10 已验收（2026年10月20日）</w:t>
      </w:r>
      <w:r w:rsidR="00D24CEF">
        <w:rPr>
          <w:rFonts w:hint="eastAsia"/>
          <w:color w:val="145B68"/>
          <w:sz w:val="20"/>
        </w:rPr>
        <w:t/>
      </w:r>
      <w:r>
        <w:rPr>
          <w:color w:val="145B68"/>
          <w:sz w:val="20"/>
        </w:rPr>
        <w:t xml:space="preserve">。圣徽图标与轮廓同步去除多余留白，沿用原生遗物尺寸。</w:t>
      </w:r>
    </w:p>
    <w:p w14:paraId="10E8913C" w14:textId="564E9DC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451853EF" w14:textId="21079EF5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716AB03" w14:textId="4B9277BC" w:rsidR="00D220CD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8.所有因子的卡牌描述需要更改，我核对完需要落实到excel表格里，因子卡面不再写咏唱X，因子未装载时，要写 消耗牌堆中X张魔力（这个X是假设，如果原来是X+1那么还是X+1）加上自身的效果。</w:t>
      </w:r>
    </w:p>
    <w:p w14:paraId="2C018740" w14:textId="7821868B" w:rsidR="00D220CD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如果因子被装载了，把“牌堆”变为实际被装载的槽位，比如因子伺机待发，玩家看到未装载时他的文本是：消耗牌堆中X张魔力，下一次攻击额外造成X+3点伤害。</w:t>
      </w:r>
    </w:p>
    <w:p w14:paraId="0F2D0500" w14:textId="3BCF1D3B" w:rsidR="00D220CD" w:rsidRDefault="00D220CD" w:rsidP="00D220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如果他装载到了抽牌堆，那么文本会变成：</w:t>
      </w:r>
      <w:r>
        <w:rPr>
          <w:rFonts w:ascii="宋体" w:eastAsia="宋体" w:hAnsi="宋体" w:hint="eastAsia"/>
        </w:rPr>
        <w:t>消耗</w:t>
      </w:r>
      <w:r w:rsidRPr="00D220CD">
        <w:rPr>
          <w:rFonts w:ascii="宋体" w:eastAsia="宋体" w:hAnsi="宋体" w:hint="eastAsia"/>
          <w:color w:val="45B0E1" w:themeColor="accent1" w:themeTint="99"/>
        </w:rPr>
        <w:t>抽</w:t>
      </w:r>
      <w:r w:rsidRPr="00D220CD">
        <w:rPr>
          <w:rFonts w:ascii="宋体" w:eastAsia="宋体" w:hAnsi="宋体" w:hint="eastAsia"/>
          <w:color w:val="45B0E1" w:themeColor="accent1" w:themeTint="99"/>
        </w:rPr>
        <w:t>牌堆</w:t>
      </w:r>
      <w:r>
        <w:rPr>
          <w:rFonts w:ascii="宋体" w:eastAsia="宋体" w:hAnsi="宋体" w:hint="eastAsia"/>
        </w:rPr>
        <w:t>中X张魔力，下一次攻击额外造成X+3点伤害。</w:t>
      </w:r>
      <w:r>
        <w:rPr>
          <w:rFonts w:ascii="宋体" w:eastAsia="宋体" w:hAnsi="宋体" w:hint="eastAsia"/>
        </w:rPr>
        <w:t>当然如果被装载的因子变成了未装载，其文本也要相应改变。</w:t>
      </w:r>
    </w:p>
    <w:p w14:paraId="6F416F3B" w14:textId="3C6660C5" w:rsidR="00D220CD" w:rsidRDefault="00D220CD" w:rsidP="00D220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如果他被装载到手牌，那么文本为：</w:t>
      </w:r>
      <w:r>
        <w:rPr>
          <w:rFonts w:ascii="宋体" w:eastAsia="宋体" w:hAnsi="宋体" w:hint="eastAsia"/>
        </w:rPr>
        <w:t>消耗</w:t>
      </w:r>
      <w:r w:rsidRPr="00D220CD">
        <w:rPr>
          <w:rFonts w:ascii="宋体" w:eastAsia="宋体" w:hAnsi="宋体" w:hint="eastAsia"/>
          <w:color w:val="FAA212"/>
        </w:rPr>
        <w:t>手牌</w:t>
      </w:r>
      <w:r>
        <w:rPr>
          <w:rFonts w:ascii="宋体" w:eastAsia="宋体" w:hAnsi="宋体" w:hint="eastAsia"/>
        </w:rPr>
        <w:t>中X张魔力，下一次攻击额外造成X+3点伤害。当然如果被装载的因子变成了未装载，其文本也要相应改变。</w:t>
      </w:r>
    </w:p>
    <w:p w14:paraId="1D3DCA68" w14:textId="3F4D63FF" w:rsidR="00D220CD" w:rsidRDefault="00D220CD" w:rsidP="00D220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如果他被装载到</w:t>
      </w:r>
      <w:r>
        <w:rPr>
          <w:rFonts w:ascii="宋体" w:eastAsia="宋体" w:hAnsi="宋体" w:hint="eastAsia"/>
        </w:rPr>
        <w:t>弃牌堆</w:t>
      </w:r>
      <w:r>
        <w:rPr>
          <w:rFonts w:ascii="宋体" w:eastAsia="宋体" w:hAnsi="宋体" w:hint="eastAsia"/>
        </w:rPr>
        <w:t>，那么文本为：消耗</w:t>
      </w:r>
      <w:r w:rsidRPr="00D220CD">
        <w:rPr>
          <w:rFonts w:ascii="宋体" w:eastAsia="宋体" w:hAnsi="宋体" w:hint="eastAsia"/>
          <w:color w:val="3A7C22" w:themeColor="accent6" w:themeShade="BF"/>
        </w:rPr>
        <w:t>弃牌堆</w:t>
      </w:r>
      <w:r>
        <w:rPr>
          <w:rFonts w:ascii="宋体" w:eastAsia="宋体" w:hAnsi="宋体" w:hint="eastAsia"/>
        </w:rPr>
        <w:t>中X张魔力，下一次攻击额外造成X+3点伤害。当然如果被装载的因子变成了未装载，其文本也要相应改变。</w:t>
      </w:r>
    </w:p>
    <w:p w14:paraId="09BC4CAC" w14:textId="3C551CA0" w:rsidR="00D220CD" w:rsidRPr="00D220CD" w:rsidRDefault="00D220CD" w:rsidP="009269BF">
      <w:pPr>
        <w:rPr>
          <w:rFonts w:ascii="宋体" w:eastAsia="宋体" w:hAnsi="宋体"/>
        </w:rPr>
      </w:pPr>
    </w:p>
    <w:p w14:paraId="2A3812C4" w14:textId="77777777" w:rsidR="00D220CD" w:rsidRPr="00D220CD" w:rsidRDefault="00D220CD" w:rsidP="009269BF">
      <w:pPr>
        <w:rPr>
          <w:rFonts w:ascii="宋体" w:eastAsia="宋体" w:hAnsi="宋体" w:hint="eastAsia"/>
        </w:rPr>
      </w:pPr>
    </w:p>
    <w:p w14:paraId="480DCAAC" w14:textId="44E1B981" w:rsidR="00D24CEF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</w:t>
      </w:r>
      <w:r w:rsidR="00D24CEF">
        <w:rPr>
          <w:rFonts w:ascii="宋体" w:eastAsia="宋体" w:hAnsi="宋体" w:hint="eastAsia"/>
        </w:rPr>
        <w:t>.同调等关键词不要写这么多字，请都参考一代，一代的同调：抽1张牌。消耗。</w:t>
      </w:r>
    </w:p>
    <w:p w14:paraId="343A22F2" w14:textId="77777777" w:rsidR="0027723B" w:rsidRDefault="00D24CEF" w:rsidP="009269BF">
      <w:pPr>
        <w:rPr>
          <w:noProof/>
        </w:rPr>
      </w:pPr>
      <w:r>
        <w:rPr>
          <w:rFonts w:ascii="宋体" w:eastAsia="宋体" w:hAnsi="宋体" w:hint="eastAsia"/>
        </w:rPr>
        <w:t>加速同调：抽</w:t>
      </w:r>
      <w:r w:rsidRPr="00D24CEF">
        <w:rPr>
          <w:noProof/>
        </w:rPr>
        <w:t xml:space="preserve"> </w:t>
      </w:r>
      <w:r>
        <w:rPr>
          <w:rFonts w:hint="eastAsia"/>
          <w:noProof/>
        </w:rPr>
        <w:t>2张牌。消耗。终极同调</w:t>
      </w:r>
      <w:r w:rsidR="0027723B">
        <w:rPr>
          <w:rFonts w:hint="eastAsia"/>
          <w:noProof/>
        </w:rPr>
        <w:t>：随机对1个敌人造成15点伤害。消耗。</w:t>
      </w:r>
    </w:p>
    <w:p w14:paraId="7309C94B" w14:textId="77777777" w:rsidR="0027723B" w:rsidRDefault="0027723B" w:rsidP="009269BF">
      <w:pPr>
        <w:rPr>
          <w:noProof/>
        </w:rPr>
      </w:pPr>
      <w:r>
        <w:rPr>
          <w:rFonts w:hint="eastAsia"/>
          <w:noProof/>
        </w:rPr>
        <w:t>终极加速同调：随机对一个敌人造成15点伤害，抽2张牌。消耗。</w:t>
      </w:r>
    </w:p>
    <w:p w14:paraId="51D3DC8E" w14:textId="4E14CA16" w:rsidR="00D24CEF" w:rsidRPr="00F27394" w:rsidRDefault="0027723B" w:rsidP="009269BF">
      <w:pPr>
        <w:rPr>
          <w:rFonts w:hint="eastAsia"/>
          <w:noProof/>
          <w:color w:val="EE0000"/>
        </w:rPr>
      </w:pPr>
      <w:r w:rsidRPr="00F27394">
        <w:rPr>
          <w:rFonts w:hint="eastAsia"/>
          <w:noProof/>
          <w:highlight w:val="yellow"/>
        </w:rPr>
        <w:t>我建议二代的咏唱关键词写成这样：咏唱：</w:t>
      </w:r>
      <w:r w:rsidR="00451172">
        <w:rPr>
          <w:rFonts w:hint="eastAsia"/>
          <w:noProof/>
          <w:highlight w:val="yellow"/>
        </w:rPr>
        <w:t>选择一个装载</w:t>
      </w:r>
      <w:r w:rsidR="00135DA2">
        <w:rPr>
          <w:rFonts w:hint="eastAsia"/>
          <w:noProof/>
          <w:highlight w:val="yellow"/>
        </w:rPr>
        <w:t>中的</w:t>
      </w:r>
      <w:r w:rsidR="00451172">
        <w:rPr>
          <w:rFonts w:hint="eastAsia"/>
          <w:noProof/>
          <w:highlight w:val="yellow"/>
        </w:rPr>
        <w:t>因子，消耗其牌堆所需的魔力</w:t>
      </w:r>
      <w:r w:rsidR="00135DA2">
        <w:rPr>
          <w:rFonts w:hint="eastAsia"/>
          <w:noProof/>
          <w:highlight w:val="yellow"/>
        </w:rPr>
        <w:t>进而发动效果。</w:t>
      </w:r>
      <w:r w:rsidR="00451172">
        <w:rPr>
          <w:rFonts w:hint="eastAsia"/>
          <w:noProof/>
          <w:highlight w:val="yellow"/>
        </w:rPr>
        <w:t>因子的X取咏唱卡的数值。</w:t>
      </w:r>
      <w:r w:rsidR="00451172">
        <w:rPr>
          <w:noProof/>
        </w:rPr>
        <w:t xml:space="preserve"> </w:t>
      </w:r>
      <w:r w:rsidR="00D24CEF">
        <w:rPr>
          <w:noProof/>
        </w:rPr>
        <w:drawing>
          <wp:inline distT="0" distB="0" distL="0" distR="0" wp14:anchorId="24F76537" wp14:editId="266971E1">
            <wp:extent cx="5274310" cy="3398520"/>
            <wp:effectExtent l="0" t="0" r="2540" b="0"/>
            <wp:docPr id="11593978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97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0.5.12 已修复 待游戏实测。四种同调说明按一代精简，咏唱采用作者给定说明；悬停显示当前实际同调状态。</w:t>
      </w:r>
    </w:p>
    <w:p w14:paraId="05642640" w14:textId="485DB18D" w:rsidR="00D24CEF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10</w:t>
      </w:r>
      <w:r w:rsidR="00D24CEF">
        <w:rPr>
          <w:rFonts w:ascii="宋体" w:eastAsia="宋体" w:hAnsi="宋体" w:hint="eastAsia"/>
        </w:rPr>
        <w:t>.关于加速同调，终极同调的</w:t>
      </w:r>
      <w:r w:rsidR="0027723B">
        <w:rPr>
          <w:rFonts w:ascii="宋体" w:eastAsia="宋体" w:hAnsi="宋体" w:hint="eastAsia"/>
        </w:rPr>
        <w:t>机制：</w:t>
      </w:r>
    </w:p>
    <w:p w14:paraId="446AC78B" w14:textId="77777777" w:rsidR="0027723B" w:rsidRDefault="002772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玩家打出例如空气斩，加速流转时，应该使魔力的图在本回合立刻改变，并改变描述，等到能力消失，再变回魔力原图。</w:t>
      </w:r>
    </w:p>
    <w:p w14:paraId="2E0AD58C" w14:textId="1BD5B59A" w:rsidR="0027723B" w:rsidRPr="00D24CEF" w:rsidRDefault="0027723B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破灭之雷这种全战斗都改变魔力的卡，打出后本局游戏的魔力都会变成终极同调，另外加速同调和终极同调同时触发时，应该再变一次卡图</w:t>
      </w:r>
      <w:r>
        <w:rPr>
          <w:color w:val="145B68"/>
          <w:sz w:val="20"/>
        </w:rPr>
        <w:br/>
        <w:t>进度 0.5.12 已修复 待游戏实测。普通魔力即时切换一代四种卡图，两种魔力同步关键词与说明。加速持续本回合，终极按作者确认仅持续本场战斗；能力消失后恢复。</w:t>
      </w:r>
    </w:p>
    <w:p w14:paraId="41725CA1" w14:textId="5A13F7FE" w:rsidR="0027723B" w:rsidRDefault="0027723B" w:rsidP="009269BF">
      <w:pPr>
        <w:rPr>
          <w:rFonts w:ascii="宋体" w:eastAsia="宋体" w:hAnsi="宋体"/>
        </w:rPr>
      </w:pPr>
    </w:p>
    <w:p w14:paraId="4E28C6EA" w14:textId="4F9A7E3F" w:rsidR="00BB2011" w:rsidRDefault="00D24CEF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457CA0D2" wp14:editId="74EA1704">
            <wp:extent cx="3255898" cy="2148516"/>
            <wp:effectExtent l="0" t="0" r="1905" b="4445"/>
            <wp:docPr id="16605024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024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4868" cy="215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BFE1" w14:textId="10B7A1E9" w:rsidR="0027723B" w:rsidRDefault="0027723B" w:rsidP="009269BF">
      <w:pPr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6FCB1C2B" wp14:editId="5E04841F">
            <wp:extent cx="3836077" cy="2521207"/>
            <wp:effectExtent l="0" t="0" r="0" b="0"/>
            <wp:docPr id="295609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091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8726" cy="252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4150E" w14:textId="0ECDD427" w:rsidR="0027723B" w:rsidRDefault="0027723B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0D798213" wp14:editId="097FC0D6">
            <wp:extent cx="3098665" cy="2045507"/>
            <wp:effectExtent l="0" t="0" r="6985" b="0"/>
            <wp:docPr id="1746724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24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7760" cy="205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86F2" w14:textId="0FFFE74E" w:rsidR="009A2E2D" w:rsidRDefault="009A2E2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</w:t>
      </w:r>
      <w:r w:rsidR="00D220CD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.咏唱关键词没有变黄色，检查其他关键词是否变黄色。</w:t>
      </w:r>
      <w:r>
        <w:rPr>
          <w:color w:val="145B68"/>
          <w:sz w:val="20"/>
        </w:rPr>
        <w:br/>
        <w:t>进度 0.5.12 已修复 待游戏实测。补齐咏唱、同调、魔力、传说魔法、封印、回火等核心关键词的金色显示，中英卡面与能力文本同步。</w:t>
      </w:r>
      <w:r>
        <w:rPr>
          <w:color w:val="145B68"/>
          <w:sz w:val="20"/>
        </w:rPr>
        <w:br/>
        <w:t>0.5.12 补正 已修复待游戏实测：卡面正文引用咏唱、传说魔法等规则时同样生成原生悬停说明，能力提示中的规则引用一并补齐；保留与消耗引用使用原生关键词说明。</w:t>
      </w:r>
    </w:p>
    <w:p w14:paraId="209E4D73" w14:textId="679EB9D4" w:rsidR="009A2E2D" w:rsidRPr="009269BF" w:rsidRDefault="009A2E2D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2</w:t>
      </w:r>
      <w:r>
        <w:rPr>
          <w:rFonts w:ascii="宋体" w:eastAsia="宋体" w:hAnsi="宋体" w:hint="eastAsia"/>
        </w:rPr>
        <w:t>.所有描述里带魔力这一衍生卡的卡都应该能看到魔力卡的预览，其他衍生卡同理，比如开出花田的魔法能看到苍月草等等。</w:t>
      </w:r>
      <w:r>
        <w:rPr>
          <w:color w:val="145B68"/>
          <w:sz w:val="20"/>
        </w:rPr>
        <w:br/>
        <w:t>进度 0.5.12 已修复 待游戏实测。魔力等衍生卡使用原生悬停预览；苍月草、额外的防御魔法、小小火花等随来源牌显示对应升级，元素生成牌预览五种元素。</w:t>
      </w:r>
      <w:r>
        <w:rPr>
          <w:color w:val="145B68"/>
          <w:sz w:val="20"/>
        </w:rPr>
        <w:br/>
        <w:t>0.5.12 补正 已修复待游戏实测：启用的衍生牌统一显示在百科“状态、诅咒、事件、任务和衍生牌”分类，芙莉莲分类不再重复收录。魔力、苍月草、额外的防御魔法恢复百科可见；废弃兼容牌和选择专用模型仍隐藏。</w:t>
      </w:r>
    </w:p>
    <w:p w14:paraId="3DD43DB3" w14:textId="2DBA4B53" w:rsidR="009A2E2D" w:rsidRDefault="009A2E2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3</w:t>
      </w:r>
      <w:r>
        <w:rPr>
          <w:rFonts w:ascii="宋体" w:eastAsia="宋体" w:hAnsi="宋体" w:hint="eastAsia"/>
        </w:rPr>
        <w:t>.精灵的时间观念有bug，建议先废弃这张卡，以后会改版。</w:t>
      </w:r>
      <w:r>
        <w:rPr>
          <w:color w:val="145B68"/>
          <w:sz w:val="20"/>
        </w:rPr>
        <w:br/>
        <w:t>进度 0.5.11 已验收（2026年10月20日）。TimeConcept 不再出现在奖励、商店或随机生成中；保留旧存档模型及 ID，旧卡不可发动，等待改版。</w:t>
      </w:r>
    </w:p>
    <w:p w14:paraId="6D8D078F" w14:textId="15EB5757" w:rsidR="00062CD8" w:rsidRDefault="00062CD8" w:rsidP="00062CD8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5667EEBC" w14:textId="27766164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</w:p>
    <w:p w14:paraId="507849AC" w14:textId="55AB9F7E" w:rsidR="008C136E" w:rsidRDefault="008C136E" w:rsidP="00062CD8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6</w:t>
      </w:r>
      <w:r>
        <w:rPr>
          <w:rFonts w:ascii="宋体" w:eastAsia="宋体" w:hAnsi="宋体" w:hint="eastAsia"/>
        </w:rPr>
        <w:t>.当因为魔力量不够而不能打出咏唱卡时，提示的不是我不能打出这张牌，而是：没有足够魔力激活魔法因子。当因为没有咏唱过不能打出传说魔法时，应该提示：本回合没有打出过咏唱牌</w:t>
      </w:r>
    </w:p>
    <w:p w14:paraId="27D33B0C" w14:textId="13306DF3" w:rsidR="00062CD8" w:rsidRPr="00062CD8" w:rsidRDefault="00E53BE8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</w:p>
    <w:p>
      <w:r>
        <w:t>18.咏唱选择参考一代：始终显示三个槽位的因子，魔力不足时不可选并提高透明度；卡面上方标明抽牌槽、手牌槽、弃牌槽；正文改为“从抽牌堆／手牌／弃牌堆消耗…”。</w:t>
      </w:r>
      <w:r>
        <w:rPr>
          <w:color w:val="145B68"/>
          <w:sz w:val="20"/>
        </w:rPr>
        <w:br/>
        <w:t>进度 0.5.12 已修复 待游戏实测。普通与精准咏唱保留不可支付因子的费用及效果预览；禁用选择不消耗魔力，减费与免魔力状态按实际费用判定。三个槽位均不可发动时沿用一代直接结束，不进入无法完成的选择。魔法牌组中的一般 X 费用描述仍按 Bug 8 单独跟进。</w:t>
      </w:r>
    </w:p>
    <w:p w14:paraId="5158C6F3" w14:textId="4B9C14BC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5D52AE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6DDC86F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403356E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0C9A92CD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0FE67A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5ADAB5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3778E8E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6CA48A9E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7F66AF9A" w14:textId="77777777" w:rsidR="00401639" w:rsidRPr="009269BF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216BAFD7" w14:textId="77777777" w:rsidR="00C8213B" w:rsidRDefault="00000000">
      <w:r>
        <w:br w:type="page"/>
      </w:r>
    </w:p>
    <w:p w14:paraId="3B459F8D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7906B2E5" w14:textId="77777777" w:rsidR="00C8213B" w:rsidRDefault="00000000">
      <w:r>
        <w:t>以下均未完成或尚未验收。需求冲突时，以本文原需求和作者最新说明为准。</w:t>
      </w:r>
    </w:p>
    <w:p w14:paraId="1109F0C2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4565F5C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393A391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01F6F9AD" w14:textId="77777777" w:rsidR="00C8213B" w:rsidRDefault="00000000">
      <w:r>
        <w:t>多人魔具与专属营地商店尚未完成网络同步，不能只移除单人限制就标记支持联机。</w:t>
      </w:r>
    </w:p>
    <w:p w14:paraId="7AD50908" w14:textId="77777777" w:rsidR="00C8213B" w:rsidRDefault="00000000">
      <w:r>
        <w:t>槽位效果预览仍需核对敏捷等增益，特别是 AdvancedDefensiveMagic 的两次格挡。</w:t>
      </w:r>
    </w:p>
    <w:p w14:paraId="59C87809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7AB1D30C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卡名表核对</w:t>
      </w:r>
    </w:p>
    <w:p w14:paraId="12FA7523" w14:textId="77777777" w:rsidR="00C8213B" w:rsidRDefault="00000000">
      <w:r>
        <w:t>作者已核对并落实 130 个二代卡模型的卡名表，现保留 ID、二代中文名、二代英文名、卡面效果（中文）四列，已同步本地化与查阅索引。BloodSpell 新规则暂不实装。卡名登记不代表 Bug 1、5 的全部中文文本已对齐。</w:t>
      </w:r>
    </w:p>
    <w:p w14:paraId="2D6C8A45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80148A4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27723B"/>
    <w:rsid w:val="003B3B95"/>
    <w:rsid w:val="00401639"/>
    <w:rsid w:val="00451172"/>
    <w:rsid w:val="0078365D"/>
    <w:rsid w:val="007D40BC"/>
    <w:rsid w:val="007D6E8F"/>
    <w:rsid w:val="00886438"/>
    <w:rsid w:val="008C136E"/>
    <w:rsid w:val="008D4B68"/>
    <w:rsid w:val="008F56B8"/>
    <w:rsid w:val="009269BF"/>
    <w:rsid w:val="009A2E2D"/>
    <w:rsid w:val="00AD6D88"/>
    <w:rsid w:val="00BB2011"/>
    <w:rsid w:val="00C331F2"/>
    <w:rsid w:val="00C8213B"/>
    <w:rsid w:val="00D1568A"/>
    <w:rsid w:val="00D220CD"/>
    <w:rsid w:val="00D24CEF"/>
    <w:rsid w:val="00E53BE8"/>
    <w:rsid w:val="00E9609F"/>
    <w:rsid w:val="00F27394"/>
    <w:rsid w:val="00F3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61C26A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1132</Words>
  <Characters>1268</Characters>
  <Application>Microsoft Office Word</Application>
  <DocSecurity>0</DocSecurity>
  <Lines>50</Lines>
  <Paragraphs>42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16</cp:revision>
  <dcterms:created xsi:type="dcterms:W3CDTF">2026-10-19T13:56:00Z</dcterms:created>
  <dcterms:modified xsi:type="dcterms:W3CDTF">2026-10-20T06:20:00Z</dcterms:modified>
</cp:coreProperties>
</file>