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image/png" PartName="/word/media/document_image_rId9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!-- Created by docx4j 6.1.2 (Apache licensed) using ORACLE_JRE JAXB in Oracle Java 1.8.0_131 on Linux --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汇编语言程序设计7</w:t>
      </w:r>
    </w:p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bookmarkStart w:name="u4baa929a" w:id="0"/>
      <w:r>
        <w:rPr>
          <w:rFonts w:ascii="宋体" w:hAnsi="Times New Roman" w:eastAsia="宋体"/>
          <w:b w:val="false"/>
          <w:i w:val="false"/>
          <w:color w:val="000000"/>
          <w:sz w:val="22"/>
        </w:rPr>
        <w:t>先是常规操作，将数据段通过AX</w:t>
      </w:r>
    </w:p>
    <w:bookmarkEnd w:id="0"/>
    <w:bookmarkStart w:name="ua72afb12" w:id="1"/>
    <w:p>
      <w:pPr>
        <w:spacing w:after="50" w:line="360" w:lineRule="auto" w:beforeLines="100"/>
        <w:ind w:left="0"/>
        <w:jc w:val="left"/>
      </w:pPr>
      <w:bookmarkStart w:name="u53eef498" w:id="2"/>
      <w:r>
        <w:rPr>
          <w:rFonts w:eastAsia="宋体" w:ascii="宋体"/>
        </w:rPr>
        <w:drawing>
          <wp:inline distT="0" distB="0" distL="0" distR="0">
            <wp:extent cx="4555067" cy="284687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55067" cy="284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bookmarkEnd w:id="1"/>
    <w:bookmarkStart w:name="u39ae010b" w:id="3"/>
    <w:p>
      <w:pPr>
        <w:numPr>
          <w:ilvl w:val="0"/>
          <w:numId w:val="2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然后将ES和ds都设计为同样的数据段，使他们指向同一个数据段</w:t>
      </w:r>
    </w:p>
    <w:bookmarkEnd w:id="3"/>
    <w:bookmarkStart w:name="ua3015603" w:id="4"/>
    <w:p>
      <w:pPr>
        <w:spacing w:after="50" w:line="360" w:lineRule="auto" w:beforeLines="100"/>
        <w:ind w:left="0"/>
        <w:jc w:val="left"/>
      </w:pPr>
      <w:bookmarkStart w:name="u2d3fc0a7" w:id="5"/>
      <w:r>
        <w:rPr>
          <w:rFonts w:eastAsia="宋体" w:ascii="宋体"/>
        </w:rPr>
        <w:drawing>
          <wp:inline distT="0" distB="0" distL="0" distR="0">
            <wp:extent cx="4555067" cy="284687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5067" cy="284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bookmarkEnd w:id="4"/>
    <w:bookmarkStart w:name="u56274c04" w:id="6"/>
    <w:p>
      <w:pPr>
        <w:numPr>
          <w:ilvl w:val="0"/>
          <w:numId w:val="3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设置SI和DI的值</w:t>
      </w:r>
    </w:p>
    <w:bookmarkEnd w:id="6"/>
    <w:bookmarkStart w:name="ucfbb2463" w:id="7"/>
    <w:p>
      <w:pPr>
        <w:spacing w:after="50" w:line="360" w:lineRule="auto" w:beforeLines="100"/>
        <w:ind w:left="0"/>
        <w:jc w:val="left"/>
      </w:pPr>
      <w:bookmarkStart w:name="u6d3f9e70" w:id="8"/>
      <w:r>
        <w:rPr>
          <w:rFonts w:eastAsia="宋体" w:ascii="宋体"/>
        </w:rPr>
        <w:drawing>
          <wp:inline distT="0" distB="0" distL="0" distR="0">
            <wp:extent cx="4555067" cy="284687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5067" cy="284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bookmarkEnd w:id="7"/>
    <w:bookmarkStart w:name="u3090b906" w:id="9"/>
    <w:p>
      <w:pPr>
        <w:numPr>
          <w:ilvl w:val="0"/>
          <w:numId w:val="4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通过CX设置循环的次数</w:t>
      </w:r>
    </w:p>
    <w:bookmarkEnd w:id="9"/>
    <w:bookmarkStart w:name="u0734527a" w:id="10"/>
    <w:p>
      <w:pPr>
        <w:spacing w:after="50" w:line="360" w:lineRule="auto" w:beforeLines="100"/>
        <w:ind w:left="0"/>
        <w:jc w:val="left"/>
      </w:pPr>
      <w:bookmarkStart w:name="ub45550f2" w:id="11"/>
      <w:r>
        <w:rPr>
          <w:rFonts w:eastAsia="宋体" w:ascii="宋体"/>
        </w:rPr>
        <w:drawing>
          <wp:inline distT="0" distB="0" distL="0" distR="0">
            <wp:extent cx="4555067" cy="284687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5067" cy="284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bookmarkEnd w:id="10"/>
    <w:bookmarkStart w:name="u4915a31d" w:id="12"/>
    <w:p>
      <w:pPr>
        <w:numPr>
          <w:ilvl w:val="0"/>
          <w:numId w:val="5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接着调用宏，使用MOVESB指令将将一个字节从源地址 (</w:t>
      </w:r>
      <w:r>
        <w:rPr>
          <w:rFonts w:ascii="宋体" w:hAnsi="Times New Roman" w:eastAsia="宋体"/>
          <w:b w:val="false"/>
          <w:i w:val="false"/>
          <w:color w:val="000000"/>
          <w:sz w:val="24"/>
        </w:rPr>
        <w:t>SI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指向的内存位置) 复制到目标地址 (</w:t>
      </w:r>
      <w:r>
        <w:rPr>
          <w:rFonts w:ascii="宋体" w:hAnsi="Times New Roman" w:eastAsia="宋体"/>
          <w:b w:val="false"/>
          <w:i w:val="false"/>
          <w:color w:val="000000"/>
          <w:sz w:val="24"/>
        </w:rPr>
        <w:t>DI</w:t>
      </w:r>
    </w:p>
    <w:bookmarkEnd w:id="12"/>
    <w:bookmarkStart w:name="u538a5ed6" w:id="1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指向的内存位置)，然后递增 </w:t>
      </w:r>
      <w:r>
        <w:rPr>
          <w:rFonts w:ascii="宋体" w:hAnsi="Times New Roman" w:eastAsia="宋体"/>
          <w:b w:val="false"/>
          <w:i w:val="false"/>
          <w:color w:val="000000"/>
          <w:sz w:val="24"/>
        </w:rPr>
        <w:t>SI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和 </w:t>
      </w:r>
      <w:r>
        <w:rPr>
          <w:rFonts w:ascii="宋体" w:hAnsi="Times New Roman" w:eastAsia="宋体"/>
          <w:b w:val="false"/>
          <w:i w:val="false"/>
          <w:color w:val="000000"/>
          <w:sz w:val="24"/>
        </w:rPr>
        <w:t>DI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。，这里通过设置CX值重复24次，因为字符串长度为24即完成字符串赋值</w:t>
      </w:r>
    </w:p>
    <w:bookmarkEnd w:id="13"/>
    <w:bookmarkStart w:name="u285ae8f9" w:id="14"/>
    <w:p>
      <w:pPr>
        <w:spacing w:after="50" w:line="360" w:lineRule="auto" w:beforeLines="100"/>
        <w:ind w:left="0"/>
        <w:jc w:val="left"/>
      </w:pPr>
      <w:bookmarkStart w:name="u2f96106e" w:id="15"/>
      <w:r>
        <w:rPr>
          <w:rFonts w:eastAsia="宋体" w:ascii="宋体"/>
        </w:rPr>
        <w:drawing>
          <wp:inline distT="0" distB="0" distL="0" distR="0">
            <wp:extent cx="4555067" cy="284687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5067" cy="284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bookmarkEnd w:id="14"/>
    <w:bookmarkStart w:name="u4fc7f785" w:id="16"/>
    <w:p>
      <w:pPr>
        <w:numPr>
          <w:ilvl w:val="0"/>
          <w:numId w:val="6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可以看到复制后的字符串</w:t>
      </w:r>
    </w:p>
    <w:bookmarkEnd w:id="16"/>
    <w:bookmarkStart w:name="u7efc6a90" w:id="17"/>
    <w:p>
      <w:pPr>
        <w:spacing w:after="50" w:line="360" w:lineRule="auto" w:beforeLines="100"/>
        <w:ind w:left="0"/>
        <w:jc w:val="left"/>
      </w:pPr>
      <w:bookmarkStart w:name="udfd79d12" w:id="18"/>
      <w:r>
        <w:rPr>
          <w:rFonts w:eastAsia="宋体" w:ascii="宋体"/>
        </w:rPr>
        <w:drawing>
          <wp:inline distT="0" distB="0" distL="0" distR="0">
            <wp:extent cx="4555067" cy="284687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5067" cy="284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bookmarkEnd w:id="17"/>
    <w:bookmarkStart w:name="u7ff3743e" w:id="19"/>
    <w:bookmarkEnd w:id="19"/>
    <w:sectPr>
      <w:pgSz w:w="11907" w:h="16839" w:code="9"/>
      <w:pgMar w:top="1440" w:right="1440" w:bottom="1440" w:left="1440"/>
    </w:sectPr>
  </w:body>
</w:document>
</file>

<file path=word/numbering.xml><?xml version="1.0" encoding="utf-8"?>
<w:numbering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abstractNum w:abstractNumId="1">
    <w:multiLevelType w:val="multilevel"/>
    <w:lvl w:ilvl="0">
      <w:start w:val="1"/>
      <w:numFmt w:val="decimal"/>
      <w:lvlText w:val="%1."/>
      <w:lvlJc w:val="left"/>
      <w:pPr>
        <w:ind w:left="960" w:hanging="360"/>
      </w:pPr>
    </w:lvl>
  </w:abstractNum>
  <w:abstractNum w:abstractNumId="2">
    <w:multiLevelType w:val="multilevel"/>
    <w:lvl w:ilvl="0">
      <w:start w:val="2"/>
      <w:numFmt w:val="decimal"/>
      <w:lvlText w:val="%1."/>
      <w:lvlJc w:val="left"/>
      <w:pPr>
        <w:ind w:left="960" w:hanging="360"/>
      </w:pPr>
    </w:lvl>
  </w:abstractNum>
  <w:abstractNum w:abstractNumId="3">
    <w:multiLevelType w:val="multilevel"/>
    <w:lvl w:ilvl="0">
      <w:start w:val="3"/>
      <w:numFmt w:val="decimal"/>
      <w:lvlText w:val="%1."/>
      <w:lvlJc w:val="left"/>
      <w:pPr>
        <w:ind w:left="960" w:hanging="360"/>
      </w:pPr>
    </w:lvl>
  </w:abstractNum>
  <w:abstractNum w:abstractNumId="4">
    <w:multiLevelType w:val="multilevel"/>
    <w:lvl w:ilvl="0">
      <w:start w:val="4"/>
      <w:numFmt w:val="decimal"/>
      <w:lvlText w:val="%1."/>
      <w:lvlJc w:val="left"/>
      <w:pPr>
        <w:ind w:left="960" w:hanging="360"/>
      </w:pPr>
    </w:lvl>
  </w:abstractNum>
  <w:abstractNum w:abstractNumId="5">
    <w:multiLevelType w:val="multilevel"/>
    <w:lvl w:ilvl="0">
      <w:start w:val="5"/>
      <w:numFmt w:val="decimal"/>
      <w:lvlText w:val="%1."/>
      <w:lvlJc w:val="left"/>
      <w:pPr>
        <w:ind w:left="960" w:hanging="360"/>
      </w:pPr>
    </w:lvl>
  </w:abstractNum>
  <w:abstractNum w:abstractNumId="6">
    <w:multiLevelType w:val="multilevel"/>
    <w:lvl w:ilvl="0">
      <w:start w:val="6"/>
      <w:numFmt w:val="decimal"/>
      <w:lvlText w:val="%1."/>
      <w:lvlJc w:val="left"/>
      <w:pPr>
        <w:ind w:left="96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1CD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paragraph" w:styleId="ne-codeblock"/>
</w:style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2" Target="settings.xml" Type="http://schemas.openxmlformats.org/officeDocument/2006/relationships/settings"/><Relationship Id="rId3" Target="numbering.xml" Type="http://schemas.openxmlformats.org/officeDocument/2006/relationships/numbering"/><Relationship Id="rId4" Target="media/document_image_rId4.png" Type="http://schemas.openxmlformats.org/officeDocument/2006/relationships/image"/><Relationship Id="rId5" Target="media/document_image_rId5.png" Type="http://schemas.openxmlformats.org/officeDocument/2006/relationships/image"/><Relationship Id="rId6" Target="media/document_image_rId6.png" Type="http://schemas.openxmlformats.org/officeDocument/2006/relationships/image"/><Relationship Id="rId7" Target="media/document_image_rId7.png" Type="http://schemas.openxmlformats.org/officeDocument/2006/relationships/image"/><Relationship Id="rId8" Target="media/document_image_rId8.png" Type="http://schemas.openxmlformats.org/officeDocument/2006/relationships/image"/><Relationship Id="rId9" Target="media/document_image_rId9.png" Type="http://schemas.openxmlformats.org/officeDocument/2006/relationships/image"/></Relationships>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