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cs="Times New Roman"/>
          <w:b/>
          <w:color w:val="FF0000"/>
          <w:sz w:val="28"/>
          <w:szCs w:val="28"/>
        </w:rPr>
      </w:pPr>
    </w:p>
    <w:p>
      <w:pPr>
        <w:ind w:firstLine="0" w:firstLineChars="0"/>
        <w:jc w:val="center"/>
        <w:outlineLvl w:val="0"/>
        <w:rPr>
          <w:rFonts w:ascii="宋体" w:hAnsi="宋体"/>
          <w:b/>
          <w:sz w:val="72"/>
          <w:szCs w:val="72"/>
        </w:rPr>
      </w:pPr>
      <w:bookmarkStart w:id="0" w:name="_Toc29246"/>
      <w:bookmarkStart w:id="9" w:name="_GoBack"/>
      <w:bookmarkEnd w:id="9"/>
      <w:r>
        <w:rPr>
          <w:rFonts w:hint="eastAsia" w:ascii="宋体" w:hAnsi="宋体"/>
          <w:b/>
          <w:sz w:val="72"/>
          <w:szCs w:val="72"/>
        </w:rPr>
        <w:t>重庆大学课程项目报告</w:t>
      </w:r>
      <w:bookmarkEnd w:id="0"/>
    </w:p>
    <w:p>
      <w:pPr>
        <w:spacing w:line="480" w:lineRule="exact"/>
        <w:ind w:firstLine="0" w:firstLineChars="0"/>
        <w:jc w:val="left"/>
        <w:rPr>
          <w:rFonts w:ascii="宋体" w:hAnsi="宋体"/>
          <w:sz w:val="36"/>
        </w:rPr>
      </w:pPr>
    </w:p>
    <w:p>
      <w:pPr>
        <w:spacing w:line="480" w:lineRule="exact"/>
        <w:ind w:firstLine="0" w:firstLineChars="0"/>
        <w:jc w:val="left"/>
        <w:rPr>
          <w:rFonts w:ascii="宋体" w:hAnsi="宋体"/>
          <w:sz w:val="36"/>
        </w:rPr>
      </w:pPr>
    </w:p>
    <w:p>
      <w:pPr>
        <w:spacing w:line="600" w:lineRule="auto"/>
        <w:ind w:left="480" w:leftChars="200" w:firstLine="0" w:firstLineChars="0"/>
        <w:jc w:val="left"/>
        <w:rPr>
          <w:rFonts w:ascii="宋体" w:hAnsi="宋体"/>
          <w:b/>
          <w:bCs/>
          <w:sz w:val="36"/>
          <w:u w:val="thick"/>
        </w:rPr>
      </w:pPr>
      <w:r>
        <w:rPr>
          <w:rFonts w:hint="eastAsia" w:ascii="宋体" w:hAnsi="宋体"/>
          <w:sz w:val="36"/>
        </w:rPr>
        <w:t>项目名称：</w:t>
      </w:r>
      <w:r>
        <w:rPr>
          <w:rFonts w:hint="eastAsia" w:ascii="宋体" w:hAnsi="宋体"/>
          <w:b/>
          <w:bCs/>
          <w:sz w:val="36"/>
          <w:u w:val="thick"/>
        </w:rPr>
        <w:t xml:space="preserve"> </w:t>
      </w:r>
      <w:r>
        <w:rPr>
          <w:rFonts w:ascii="宋体" w:hAnsi="宋体"/>
          <w:b/>
          <w:bCs/>
          <w:sz w:val="36"/>
          <w:u w:val="thick"/>
        </w:rPr>
        <w:t xml:space="preserve">        </w:t>
      </w:r>
      <w:r>
        <w:rPr>
          <w:rFonts w:hint="eastAsia" w:ascii="宋体" w:hAnsi="宋体"/>
          <w:b/>
          <w:bCs/>
          <w:sz w:val="36"/>
          <w:u w:val="thick"/>
          <w:lang w:val="en-US" w:eastAsia="zh-CN"/>
        </w:rPr>
        <w:t>简单的文件管理系统</w:t>
      </w:r>
      <w:r>
        <w:rPr>
          <w:rFonts w:ascii="宋体" w:hAnsi="宋体"/>
          <w:b/>
          <w:bCs/>
          <w:sz w:val="36"/>
          <w:u w:val="thick"/>
        </w:rPr>
        <w:t xml:space="preserve">                  </w:t>
      </w:r>
    </w:p>
    <w:p>
      <w:pPr>
        <w:spacing w:line="600" w:lineRule="auto"/>
        <w:ind w:left="480" w:leftChars="200" w:firstLine="0" w:firstLineChars="0"/>
        <w:jc w:val="left"/>
        <w:rPr>
          <w:rFonts w:hint="eastAsia" w:ascii="宋体" w:hAnsi="宋体"/>
          <w:sz w:val="36"/>
          <w:u w:val="thick"/>
        </w:rPr>
      </w:pPr>
      <w:r>
        <w:rPr>
          <w:rFonts w:hint="eastAsia" w:ascii="宋体" w:hAnsi="宋体"/>
          <w:sz w:val="36"/>
        </w:rPr>
        <w:t>学    院：</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lang w:val="en-US" w:eastAsia="zh-CN"/>
        </w:rPr>
        <w:t xml:space="preserve">    计算机学院</w:t>
      </w:r>
      <w:r>
        <w:rPr>
          <w:rFonts w:ascii="宋体" w:hAnsi="宋体"/>
          <w:sz w:val="36"/>
          <w:u w:val="thick"/>
        </w:rPr>
        <w:t xml:space="preserve">  </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rPr>
        <w:t xml:space="preserve">           </w:t>
      </w:r>
    </w:p>
    <w:p>
      <w:pPr>
        <w:spacing w:line="600" w:lineRule="auto"/>
        <w:ind w:left="480" w:leftChars="200" w:firstLine="0" w:firstLineChars="0"/>
        <w:jc w:val="left"/>
        <w:rPr>
          <w:rFonts w:ascii="宋体" w:hAnsi="宋体"/>
          <w:sz w:val="36"/>
        </w:rPr>
      </w:pPr>
      <w:r>
        <w:rPr>
          <w:rFonts w:hint="eastAsia" w:ascii="宋体" w:hAnsi="宋体"/>
          <w:sz w:val="36"/>
        </w:rPr>
        <w:t>专业班级：</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lang w:val="en-US" w:eastAsia="zh-CN"/>
        </w:rPr>
        <w:t xml:space="preserve"> </w:t>
      </w:r>
      <w:r>
        <w:rPr>
          <w:rFonts w:ascii="宋体" w:hAnsi="宋体"/>
          <w:sz w:val="36"/>
          <w:u w:val="thick"/>
        </w:rPr>
        <w:t xml:space="preserve"> </w:t>
      </w:r>
      <w:r>
        <w:rPr>
          <w:rFonts w:hint="eastAsia" w:ascii="宋体" w:hAnsi="宋体"/>
          <w:sz w:val="36"/>
          <w:u w:val="thick"/>
          <w:lang w:val="en-US" w:eastAsia="zh-CN"/>
        </w:rPr>
        <w:t>计卓02</w:t>
      </w:r>
      <w:r>
        <w:rPr>
          <w:rFonts w:ascii="宋体" w:hAnsi="宋体"/>
          <w:sz w:val="36"/>
          <w:u w:val="thick"/>
        </w:rPr>
        <w:t xml:space="preserve">            </w:t>
      </w:r>
      <w:r>
        <w:rPr>
          <w:rFonts w:hint="eastAsia" w:ascii="宋体" w:hAnsi="宋体"/>
          <w:sz w:val="36"/>
          <w:u w:val="thick"/>
        </w:rPr>
        <w:t xml:space="preserve">          </w:t>
      </w:r>
    </w:p>
    <w:p>
      <w:pPr>
        <w:spacing w:line="600" w:lineRule="auto"/>
        <w:ind w:left="480" w:leftChars="200" w:firstLine="0" w:firstLineChars="0"/>
        <w:jc w:val="left"/>
        <w:rPr>
          <w:rFonts w:ascii="宋体" w:hAnsi="宋体"/>
          <w:sz w:val="36"/>
        </w:rPr>
      </w:pPr>
      <w:r>
        <w:rPr>
          <w:rFonts w:hint="eastAsia" w:ascii="宋体" w:hAnsi="宋体"/>
          <w:sz w:val="36"/>
        </w:rPr>
        <w:t>年    级：</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rPr>
        <w:t xml:space="preserve">    </w:t>
      </w:r>
      <w:r>
        <w:rPr>
          <w:rFonts w:hint="eastAsia" w:ascii="宋体" w:hAnsi="宋体"/>
          <w:sz w:val="36"/>
          <w:u w:val="thick"/>
          <w:lang w:val="en-US" w:eastAsia="zh-CN"/>
        </w:rPr>
        <w:t xml:space="preserve">  2020</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rPr>
        <w:t xml:space="preserve">    </w:t>
      </w:r>
    </w:p>
    <w:p>
      <w:pPr>
        <w:spacing w:line="600" w:lineRule="auto"/>
        <w:ind w:left="480" w:leftChars="200" w:firstLine="0" w:firstLineChars="0"/>
        <w:jc w:val="left"/>
        <w:rPr>
          <w:rFonts w:ascii="宋体" w:hAnsi="宋体"/>
          <w:sz w:val="36"/>
        </w:rPr>
      </w:pPr>
      <w:r>
        <w:rPr>
          <w:rFonts w:hint="eastAsia" w:ascii="宋体" w:hAnsi="宋体"/>
          <w:sz w:val="36"/>
        </w:rPr>
        <w:t xml:space="preserve">姓 </w:t>
      </w:r>
      <w:r>
        <w:rPr>
          <w:rFonts w:ascii="宋体" w:hAnsi="宋体"/>
          <w:sz w:val="36"/>
        </w:rPr>
        <w:t xml:space="preserve"> </w:t>
      </w:r>
      <w:r>
        <w:rPr>
          <w:rFonts w:hint="eastAsia" w:ascii="宋体" w:hAnsi="宋体"/>
          <w:sz w:val="36"/>
        </w:rPr>
        <w:t>名 1：</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lang w:val="en-US" w:eastAsia="zh-CN"/>
        </w:rPr>
        <w:t>贾旺旺</w:t>
      </w:r>
      <w:r>
        <w:rPr>
          <w:rFonts w:ascii="宋体" w:hAnsi="宋体"/>
          <w:sz w:val="36"/>
          <w:u w:val="thick"/>
        </w:rPr>
        <w:t xml:space="preserve">   </w:t>
      </w:r>
      <w:r>
        <w:rPr>
          <w:rFonts w:hint="eastAsia" w:ascii="宋体" w:hAnsi="宋体"/>
          <w:sz w:val="36"/>
          <w:u w:val="thick"/>
        </w:rPr>
        <w:t xml:space="preserve">               </w:t>
      </w:r>
    </w:p>
    <w:p>
      <w:pPr>
        <w:spacing w:line="600" w:lineRule="auto"/>
        <w:ind w:left="480" w:leftChars="200" w:firstLine="0" w:firstLineChars="0"/>
        <w:jc w:val="left"/>
        <w:rPr>
          <w:rFonts w:hint="eastAsia" w:ascii="宋体" w:hAnsi="宋体"/>
          <w:sz w:val="36"/>
          <w:u w:val="thick"/>
        </w:rPr>
      </w:pPr>
      <w:r>
        <w:rPr>
          <w:rFonts w:hint="eastAsia" w:ascii="宋体" w:hAnsi="宋体"/>
          <w:sz w:val="36"/>
        </w:rPr>
        <w:t>学  号 1：</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rPr>
        <w:t xml:space="preserve">    </w:t>
      </w:r>
      <w:r>
        <w:rPr>
          <w:rFonts w:hint="eastAsia" w:ascii="宋体" w:hAnsi="宋体"/>
          <w:sz w:val="36"/>
          <w:u w:val="thick"/>
          <w:lang w:val="en-US" w:eastAsia="zh-CN"/>
        </w:rPr>
        <w:t>20204251</w:t>
      </w:r>
      <w:r>
        <w:rPr>
          <w:rFonts w:hint="eastAsia" w:ascii="宋体" w:hAnsi="宋体"/>
          <w:sz w:val="36"/>
          <w:u w:val="thick"/>
        </w:rPr>
        <w:t xml:space="preserve">                      </w:t>
      </w:r>
    </w:p>
    <w:p>
      <w:pPr>
        <w:spacing w:line="600" w:lineRule="auto"/>
        <w:ind w:left="480" w:leftChars="200" w:firstLine="0" w:firstLineChars="0"/>
        <w:jc w:val="left"/>
        <w:rPr>
          <w:rFonts w:ascii="宋体" w:hAnsi="宋体"/>
          <w:sz w:val="36"/>
        </w:rPr>
      </w:pPr>
      <w:r>
        <w:rPr>
          <w:rFonts w:hint="eastAsia" w:ascii="宋体" w:hAnsi="宋体"/>
          <w:sz w:val="36"/>
        </w:rPr>
        <w:t>姓  名 2：</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lang w:val="en-US" w:eastAsia="zh-CN"/>
        </w:rPr>
        <w:t>徐翎觉</w:t>
      </w:r>
      <w:r>
        <w:rPr>
          <w:rFonts w:ascii="宋体" w:hAnsi="宋体"/>
          <w:sz w:val="36"/>
          <w:u w:val="thick"/>
        </w:rPr>
        <w:t xml:space="preserve">      </w:t>
      </w:r>
      <w:r>
        <w:rPr>
          <w:rFonts w:hint="eastAsia" w:ascii="宋体" w:hAnsi="宋体"/>
          <w:sz w:val="36"/>
          <w:u w:val="thick"/>
        </w:rPr>
        <w:t xml:space="preserve">               </w:t>
      </w:r>
    </w:p>
    <w:p>
      <w:pPr>
        <w:spacing w:line="600" w:lineRule="auto"/>
        <w:ind w:left="480" w:leftChars="200" w:firstLine="0" w:firstLineChars="0"/>
        <w:jc w:val="left"/>
        <w:rPr>
          <w:rFonts w:hint="eastAsia" w:ascii="宋体" w:hAnsi="宋体"/>
          <w:sz w:val="36"/>
        </w:rPr>
      </w:pPr>
      <w:r>
        <w:rPr>
          <w:rFonts w:hint="eastAsia" w:ascii="宋体" w:hAnsi="宋体"/>
          <w:sz w:val="36"/>
        </w:rPr>
        <w:t>学  号 2：</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rPr>
        <w:t xml:space="preserve">   </w:t>
      </w:r>
      <w:r>
        <w:rPr>
          <w:rFonts w:hint="eastAsia" w:ascii="宋体" w:hAnsi="宋体"/>
          <w:sz w:val="36"/>
          <w:u w:val="thick"/>
          <w:lang w:val="en-US" w:eastAsia="zh-CN"/>
        </w:rPr>
        <w:t xml:space="preserve"> 20204321</w:t>
      </w:r>
      <w:r>
        <w:rPr>
          <w:rFonts w:hint="eastAsia" w:ascii="宋体" w:hAnsi="宋体"/>
          <w:sz w:val="36"/>
          <w:u w:val="thick"/>
        </w:rPr>
        <w:t xml:space="preserve">                     </w:t>
      </w:r>
    </w:p>
    <w:p>
      <w:pPr>
        <w:spacing w:line="600" w:lineRule="auto"/>
        <w:ind w:left="480" w:leftChars="200" w:firstLine="0" w:firstLineChars="0"/>
        <w:jc w:val="left"/>
        <w:rPr>
          <w:rFonts w:ascii="宋体" w:hAnsi="宋体"/>
          <w:sz w:val="36"/>
        </w:rPr>
      </w:pPr>
      <w:r>
        <w:rPr>
          <w:rFonts w:hint="eastAsia" w:ascii="宋体" w:hAnsi="宋体"/>
          <w:sz w:val="36"/>
        </w:rPr>
        <w:t>完成时间：</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lang w:val="en-US" w:eastAsia="zh-CN"/>
        </w:rPr>
        <w:t>2022</w:t>
      </w:r>
      <w:r>
        <w:rPr>
          <w:rFonts w:hint="eastAsia" w:ascii="宋体" w:hAnsi="宋体"/>
          <w:sz w:val="36"/>
          <w:u w:val="thick"/>
        </w:rPr>
        <w:t xml:space="preserve">    </w:t>
      </w:r>
      <w:r>
        <w:rPr>
          <w:rFonts w:hint="eastAsia" w:ascii="宋体" w:hAnsi="宋体"/>
          <w:sz w:val="36"/>
        </w:rPr>
        <w:t>年</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lang w:val="en-US" w:eastAsia="zh-CN"/>
        </w:rPr>
        <w:t>12</w:t>
      </w:r>
      <w:r>
        <w:rPr>
          <w:rFonts w:hint="eastAsia" w:ascii="宋体" w:hAnsi="宋体"/>
          <w:sz w:val="36"/>
          <w:u w:val="thick"/>
        </w:rPr>
        <w:t xml:space="preserve">   </w:t>
      </w:r>
      <w:r>
        <w:rPr>
          <w:rFonts w:hint="eastAsia" w:ascii="宋体" w:hAnsi="宋体"/>
          <w:sz w:val="36"/>
          <w:u w:val="thick"/>
          <w:lang w:val="en-US" w:eastAsia="zh-CN"/>
        </w:rPr>
        <w:t xml:space="preserve"> </w:t>
      </w:r>
      <w:r>
        <w:rPr>
          <w:rFonts w:hint="eastAsia" w:ascii="宋体" w:hAnsi="宋体"/>
          <w:sz w:val="36"/>
        </w:rPr>
        <w:t>月</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lang w:val="en-US" w:eastAsia="zh-CN"/>
        </w:rPr>
        <w:t>4</w:t>
      </w:r>
      <w:r>
        <w:rPr>
          <w:rFonts w:hint="eastAsia" w:ascii="宋体" w:hAnsi="宋体"/>
          <w:sz w:val="36"/>
          <w:u w:val="thick"/>
        </w:rPr>
        <w:t xml:space="preserve">   </w:t>
      </w:r>
      <w:r>
        <w:rPr>
          <w:rFonts w:hint="eastAsia" w:ascii="宋体" w:hAnsi="宋体"/>
          <w:sz w:val="36"/>
          <w:u w:val="thick"/>
          <w:lang w:val="en-US" w:eastAsia="zh-CN"/>
        </w:rPr>
        <w:t xml:space="preserve"> </w:t>
      </w:r>
      <w:r>
        <w:rPr>
          <w:rFonts w:hint="eastAsia" w:ascii="宋体" w:hAnsi="宋体"/>
          <w:sz w:val="36"/>
        </w:rPr>
        <w:t>日</w:t>
      </w:r>
    </w:p>
    <w:p>
      <w:pPr>
        <w:spacing w:line="600" w:lineRule="auto"/>
        <w:ind w:left="480" w:leftChars="200" w:firstLine="0" w:firstLineChars="0"/>
        <w:jc w:val="left"/>
        <w:rPr>
          <w:rFonts w:hint="eastAsia" w:ascii="宋体" w:hAnsi="宋体"/>
          <w:sz w:val="36"/>
          <w:u w:val="thick"/>
        </w:rPr>
      </w:pPr>
      <w:r>
        <w:rPr>
          <w:rFonts w:hint="eastAsia" w:ascii="宋体" w:hAnsi="宋体"/>
          <w:sz w:val="36"/>
        </w:rPr>
        <w:t>指导教师：</w:t>
      </w:r>
      <w:r>
        <w:rPr>
          <w:rFonts w:hint="eastAsia" w:ascii="宋体" w:hAnsi="宋体"/>
          <w:sz w:val="36"/>
          <w:u w:val="thick"/>
        </w:rPr>
        <w:t xml:space="preserve">  </w:t>
      </w:r>
      <w:r>
        <w:rPr>
          <w:rFonts w:ascii="宋体" w:hAnsi="宋体"/>
          <w:sz w:val="36"/>
          <w:u w:val="thick"/>
        </w:rPr>
        <w:t xml:space="preserve">     </w:t>
      </w:r>
      <w:r>
        <w:rPr>
          <w:rFonts w:hint="eastAsia" w:ascii="宋体" w:hAnsi="宋体"/>
          <w:sz w:val="36"/>
          <w:u w:val="thick"/>
        </w:rPr>
        <w:t xml:space="preserve">       </w:t>
      </w:r>
      <w:r>
        <w:rPr>
          <w:rFonts w:hint="eastAsia" w:ascii="宋体" w:hAnsi="宋体"/>
          <w:sz w:val="36"/>
          <w:u w:val="thick"/>
          <w:lang w:val="en-US" w:eastAsia="zh-CN"/>
        </w:rPr>
        <w:t>李双庆</w:t>
      </w:r>
      <w:r>
        <w:rPr>
          <w:rFonts w:hint="eastAsia" w:ascii="宋体" w:hAnsi="宋体"/>
          <w:sz w:val="36"/>
          <w:u w:val="thick"/>
        </w:rPr>
        <w:t xml:space="preserve">                   </w:t>
      </w:r>
    </w:p>
    <w:p>
      <w:pPr>
        <w:spacing w:line="600" w:lineRule="auto"/>
        <w:ind w:left="480" w:leftChars="200" w:firstLine="0" w:firstLineChars="0"/>
        <w:jc w:val="left"/>
        <w:rPr>
          <w:rFonts w:ascii="宋体" w:hAnsi="宋体"/>
          <w:sz w:val="36"/>
        </w:rPr>
      </w:pPr>
      <w:r>
        <w:rPr>
          <w:rFonts w:hint="eastAsia" w:ascii="宋体" w:hAnsi="宋体"/>
          <w:sz w:val="36"/>
        </w:rPr>
        <w:t>视频链接：</w:t>
      </w:r>
      <w:r>
        <w:rPr>
          <w:rFonts w:hint="eastAsia" w:ascii="宋体" w:hAnsi="宋体"/>
          <w:sz w:val="36"/>
          <w:u w:val="thick"/>
        </w:rPr>
        <w:t xml:space="preserve">https://www.bilibili.com/video/BV1JD4y1Y7tt/?vd_source=ec93ae9e945374b83e05b6b6c93ba5ee        </w:t>
      </w:r>
      <w:r>
        <w:rPr>
          <w:rFonts w:ascii="宋体" w:hAnsi="宋体"/>
          <w:sz w:val="36"/>
          <w:u w:val="thick"/>
        </w:rPr>
        <w:t xml:space="preserve"> </w:t>
      </w:r>
      <w:r>
        <w:rPr>
          <w:rFonts w:hint="eastAsia" w:ascii="宋体" w:hAnsi="宋体"/>
          <w:sz w:val="36"/>
          <w:u w:val="thick"/>
        </w:rPr>
        <w:t xml:space="preserve">                         </w:t>
      </w:r>
    </w:p>
    <w:p>
      <w:pPr>
        <w:spacing w:line="480" w:lineRule="exact"/>
        <w:ind w:firstLine="0" w:firstLineChars="0"/>
        <w:rPr>
          <w:rFonts w:ascii="宋体" w:hAnsi="宋体"/>
          <w:sz w:val="36"/>
        </w:rPr>
      </w:pPr>
    </w:p>
    <w:p>
      <w:pPr>
        <w:tabs>
          <w:tab w:val="left" w:pos="3285"/>
        </w:tabs>
        <w:spacing w:line="480" w:lineRule="exact"/>
        <w:ind w:left="480" w:leftChars="200" w:firstLine="0" w:firstLineChars="0"/>
        <w:jc w:val="left"/>
        <w:rPr>
          <w:rFonts w:hint="eastAsia" w:ascii="宋体" w:hAnsi="宋体"/>
          <w:sz w:val="32"/>
          <w:szCs w:val="32"/>
        </w:rPr>
      </w:pPr>
      <w:r>
        <w:rPr>
          <w:rFonts w:hint="eastAsia" w:ascii="宋体" w:hAnsi="宋体"/>
          <w:sz w:val="32"/>
          <w:szCs w:val="32"/>
        </w:rPr>
        <w:tab/>
      </w:r>
      <w:r>
        <w:rPr>
          <w:rFonts w:hint="eastAsia" w:ascii="宋体" w:hAnsi="宋体"/>
          <w:sz w:val="32"/>
          <w:szCs w:val="32"/>
        </w:rPr>
        <w:t>重庆大学教务处制</w:t>
      </w:r>
    </w:p>
    <w:sdt>
      <w:sdtPr>
        <w:rPr>
          <w:rFonts w:ascii="宋体" w:hAnsi="宋体" w:eastAsia="宋体" w:cstheme="minorBidi"/>
          <w:kern w:val="2"/>
          <w:sz w:val="21"/>
          <w:szCs w:val="22"/>
          <w:lang w:val="en-US" w:eastAsia="zh-CN" w:bidi="ar-SA"/>
        </w:rPr>
        <w:id w:val="147471932"/>
        <w15:color w:val="DBDBDB"/>
        <w:docPartObj>
          <w:docPartGallery w:val="Table of Contents"/>
          <w:docPartUnique/>
        </w:docPartObj>
      </w:sdtPr>
      <w:sdtEndPr>
        <w:rPr>
          <w:rFonts w:hint="eastAsia" w:ascii="宋体" w:hAnsi="宋体" w:eastAsia="宋体" w:cstheme="minorBidi"/>
          <w:b/>
          <w:kern w:val="2"/>
          <w:sz w:val="24"/>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0"/>
            <w:tabs>
              <w:tab w:val="right" w:leader="dot" w:pos="8844"/>
            </w:tabs>
            <w:rPr>
              <w:rFonts w:hint="eastAsia" w:ascii="宋体" w:hAnsi="宋体" w:eastAsia="宋体" w:cs="宋体"/>
              <w:b/>
              <w:sz w:val="24"/>
              <w:szCs w:val="24"/>
            </w:rPr>
          </w:pPr>
          <w:r>
            <w:rPr>
              <w:rFonts w:hint="eastAsia" w:ascii="宋体" w:hAnsi="宋体"/>
              <w:sz w:val="32"/>
              <w:szCs w:val="32"/>
            </w:rPr>
            <w:fldChar w:fldCharType="begin"/>
          </w:r>
          <w:r>
            <w:rPr>
              <w:rFonts w:hint="eastAsia" w:ascii="宋体" w:hAnsi="宋体"/>
              <w:sz w:val="32"/>
              <w:szCs w:val="32"/>
            </w:rPr>
            <w:instrText xml:space="preserve">TOC \o "1-2" \h \u </w:instrText>
          </w:r>
          <w:r>
            <w:rPr>
              <w:rFonts w:hint="eastAsia" w:ascii="宋体" w:hAnsi="宋体"/>
              <w:sz w:val="32"/>
              <w:szCs w:val="32"/>
            </w:rPr>
            <w:fldChar w:fldCharType="separate"/>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_Toc29246 </w:instrText>
          </w:r>
          <w:r>
            <w:rPr>
              <w:rFonts w:hint="eastAsia" w:ascii="宋体" w:hAnsi="宋体" w:eastAsia="宋体" w:cs="宋体"/>
              <w:b/>
              <w:sz w:val="24"/>
              <w:szCs w:val="24"/>
            </w:rPr>
            <w:fldChar w:fldCharType="separate"/>
          </w:r>
          <w:r>
            <w:rPr>
              <w:rFonts w:hint="eastAsia" w:ascii="宋体" w:hAnsi="宋体" w:eastAsia="宋体" w:cs="宋体"/>
              <w:b/>
              <w:sz w:val="24"/>
              <w:szCs w:val="24"/>
            </w:rPr>
            <w:t>重庆大学课程项目报告</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_Toc29246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1</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40"/>
            <w:tabs>
              <w:tab w:val="right" w:leader="dot" w:pos="8844"/>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_Toc17743 </w:instrText>
          </w:r>
          <w:r>
            <w:rPr>
              <w:rFonts w:hint="eastAsia" w:ascii="宋体" w:hAnsi="宋体" w:eastAsia="宋体" w:cs="宋体"/>
              <w:b/>
              <w:sz w:val="24"/>
              <w:szCs w:val="24"/>
            </w:rPr>
            <w:fldChar w:fldCharType="separate"/>
          </w:r>
          <w:r>
            <w:rPr>
              <w:rFonts w:hint="eastAsia" w:ascii="宋体" w:hAnsi="宋体" w:eastAsia="宋体" w:cs="宋体"/>
              <w:b/>
              <w:i w:val="0"/>
              <w:sz w:val="24"/>
              <w:szCs w:val="24"/>
              <w:lang w:val="en-US" w:eastAsia="zh-CN"/>
            </w:rPr>
            <w:t xml:space="preserve">一、 </w:t>
          </w:r>
          <w:r>
            <w:rPr>
              <w:rFonts w:hint="eastAsia" w:ascii="宋体" w:hAnsi="宋体" w:eastAsia="宋体" w:cs="宋体"/>
              <w:b/>
              <w:sz w:val="24"/>
              <w:szCs w:val="24"/>
              <w:lang w:val="en-US" w:eastAsia="zh-CN"/>
            </w:rPr>
            <w:t>概述</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_Toc17743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2</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40"/>
            <w:tabs>
              <w:tab w:val="right" w:leader="dot" w:pos="8844"/>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_Toc9504 </w:instrText>
          </w:r>
          <w:r>
            <w:rPr>
              <w:rFonts w:hint="eastAsia" w:ascii="宋体" w:hAnsi="宋体" w:eastAsia="宋体" w:cs="宋体"/>
              <w:b/>
              <w:sz w:val="24"/>
              <w:szCs w:val="24"/>
            </w:rPr>
            <w:fldChar w:fldCharType="separate"/>
          </w:r>
          <w:r>
            <w:rPr>
              <w:rFonts w:hint="eastAsia" w:ascii="宋体" w:hAnsi="宋体" w:eastAsia="宋体" w:cs="宋体"/>
              <w:b/>
              <w:i w:val="0"/>
              <w:sz w:val="24"/>
              <w:szCs w:val="24"/>
              <w:lang w:val="en-US" w:eastAsia="zh-CN"/>
            </w:rPr>
            <w:t xml:space="preserve">二、 </w:t>
          </w:r>
          <w:r>
            <w:rPr>
              <w:rFonts w:hint="eastAsia" w:ascii="宋体" w:hAnsi="宋体" w:eastAsia="宋体" w:cs="宋体"/>
              <w:b/>
              <w:sz w:val="24"/>
              <w:szCs w:val="24"/>
              <w:lang w:val="en-US" w:eastAsia="zh-CN"/>
            </w:rPr>
            <w:t>物理层</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_Toc9504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2</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40"/>
            <w:tabs>
              <w:tab w:val="right" w:leader="dot" w:pos="8844"/>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_Toc15439 </w:instrText>
          </w:r>
          <w:r>
            <w:rPr>
              <w:rFonts w:hint="eastAsia" w:ascii="宋体" w:hAnsi="宋体" w:eastAsia="宋体" w:cs="宋体"/>
              <w:b/>
              <w:sz w:val="24"/>
              <w:szCs w:val="24"/>
            </w:rPr>
            <w:fldChar w:fldCharType="separate"/>
          </w:r>
          <w:r>
            <w:rPr>
              <w:rFonts w:hint="eastAsia" w:ascii="宋体" w:hAnsi="宋体" w:eastAsia="宋体" w:cs="宋体"/>
              <w:b/>
              <w:i w:val="0"/>
              <w:sz w:val="24"/>
              <w:szCs w:val="24"/>
              <w:lang w:val="en-US" w:eastAsia="zh-CN"/>
            </w:rPr>
            <w:t xml:space="preserve">三、 </w:t>
          </w:r>
          <w:r>
            <w:rPr>
              <w:rFonts w:hint="eastAsia" w:ascii="宋体" w:hAnsi="宋体" w:eastAsia="宋体" w:cs="宋体"/>
              <w:b/>
              <w:sz w:val="24"/>
              <w:szCs w:val="24"/>
              <w:lang w:val="en-US" w:eastAsia="zh-CN"/>
            </w:rPr>
            <w:t>数据链路层</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_Toc15439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3</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40"/>
            <w:tabs>
              <w:tab w:val="right" w:leader="dot" w:pos="8844"/>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_Toc19916 </w:instrText>
          </w:r>
          <w:r>
            <w:rPr>
              <w:rFonts w:hint="eastAsia" w:ascii="宋体" w:hAnsi="宋体" w:eastAsia="宋体" w:cs="宋体"/>
              <w:b/>
              <w:sz w:val="24"/>
              <w:szCs w:val="24"/>
            </w:rPr>
            <w:fldChar w:fldCharType="separate"/>
          </w:r>
          <w:r>
            <w:rPr>
              <w:rFonts w:hint="eastAsia" w:ascii="宋体" w:hAnsi="宋体" w:eastAsia="宋体" w:cs="宋体"/>
              <w:b/>
              <w:i w:val="0"/>
              <w:sz w:val="24"/>
              <w:szCs w:val="24"/>
              <w:lang w:val="en-US" w:eastAsia="zh-CN"/>
            </w:rPr>
            <w:t xml:space="preserve">四、 </w:t>
          </w:r>
          <w:r>
            <w:rPr>
              <w:rFonts w:hint="eastAsia" w:ascii="宋体" w:hAnsi="宋体" w:eastAsia="宋体" w:cs="宋体"/>
              <w:b/>
              <w:sz w:val="24"/>
              <w:szCs w:val="24"/>
              <w:lang w:val="en-US" w:eastAsia="zh-CN"/>
            </w:rPr>
            <w:t>网络层</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_Toc19916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4</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40"/>
            <w:tabs>
              <w:tab w:val="right" w:leader="dot" w:pos="8844"/>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_Toc25449 </w:instrText>
          </w:r>
          <w:r>
            <w:rPr>
              <w:rFonts w:hint="eastAsia" w:ascii="宋体" w:hAnsi="宋体" w:eastAsia="宋体" w:cs="宋体"/>
              <w:b/>
              <w:sz w:val="24"/>
              <w:szCs w:val="24"/>
            </w:rPr>
            <w:fldChar w:fldCharType="separate"/>
          </w:r>
          <w:r>
            <w:rPr>
              <w:rFonts w:hint="eastAsia" w:ascii="宋体" w:hAnsi="宋体" w:eastAsia="宋体" w:cs="宋体"/>
              <w:b/>
              <w:i w:val="0"/>
              <w:sz w:val="24"/>
              <w:szCs w:val="24"/>
              <w:lang w:val="en-US" w:eastAsia="zh-CN"/>
            </w:rPr>
            <w:t xml:space="preserve">五、 </w:t>
          </w:r>
          <w:r>
            <w:rPr>
              <w:rFonts w:hint="eastAsia" w:ascii="宋体" w:hAnsi="宋体" w:eastAsia="宋体" w:cs="宋体"/>
              <w:b/>
              <w:sz w:val="24"/>
              <w:szCs w:val="24"/>
              <w:lang w:val="en-US" w:eastAsia="zh-CN"/>
            </w:rPr>
            <w:t>运输层</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_Toc25449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6</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40"/>
            <w:tabs>
              <w:tab w:val="right" w:leader="dot" w:pos="8844"/>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_Toc5836 </w:instrText>
          </w:r>
          <w:r>
            <w:rPr>
              <w:rFonts w:hint="eastAsia" w:ascii="宋体" w:hAnsi="宋体" w:eastAsia="宋体" w:cs="宋体"/>
              <w:b/>
              <w:sz w:val="24"/>
              <w:szCs w:val="24"/>
            </w:rPr>
            <w:fldChar w:fldCharType="separate"/>
          </w:r>
          <w:r>
            <w:rPr>
              <w:rFonts w:hint="eastAsia" w:ascii="宋体" w:hAnsi="宋体" w:eastAsia="宋体" w:cs="宋体"/>
              <w:b/>
              <w:i w:val="0"/>
              <w:sz w:val="24"/>
              <w:szCs w:val="24"/>
              <w:lang w:val="en-US" w:eastAsia="zh-CN"/>
            </w:rPr>
            <w:t xml:space="preserve">六、 </w:t>
          </w:r>
          <w:r>
            <w:rPr>
              <w:rFonts w:hint="eastAsia" w:ascii="宋体" w:hAnsi="宋体" w:eastAsia="宋体" w:cs="宋体"/>
              <w:b/>
              <w:sz w:val="24"/>
              <w:szCs w:val="24"/>
              <w:lang w:val="en-US" w:eastAsia="zh-CN"/>
            </w:rPr>
            <w:t>应用层</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_Toc5836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8</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40"/>
            <w:tabs>
              <w:tab w:val="right" w:leader="dot" w:pos="8844"/>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_Toc26787 </w:instrText>
          </w:r>
          <w:r>
            <w:rPr>
              <w:rFonts w:hint="eastAsia" w:ascii="宋体" w:hAnsi="宋体" w:eastAsia="宋体" w:cs="宋体"/>
              <w:b/>
              <w:sz w:val="24"/>
              <w:szCs w:val="24"/>
            </w:rPr>
            <w:fldChar w:fldCharType="separate"/>
          </w:r>
          <w:r>
            <w:rPr>
              <w:rFonts w:hint="eastAsia" w:ascii="宋体" w:hAnsi="宋体" w:eastAsia="宋体" w:cs="宋体"/>
              <w:b/>
              <w:i w:val="0"/>
              <w:sz w:val="24"/>
              <w:szCs w:val="24"/>
              <w:lang w:val="en-US" w:eastAsia="zh-CN"/>
            </w:rPr>
            <w:t xml:space="preserve">七、 </w:t>
          </w:r>
          <w:r>
            <w:rPr>
              <w:rFonts w:hint="eastAsia" w:ascii="宋体" w:hAnsi="宋体" w:eastAsia="宋体" w:cs="宋体"/>
              <w:b/>
              <w:sz w:val="24"/>
              <w:szCs w:val="24"/>
              <w:lang w:val="en-US" w:eastAsia="zh-CN"/>
            </w:rPr>
            <w:t>功能展示</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_Toc26787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11</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40"/>
            <w:tabs>
              <w:tab w:val="right" w:leader="dot" w:pos="8844"/>
            </w:tabs>
            <w:rPr>
              <w:b/>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_Toc5387 </w:instrText>
          </w:r>
          <w:r>
            <w:rPr>
              <w:rFonts w:hint="eastAsia" w:ascii="宋体" w:hAnsi="宋体" w:eastAsia="宋体" w:cs="宋体"/>
              <w:b/>
              <w:sz w:val="24"/>
              <w:szCs w:val="24"/>
            </w:rPr>
            <w:fldChar w:fldCharType="separate"/>
          </w:r>
          <w:r>
            <w:rPr>
              <w:rFonts w:hint="eastAsia" w:ascii="宋体" w:hAnsi="宋体" w:eastAsia="宋体" w:cs="宋体"/>
              <w:b/>
              <w:i w:val="0"/>
              <w:sz w:val="24"/>
              <w:szCs w:val="24"/>
              <w:lang w:val="en-US" w:eastAsia="zh-CN"/>
            </w:rPr>
            <w:t xml:space="preserve">八、 </w:t>
          </w:r>
          <w:r>
            <w:rPr>
              <w:rFonts w:hint="eastAsia" w:ascii="宋体" w:hAnsi="宋体" w:eastAsia="宋体" w:cs="宋体"/>
              <w:b/>
              <w:sz w:val="24"/>
              <w:szCs w:val="24"/>
              <w:lang w:val="en-US" w:eastAsia="zh-CN"/>
            </w:rPr>
            <w:t>总结</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_Toc5387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14</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tabs>
              <w:tab w:val="left" w:pos="3285"/>
            </w:tabs>
            <w:spacing w:line="480" w:lineRule="exact"/>
            <w:ind w:left="480" w:leftChars="200" w:firstLine="0" w:firstLineChars="0"/>
            <w:jc w:val="left"/>
            <w:rPr>
              <w:rFonts w:hint="eastAsia" w:ascii="宋体" w:hAnsi="宋体"/>
              <w:sz w:val="32"/>
              <w:szCs w:val="32"/>
            </w:rPr>
          </w:pPr>
          <w:r>
            <w:rPr>
              <w:rFonts w:hint="eastAsia" w:ascii="宋体" w:hAnsi="宋体"/>
              <w:b/>
              <w:szCs w:val="32"/>
            </w:rPr>
            <w:fldChar w:fldCharType="end"/>
          </w:r>
        </w:p>
      </w:sdtContent>
    </w:sdt>
    <w:p>
      <w:pPr>
        <w:tabs>
          <w:tab w:val="left" w:pos="3285"/>
        </w:tabs>
        <w:spacing w:line="480" w:lineRule="exact"/>
        <w:ind w:left="480" w:leftChars="200" w:firstLine="0" w:firstLineChars="0"/>
        <w:jc w:val="left"/>
        <w:rPr>
          <w:rFonts w:hint="eastAsia" w:ascii="宋体" w:hAnsi="宋体"/>
          <w:sz w:val="32"/>
          <w:szCs w:val="32"/>
        </w:rPr>
      </w:pPr>
    </w:p>
    <w:p>
      <w:pPr>
        <w:tabs>
          <w:tab w:val="left" w:pos="3285"/>
        </w:tabs>
        <w:spacing w:line="480" w:lineRule="exact"/>
        <w:ind w:left="480" w:leftChars="200" w:firstLine="0" w:firstLineChars="0"/>
        <w:jc w:val="left"/>
        <w:rPr>
          <w:rFonts w:hint="eastAsia" w:ascii="宋体" w:hAnsi="宋体"/>
          <w:sz w:val="32"/>
          <w:szCs w:val="32"/>
        </w:rPr>
      </w:pPr>
    </w:p>
    <w:p>
      <w:pPr>
        <w:tabs>
          <w:tab w:val="left" w:pos="3285"/>
        </w:tabs>
        <w:spacing w:line="480" w:lineRule="exact"/>
        <w:ind w:left="480" w:leftChars="200" w:firstLine="0" w:firstLineChars="0"/>
        <w:jc w:val="left"/>
        <w:rPr>
          <w:rFonts w:hint="eastAsia" w:ascii="宋体" w:hAnsi="宋体"/>
          <w:sz w:val="32"/>
          <w:szCs w:val="32"/>
        </w:rPr>
      </w:pPr>
    </w:p>
    <w:p>
      <w:pPr>
        <w:tabs>
          <w:tab w:val="left" w:pos="3285"/>
        </w:tabs>
        <w:spacing w:line="480" w:lineRule="exact"/>
        <w:ind w:left="480" w:leftChars="200" w:firstLine="0" w:firstLineChars="0"/>
        <w:jc w:val="left"/>
        <w:rPr>
          <w:rFonts w:hint="eastAsia" w:ascii="宋体" w:hAnsi="宋体"/>
          <w:sz w:val="32"/>
          <w:szCs w:val="32"/>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tabs>
          <w:tab w:val="left" w:pos="3285"/>
        </w:tabs>
        <w:spacing w:line="480" w:lineRule="exact"/>
        <w:ind w:left="480" w:leftChars="200" w:firstLine="0" w:firstLineChars="0"/>
        <w:jc w:val="left"/>
        <w:rPr>
          <w:rFonts w:hint="eastAsia" w:ascii="宋体" w:hAnsi="宋体"/>
          <w:sz w:val="32"/>
          <w:szCs w:val="32"/>
          <w:lang w:val="en-US" w:eastAsia="zh-CN"/>
        </w:rPr>
      </w:pPr>
    </w:p>
    <w:p>
      <w:pPr>
        <w:pStyle w:val="2"/>
        <w:bidi w:val="0"/>
        <w:jc w:val="left"/>
        <w:rPr>
          <w:rFonts w:hint="eastAsia"/>
          <w:lang w:val="en-US" w:eastAsia="zh-CN"/>
        </w:rPr>
      </w:pPr>
      <w:bookmarkStart w:id="1" w:name="_Toc17743"/>
      <w:r>
        <w:rPr>
          <w:rFonts w:hint="eastAsia"/>
          <w:lang w:val="en-US" w:eastAsia="zh-CN"/>
        </w:rPr>
        <w:t>概述</w:t>
      </w:r>
      <w:bookmarkEnd w:id="1"/>
    </w:p>
    <w:p>
      <w:pPr>
        <w:widowControl/>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我们小组的计算机网络项目实现的是一个简单的文件管理系统，使用C语言代码编写，采用的是计算机网络的五层体系结构，如下图(c)所示。</w:t>
      </w:r>
    </w:p>
    <w:p>
      <w:pPr>
        <w:widowControl/>
        <w:numPr>
          <w:ilvl w:val="0"/>
          <w:numId w:val="0"/>
        </w:numPr>
        <w:ind w:firstLine="420" w:firstLineChars="0"/>
        <w:jc w:val="center"/>
      </w:pPr>
      <w:r>
        <w:drawing>
          <wp:inline distT="0" distB="0" distL="114300" distR="114300">
            <wp:extent cx="3122930" cy="1761490"/>
            <wp:effectExtent l="0" t="0" r="12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122930" cy="1761490"/>
                    </a:xfrm>
                    <a:prstGeom prst="rect">
                      <a:avLst/>
                    </a:prstGeom>
                    <a:noFill/>
                    <a:ln>
                      <a:noFill/>
                    </a:ln>
                  </pic:spPr>
                </pic:pic>
              </a:graphicData>
            </a:graphic>
          </wp:inline>
        </w:drawing>
      </w:r>
    </w:p>
    <w:p>
      <w:pPr>
        <w:widowControl/>
        <w:numPr>
          <w:ilvl w:val="0"/>
          <w:numId w:val="0"/>
        </w:numPr>
        <w:ind w:firstLine="420" w:firstLineChars="0"/>
        <w:jc w:val="both"/>
        <w:rPr>
          <w:rFonts w:hint="eastAsia"/>
          <w:lang w:val="en-US" w:eastAsia="zh-CN"/>
        </w:rPr>
      </w:pPr>
      <w:r>
        <w:rPr>
          <w:rFonts w:hint="eastAsia"/>
          <w:lang w:val="en-US" w:eastAsia="zh-CN"/>
        </w:rPr>
        <w:t>我们的文件管理系统可以实现文件的写入、读取、删除等功能，在各层之间主要采用结构体的形式进行数据传输。</w:t>
      </w:r>
    </w:p>
    <w:p>
      <w:pPr>
        <w:widowControl/>
        <w:numPr>
          <w:ilvl w:val="0"/>
          <w:numId w:val="0"/>
        </w:numPr>
        <w:ind w:firstLine="420" w:firstLineChars="0"/>
        <w:jc w:val="both"/>
        <w:rPr>
          <w:rFonts w:hint="eastAsia"/>
          <w:sz w:val="24"/>
          <w:szCs w:val="24"/>
          <w:lang w:val="en-US" w:eastAsia="zh-CN"/>
        </w:rPr>
      </w:pPr>
      <w:r>
        <w:rPr>
          <w:rFonts w:hint="eastAsia"/>
          <w:lang w:val="en-US" w:eastAsia="zh-CN"/>
        </w:rPr>
        <w:t>下面是各层的实现功能及重要代码的讲解。</w:t>
      </w:r>
    </w:p>
    <w:p>
      <w:pPr>
        <w:pStyle w:val="2"/>
        <w:bidi w:val="0"/>
        <w:jc w:val="both"/>
        <w:rPr>
          <w:rFonts w:hint="eastAsia"/>
          <w:lang w:val="en-US" w:eastAsia="zh-CN"/>
        </w:rPr>
      </w:pPr>
      <w:bookmarkStart w:id="2" w:name="_Toc9504"/>
      <w:r>
        <w:rPr>
          <w:rFonts w:hint="eastAsia"/>
          <w:lang w:val="en-US" w:eastAsia="zh-CN"/>
        </w:rPr>
        <w:t>物理层</w:t>
      </w:r>
      <w:bookmarkEnd w:id="2"/>
    </w:p>
    <w:p>
      <w:pPr>
        <w:widowControl/>
        <w:numPr>
          <w:ilvl w:val="0"/>
          <w:numId w:val="0"/>
        </w:numPr>
        <w:ind w:firstLine="420" w:firstLineChars="0"/>
        <w:jc w:val="both"/>
        <w:rPr>
          <w:rFonts w:hint="eastAsia"/>
          <w:sz w:val="24"/>
          <w:szCs w:val="24"/>
          <w:lang w:val="en-US" w:eastAsia="zh-CN"/>
        </w:rPr>
      </w:pPr>
      <w:r>
        <w:rPr>
          <w:rFonts w:hint="eastAsia"/>
          <w:sz w:val="24"/>
          <w:szCs w:val="24"/>
          <w:lang w:val="en-US" w:eastAsia="zh-CN"/>
        </w:rPr>
        <w:t>我们用文件的读写来模拟物理层比特流的传输。在封装过程中把数据链路层的数据以二进制形式写入一个文件中，在解封装过程中以二进制形式读取文件，将数据解析成数据链路层数据帧的格式。</w:t>
      </w:r>
    </w:p>
    <w:p>
      <w:pPr>
        <w:widowControl/>
        <w:numPr>
          <w:ilvl w:val="0"/>
          <w:numId w:val="0"/>
        </w:numPr>
        <w:ind w:firstLine="420" w:firstLineChars="0"/>
        <w:jc w:val="both"/>
        <w:rPr>
          <w:rFonts w:hint="default"/>
          <w:sz w:val="24"/>
          <w:szCs w:val="24"/>
          <w:lang w:val="en-US" w:eastAsia="zh-CN"/>
        </w:rPr>
      </w:pPr>
      <w:r>
        <w:rPr>
          <w:rFonts w:hint="eastAsia"/>
          <w:sz w:val="24"/>
          <w:szCs w:val="24"/>
          <w:lang w:val="en-US" w:eastAsia="zh-CN"/>
        </w:rPr>
        <w:t>这是写入文件的函数，把上层的数据以二进制形式写入给定的文件。</w:t>
      </w:r>
    </w:p>
    <w:p>
      <w:pPr>
        <w:widowControl/>
        <w:numPr>
          <w:ilvl w:val="0"/>
          <w:numId w:val="0"/>
        </w:numPr>
        <w:ind w:firstLine="420" w:firstLineChars="0"/>
        <w:jc w:val="center"/>
      </w:pPr>
      <w:r>
        <w:drawing>
          <wp:inline distT="0" distB="0" distL="114300" distR="114300">
            <wp:extent cx="2299335" cy="1665605"/>
            <wp:effectExtent l="0" t="0" r="190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299335" cy="1665605"/>
                    </a:xfrm>
                    <a:prstGeom prst="rect">
                      <a:avLst/>
                    </a:prstGeom>
                    <a:noFill/>
                    <a:ln>
                      <a:noFill/>
                    </a:ln>
                  </pic:spPr>
                </pic:pic>
              </a:graphicData>
            </a:graphic>
          </wp:inline>
        </w:drawing>
      </w:r>
    </w:p>
    <w:p>
      <w:pPr>
        <w:widowControl/>
        <w:numPr>
          <w:ilvl w:val="0"/>
          <w:numId w:val="0"/>
        </w:numPr>
        <w:ind w:firstLine="420" w:firstLineChars="0"/>
        <w:jc w:val="both"/>
        <w:rPr>
          <w:rFonts w:hint="default"/>
          <w:lang w:val="en-US" w:eastAsia="zh-CN"/>
        </w:rPr>
      </w:pPr>
      <w:r>
        <w:rPr>
          <w:rFonts w:hint="eastAsia"/>
          <w:lang w:val="en-US" w:eastAsia="zh-CN"/>
        </w:rPr>
        <w:t>这是读取文件的函数，从给定的文件中读取二进制数据。</w:t>
      </w:r>
    </w:p>
    <w:p>
      <w:pPr>
        <w:widowControl/>
        <w:numPr>
          <w:ilvl w:val="0"/>
          <w:numId w:val="0"/>
        </w:numPr>
        <w:ind w:firstLine="420" w:firstLineChars="0"/>
        <w:jc w:val="center"/>
        <w:rPr>
          <w:rFonts w:hint="default"/>
          <w:lang w:val="en-US" w:eastAsia="zh-CN"/>
        </w:rPr>
      </w:pPr>
      <w:r>
        <w:drawing>
          <wp:inline distT="0" distB="0" distL="114300" distR="114300">
            <wp:extent cx="2374900" cy="1754505"/>
            <wp:effectExtent l="0" t="0" r="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374900" cy="1754505"/>
                    </a:xfrm>
                    <a:prstGeom prst="rect">
                      <a:avLst/>
                    </a:prstGeom>
                    <a:noFill/>
                    <a:ln>
                      <a:noFill/>
                    </a:ln>
                  </pic:spPr>
                </pic:pic>
              </a:graphicData>
            </a:graphic>
          </wp:inline>
        </w:drawing>
      </w:r>
    </w:p>
    <w:p>
      <w:pPr>
        <w:widowControl/>
        <w:numPr>
          <w:ilvl w:val="0"/>
          <w:numId w:val="0"/>
        </w:numPr>
        <w:jc w:val="both"/>
        <w:rPr>
          <w:rFonts w:hint="eastAsia"/>
          <w:sz w:val="24"/>
          <w:szCs w:val="24"/>
          <w:lang w:val="en-US" w:eastAsia="zh-CN"/>
        </w:rPr>
      </w:pPr>
    </w:p>
    <w:p>
      <w:pPr>
        <w:pStyle w:val="2"/>
        <w:bidi w:val="0"/>
        <w:jc w:val="both"/>
        <w:rPr>
          <w:rFonts w:hint="eastAsia"/>
          <w:lang w:val="en-US" w:eastAsia="zh-CN"/>
        </w:rPr>
      </w:pPr>
      <w:bookmarkStart w:id="3" w:name="_Toc15439"/>
      <w:r>
        <w:rPr>
          <w:rFonts w:hint="eastAsia"/>
          <w:lang w:val="en-US" w:eastAsia="zh-CN"/>
        </w:rPr>
        <w:t>数据链路层</w:t>
      </w:r>
      <w:bookmarkEnd w:id="3"/>
    </w:p>
    <w:p>
      <w:pPr>
        <w:widowControl/>
        <w:numPr>
          <w:ilvl w:val="0"/>
          <w:numId w:val="0"/>
        </w:numPr>
        <w:ind w:firstLine="420" w:firstLineChars="0"/>
        <w:jc w:val="both"/>
        <w:rPr>
          <w:rFonts w:hint="eastAsia"/>
          <w:sz w:val="24"/>
          <w:szCs w:val="24"/>
          <w:lang w:val="en-US" w:eastAsia="zh-CN"/>
        </w:rPr>
      </w:pPr>
      <w:r>
        <w:rPr>
          <w:rFonts w:hint="eastAsia"/>
          <w:sz w:val="24"/>
          <w:szCs w:val="24"/>
          <w:lang w:val="en-US" w:eastAsia="zh-CN"/>
        </w:rPr>
        <w:t>数据链路层我们采用的是PPP协议，数据帧的格式如下图所示。</w:t>
      </w:r>
    </w:p>
    <w:p>
      <w:pPr>
        <w:widowControl/>
        <w:numPr>
          <w:ilvl w:val="0"/>
          <w:numId w:val="0"/>
        </w:numPr>
        <w:ind w:firstLine="420" w:firstLineChars="0"/>
        <w:jc w:val="center"/>
      </w:pPr>
      <w:r>
        <w:drawing>
          <wp:inline distT="0" distB="0" distL="114300" distR="114300">
            <wp:extent cx="4231005" cy="1572895"/>
            <wp:effectExtent l="0" t="0" r="571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231005" cy="1572895"/>
                    </a:xfrm>
                    <a:prstGeom prst="rect">
                      <a:avLst/>
                    </a:prstGeom>
                    <a:noFill/>
                    <a:ln>
                      <a:noFill/>
                    </a:ln>
                  </pic:spPr>
                </pic:pic>
              </a:graphicData>
            </a:graphic>
          </wp:inline>
        </w:drawing>
      </w:r>
    </w:p>
    <w:p>
      <w:pPr>
        <w:widowControl/>
        <w:numPr>
          <w:ilvl w:val="0"/>
          <w:numId w:val="0"/>
        </w:numPr>
        <w:ind w:firstLine="420" w:firstLineChars="0"/>
        <w:jc w:val="both"/>
        <w:rPr>
          <w:rFonts w:hint="eastAsia"/>
          <w:lang w:val="en-US" w:eastAsia="zh-CN"/>
        </w:rPr>
      </w:pPr>
      <w:r>
        <w:rPr>
          <w:rFonts w:hint="eastAsia"/>
          <w:lang w:val="en-US" w:eastAsia="zh-CN"/>
        </w:rPr>
        <w:t>在代码中，我们把PPP数据帧封装成结构体。</w:t>
      </w:r>
    </w:p>
    <w:p>
      <w:pPr>
        <w:widowControl/>
        <w:numPr>
          <w:ilvl w:val="0"/>
          <w:numId w:val="0"/>
        </w:numPr>
        <w:ind w:firstLine="420" w:firstLineChars="0"/>
        <w:jc w:val="center"/>
      </w:pPr>
      <w:r>
        <w:drawing>
          <wp:inline distT="0" distB="0" distL="114300" distR="114300">
            <wp:extent cx="1952625" cy="1407160"/>
            <wp:effectExtent l="0" t="0" r="133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1952625" cy="1407160"/>
                    </a:xfrm>
                    <a:prstGeom prst="rect">
                      <a:avLst/>
                    </a:prstGeom>
                    <a:noFill/>
                    <a:ln>
                      <a:noFill/>
                    </a:ln>
                  </pic:spPr>
                </pic:pic>
              </a:graphicData>
            </a:graphic>
          </wp:inline>
        </w:drawing>
      </w:r>
    </w:p>
    <w:p>
      <w:pPr>
        <w:widowControl/>
        <w:numPr>
          <w:ilvl w:val="0"/>
          <w:numId w:val="0"/>
        </w:numPr>
        <w:ind w:firstLine="420" w:firstLineChars="0"/>
        <w:jc w:val="both"/>
        <w:rPr>
          <w:rFonts w:hint="eastAsia"/>
          <w:lang w:val="en-US" w:eastAsia="zh-CN"/>
        </w:rPr>
      </w:pPr>
      <w:r>
        <w:rPr>
          <w:rFonts w:hint="eastAsia"/>
          <w:lang w:val="en-US" w:eastAsia="zh-CN"/>
        </w:rPr>
        <w:t>在封装解封装过程中，一项比较重要的工作是字节填充和字节填充还原，下图展示的是字节填充函数。</w:t>
      </w:r>
    </w:p>
    <w:p>
      <w:pPr>
        <w:widowControl/>
        <w:numPr>
          <w:ilvl w:val="0"/>
          <w:numId w:val="0"/>
        </w:numPr>
        <w:ind w:firstLine="420" w:firstLineChars="0"/>
        <w:jc w:val="center"/>
      </w:pPr>
      <w:r>
        <w:drawing>
          <wp:inline distT="0" distB="0" distL="114300" distR="114300">
            <wp:extent cx="3244215" cy="1595120"/>
            <wp:effectExtent l="0" t="0" r="190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3244215" cy="1595120"/>
                    </a:xfrm>
                    <a:prstGeom prst="rect">
                      <a:avLst/>
                    </a:prstGeom>
                    <a:noFill/>
                    <a:ln>
                      <a:noFill/>
                    </a:ln>
                  </pic:spPr>
                </pic:pic>
              </a:graphicData>
            </a:graphic>
          </wp:inline>
        </w:drawing>
      </w:r>
    </w:p>
    <w:p>
      <w:pPr>
        <w:widowControl/>
        <w:numPr>
          <w:ilvl w:val="0"/>
          <w:numId w:val="0"/>
        </w:numPr>
        <w:ind w:firstLine="420" w:firstLineChars="0"/>
        <w:jc w:val="both"/>
        <w:rPr>
          <w:rFonts w:hint="default"/>
          <w:lang w:val="en-US" w:eastAsia="zh-CN"/>
        </w:rPr>
      </w:pPr>
      <w:r>
        <w:rPr>
          <w:rFonts w:hint="eastAsia"/>
          <w:lang w:val="en-US" w:eastAsia="zh-CN"/>
        </w:rPr>
        <w:t>计算FCS帧序列，我们采用的RFC1662文档附录提供的C语言实现，使用查表法，具体的代码和原理可以参考RFC1662文档。下图为文档里提供的函数（表略）。在封装和解封装过程中，我们采用了这个函数。</w:t>
      </w:r>
    </w:p>
    <w:p>
      <w:pPr>
        <w:widowControl/>
        <w:numPr>
          <w:ilvl w:val="0"/>
          <w:numId w:val="0"/>
        </w:numPr>
        <w:ind w:firstLine="420" w:firstLineChars="0"/>
        <w:jc w:val="center"/>
        <w:rPr>
          <w:rFonts w:hint="default"/>
          <w:lang w:val="en-US" w:eastAsia="zh-CN"/>
        </w:rPr>
      </w:pPr>
      <w:r>
        <w:drawing>
          <wp:inline distT="0" distB="0" distL="114300" distR="114300">
            <wp:extent cx="2693670" cy="2349500"/>
            <wp:effectExtent l="0" t="0" r="381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693670" cy="2349500"/>
                    </a:xfrm>
                    <a:prstGeom prst="rect">
                      <a:avLst/>
                    </a:prstGeom>
                    <a:noFill/>
                    <a:ln>
                      <a:noFill/>
                    </a:ln>
                  </pic:spPr>
                </pic:pic>
              </a:graphicData>
            </a:graphic>
          </wp:inline>
        </w:drawing>
      </w:r>
    </w:p>
    <w:p>
      <w:pPr>
        <w:widowControl/>
        <w:numPr>
          <w:ilvl w:val="0"/>
          <w:numId w:val="0"/>
        </w:numPr>
        <w:ind w:firstLine="420" w:firstLineChars="0"/>
        <w:jc w:val="both"/>
        <w:rPr>
          <w:rFonts w:hint="eastAsia"/>
          <w:sz w:val="24"/>
          <w:szCs w:val="24"/>
          <w:lang w:val="en-US" w:eastAsia="zh-CN"/>
        </w:rPr>
      </w:pPr>
      <w:r>
        <w:rPr>
          <w:rFonts w:hint="eastAsia"/>
          <w:sz w:val="24"/>
          <w:szCs w:val="24"/>
          <w:lang w:val="en-US" w:eastAsia="zh-CN"/>
        </w:rPr>
        <w:t>数据链路层对外的接口有打印、封装、解封装函数，下图为解封装函数（局部），首先进行帧校验，判断数据是否正确，再向上层传输。</w:t>
      </w:r>
    </w:p>
    <w:p>
      <w:pPr>
        <w:widowControl/>
        <w:numPr>
          <w:ilvl w:val="0"/>
          <w:numId w:val="0"/>
        </w:numPr>
        <w:ind w:firstLine="420" w:firstLineChars="0"/>
        <w:jc w:val="center"/>
      </w:pPr>
      <w:r>
        <w:drawing>
          <wp:inline distT="0" distB="0" distL="114300" distR="114300">
            <wp:extent cx="3843020" cy="1732280"/>
            <wp:effectExtent l="0" t="0" r="1270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3843020" cy="1732280"/>
                    </a:xfrm>
                    <a:prstGeom prst="rect">
                      <a:avLst/>
                    </a:prstGeom>
                    <a:noFill/>
                    <a:ln>
                      <a:noFill/>
                    </a:ln>
                  </pic:spPr>
                </pic:pic>
              </a:graphicData>
            </a:graphic>
          </wp:inline>
        </w:drawing>
      </w: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pPr>
    </w:p>
    <w:p>
      <w:pPr>
        <w:widowControl/>
        <w:numPr>
          <w:ilvl w:val="0"/>
          <w:numId w:val="0"/>
        </w:numPr>
        <w:ind w:firstLine="420" w:firstLineChars="0"/>
        <w:jc w:val="center"/>
        <w:rPr>
          <w:rFonts w:hint="eastAsia"/>
          <w:lang w:val="en-US" w:eastAsia="zh-CN"/>
        </w:rPr>
      </w:pPr>
    </w:p>
    <w:p>
      <w:pPr>
        <w:pStyle w:val="2"/>
        <w:bidi w:val="0"/>
        <w:jc w:val="both"/>
        <w:rPr>
          <w:rFonts w:hint="eastAsia"/>
          <w:lang w:val="en-US" w:eastAsia="zh-CN"/>
        </w:rPr>
      </w:pPr>
      <w:bookmarkStart w:id="4" w:name="_Toc19916"/>
      <w:r>
        <w:rPr>
          <w:rFonts w:hint="eastAsia"/>
          <w:lang w:val="en-US" w:eastAsia="zh-CN"/>
        </w:rPr>
        <w:t>网络层</w:t>
      </w:r>
      <w:bookmarkEnd w:id="4"/>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both"/>
        <w:textAlignment w:val="auto"/>
        <w:rPr>
          <w:rFonts w:hint="eastAsia"/>
          <w:sz w:val="24"/>
          <w:szCs w:val="24"/>
          <w:lang w:val="en-US" w:eastAsia="zh-CN"/>
        </w:rPr>
      </w:pPr>
      <w:r>
        <w:rPr>
          <w:rFonts w:hint="eastAsia"/>
          <w:sz w:val="24"/>
          <w:szCs w:val="24"/>
          <w:lang w:val="en-US" w:eastAsia="zh-CN"/>
        </w:rPr>
        <w:t>在网络层，我们主要采用的协议是IPV4协议。</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681605" cy="1861185"/>
            <wp:effectExtent l="0" t="0" r="635" b="1333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0"/>
                    <a:stretch>
                      <a:fillRect/>
                    </a:stretch>
                  </pic:blipFill>
                  <pic:spPr>
                    <a:xfrm>
                      <a:off x="0" y="0"/>
                      <a:ext cx="2681605" cy="186118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在代码中，我们把它封装为结构体，具体如下：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89125" cy="3293110"/>
            <wp:effectExtent l="0" t="0" r="635" b="1397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1"/>
                    <a:stretch>
                      <a:fillRect/>
                    </a:stretch>
                  </pic:blipFill>
                  <pic:spPr>
                    <a:xfrm>
                      <a:off x="0" y="0"/>
                      <a:ext cx="1889125" cy="3293110"/>
                    </a:xfrm>
                    <a:prstGeom prst="rect">
                      <a:avLst/>
                    </a:prstGeom>
                    <a:noFill/>
                    <a:ln w="9525">
                      <a:noFill/>
                    </a:ln>
                  </pic:spPr>
                </pic:pic>
              </a:graphicData>
            </a:graphic>
          </wp:inline>
        </w:drawing>
      </w:r>
    </w:p>
    <w:p>
      <w:pPr>
        <w:widowControl/>
        <w:numPr>
          <w:ilvl w:val="0"/>
          <w:numId w:val="0"/>
        </w:numPr>
        <w:ind w:firstLine="420" w:firstLineChars="0"/>
        <w:jc w:val="both"/>
        <w:rPr>
          <w:rFonts w:hint="eastAsia"/>
          <w:lang w:val="en-US" w:eastAsia="zh-CN"/>
        </w:rPr>
      </w:pPr>
      <w:r>
        <w:rPr>
          <w:rFonts w:hint="eastAsia"/>
          <w:lang w:val="en-US" w:eastAsia="zh-CN"/>
        </w:rPr>
        <w:t>在网络层的封装解封装过程中，一项比较重要的工作是如何求首部检验和和如何验证首部检验和是否正确，下面我们将用两个来求取。</w:t>
      </w:r>
    </w:p>
    <w:p>
      <w:pPr>
        <w:widowControl/>
        <w:numPr>
          <w:ilvl w:val="0"/>
          <w:numId w:val="0"/>
        </w:numPr>
        <w:ind w:firstLine="420" w:firstLineChars="0"/>
        <w:jc w:val="both"/>
        <w:rPr>
          <w:rFonts w:hint="eastAsia"/>
          <w:lang w:val="en-US" w:eastAsia="zh-CN"/>
        </w:rPr>
      </w:pPr>
      <w:r>
        <w:rPr>
          <w:rFonts w:hint="eastAsia"/>
          <w:lang w:val="en-US" w:eastAsia="zh-CN"/>
        </w:rPr>
        <w:t>在求首部检验和中，我们调用的是getIP函数，我们将各个板块或者切分或者合并都凑成16位。然后按照数学公式去求解，具体就不再推导：</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096135" cy="2851785"/>
            <wp:effectExtent l="0" t="0" r="6985" b="1333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2"/>
                    <a:stretch>
                      <a:fillRect/>
                    </a:stretch>
                  </pic:blipFill>
                  <pic:spPr>
                    <a:xfrm>
                      <a:off x="0" y="0"/>
                      <a:ext cx="2096135" cy="285178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在检验首部检验和的过程中，我们调用的</w:t>
      </w:r>
      <w:r>
        <w:rPr>
          <w:rFonts w:hint="eastAsia"/>
          <w:lang w:val="en-US" w:eastAsia="zh-CN"/>
        </w:rPr>
        <w:t>checkIP</w:t>
      </w:r>
      <w:r>
        <w:rPr>
          <w:rFonts w:hint="eastAsia" w:ascii="宋体" w:hAnsi="宋体" w:cs="宋体"/>
          <w:kern w:val="0"/>
          <w:sz w:val="24"/>
          <w:szCs w:val="24"/>
          <w:lang w:val="en-US" w:eastAsia="zh-CN" w:bidi="ar"/>
        </w:rPr>
        <w:t>函数，我们将各个板块或者切分或者合并凑成16位，具体求解和上述过程相同，不过我们要把第六个16位变成</w:t>
      </w:r>
      <w:r>
        <w:rPr>
          <w:rFonts w:hint="eastAsia"/>
          <w:lang w:val="en-US" w:eastAsia="zh-CN"/>
        </w:rPr>
        <w:t>getIP</w:t>
      </w:r>
      <w:r>
        <w:rPr>
          <w:rFonts w:hint="eastAsia" w:ascii="宋体" w:hAnsi="宋体" w:cs="宋体"/>
          <w:kern w:val="0"/>
          <w:sz w:val="24"/>
          <w:szCs w:val="24"/>
          <w:lang w:val="en-US" w:eastAsia="zh-CN" w:bidi="ar"/>
        </w:rPr>
        <w:t>中求出的值。最终我们会得到res3==0，下面是我在解包时的判断条件。</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46855" cy="995045"/>
            <wp:effectExtent l="0" t="0" r="6985" b="10795"/>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3"/>
                    <a:stretch>
                      <a:fillRect/>
                    </a:stretch>
                  </pic:blipFill>
                  <pic:spPr>
                    <a:xfrm>
                      <a:off x="0" y="0"/>
                      <a:ext cx="4046855" cy="99504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在此之外，我们还实现了封装（</w:t>
      </w:r>
      <w:r>
        <w:rPr>
          <w:rFonts w:hint="eastAsia"/>
          <w:lang w:val="en-US" w:eastAsia="zh-CN"/>
        </w:rPr>
        <w:t>packIP</w:t>
      </w:r>
      <w:r>
        <w:rPr>
          <w:rFonts w:hint="eastAsia" w:ascii="宋体" w:hAnsi="宋体" w:cs="宋体"/>
          <w:kern w:val="0"/>
          <w:sz w:val="24"/>
          <w:szCs w:val="24"/>
          <w:lang w:val="en-US" w:eastAsia="zh-CN" w:bidi="ar"/>
        </w:rPr>
        <w:t>）,解封装（</w:t>
      </w:r>
      <w:r>
        <w:rPr>
          <w:rFonts w:hint="eastAsia"/>
          <w:lang w:val="en-US" w:eastAsia="zh-CN"/>
        </w:rPr>
        <w:t>unpackIP</w:t>
      </w:r>
      <w:r>
        <w:rPr>
          <w:rFonts w:hint="eastAsia" w:ascii="宋体" w:hAnsi="宋体" w:cs="宋体"/>
          <w:kern w:val="0"/>
          <w:sz w:val="24"/>
          <w:szCs w:val="24"/>
          <w:lang w:val="en-US" w:eastAsia="zh-CN" w:bidi="ar"/>
        </w:rPr>
        <w:t>）,打印（</w:t>
      </w:r>
      <w:r>
        <w:rPr>
          <w:rFonts w:hint="eastAsia"/>
          <w:lang w:val="en-US" w:eastAsia="zh-CN"/>
        </w:rPr>
        <w:t>printIP</w:t>
      </w:r>
      <w:r>
        <w:rPr>
          <w:rFonts w:hint="eastAsia" w:ascii="宋体" w:hAnsi="宋体" w:cs="宋体"/>
          <w:kern w:val="0"/>
          <w:sz w:val="24"/>
          <w:szCs w:val="24"/>
          <w:lang w:val="en-US" w:eastAsia="zh-CN" w:bidi="ar"/>
        </w:rPr>
        <w:t>）三个函数。</w:t>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default" w:ascii="宋体" w:hAnsi="宋体" w:cs="宋体"/>
          <w:kern w:val="0"/>
          <w:sz w:val="24"/>
          <w:szCs w:val="24"/>
          <w:lang w:val="en-US" w:eastAsia="zh-CN" w:bidi="ar"/>
        </w:rPr>
      </w:pPr>
    </w:p>
    <w:p>
      <w:pPr>
        <w:pStyle w:val="2"/>
        <w:bidi w:val="0"/>
        <w:jc w:val="both"/>
        <w:rPr>
          <w:rFonts w:hint="eastAsia"/>
          <w:lang w:val="en-US" w:eastAsia="zh-CN"/>
        </w:rPr>
      </w:pPr>
      <w:bookmarkStart w:id="5" w:name="_Toc25449"/>
      <w:r>
        <w:rPr>
          <w:rFonts w:hint="eastAsia"/>
          <w:lang w:val="en-US" w:eastAsia="zh-CN"/>
        </w:rPr>
        <w:t>运输层</w:t>
      </w:r>
      <w:bookmarkEnd w:id="5"/>
    </w:p>
    <w:p>
      <w:pPr>
        <w:widowControl/>
        <w:numPr>
          <w:ilvl w:val="0"/>
          <w:numId w:val="0"/>
        </w:numPr>
        <w:ind w:firstLine="420" w:firstLineChars="0"/>
        <w:jc w:val="both"/>
        <w:rPr>
          <w:rFonts w:hint="eastAsia"/>
          <w:sz w:val="24"/>
          <w:szCs w:val="24"/>
          <w:lang w:val="en-US" w:eastAsia="zh-CN"/>
        </w:rPr>
      </w:pPr>
      <w:r>
        <w:rPr>
          <w:rFonts w:hint="eastAsia"/>
          <w:sz w:val="24"/>
          <w:szCs w:val="24"/>
          <w:lang w:val="en-US" w:eastAsia="zh-CN"/>
        </w:rPr>
        <w:t>运输层我们采用的是UDP协议，UDP数据报格式如下图所示。</w:t>
      </w:r>
    </w:p>
    <w:p>
      <w:pPr>
        <w:widowControl/>
        <w:numPr>
          <w:ilvl w:val="0"/>
          <w:numId w:val="0"/>
        </w:numPr>
        <w:ind w:firstLine="420" w:firstLineChars="0"/>
        <w:jc w:val="both"/>
      </w:pPr>
      <w:r>
        <w:drawing>
          <wp:inline distT="0" distB="0" distL="114300" distR="114300">
            <wp:extent cx="5041900" cy="27241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041900" cy="2724150"/>
                    </a:xfrm>
                    <a:prstGeom prst="rect">
                      <a:avLst/>
                    </a:prstGeom>
                    <a:noFill/>
                    <a:ln>
                      <a:noFill/>
                    </a:ln>
                  </pic:spPr>
                </pic:pic>
              </a:graphicData>
            </a:graphic>
          </wp:inline>
        </w:drawing>
      </w:r>
    </w:p>
    <w:p>
      <w:pPr>
        <w:widowControl/>
        <w:numPr>
          <w:ilvl w:val="0"/>
          <w:numId w:val="0"/>
        </w:numPr>
        <w:ind w:firstLine="420" w:firstLineChars="0"/>
        <w:jc w:val="both"/>
        <w:rPr>
          <w:rFonts w:hint="eastAsia"/>
          <w:lang w:val="en-US" w:eastAsia="zh-CN"/>
        </w:rPr>
      </w:pPr>
      <w:r>
        <w:rPr>
          <w:rFonts w:hint="eastAsia"/>
          <w:lang w:val="en-US" w:eastAsia="zh-CN"/>
        </w:rPr>
        <w:t>在代码中，我们把UDP数据报封装成结构体。</w:t>
      </w:r>
    </w:p>
    <w:p>
      <w:pPr>
        <w:widowControl/>
        <w:numPr>
          <w:ilvl w:val="0"/>
          <w:numId w:val="0"/>
        </w:numPr>
        <w:ind w:firstLine="420" w:firstLineChars="0"/>
        <w:jc w:val="center"/>
      </w:pPr>
      <w:r>
        <w:drawing>
          <wp:inline distT="0" distB="0" distL="114300" distR="114300">
            <wp:extent cx="1968500" cy="16192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1968500" cy="1619250"/>
                    </a:xfrm>
                    <a:prstGeom prst="rect">
                      <a:avLst/>
                    </a:prstGeom>
                    <a:noFill/>
                    <a:ln>
                      <a:noFill/>
                    </a:ln>
                  </pic:spPr>
                </pic:pic>
              </a:graphicData>
            </a:graphic>
          </wp:inline>
        </w:drawing>
      </w:r>
    </w:p>
    <w:p>
      <w:pPr>
        <w:widowControl/>
        <w:numPr>
          <w:ilvl w:val="0"/>
          <w:numId w:val="0"/>
        </w:numPr>
        <w:ind w:firstLine="420" w:firstLineChars="0"/>
        <w:jc w:val="both"/>
        <w:rPr>
          <w:rFonts w:hint="eastAsia"/>
          <w:lang w:val="en-US" w:eastAsia="zh-CN"/>
        </w:rPr>
      </w:pPr>
      <w:r>
        <w:rPr>
          <w:rFonts w:hint="eastAsia"/>
          <w:lang w:val="en-US" w:eastAsia="zh-CN"/>
        </w:rPr>
        <w:t>考虑到伪首部中含有IP地址，为方便用户输入，提供了IP地址十进制点分转32位的函数。</w:t>
      </w:r>
    </w:p>
    <w:p>
      <w:pPr>
        <w:widowControl/>
        <w:numPr>
          <w:ilvl w:val="0"/>
          <w:numId w:val="0"/>
        </w:numPr>
        <w:ind w:firstLine="420" w:firstLineChars="0"/>
        <w:jc w:val="center"/>
      </w:pPr>
      <w:r>
        <w:drawing>
          <wp:inline distT="0" distB="0" distL="114300" distR="114300">
            <wp:extent cx="2419350" cy="27051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2419350" cy="2705100"/>
                    </a:xfrm>
                    <a:prstGeom prst="rect">
                      <a:avLst/>
                    </a:prstGeom>
                    <a:noFill/>
                    <a:ln>
                      <a:noFill/>
                    </a:ln>
                  </pic:spPr>
                </pic:pic>
              </a:graphicData>
            </a:graphic>
          </wp:inline>
        </w:drawing>
      </w:r>
    </w:p>
    <w:p>
      <w:pPr>
        <w:widowControl/>
        <w:numPr>
          <w:ilvl w:val="0"/>
          <w:numId w:val="0"/>
        </w:numPr>
        <w:ind w:firstLine="420" w:firstLineChars="0"/>
        <w:jc w:val="both"/>
        <w:rPr>
          <w:rFonts w:hint="eastAsia"/>
          <w:lang w:val="en-US" w:eastAsia="zh-CN"/>
        </w:rPr>
      </w:pPr>
      <w:r>
        <w:rPr>
          <w:rFonts w:hint="eastAsia"/>
          <w:lang w:val="en-US" w:eastAsia="zh-CN"/>
        </w:rPr>
        <w:t>计算UDP检验和的函数如下图所示，方法参见函数上的注释。</w:t>
      </w:r>
    </w:p>
    <w:p>
      <w:pPr>
        <w:widowControl/>
        <w:numPr>
          <w:ilvl w:val="0"/>
          <w:numId w:val="0"/>
        </w:numPr>
        <w:ind w:firstLine="420" w:firstLineChars="0"/>
        <w:jc w:val="center"/>
      </w:pPr>
      <w:r>
        <w:drawing>
          <wp:inline distT="0" distB="0" distL="114300" distR="114300">
            <wp:extent cx="3410585" cy="1848485"/>
            <wp:effectExtent l="0" t="0" r="317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3410585" cy="1848485"/>
                    </a:xfrm>
                    <a:prstGeom prst="rect">
                      <a:avLst/>
                    </a:prstGeom>
                    <a:noFill/>
                    <a:ln>
                      <a:noFill/>
                    </a:ln>
                  </pic:spPr>
                </pic:pic>
              </a:graphicData>
            </a:graphic>
          </wp:inline>
        </w:drawing>
      </w:r>
    </w:p>
    <w:p>
      <w:pPr>
        <w:widowControl/>
        <w:numPr>
          <w:ilvl w:val="0"/>
          <w:numId w:val="0"/>
        </w:numPr>
        <w:ind w:firstLine="420" w:firstLineChars="0"/>
        <w:jc w:val="center"/>
      </w:pPr>
      <w:r>
        <w:drawing>
          <wp:inline distT="0" distB="0" distL="114300" distR="114300">
            <wp:extent cx="3481705" cy="2550160"/>
            <wp:effectExtent l="0" t="0" r="825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3481705" cy="2550160"/>
                    </a:xfrm>
                    <a:prstGeom prst="rect">
                      <a:avLst/>
                    </a:prstGeom>
                    <a:noFill/>
                    <a:ln>
                      <a:noFill/>
                    </a:ln>
                  </pic:spPr>
                </pic:pic>
              </a:graphicData>
            </a:graphic>
          </wp:inline>
        </w:drawing>
      </w:r>
    </w:p>
    <w:p>
      <w:pPr>
        <w:widowControl/>
        <w:numPr>
          <w:ilvl w:val="0"/>
          <w:numId w:val="0"/>
        </w:numPr>
        <w:ind w:firstLine="420" w:firstLineChars="0"/>
        <w:jc w:val="center"/>
      </w:pPr>
      <w:r>
        <w:drawing>
          <wp:inline distT="0" distB="0" distL="114300" distR="114300">
            <wp:extent cx="2715895" cy="1059815"/>
            <wp:effectExtent l="0" t="0" r="1206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2715895" cy="1059815"/>
                    </a:xfrm>
                    <a:prstGeom prst="rect">
                      <a:avLst/>
                    </a:prstGeom>
                    <a:noFill/>
                    <a:ln>
                      <a:noFill/>
                    </a:ln>
                  </pic:spPr>
                </pic:pic>
              </a:graphicData>
            </a:graphic>
          </wp:inline>
        </w:drawing>
      </w:r>
    </w:p>
    <w:p>
      <w:pPr>
        <w:widowControl/>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运输层的对外接口有打印UDP数据报、封装、解封装函数，下图为解封装函数，首先进行数据检验，输提示信息，然后将数据向上传递。</w:t>
      </w:r>
    </w:p>
    <w:p>
      <w:pPr>
        <w:widowControl/>
        <w:numPr>
          <w:ilvl w:val="0"/>
          <w:numId w:val="0"/>
        </w:numPr>
        <w:ind w:firstLine="420" w:firstLineChars="0"/>
        <w:jc w:val="center"/>
        <w:rPr>
          <w:rFonts w:hint="default"/>
          <w:lang w:val="en-US" w:eastAsia="zh-CN"/>
        </w:rPr>
      </w:pPr>
      <w:r>
        <w:drawing>
          <wp:inline distT="0" distB="0" distL="114300" distR="114300">
            <wp:extent cx="3375660" cy="1736725"/>
            <wp:effectExtent l="0" t="0" r="762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3375660" cy="1736725"/>
                    </a:xfrm>
                    <a:prstGeom prst="rect">
                      <a:avLst/>
                    </a:prstGeom>
                    <a:noFill/>
                    <a:ln>
                      <a:noFill/>
                    </a:ln>
                  </pic:spPr>
                </pic:pic>
              </a:graphicData>
            </a:graphic>
          </wp:inline>
        </w:drawing>
      </w:r>
    </w:p>
    <w:p>
      <w:pPr>
        <w:widowControl/>
        <w:numPr>
          <w:ilvl w:val="0"/>
          <w:numId w:val="0"/>
        </w:numPr>
        <w:ind w:firstLine="420" w:firstLineChars="0"/>
        <w:jc w:val="both"/>
        <w:rPr>
          <w:rFonts w:hint="default"/>
          <w:lang w:val="en-US" w:eastAsia="zh-CN"/>
        </w:rPr>
      </w:pPr>
    </w:p>
    <w:p>
      <w:pPr>
        <w:pStyle w:val="2"/>
        <w:bidi w:val="0"/>
        <w:jc w:val="both"/>
        <w:rPr>
          <w:rFonts w:hint="eastAsia"/>
          <w:lang w:val="en-US" w:eastAsia="zh-CN"/>
        </w:rPr>
      </w:pPr>
      <w:bookmarkStart w:id="6" w:name="_Toc5836"/>
      <w:r>
        <w:rPr>
          <w:rFonts w:hint="eastAsia"/>
          <w:lang w:val="en-US" w:eastAsia="zh-CN"/>
        </w:rPr>
        <w:t>应用层</w:t>
      </w:r>
      <w:bookmarkEnd w:id="6"/>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我们在应用层建立了一个文件管理系统。具体结构如下：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143375" cy="3457575"/>
            <wp:effectExtent l="0" t="0" r="1905" b="190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31"/>
                    <a:stretch>
                      <a:fillRect/>
                    </a:stretch>
                  </pic:blipFill>
                  <pic:spPr>
                    <a:xfrm>
                      <a:off x="0" y="0"/>
                      <a:ext cx="4143375" cy="345757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如上，我们目前的文件管理系统可以管理五个文件，我们以data1和status1为例，status1=0代表1号文件控制器尚未使用，此时data1无意义。当status1=1时代表1号文件控制器已经使用，此时data中存的就是1号文件控制器所控制的文件地址。我们可以通过此来对文件进行操作。注意一个文件管理器只能管理一个文件。</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636010" cy="2977515"/>
            <wp:effectExtent l="0" t="0" r="6350" b="9525"/>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32"/>
                    <a:stretch>
                      <a:fillRect/>
                    </a:stretch>
                  </pic:blipFill>
                  <pic:spPr>
                    <a:xfrm>
                      <a:off x="0" y="0"/>
                      <a:ext cx="3636010" cy="29775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我们使用setFilename函数来在创建文件时将文件名存入对应的文件管理器和修改文件状态。</w:t>
      </w:r>
    </w:p>
    <w:p>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center"/>
        <w:textAlignment w:val="auto"/>
        <w:rPr>
          <w:rFonts w:hint="eastAsia" w:ascii="宋体" w:hAnsi="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008630" cy="2693670"/>
            <wp:effectExtent l="0" t="0" r="8890" b="3810"/>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33"/>
                    <a:stretch>
                      <a:fillRect/>
                    </a:stretch>
                  </pic:blipFill>
                  <pic:spPr>
                    <a:xfrm>
                      <a:off x="0" y="0"/>
                      <a:ext cx="3008630" cy="269367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我们使用RemoveFilename函数来在删除文件时将文件名从文件管理器中删除，并将文件管理器的状态置为0；</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396615" cy="2498725"/>
            <wp:effectExtent l="0" t="0" r="1905" b="635"/>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34"/>
                    <a:stretch>
                      <a:fillRect/>
                    </a:stretch>
                  </pic:blipFill>
                  <pic:spPr>
                    <a:xfrm>
                      <a:off x="0" y="0"/>
                      <a:ext cx="3396615" cy="249872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rPr>
          <w:rFonts w:hint="default" w:ascii="宋体" w:hAnsi="宋体" w:cs="宋体"/>
          <w:kern w:val="0"/>
          <w:sz w:val="24"/>
          <w:szCs w:val="24"/>
          <w:lang w:val="en-US" w:eastAsia="zh-CN" w:bidi="ar"/>
        </w:rPr>
      </w:pPr>
    </w:p>
    <w:p>
      <w:pPr>
        <w:keepNext w:val="0"/>
        <w:keepLines w:val="0"/>
        <w:widowControl/>
        <w:suppressLineNumbers w:val="0"/>
        <w:jc w:val="left"/>
        <w:rPr>
          <w:rFonts w:hint="eastAsia"/>
          <w:lang w:val="en-US" w:eastAsia="zh-CN"/>
        </w:rPr>
      </w:pPr>
      <w:r>
        <w:rPr>
          <w:rFonts w:hint="eastAsia"/>
          <w:lang w:val="en-US" w:eastAsia="zh-CN"/>
        </w:rPr>
        <w:t>我们使用getFilename函数来在查阅文件时返回文件路径（名字）。</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79265" cy="1677670"/>
            <wp:effectExtent l="0" t="0" r="3175" b="13970"/>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35"/>
                    <a:stretch>
                      <a:fillRect/>
                    </a:stretch>
                  </pic:blipFill>
                  <pic:spPr>
                    <a:xfrm>
                      <a:off x="0" y="0"/>
                      <a:ext cx="4279265" cy="16776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最后如上是我们应用层实现的主要协议的具体实现吧。</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应用层协议(application layer protocol)定义了运行在不同端系统上的应用程序进程如何相互传递报文。我们目前是模拟的在一台主机上用一个进程来模拟应用层的协议。实际上我们是想在一个操作系统上发布命令来操作另一个操作系统。所以也可以想象成一个简单的协议？</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这里简单介绍一下我们的功能：</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首先你必须建立连接，才可以控制对方系统的文件系统，如果没有建立连接则无法进行任何操作。</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其次查看文件列表时会列出每一个文件控制器的状态。</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再者读出文件只能读取已经建立的文件。</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最后创建文件时必须申请文件管理器对其进行相应的管理，如果申请的文件管理器下面已经有存在的文件，则无法申请文件。</w:t>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pStyle w:val="2"/>
        <w:bidi w:val="0"/>
        <w:jc w:val="both"/>
        <w:rPr>
          <w:rFonts w:hint="eastAsia"/>
          <w:lang w:val="en-US" w:eastAsia="zh-CN"/>
        </w:rPr>
      </w:pPr>
      <w:bookmarkStart w:id="7" w:name="_Toc26787"/>
      <w:r>
        <w:rPr>
          <w:rFonts w:hint="eastAsia"/>
          <w:lang w:val="en-US" w:eastAsia="zh-CN"/>
        </w:rPr>
        <w:t>功能展示</w:t>
      </w:r>
      <w:bookmarkEnd w:id="7"/>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both"/>
        <w:textAlignment w:val="auto"/>
        <w:rPr>
          <w:rFonts w:hint="eastAsia"/>
          <w:sz w:val="24"/>
          <w:szCs w:val="24"/>
          <w:lang w:val="en-US" w:eastAsia="zh-CN"/>
        </w:rPr>
      </w:pPr>
      <w:r>
        <w:rPr>
          <w:rFonts w:hint="eastAsia"/>
          <w:sz w:val="24"/>
          <w:szCs w:val="24"/>
          <w:lang w:val="en-US" w:eastAsia="zh-CN"/>
        </w:rPr>
        <w:t>初始界面：</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4254500" cy="2353945"/>
            <wp:effectExtent l="0" t="0" r="12700" b="8255"/>
            <wp:docPr id="20" name="图片 20" descr="截图 2022-12-12 21-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图 2022-12-12 21-42-48"/>
                    <pic:cNvPicPr>
                      <a:picLocks noChangeAspect="1"/>
                    </pic:cNvPicPr>
                  </pic:nvPicPr>
                  <pic:blipFill>
                    <a:blip r:embed="rId36"/>
                    <a:stretch>
                      <a:fillRect/>
                    </a:stretch>
                  </pic:blipFill>
                  <pic:spPr>
                    <a:xfrm>
                      <a:off x="0" y="0"/>
                      <a:ext cx="4254500" cy="235394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both"/>
        <w:textAlignment w:val="auto"/>
        <w:rPr>
          <w:rFonts w:hint="eastAsia"/>
          <w:sz w:val="24"/>
          <w:szCs w:val="24"/>
          <w:lang w:val="en-US" w:eastAsia="zh-CN"/>
        </w:rPr>
      </w:pPr>
      <w:r>
        <w:rPr>
          <w:rFonts w:hint="eastAsia"/>
          <w:sz w:val="24"/>
          <w:szCs w:val="24"/>
          <w:lang w:val="en-US" w:eastAsia="zh-CN"/>
        </w:rPr>
        <w:t>未建立连接和建立连接时的两种状态：</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3432810" cy="2980055"/>
            <wp:effectExtent l="0" t="0" r="11430" b="6985"/>
            <wp:docPr id="26" name="图片 26" descr="截图 2022-12-12 21-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图 2022-12-12 21-44-01"/>
                    <pic:cNvPicPr>
                      <a:picLocks noChangeAspect="1"/>
                    </pic:cNvPicPr>
                  </pic:nvPicPr>
                  <pic:blipFill>
                    <a:blip r:embed="rId37"/>
                    <a:stretch>
                      <a:fillRect/>
                    </a:stretch>
                  </pic:blipFill>
                  <pic:spPr>
                    <a:xfrm>
                      <a:off x="0" y="0"/>
                      <a:ext cx="3432810" cy="29800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r>
        <w:rPr>
          <w:rFonts w:hint="eastAsia"/>
          <w:sz w:val="24"/>
          <w:szCs w:val="24"/>
          <w:lang w:val="en-US" w:eastAsia="zh-CN"/>
        </w:rPr>
        <w:t>在1号控制器中创建love.txt，并在文件中写入“hello world love.txt”</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3797935" cy="2616200"/>
            <wp:effectExtent l="0" t="0" r="12065" b="5080"/>
            <wp:docPr id="27" name="图片 27" descr="截图 2022-12-12 21-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图 2022-12-12 21-45-19"/>
                    <pic:cNvPicPr>
                      <a:picLocks noChangeAspect="1"/>
                    </pic:cNvPicPr>
                  </pic:nvPicPr>
                  <pic:blipFill>
                    <a:blip r:embed="rId38"/>
                    <a:stretch>
                      <a:fillRect/>
                    </a:stretch>
                  </pic:blipFill>
                  <pic:spPr>
                    <a:xfrm>
                      <a:off x="0" y="0"/>
                      <a:ext cx="3797935" cy="26162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r>
        <w:rPr>
          <w:rFonts w:hint="eastAsia"/>
          <w:sz w:val="24"/>
          <w:szCs w:val="24"/>
          <w:lang w:val="en-US" w:eastAsia="zh-CN"/>
        </w:rPr>
        <w:t>在2号控制器中创建hello.txt，并写入数据“Hello jiawangwang”。</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3599815" cy="2479675"/>
            <wp:effectExtent l="0" t="0" r="12065" b="4445"/>
            <wp:docPr id="28" name="图片 28" descr="截图 2022-12-12 21-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图 2022-12-12 21-45-56"/>
                    <pic:cNvPicPr>
                      <a:picLocks noChangeAspect="1"/>
                    </pic:cNvPicPr>
                  </pic:nvPicPr>
                  <pic:blipFill>
                    <a:blip r:embed="rId39"/>
                    <a:stretch>
                      <a:fillRect/>
                    </a:stretch>
                  </pic:blipFill>
                  <pic:spPr>
                    <a:xfrm>
                      <a:off x="0" y="0"/>
                      <a:ext cx="3599815" cy="24796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eastAsia"/>
          <w:sz w:val="24"/>
          <w:szCs w:val="24"/>
          <w:lang w:val="en-US" w:eastAsia="zh-CN"/>
        </w:rPr>
      </w:pPr>
      <w:r>
        <w:rPr>
          <w:rFonts w:hint="eastAsia"/>
          <w:sz w:val="24"/>
          <w:szCs w:val="24"/>
          <w:lang w:val="en-US" w:eastAsia="zh-CN"/>
        </w:rPr>
        <w:t>检查文件状态：</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4375785" cy="1732915"/>
            <wp:effectExtent l="0" t="0" r="13335" b="4445"/>
            <wp:docPr id="29" name="图片 29" descr="截图 2022-12-12 21-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图 2022-12-12 21-46-09"/>
                    <pic:cNvPicPr>
                      <a:picLocks noChangeAspect="1"/>
                    </pic:cNvPicPr>
                  </pic:nvPicPr>
                  <pic:blipFill>
                    <a:blip r:embed="rId40"/>
                    <a:stretch>
                      <a:fillRect/>
                    </a:stretch>
                  </pic:blipFill>
                  <pic:spPr>
                    <a:xfrm>
                      <a:off x="0" y="0"/>
                      <a:ext cx="4375785" cy="17329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eastAsia"/>
          <w:sz w:val="24"/>
          <w:szCs w:val="24"/>
          <w:lang w:val="en-US" w:eastAsia="zh-CN"/>
        </w:rPr>
      </w:pPr>
      <w:r>
        <w:rPr>
          <w:rFonts w:hint="eastAsia"/>
          <w:sz w:val="24"/>
          <w:szCs w:val="24"/>
          <w:lang w:val="en-US" w:eastAsia="zh-CN"/>
        </w:rPr>
        <w:t>读取1号控制器下面的文件：</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4384040" cy="3239135"/>
            <wp:effectExtent l="0" t="0" r="5080" b="6985"/>
            <wp:docPr id="30" name="图片 30" descr="截图 2022-12-12 21-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图 2022-12-12 21-46-37"/>
                    <pic:cNvPicPr>
                      <a:picLocks noChangeAspect="1"/>
                    </pic:cNvPicPr>
                  </pic:nvPicPr>
                  <pic:blipFill>
                    <a:blip r:embed="rId41"/>
                    <a:stretch>
                      <a:fillRect/>
                    </a:stretch>
                  </pic:blipFill>
                  <pic:spPr>
                    <a:xfrm>
                      <a:off x="0" y="0"/>
                      <a:ext cx="4384040" cy="32391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eastAsia"/>
          <w:sz w:val="24"/>
          <w:szCs w:val="24"/>
          <w:lang w:val="en-US" w:eastAsia="zh-CN"/>
        </w:rPr>
      </w:pPr>
      <w:r>
        <w:rPr>
          <w:rFonts w:hint="eastAsia"/>
          <w:sz w:val="24"/>
          <w:szCs w:val="24"/>
          <w:lang w:val="en-US" w:eastAsia="zh-CN"/>
        </w:rPr>
        <w:t>读取2号控制器下面的文件：</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3733800" cy="2759075"/>
            <wp:effectExtent l="0" t="0" r="0" b="14605"/>
            <wp:docPr id="31" name="图片 31" descr="截图 2022-12-12 21-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图 2022-12-12 21-47-04"/>
                    <pic:cNvPicPr>
                      <a:picLocks noChangeAspect="1"/>
                    </pic:cNvPicPr>
                  </pic:nvPicPr>
                  <pic:blipFill>
                    <a:blip r:embed="rId42"/>
                    <a:stretch>
                      <a:fillRect/>
                    </a:stretch>
                  </pic:blipFill>
                  <pic:spPr>
                    <a:xfrm>
                      <a:off x="0" y="0"/>
                      <a:ext cx="3733800" cy="27590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eastAsia"/>
          <w:sz w:val="24"/>
          <w:szCs w:val="24"/>
          <w:lang w:val="en-US" w:eastAsia="zh-CN"/>
        </w:rPr>
      </w:pPr>
      <w:r>
        <w:rPr>
          <w:rFonts w:hint="eastAsia"/>
          <w:sz w:val="24"/>
          <w:szCs w:val="24"/>
          <w:lang w:val="en-US" w:eastAsia="zh-CN"/>
        </w:rPr>
        <w:t>删除两个文件：</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3782060" cy="2794635"/>
            <wp:effectExtent l="0" t="0" r="12700" b="9525"/>
            <wp:docPr id="32" name="图片 32" descr="截图 2022-12-12 21-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图 2022-12-12 21-47-23"/>
                    <pic:cNvPicPr>
                      <a:picLocks noChangeAspect="1"/>
                    </pic:cNvPicPr>
                  </pic:nvPicPr>
                  <pic:blipFill>
                    <a:blip r:embed="rId43"/>
                    <a:stretch>
                      <a:fillRect/>
                    </a:stretch>
                  </pic:blipFill>
                  <pic:spPr>
                    <a:xfrm>
                      <a:off x="0" y="0"/>
                      <a:ext cx="3782060" cy="27946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r>
        <w:rPr>
          <w:rFonts w:hint="eastAsia"/>
          <w:sz w:val="24"/>
          <w:szCs w:val="24"/>
          <w:lang w:val="en-US" w:eastAsia="zh-CN"/>
        </w:rPr>
        <w:t>退出：</w:t>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r>
        <w:rPr>
          <w:rFonts w:hint="default"/>
          <w:sz w:val="24"/>
          <w:szCs w:val="24"/>
          <w:lang w:val="en-US" w:eastAsia="zh-CN"/>
        </w:rPr>
        <w:drawing>
          <wp:inline distT="0" distB="0" distL="114300" distR="114300">
            <wp:extent cx="4961890" cy="1666240"/>
            <wp:effectExtent l="0" t="0" r="6350" b="10160"/>
            <wp:docPr id="33" name="图片 33" descr="截图 2022-12-12 21-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图 2022-12-12 21-47-44"/>
                    <pic:cNvPicPr>
                      <a:picLocks noChangeAspect="1"/>
                    </pic:cNvPicPr>
                  </pic:nvPicPr>
                  <pic:blipFill>
                    <a:blip r:embed="rId44"/>
                    <a:srcRect l="408" t="8601"/>
                    <a:stretch>
                      <a:fillRect/>
                    </a:stretch>
                  </pic:blipFill>
                  <pic:spPr>
                    <a:xfrm>
                      <a:off x="0" y="0"/>
                      <a:ext cx="4961890" cy="16662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ind w:firstLine="480" w:firstLineChars="200"/>
        <w:jc w:val="left"/>
        <w:textAlignment w:val="auto"/>
        <w:rPr>
          <w:rFonts w:hint="default"/>
          <w:sz w:val="24"/>
          <w:szCs w:val="24"/>
          <w:lang w:val="en-US" w:eastAsia="zh-CN"/>
        </w:rPr>
      </w:pPr>
    </w:p>
    <w:p>
      <w:pPr>
        <w:pStyle w:val="2"/>
        <w:bidi w:val="0"/>
        <w:jc w:val="both"/>
        <w:rPr>
          <w:rFonts w:hint="eastAsia"/>
          <w:lang w:val="en-US" w:eastAsia="zh-CN"/>
        </w:rPr>
      </w:pPr>
      <w:bookmarkStart w:id="8" w:name="_Toc5387"/>
      <w:r>
        <w:rPr>
          <w:rFonts w:hint="eastAsia"/>
          <w:lang w:val="en-US" w:eastAsia="zh-CN"/>
        </w:rPr>
        <w:t>总结</w:t>
      </w:r>
      <w:bookmarkEnd w:id="8"/>
    </w:p>
    <w:p>
      <w:pPr>
        <w:rPr>
          <w:rFonts w:hint="default"/>
          <w:lang w:val="en-US" w:eastAsia="zh-CN"/>
        </w:rPr>
      </w:pPr>
      <w:r>
        <w:rPr>
          <w:rFonts w:hint="eastAsia"/>
          <w:lang w:val="en-US" w:eastAsia="zh-CN"/>
        </w:rPr>
        <w:t>通过本次项目的书写，我们对于计算机网络的五层架构有了较为深刻的理解。在不断地查阅资料中，我们一次又一次温习了计算机的五层架构，理解了数据如何在各个层次之间进行封装和解封装，在不断地学习过程中，我们的专业知识也掌握的更加牢靠，我觉得此次项目非常有意义。</w:t>
      </w:r>
    </w:p>
    <w:p>
      <w:pPr>
        <w:rPr>
          <w:rFonts w:hint="eastAsia"/>
          <w:lang w:val="en-US" w:eastAsia="zh-CN"/>
        </w:rPr>
      </w:pPr>
    </w:p>
    <w:p>
      <w:pPr>
        <w:widowControl/>
        <w:numPr>
          <w:ilvl w:val="0"/>
          <w:numId w:val="0"/>
        </w:numPr>
        <w:jc w:val="both"/>
        <w:rPr>
          <w:rFonts w:hint="default"/>
          <w:sz w:val="28"/>
          <w:szCs w:val="28"/>
          <w:lang w:val="en-US" w:eastAsia="zh-CN"/>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42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pStyle w:val="4"/>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JjNTY4MzE1MWVkYjMwMjE3MzMyMmIyMDRmOTNiMDE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E85"/>
    <w:rsid w:val="00004AB7"/>
    <w:rsid w:val="00010FC6"/>
    <w:rsid w:val="000111F2"/>
    <w:rsid w:val="000133BE"/>
    <w:rsid w:val="0001762F"/>
    <w:rsid w:val="00017AD1"/>
    <w:rsid w:val="000222C5"/>
    <w:rsid w:val="000331A6"/>
    <w:rsid w:val="000539F4"/>
    <w:rsid w:val="00060C36"/>
    <w:rsid w:val="00064A61"/>
    <w:rsid w:val="00077292"/>
    <w:rsid w:val="0008029E"/>
    <w:rsid w:val="000815BE"/>
    <w:rsid w:val="00087A05"/>
    <w:rsid w:val="0009005F"/>
    <w:rsid w:val="00090D69"/>
    <w:rsid w:val="000A1C75"/>
    <w:rsid w:val="000B09F6"/>
    <w:rsid w:val="000B11C1"/>
    <w:rsid w:val="000B78CB"/>
    <w:rsid w:val="000D2E4E"/>
    <w:rsid w:val="000E03AA"/>
    <w:rsid w:val="00134651"/>
    <w:rsid w:val="001374D3"/>
    <w:rsid w:val="00144B2A"/>
    <w:rsid w:val="00160849"/>
    <w:rsid w:val="00161DA2"/>
    <w:rsid w:val="00171A48"/>
    <w:rsid w:val="00172B82"/>
    <w:rsid w:val="00185688"/>
    <w:rsid w:val="001873C2"/>
    <w:rsid w:val="00193908"/>
    <w:rsid w:val="001939A1"/>
    <w:rsid w:val="00195F45"/>
    <w:rsid w:val="0019771A"/>
    <w:rsid w:val="001A2F74"/>
    <w:rsid w:val="001A35B1"/>
    <w:rsid w:val="001C239C"/>
    <w:rsid w:val="001C24B1"/>
    <w:rsid w:val="001C7D65"/>
    <w:rsid w:val="001E0580"/>
    <w:rsid w:val="001E1F3D"/>
    <w:rsid w:val="001E69B4"/>
    <w:rsid w:val="001F3C75"/>
    <w:rsid w:val="001F5C5A"/>
    <w:rsid w:val="001F6A63"/>
    <w:rsid w:val="00217314"/>
    <w:rsid w:val="00222A3C"/>
    <w:rsid w:val="00225389"/>
    <w:rsid w:val="0022698C"/>
    <w:rsid w:val="002319B3"/>
    <w:rsid w:val="00233A30"/>
    <w:rsid w:val="002365E6"/>
    <w:rsid w:val="00236AE3"/>
    <w:rsid w:val="00240B4E"/>
    <w:rsid w:val="00250F22"/>
    <w:rsid w:val="00254993"/>
    <w:rsid w:val="002633EC"/>
    <w:rsid w:val="00276CAC"/>
    <w:rsid w:val="002828E5"/>
    <w:rsid w:val="00292313"/>
    <w:rsid w:val="002A05F2"/>
    <w:rsid w:val="002A3E66"/>
    <w:rsid w:val="002A7A76"/>
    <w:rsid w:val="002B39B4"/>
    <w:rsid w:val="002B5DE9"/>
    <w:rsid w:val="002C0172"/>
    <w:rsid w:val="002C1312"/>
    <w:rsid w:val="002C23D9"/>
    <w:rsid w:val="002C7F4D"/>
    <w:rsid w:val="002D209F"/>
    <w:rsid w:val="002E2E98"/>
    <w:rsid w:val="00300EB9"/>
    <w:rsid w:val="003036E4"/>
    <w:rsid w:val="00307689"/>
    <w:rsid w:val="00320BF2"/>
    <w:rsid w:val="003331B8"/>
    <w:rsid w:val="003410E0"/>
    <w:rsid w:val="00341AEE"/>
    <w:rsid w:val="00343AFD"/>
    <w:rsid w:val="00351507"/>
    <w:rsid w:val="00354CD0"/>
    <w:rsid w:val="00362474"/>
    <w:rsid w:val="00366A97"/>
    <w:rsid w:val="00371210"/>
    <w:rsid w:val="00377EC8"/>
    <w:rsid w:val="00381A90"/>
    <w:rsid w:val="003912A3"/>
    <w:rsid w:val="0039499D"/>
    <w:rsid w:val="003A2C5A"/>
    <w:rsid w:val="003A4D87"/>
    <w:rsid w:val="003B7C68"/>
    <w:rsid w:val="003E348E"/>
    <w:rsid w:val="003E5411"/>
    <w:rsid w:val="003E7C2D"/>
    <w:rsid w:val="00414F77"/>
    <w:rsid w:val="0042468F"/>
    <w:rsid w:val="00432972"/>
    <w:rsid w:val="00443B9A"/>
    <w:rsid w:val="004641E9"/>
    <w:rsid w:val="00472759"/>
    <w:rsid w:val="00476829"/>
    <w:rsid w:val="004873A8"/>
    <w:rsid w:val="004973A7"/>
    <w:rsid w:val="004A1340"/>
    <w:rsid w:val="004A5FEA"/>
    <w:rsid w:val="004B2EE5"/>
    <w:rsid w:val="004C26BA"/>
    <w:rsid w:val="004D12FE"/>
    <w:rsid w:val="004D563D"/>
    <w:rsid w:val="004E0603"/>
    <w:rsid w:val="004E4ED9"/>
    <w:rsid w:val="004E6053"/>
    <w:rsid w:val="004F1D30"/>
    <w:rsid w:val="004F2730"/>
    <w:rsid w:val="004F4A07"/>
    <w:rsid w:val="00504110"/>
    <w:rsid w:val="0051568B"/>
    <w:rsid w:val="0051597F"/>
    <w:rsid w:val="005175CE"/>
    <w:rsid w:val="00520A41"/>
    <w:rsid w:val="00520DBF"/>
    <w:rsid w:val="00527988"/>
    <w:rsid w:val="005673E5"/>
    <w:rsid w:val="005731F5"/>
    <w:rsid w:val="00574AC2"/>
    <w:rsid w:val="00575FCC"/>
    <w:rsid w:val="00583551"/>
    <w:rsid w:val="005A36E4"/>
    <w:rsid w:val="005A50CC"/>
    <w:rsid w:val="005A515F"/>
    <w:rsid w:val="005A670E"/>
    <w:rsid w:val="005B134D"/>
    <w:rsid w:val="005B2174"/>
    <w:rsid w:val="005B7C6A"/>
    <w:rsid w:val="005C20C3"/>
    <w:rsid w:val="005C4E2D"/>
    <w:rsid w:val="005D7036"/>
    <w:rsid w:val="005E45E8"/>
    <w:rsid w:val="005E79E1"/>
    <w:rsid w:val="005F51BA"/>
    <w:rsid w:val="005F53BA"/>
    <w:rsid w:val="005F5D59"/>
    <w:rsid w:val="00601733"/>
    <w:rsid w:val="006035F7"/>
    <w:rsid w:val="0065334D"/>
    <w:rsid w:val="00653B97"/>
    <w:rsid w:val="00665939"/>
    <w:rsid w:val="006744CD"/>
    <w:rsid w:val="00696B38"/>
    <w:rsid w:val="006C057D"/>
    <w:rsid w:val="006C5041"/>
    <w:rsid w:val="006D4342"/>
    <w:rsid w:val="006E78E6"/>
    <w:rsid w:val="006F1CE6"/>
    <w:rsid w:val="006F3BF2"/>
    <w:rsid w:val="00710749"/>
    <w:rsid w:val="0071429B"/>
    <w:rsid w:val="00730832"/>
    <w:rsid w:val="00737BD9"/>
    <w:rsid w:val="00746792"/>
    <w:rsid w:val="007514C2"/>
    <w:rsid w:val="00754BB7"/>
    <w:rsid w:val="00785F59"/>
    <w:rsid w:val="007A4988"/>
    <w:rsid w:val="007A5476"/>
    <w:rsid w:val="007B2C6C"/>
    <w:rsid w:val="007B6A94"/>
    <w:rsid w:val="007D57BE"/>
    <w:rsid w:val="007E40F5"/>
    <w:rsid w:val="00803316"/>
    <w:rsid w:val="00822022"/>
    <w:rsid w:val="00822932"/>
    <w:rsid w:val="00830348"/>
    <w:rsid w:val="00840028"/>
    <w:rsid w:val="00843CBC"/>
    <w:rsid w:val="00846D58"/>
    <w:rsid w:val="00852DFF"/>
    <w:rsid w:val="00884A05"/>
    <w:rsid w:val="00894C25"/>
    <w:rsid w:val="00896675"/>
    <w:rsid w:val="008A1A24"/>
    <w:rsid w:val="008A7A52"/>
    <w:rsid w:val="008D0698"/>
    <w:rsid w:val="008D7A98"/>
    <w:rsid w:val="008F1324"/>
    <w:rsid w:val="008F7213"/>
    <w:rsid w:val="00903D2B"/>
    <w:rsid w:val="00907293"/>
    <w:rsid w:val="009111DF"/>
    <w:rsid w:val="00913D6F"/>
    <w:rsid w:val="009153AD"/>
    <w:rsid w:val="00917BFD"/>
    <w:rsid w:val="0093239C"/>
    <w:rsid w:val="00935461"/>
    <w:rsid w:val="00937042"/>
    <w:rsid w:val="0093758B"/>
    <w:rsid w:val="00942A54"/>
    <w:rsid w:val="00947C6E"/>
    <w:rsid w:val="00951843"/>
    <w:rsid w:val="0096636C"/>
    <w:rsid w:val="009824A6"/>
    <w:rsid w:val="00985F7C"/>
    <w:rsid w:val="00992B42"/>
    <w:rsid w:val="009B0A7B"/>
    <w:rsid w:val="009B1874"/>
    <w:rsid w:val="009B305C"/>
    <w:rsid w:val="009B443A"/>
    <w:rsid w:val="009B6062"/>
    <w:rsid w:val="009B6845"/>
    <w:rsid w:val="009E70B3"/>
    <w:rsid w:val="009F68E7"/>
    <w:rsid w:val="00A01CB8"/>
    <w:rsid w:val="00A10DAA"/>
    <w:rsid w:val="00A11EC7"/>
    <w:rsid w:val="00A154AB"/>
    <w:rsid w:val="00A249FA"/>
    <w:rsid w:val="00A34E98"/>
    <w:rsid w:val="00A41D3C"/>
    <w:rsid w:val="00A422BF"/>
    <w:rsid w:val="00A54523"/>
    <w:rsid w:val="00A85D8E"/>
    <w:rsid w:val="00A85EA6"/>
    <w:rsid w:val="00A94FB5"/>
    <w:rsid w:val="00AA26EA"/>
    <w:rsid w:val="00AB3EEA"/>
    <w:rsid w:val="00AC0C64"/>
    <w:rsid w:val="00AC5569"/>
    <w:rsid w:val="00AD735E"/>
    <w:rsid w:val="00AE33B8"/>
    <w:rsid w:val="00B2302F"/>
    <w:rsid w:val="00B44C8B"/>
    <w:rsid w:val="00B61496"/>
    <w:rsid w:val="00B734B3"/>
    <w:rsid w:val="00B87FCA"/>
    <w:rsid w:val="00B912E5"/>
    <w:rsid w:val="00B9313C"/>
    <w:rsid w:val="00B9341E"/>
    <w:rsid w:val="00B94A1F"/>
    <w:rsid w:val="00BA02F6"/>
    <w:rsid w:val="00BB222D"/>
    <w:rsid w:val="00BC53E9"/>
    <w:rsid w:val="00BD4D76"/>
    <w:rsid w:val="00BD59DD"/>
    <w:rsid w:val="00BE5596"/>
    <w:rsid w:val="00BF2E89"/>
    <w:rsid w:val="00C04E01"/>
    <w:rsid w:val="00C055B7"/>
    <w:rsid w:val="00C243A6"/>
    <w:rsid w:val="00C31742"/>
    <w:rsid w:val="00C34ECB"/>
    <w:rsid w:val="00C34FCA"/>
    <w:rsid w:val="00C3760F"/>
    <w:rsid w:val="00C47BC0"/>
    <w:rsid w:val="00C50DF4"/>
    <w:rsid w:val="00C62257"/>
    <w:rsid w:val="00C642CD"/>
    <w:rsid w:val="00C80518"/>
    <w:rsid w:val="00C82755"/>
    <w:rsid w:val="00C83BAF"/>
    <w:rsid w:val="00C8788B"/>
    <w:rsid w:val="00C90E60"/>
    <w:rsid w:val="00CA53DE"/>
    <w:rsid w:val="00CA6DEC"/>
    <w:rsid w:val="00CB1C4D"/>
    <w:rsid w:val="00CB1FA0"/>
    <w:rsid w:val="00CB5E86"/>
    <w:rsid w:val="00CC0AD5"/>
    <w:rsid w:val="00CC71E3"/>
    <w:rsid w:val="00CD17F6"/>
    <w:rsid w:val="00CD79B1"/>
    <w:rsid w:val="00CF14B0"/>
    <w:rsid w:val="00CF3D82"/>
    <w:rsid w:val="00CF5967"/>
    <w:rsid w:val="00CF73CB"/>
    <w:rsid w:val="00D0304F"/>
    <w:rsid w:val="00D07CA3"/>
    <w:rsid w:val="00D12186"/>
    <w:rsid w:val="00D25ACD"/>
    <w:rsid w:val="00D30C2F"/>
    <w:rsid w:val="00D37C10"/>
    <w:rsid w:val="00D40FD6"/>
    <w:rsid w:val="00D505F5"/>
    <w:rsid w:val="00D73511"/>
    <w:rsid w:val="00D77D75"/>
    <w:rsid w:val="00D821F9"/>
    <w:rsid w:val="00D829B4"/>
    <w:rsid w:val="00DA347F"/>
    <w:rsid w:val="00DB34A9"/>
    <w:rsid w:val="00DB6E28"/>
    <w:rsid w:val="00DC2413"/>
    <w:rsid w:val="00DD0B07"/>
    <w:rsid w:val="00DD6AFB"/>
    <w:rsid w:val="00DE0C68"/>
    <w:rsid w:val="00DF2DC0"/>
    <w:rsid w:val="00E12EC8"/>
    <w:rsid w:val="00E20055"/>
    <w:rsid w:val="00E26A2F"/>
    <w:rsid w:val="00E46B1C"/>
    <w:rsid w:val="00E60E45"/>
    <w:rsid w:val="00E6321F"/>
    <w:rsid w:val="00E63F6D"/>
    <w:rsid w:val="00E647FE"/>
    <w:rsid w:val="00E73E33"/>
    <w:rsid w:val="00E821AC"/>
    <w:rsid w:val="00E97B25"/>
    <w:rsid w:val="00EA1041"/>
    <w:rsid w:val="00EA6245"/>
    <w:rsid w:val="00EB244D"/>
    <w:rsid w:val="00EB2EE2"/>
    <w:rsid w:val="00EC1596"/>
    <w:rsid w:val="00ED668A"/>
    <w:rsid w:val="00EE2107"/>
    <w:rsid w:val="00EF1CA6"/>
    <w:rsid w:val="00EF6E5E"/>
    <w:rsid w:val="00F03383"/>
    <w:rsid w:val="00F114B1"/>
    <w:rsid w:val="00F122A5"/>
    <w:rsid w:val="00F174EF"/>
    <w:rsid w:val="00F21999"/>
    <w:rsid w:val="00F51D42"/>
    <w:rsid w:val="00F63512"/>
    <w:rsid w:val="00F77703"/>
    <w:rsid w:val="00F91D20"/>
    <w:rsid w:val="00F9561D"/>
    <w:rsid w:val="00FA2AA2"/>
    <w:rsid w:val="00FB417A"/>
    <w:rsid w:val="00FB7BFE"/>
    <w:rsid w:val="00FF19BF"/>
    <w:rsid w:val="00FF6423"/>
    <w:rsid w:val="1D9A0528"/>
    <w:rsid w:val="2FDB6C7F"/>
    <w:rsid w:val="587917E3"/>
    <w:rsid w:val="5BE6225D"/>
    <w:rsid w:val="6DFD5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0"/>
    <w:qFormat/>
    <w:uiPriority w:val="9"/>
    <w:pPr>
      <w:keepNext/>
      <w:keepLines/>
      <w:numPr>
        <w:ilvl w:val="0"/>
        <w:numId w:val="1"/>
      </w:numPr>
      <w:spacing w:before="120" w:after="120"/>
      <w:ind w:left="0" w:firstLine="0" w:firstLineChars="0"/>
      <w:jc w:val="center"/>
      <w:outlineLvl w:val="0"/>
    </w:pPr>
    <w:rPr>
      <w:rFonts w:ascii="黑体" w:hAnsi="黑体" w:eastAsia="黑体"/>
      <w:bCs/>
      <w:kern w:val="44"/>
      <w:sz w:val="28"/>
      <w:szCs w:val="44"/>
    </w:rPr>
  </w:style>
  <w:style w:type="paragraph" w:styleId="3">
    <w:name w:val="heading 2"/>
    <w:basedOn w:val="1"/>
    <w:next w:val="1"/>
    <w:link w:val="21"/>
    <w:unhideWhenUsed/>
    <w:qFormat/>
    <w:uiPriority w:val="9"/>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paragraph" w:styleId="4">
    <w:name w:val="heading 3"/>
    <w:basedOn w:val="1"/>
    <w:next w:val="1"/>
    <w:link w:val="22"/>
    <w:unhideWhenUsed/>
    <w:qFormat/>
    <w:uiPriority w:val="9"/>
    <w:pPr>
      <w:keepNext/>
      <w:keepLines/>
      <w:numPr>
        <w:ilvl w:val="2"/>
        <w:numId w:val="1"/>
      </w:numPr>
      <w:ind w:left="0" w:firstLine="0" w:firstLineChars="0"/>
      <w:jc w:val="left"/>
      <w:outlineLvl w:val="2"/>
    </w:pPr>
    <w:rPr>
      <w:rFonts w:ascii="黑体" w:hAnsi="黑体" w:eastAsia="黑体"/>
      <w:bCs/>
      <w:szCs w:val="32"/>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Balloon Text"/>
    <w:basedOn w:val="1"/>
    <w:link w:val="27"/>
    <w:semiHidden/>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20"/>
    <w:rPr>
      <w:i/>
      <w:iCs/>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customStyle="1" w:styleId="18">
    <w:name w:val="页眉 字符"/>
    <w:basedOn w:val="15"/>
    <w:link w:val="8"/>
    <w:qFormat/>
    <w:uiPriority w:val="99"/>
    <w:rPr>
      <w:sz w:val="18"/>
      <w:szCs w:val="18"/>
    </w:rPr>
  </w:style>
  <w:style w:type="character" w:customStyle="1" w:styleId="19">
    <w:name w:val="页脚 字符"/>
    <w:basedOn w:val="15"/>
    <w:link w:val="7"/>
    <w:qFormat/>
    <w:uiPriority w:val="99"/>
    <w:rPr>
      <w:sz w:val="18"/>
      <w:szCs w:val="18"/>
    </w:rPr>
  </w:style>
  <w:style w:type="character" w:customStyle="1" w:styleId="20">
    <w:name w:val="标题 1 字符"/>
    <w:basedOn w:val="15"/>
    <w:link w:val="2"/>
    <w:qFormat/>
    <w:uiPriority w:val="9"/>
    <w:rPr>
      <w:rFonts w:ascii="黑体" w:hAnsi="黑体" w:eastAsia="黑体"/>
      <w:bCs/>
      <w:kern w:val="44"/>
      <w:sz w:val="28"/>
      <w:szCs w:val="44"/>
    </w:rPr>
  </w:style>
  <w:style w:type="character" w:customStyle="1" w:styleId="21">
    <w:name w:val="标题 2 字符"/>
    <w:basedOn w:val="15"/>
    <w:link w:val="3"/>
    <w:qFormat/>
    <w:uiPriority w:val="9"/>
    <w:rPr>
      <w:rFonts w:ascii="黑体" w:hAnsi="黑体" w:eastAsia="黑体" w:cstheme="majorBidi"/>
      <w:bCs/>
      <w:sz w:val="24"/>
      <w:szCs w:val="32"/>
    </w:rPr>
  </w:style>
  <w:style w:type="character" w:customStyle="1" w:styleId="22">
    <w:name w:val="标题 3 字符"/>
    <w:basedOn w:val="15"/>
    <w:link w:val="4"/>
    <w:qFormat/>
    <w:uiPriority w:val="9"/>
    <w:rPr>
      <w:rFonts w:ascii="黑体" w:hAnsi="黑体" w:eastAsia="黑体"/>
      <w:bCs/>
      <w:sz w:val="24"/>
      <w:szCs w:val="32"/>
    </w:rPr>
  </w:style>
  <w:style w:type="paragraph" w:styleId="23">
    <w:name w:val="List Paragraph"/>
    <w:basedOn w:val="1"/>
    <w:qFormat/>
    <w:uiPriority w:val="34"/>
    <w:pPr>
      <w:ind w:firstLine="420"/>
    </w:pPr>
  </w:style>
  <w:style w:type="paragraph" w:customStyle="1" w:styleId="24">
    <w:name w:val="图表标题"/>
    <w:basedOn w:val="1"/>
    <w:next w:val="1"/>
    <w:qFormat/>
    <w:uiPriority w:val="0"/>
    <w:pPr>
      <w:ind w:firstLine="0" w:firstLineChars="0"/>
      <w:jc w:val="center"/>
    </w:pPr>
    <w:rPr>
      <w:b/>
      <w:sz w:val="21"/>
      <w:szCs w:val="21"/>
    </w:rPr>
  </w:style>
  <w:style w:type="character" w:customStyle="1" w:styleId="25">
    <w:name w:val="未处理的提及1"/>
    <w:basedOn w:val="15"/>
    <w:semiHidden/>
    <w:unhideWhenUsed/>
    <w:qFormat/>
    <w:uiPriority w:val="99"/>
    <w:rPr>
      <w:color w:val="605E5C"/>
      <w:shd w:val="clear" w:color="auto" w:fill="E1DFDD"/>
    </w:rPr>
  </w:style>
  <w:style w:type="paragraph" w:customStyle="1" w:styleId="26">
    <w:name w:val="Bibliography"/>
    <w:basedOn w:val="1"/>
    <w:next w:val="1"/>
    <w:unhideWhenUsed/>
    <w:qFormat/>
    <w:uiPriority w:val="37"/>
  </w:style>
  <w:style w:type="character" w:customStyle="1" w:styleId="27">
    <w:name w:val="批注框文本 字符"/>
    <w:basedOn w:val="15"/>
    <w:link w:val="6"/>
    <w:semiHidden/>
    <w:qFormat/>
    <w:uiPriority w:val="99"/>
    <w:rPr>
      <w:rFonts w:ascii="Times New Roman" w:hAnsi="Times New Roman" w:eastAsia="宋体"/>
      <w:sz w:val="18"/>
      <w:szCs w:val="18"/>
    </w:rPr>
  </w:style>
  <w:style w:type="table" w:customStyle="1" w:styleId="28">
    <w:name w:val="三线表"/>
    <w:basedOn w:val="13"/>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29">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30">
    <w:name w:val="Placeholder Text"/>
    <w:basedOn w:val="15"/>
    <w:semiHidden/>
    <w:qFormat/>
    <w:uiPriority w:val="99"/>
    <w:rPr>
      <w:color w:val="808080"/>
    </w:rPr>
  </w:style>
  <w:style w:type="character" w:customStyle="1" w:styleId="31">
    <w:name w:val="AMEquationSection"/>
    <w:basedOn w:val="15"/>
    <w:qFormat/>
    <w:uiPriority w:val="0"/>
    <w:rPr>
      <w:rFonts w:ascii="黑体" w:hAnsi="黑体" w:eastAsia="黑体"/>
      <w:color w:val="FF0000"/>
      <w:sz w:val="32"/>
      <w:szCs w:val="32"/>
    </w:rPr>
  </w:style>
  <w:style w:type="paragraph" w:customStyle="1" w:styleId="32">
    <w:name w:val="AMDisplayEquation"/>
    <w:basedOn w:val="2"/>
    <w:next w:val="1"/>
    <w:link w:val="33"/>
    <w:qFormat/>
    <w:uiPriority w:val="0"/>
    <w:pPr>
      <w:tabs>
        <w:tab w:val="center" w:pos="4420"/>
        <w:tab w:val="right" w:pos="8840"/>
      </w:tabs>
    </w:pPr>
    <w:rPr>
      <w:color w:val="FF0000"/>
    </w:rPr>
  </w:style>
  <w:style w:type="character" w:customStyle="1" w:styleId="33">
    <w:name w:val="AMDisplayEquation 字符"/>
    <w:basedOn w:val="15"/>
    <w:link w:val="32"/>
    <w:qFormat/>
    <w:uiPriority w:val="0"/>
    <w:rPr>
      <w:rFonts w:ascii="黑体" w:hAnsi="黑体" w:eastAsia="黑体"/>
      <w:bCs/>
      <w:color w:val="FF0000"/>
      <w:kern w:val="44"/>
      <w:sz w:val="28"/>
      <w:szCs w:val="44"/>
    </w:rPr>
  </w:style>
  <w:style w:type="paragraph" w:customStyle="1" w:styleId="34">
    <w:name w:val="EndNote Bibliography Title"/>
    <w:basedOn w:val="1"/>
    <w:link w:val="35"/>
    <w:qFormat/>
    <w:uiPriority w:val="0"/>
    <w:pPr>
      <w:jc w:val="center"/>
    </w:pPr>
    <w:rPr>
      <w:rFonts w:cs="Times New Roman"/>
    </w:rPr>
  </w:style>
  <w:style w:type="character" w:customStyle="1" w:styleId="35">
    <w:name w:val="EndNote Bibliography Title 字符"/>
    <w:basedOn w:val="15"/>
    <w:link w:val="34"/>
    <w:qFormat/>
    <w:uiPriority w:val="0"/>
    <w:rPr>
      <w:rFonts w:ascii="Times New Roman" w:hAnsi="Times New Roman" w:eastAsia="宋体" w:cs="Times New Roman"/>
      <w:sz w:val="24"/>
    </w:rPr>
  </w:style>
  <w:style w:type="paragraph" w:customStyle="1" w:styleId="36">
    <w:name w:val="EndNote Bibliography"/>
    <w:basedOn w:val="1"/>
    <w:link w:val="37"/>
    <w:qFormat/>
    <w:uiPriority w:val="0"/>
    <w:rPr>
      <w:rFonts w:cs="Times New Roman"/>
    </w:rPr>
  </w:style>
  <w:style w:type="character" w:customStyle="1" w:styleId="37">
    <w:name w:val="EndNote Bibliography 字符"/>
    <w:basedOn w:val="15"/>
    <w:link w:val="36"/>
    <w:qFormat/>
    <w:uiPriority w:val="0"/>
    <w:rPr>
      <w:rFonts w:ascii="Times New Roman" w:hAnsi="Times New Roman" w:eastAsia="宋体" w:cs="Times New Roman"/>
      <w:sz w:val="24"/>
    </w:rPr>
  </w:style>
  <w:style w:type="character" w:customStyle="1" w:styleId="38">
    <w:name w:val="Unresolved Mention"/>
    <w:basedOn w:val="15"/>
    <w:semiHidden/>
    <w:unhideWhenUsed/>
    <w:qFormat/>
    <w:uiPriority w:val="99"/>
    <w:rPr>
      <w:color w:val="605E5C"/>
      <w:shd w:val="clear" w:color="auto" w:fill="E1DFDD"/>
    </w:rPr>
  </w:style>
  <w:style w:type="character" w:customStyle="1" w:styleId="39">
    <w:name w:val="tit"/>
    <w:basedOn w:val="15"/>
    <w:qFormat/>
    <w:uiPriority w:val="0"/>
  </w:style>
  <w:style w:type="paragraph" w:customStyle="1" w:styleId="40">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1682</Words>
  <Characters>1978</Characters>
  <Lines>3</Lines>
  <Paragraphs>1</Paragraphs>
  <TotalTime>1</TotalTime>
  <ScaleCrop>false</ScaleCrop>
  <LinksUpToDate>false</LinksUpToDate>
  <CharactersWithSpaces>2369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2020-11-19T05:53:00Z</dcterms:created>
  <dc:creator>sxjm qf</dc:creator>
  <cp:lastModifiedBy>如果</cp:lastModifiedBy>
  <cp:lastPrinted>2020-11-30T03:40:00Z</cp:lastPrinted>
  <dcterms:modified xsi:type="dcterms:W3CDTF">2022-12-12T14:25:55Z</dcterms:modified>
  <cp:revision>282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2052-11.1.0.12980</vt:lpwstr>
  </property>
  <property fmtid="{D5CDD505-2E9C-101B-9397-08002B2CF9AE}" pid="8" name="ICV">
    <vt:lpwstr>832BC602A4354A8C88B7E64F93245F76</vt:lpwstr>
  </property>
</Properties>
</file>