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FA5BB2" w:rsidRPr="00023DF8" w:rsidRDefault="00FA5BB2" w:rsidP="00FA5BB2">
      <w:pPr>
        <w:pStyle w:val="Heading3"/>
        <w:tabs>
          <w:tab w:val="num" w:pos="720"/>
        </w:tabs>
      </w:pPr>
      <w:bookmarkStart w:id="0" w:name="_Toc224022667"/>
      <w:bookmarkStart w:id="1" w:name="_Toc170200752"/>
      <w:bookmarkStart w:id="2" w:name="_Toc174680206"/>
      <w:r>
        <w:t>Musculoskeletal Model D</w:t>
      </w:r>
      <w:r w:rsidRPr="00335025">
        <w:t>ynamics</w:t>
      </w:r>
      <w:bookmarkEnd w:id="0"/>
      <w:bookmarkEnd w:id="1"/>
      <w:bookmarkEnd w:id="2"/>
    </w:p>
    <w:p w:rsidR="00FA5BB2" w:rsidRDefault="00FA5BB2" w:rsidP="00FA5BB2">
      <w:pPr>
        <w:pStyle w:val="BodyText"/>
        <w:spacing w:after="0"/>
        <w:rPr>
          <w:rFonts w:ascii="Georgia" w:hAnsi="Georgia"/>
        </w:rPr>
      </w:pPr>
      <w:r>
        <w:rPr>
          <w:rFonts w:ascii="Georgia" w:hAnsi="Georgia"/>
        </w:rPr>
        <w:t>In contrast to</w:t>
      </w:r>
      <w:r w:rsidRPr="00335025">
        <w:rPr>
          <w:rFonts w:ascii="Georgia" w:hAnsi="Georgia"/>
        </w:rPr>
        <w:t xml:space="preserve"> inverse dynamics</w:t>
      </w:r>
      <w:r>
        <w:rPr>
          <w:rFonts w:ascii="Georgia" w:hAnsi="Georgia"/>
        </w:rPr>
        <w:t xml:space="preserve"> where the motion of the model was known and we wanted to determine the forces and torques that generated the motion, in forward dynamics, a mathematical model describes how coordinates and their velocities change due to applied forces and torques (moments).</w:t>
      </w:r>
    </w:p>
    <w:p w:rsidR="00FA5BB2" w:rsidRDefault="00FA5BB2" w:rsidP="00FA5BB2">
      <w:pPr>
        <w:pStyle w:val="BodyText"/>
        <w:spacing w:after="0"/>
        <w:rPr>
          <w:rFonts w:ascii="Georgia" w:hAnsi="Georgia"/>
        </w:rPr>
      </w:pPr>
    </w:p>
    <w:p w:rsidR="00FA5BB2" w:rsidRPr="00335025" w:rsidRDefault="00FA5BB2" w:rsidP="00FA5BB2">
      <w:pPr>
        <w:pStyle w:val="BodyText"/>
        <w:spacing w:after="0"/>
        <w:rPr>
          <w:rFonts w:ascii="Georgia" w:hAnsi="Georgia"/>
        </w:rPr>
      </w:pPr>
      <w:r>
        <w:rPr>
          <w:rFonts w:ascii="Georgia" w:hAnsi="Georgia"/>
        </w:rPr>
        <w:t xml:space="preserve">From Newton’s second law, we can describe the accelerations (rate of change of velocities) of the coordinates in terms of the inertia and forces applied on the skeleton as a set of rigid-bodies: </w:t>
      </w:r>
    </w:p>
    <w:p w:rsidR="00FA5BB2" w:rsidRPr="00335025" w:rsidRDefault="00FA5BB2" w:rsidP="00FA5BB2">
      <w:pPr>
        <w:pStyle w:val="BodyText"/>
        <w:spacing w:after="0"/>
        <w:rPr>
          <w:rFonts w:ascii="Georgia" w:hAnsi="Georgia"/>
        </w:rPr>
      </w:pPr>
    </w:p>
    <w:p w:rsidR="00FA5BB2" w:rsidRPr="005A627C" w:rsidRDefault="00FA5BB2" w:rsidP="00FA5BB2">
      <w:pPr>
        <w:pStyle w:val="BodyText"/>
        <w:spacing w:after="0"/>
        <w:rPr>
          <w:rFonts w:ascii="Georgia" w:hAnsi="Georgia"/>
        </w:rPr>
      </w:pPr>
      <w:r>
        <w:rPr>
          <w:rFonts w:ascii="Georgia" w:hAnsi="Georg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pt;margin-top:.95pt;width:314.3pt;height:33.65pt;z-index:-251658240;mso-position-vertical-relative:line" o:allowoverlap="f">
            <v:imagedata r:id="rId6" o:title=""/>
            <v:textbox style="mso-next-textbox:#_x0000_s1029"/>
          </v:shape>
          <o:OLEObject Type="Embed" ProgID="Equation.3" ShapeID="_x0000_s1029" DrawAspect="Content" ObjectID="_1266669322" r:id="rId7"/>
        </w:pict>
      </w:r>
    </w:p>
    <w:p w:rsidR="00FA5BB2" w:rsidRPr="00FE408B" w:rsidRDefault="00FA5BB2" w:rsidP="00FA5BB2">
      <w:pPr>
        <w:pStyle w:val="BodyText"/>
        <w:spacing w:after="0"/>
        <w:jc w:val="right"/>
        <w:rPr>
          <w:rFonts w:ascii="Georgia" w:hAnsi="Georgia"/>
        </w:rPr>
      </w:pPr>
      <w:proofErr w:type="spellStart"/>
      <w:r w:rsidRPr="00FE408B">
        <w:rPr>
          <w:rFonts w:ascii="Georgia" w:hAnsi="Georgia"/>
        </w:rPr>
        <w:t>Multibody</w:t>
      </w:r>
      <w:proofErr w:type="spellEnd"/>
      <w:r w:rsidRPr="00FE408B">
        <w:rPr>
          <w:rFonts w:ascii="Georgia" w:hAnsi="Georgia"/>
        </w:rPr>
        <w:t xml:space="preserve"> dynamics</w:t>
      </w:r>
    </w:p>
    <w:p w:rsidR="00FA5BB2" w:rsidRPr="005A627C" w:rsidRDefault="00FA5BB2" w:rsidP="00FA5BB2">
      <w:pPr>
        <w:pStyle w:val="BodyText"/>
        <w:spacing w:after="0"/>
        <w:rPr>
          <w:rFonts w:ascii="Georgia" w:hAnsi="Georgia"/>
        </w:rPr>
      </w:pPr>
    </w:p>
    <w:p w:rsidR="00FA5BB2" w:rsidRDefault="00FA5BB2" w:rsidP="00FA5BB2">
      <w:pPr>
        <w:pStyle w:val="BodyText"/>
        <w:spacing w:after="0"/>
        <w:rPr>
          <w:rFonts w:ascii="Georgia" w:hAnsi="Georgia"/>
        </w:rPr>
      </w:pPr>
      <w:proofErr w:type="gramStart"/>
      <w:r>
        <w:rPr>
          <w:rFonts w:ascii="Georgia" w:hAnsi="Georgia"/>
        </w:rPr>
        <w:t>where</w:t>
      </w:r>
      <w:proofErr w:type="gramEnd"/>
      <w:r w:rsidRPr="00335025">
        <w:rPr>
          <w:rFonts w:ascii="Georgia" w:hAnsi="Georgia"/>
        </w:rPr>
        <w:t xml:space="preserve"> </w:t>
      </w:r>
      <w:r w:rsidRPr="00335025">
        <w:rPr>
          <w:position w:val="-10"/>
        </w:rPr>
        <w:object w:dxaOrig="200" w:dyaOrig="320">
          <v:shape id="_x0000_i1087" type="#_x0000_t75" style="width:10pt;height:16pt" o:ole="">
            <v:imagedata r:id="rId8" o:title=""/>
          </v:shape>
          <o:OLEObject Type="Embed" ProgID="Equation.3" ShapeID="_x0000_i1087" DrawAspect="Content" ObjectID="_1266669303" r:id="rId9"/>
        </w:object>
      </w:r>
      <w:r w:rsidRPr="00335025">
        <w:rPr>
          <w:rFonts w:ascii="Georgia" w:hAnsi="Georgia"/>
        </w:rPr>
        <w:t xml:space="preserve"> </w:t>
      </w:r>
      <w:r>
        <w:rPr>
          <w:rFonts w:ascii="Georgia" w:hAnsi="Georgia"/>
        </w:rPr>
        <w:t xml:space="preserve">is </w:t>
      </w:r>
      <w:r w:rsidRPr="00335025">
        <w:rPr>
          <w:rFonts w:ascii="Georgia" w:hAnsi="Georgia"/>
        </w:rPr>
        <w:t xml:space="preserve">the </w:t>
      </w:r>
      <w:r>
        <w:rPr>
          <w:rFonts w:ascii="Georgia" w:hAnsi="Georgia"/>
        </w:rPr>
        <w:t xml:space="preserve">coordinate </w:t>
      </w:r>
      <w:r w:rsidRPr="00335025">
        <w:rPr>
          <w:rFonts w:ascii="Georgia" w:hAnsi="Georgia"/>
        </w:rPr>
        <w:t>acceleration</w:t>
      </w:r>
      <w:r>
        <w:rPr>
          <w:rFonts w:ascii="Georgia" w:hAnsi="Georgia"/>
        </w:rPr>
        <w:t xml:space="preserve">s </w:t>
      </w:r>
      <w:r w:rsidRPr="00335025">
        <w:rPr>
          <w:rFonts w:ascii="Georgia" w:hAnsi="Georgia"/>
        </w:rPr>
        <w:t xml:space="preserve">due to </w:t>
      </w:r>
      <w:r>
        <w:rPr>
          <w:rFonts w:ascii="Georgia" w:hAnsi="Georgia"/>
        </w:rPr>
        <w:t>joint torques</w:t>
      </w:r>
      <w:r w:rsidRPr="00335025">
        <w:rPr>
          <w:rFonts w:ascii="Georgia" w:hAnsi="Georgia"/>
        </w:rPr>
        <w:t xml:space="preserve">, </w:t>
      </w:r>
      <w:r w:rsidRPr="00335025">
        <w:rPr>
          <w:position w:val="-6"/>
        </w:rPr>
        <w:object w:dxaOrig="200" w:dyaOrig="220">
          <v:shape id="_x0000_i1088" type="#_x0000_t75" style="width:10pt;height:11pt" o:ole="">
            <v:imagedata r:id="rId10" o:title=""/>
          </v:shape>
          <o:OLEObject Type="Embed" ProgID="Equation.3" ShapeID="_x0000_i1088" DrawAspect="Content" ObjectID="_1266669304" r:id="rId11"/>
        </w:object>
      </w:r>
      <w:r w:rsidRPr="00335025">
        <w:rPr>
          <w:rFonts w:ascii="Georgia" w:hAnsi="Georgia"/>
        </w:rPr>
        <w:t xml:space="preserve">, </w:t>
      </w:r>
      <w:proofErr w:type="spellStart"/>
      <w:r w:rsidRPr="00335025">
        <w:rPr>
          <w:rFonts w:ascii="Georgia" w:hAnsi="Georgia"/>
        </w:rPr>
        <w:t>Coriolis</w:t>
      </w:r>
      <w:proofErr w:type="spellEnd"/>
      <w:r w:rsidRPr="00335025">
        <w:rPr>
          <w:rFonts w:ascii="Georgia" w:hAnsi="Georgia"/>
        </w:rPr>
        <w:t xml:space="preserve"> </w:t>
      </w:r>
      <w:r>
        <w:rPr>
          <w:rFonts w:ascii="Georgia" w:hAnsi="Georgia"/>
        </w:rPr>
        <w:t xml:space="preserve">and </w:t>
      </w:r>
      <w:r w:rsidRPr="00335025">
        <w:rPr>
          <w:rFonts w:ascii="Georgia" w:hAnsi="Georgia"/>
        </w:rPr>
        <w:t xml:space="preserve">centrifugal forces, </w:t>
      </w:r>
      <w:r w:rsidRPr="005A627C">
        <w:rPr>
          <w:rFonts w:ascii="Georgia" w:hAnsi="Georgia"/>
          <w:position w:val="-10"/>
        </w:rPr>
        <w:object w:dxaOrig="740" w:dyaOrig="320">
          <v:shape id="_x0000_i1089" type="#_x0000_t75" style="width:37pt;height:13pt" o:ole="">
            <v:imagedata r:id="rId12" o:title="" croptop="11116f"/>
          </v:shape>
          <o:OLEObject Type="Embed" ProgID="Equation.3" ShapeID="_x0000_i1089" DrawAspect="Content" ObjectID="_1266669305" r:id="rId13"/>
        </w:object>
      </w:r>
      <w:r w:rsidRPr="00335025">
        <w:rPr>
          <w:rFonts w:ascii="Georgia" w:hAnsi="Georgia"/>
        </w:rPr>
        <w:t xml:space="preserve">, as a function of </w:t>
      </w:r>
      <w:r>
        <w:rPr>
          <w:rFonts w:ascii="Georgia" w:hAnsi="Georgia"/>
        </w:rPr>
        <w:t>coordinates</w:t>
      </w:r>
      <w:r w:rsidRPr="00335025">
        <w:rPr>
          <w:rFonts w:ascii="Georgia" w:hAnsi="Georgia"/>
        </w:rPr>
        <w:t xml:space="preserve">, </w:t>
      </w:r>
      <w:r w:rsidRPr="00335025">
        <w:rPr>
          <w:position w:val="-10"/>
        </w:rPr>
        <w:object w:dxaOrig="200" w:dyaOrig="260">
          <v:shape id="_x0000_i1090" type="#_x0000_t75" style="width:10pt;height:13pt" o:ole="">
            <v:imagedata r:id="rId14" o:title=""/>
          </v:shape>
          <o:OLEObject Type="Embed" ProgID="Equation.3" ShapeID="_x0000_i1090" DrawAspect="Content" ObjectID="_1266669306" r:id="rId15"/>
        </w:object>
      </w:r>
      <w:r>
        <w:rPr>
          <w:rFonts w:ascii="Georgia" w:hAnsi="Georgia"/>
        </w:rPr>
        <w:t xml:space="preserve">, </w:t>
      </w:r>
      <w:r w:rsidRPr="00335025">
        <w:rPr>
          <w:rFonts w:ascii="Georgia" w:hAnsi="Georgia"/>
        </w:rPr>
        <w:t xml:space="preserve">and their velocities, </w:t>
      </w:r>
      <w:r w:rsidRPr="00335025">
        <w:rPr>
          <w:position w:val="-10"/>
        </w:rPr>
        <w:object w:dxaOrig="200" w:dyaOrig="320">
          <v:shape id="_x0000_i1091" type="#_x0000_t75" style="width:10pt;height:16pt" o:ole="">
            <v:imagedata r:id="rId16" o:title=""/>
          </v:shape>
          <o:OLEObject Type="Embed" ProgID="Equation.3" ShapeID="_x0000_i1091" DrawAspect="Content" ObjectID="_1266669307" r:id="rId17"/>
        </w:object>
      </w:r>
      <w:r w:rsidRPr="00B50F90">
        <w:rPr>
          <w:rFonts w:ascii="Georgia" w:hAnsi="Georgia"/>
        </w:rPr>
        <w:t>,</w:t>
      </w:r>
      <w:r>
        <w:rPr>
          <w:rFonts w:ascii="Georgia" w:hAnsi="Georgia"/>
        </w:rPr>
        <w:t xml:space="preserve"> </w:t>
      </w:r>
      <w:r w:rsidRPr="00335025">
        <w:rPr>
          <w:rFonts w:ascii="Georgia" w:hAnsi="Georgia"/>
        </w:rPr>
        <w:t xml:space="preserve">gravity, </w:t>
      </w:r>
      <w:r w:rsidRPr="005A627C">
        <w:rPr>
          <w:rFonts w:ascii="Georgia" w:hAnsi="Georgia"/>
          <w:position w:val="-10"/>
        </w:rPr>
        <w:object w:dxaOrig="540" w:dyaOrig="320">
          <v:shape id="_x0000_i1092" type="#_x0000_t75" style="width:27pt;height:13pt" o:ole="">
            <v:imagedata r:id="rId18" o:title="" croptop="11116f"/>
          </v:shape>
          <o:OLEObject Type="Embed" ProgID="Equation.3" ShapeID="_x0000_i1092" DrawAspect="Content" ObjectID="_1266669308" r:id="rId19"/>
        </w:object>
      </w:r>
      <w:r w:rsidRPr="00335025">
        <w:rPr>
          <w:rFonts w:ascii="Georgia" w:hAnsi="Georgia"/>
        </w:rPr>
        <w:t xml:space="preserve">, </w:t>
      </w:r>
      <w:r w:rsidRPr="00B50F90">
        <w:rPr>
          <w:rFonts w:ascii="Georgia" w:hAnsi="Georgia"/>
        </w:rPr>
        <w:t>and</w:t>
      </w:r>
      <w:r>
        <w:rPr>
          <w:rFonts w:ascii="Georgia" w:hAnsi="Georgia"/>
        </w:rPr>
        <w:t xml:space="preserve"> other forces applied to the model, </w:t>
      </w:r>
      <w:r w:rsidRPr="00D87B07">
        <w:rPr>
          <w:position w:val="-4"/>
        </w:rPr>
        <w:object w:dxaOrig="260" w:dyaOrig="260">
          <v:shape id="_x0000_i1093" type="#_x0000_t75" style="width:13pt;height:13pt" o:ole="">
            <v:imagedata r:id="rId20" o:title=""/>
          </v:shape>
          <o:OLEObject Type="Embed" ProgID="Equation.3" ShapeID="_x0000_i1093" DrawAspect="Content" ObjectID="_1266669309" r:id="rId21"/>
        </w:object>
      </w:r>
      <w:r w:rsidRPr="00B50F90">
        <w:rPr>
          <w:rFonts w:ascii="Georgia" w:hAnsi="Georgia"/>
        </w:rPr>
        <w:t xml:space="preserve">, </w:t>
      </w:r>
      <w:r>
        <w:rPr>
          <w:rFonts w:ascii="Georgia" w:hAnsi="Georgia"/>
        </w:rPr>
        <w:t xml:space="preserve">and </w:t>
      </w:r>
      <w:r w:rsidRPr="005A627C">
        <w:rPr>
          <w:rFonts w:ascii="Georgia" w:hAnsi="Georgia"/>
          <w:position w:val="-10"/>
        </w:rPr>
        <w:object w:dxaOrig="880" w:dyaOrig="380">
          <v:shape id="_x0000_i1094" type="#_x0000_t75" style="width:44pt;height:19pt" o:ole="">
            <v:imagedata r:id="rId22" o:title=""/>
          </v:shape>
          <o:OLEObject Type="Embed" ProgID="Equation.3" ShapeID="_x0000_i1094" DrawAspect="Content" ObjectID="_1266669310" r:id="rId23"/>
        </w:object>
      </w:r>
      <w:r>
        <w:rPr>
          <w:rFonts w:ascii="Georgia" w:hAnsi="Georgia"/>
        </w:rPr>
        <w:t xml:space="preserve"> is the inverse of the mass matrix</w:t>
      </w:r>
      <w:r w:rsidRPr="00335025">
        <w:rPr>
          <w:rFonts w:ascii="Georgia" w:hAnsi="Georgia"/>
        </w:rPr>
        <w:t>.</w:t>
      </w:r>
    </w:p>
    <w:p w:rsidR="00FA5BB2" w:rsidRDefault="00FA5BB2" w:rsidP="00FA5BB2">
      <w:pPr>
        <w:pStyle w:val="BodyText"/>
        <w:spacing w:after="0"/>
      </w:pPr>
      <w:r>
        <w:rPr>
          <w:rFonts w:ascii="Georgia" w:hAnsi="Georgia"/>
          <w:noProof/>
        </w:rPr>
        <w:pict>
          <v:shape id="_x0000_s1030" type="#_x0000_t75" style="position:absolute;left:0;text-align:left;margin-left:1in;margin-top:4.6pt;width:155.5pt;height:29.3pt;z-index:-251658240" wrapcoords="5654 3176 1305 8259 145 10165 435 17153 2030 18424 5654 18424 12322 18424 18846 18424 21455 17153 21600 5082 19715 3176 12322 3176 5654 3176" o:allowoverlap="f">
            <v:imagedata r:id="rId24" o:title=""/>
            <v:textbox style="mso-next-textbox:#_x0000_s1030"/>
          </v:shape>
          <o:OLEObject Type="Embed" ProgID="Equation.3" ShapeID="_x0000_s1030" DrawAspect="Content" ObjectID="_1266669321" r:id="rId25"/>
        </w:pict>
      </w:r>
    </w:p>
    <w:p w:rsidR="00FA5BB2" w:rsidRPr="00FE408B" w:rsidRDefault="00FA5BB2" w:rsidP="00FA5BB2">
      <w:pPr>
        <w:pStyle w:val="BodyText"/>
        <w:spacing w:after="0"/>
        <w:jc w:val="right"/>
        <w:rPr>
          <w:rFonts w:ascii="Georgia" w:hAnsi="Georgia"/>
          <w:noProof/>
        </w:rPr>
      </w:pPr>
      <w:r w:rsidRPr="00FE408B">
        <w:rPr>
          <w:rFonts w:ascii="Georgia" w:hAnsi="Georgia"/>
          <w:noProof/>
        </w:rPr>
        <w:t>Moments due to muscle forces</w:t>
      </w:r>
    </w:p>
    <w:p w:rsidR="00FA5BB2" w:rsidRPr="00FE408B" w:rsidRDefault="00FA5BB2" w:rsidP="00FA5BB2">
      <w:pPr>
        <w:pStyle w:val="BodyText"/>
        <w:spacing w:after="0"/>
        <w:jc w:val="right"/>
        <w:rPr>
          <w:rFonts w:ascii="Georgia" w:hAnsi="Georgia"/>
          <w:noProof/>
        </w:rPr>
      </w:pPr>
      <w:r>
        <w:rPr>
          <w:rFonts w:ascii="Georgia" w:hAnsi="Georgia"/>
          <w:noProof/>
        </w:rPr>
        <w:pict>
          <v:shape id="_x0000_s1031" type="#_x0000_t75" style="position:absolute;left:0;text-align:left;margin-left:81pt;margin-top:5pt;width:116.3pt;height:28.25pt;z-index:-251658240" o:allowoverlap="f">
            <v:imagedata r:id="rId26" o:title=""/>
            <v:textbox style="mso-next-textbox:#_x0000_s1031"/>
          </v:shape>
          <o:OLEObject Type="Embed" ProgID="Equation.3" ShapeID="_x0000_s1031" DrawAspect="Content" ObjectID="_1266669323" r:id="rId27"/>
        </w:pict>
      </w:r>
    </w:p>
    <w:p w:rsidR="00FA5BB2" w:rsidRPr="00FE408B" w:rsidRDefault="00FA5BB2" w:rsidP="00FA5BB2">
      <w:pPr>
        <w:pStyle w:val="BodyText"/>
        <w:tabs>
          <w:tab w:val="left" w:pos="2974"/>
          <w:tab w:val="right" w:pos="9000"/>
        </w:tabs>
        <w:spacing w:after="0"/>
        <w:jc w:val="left"/>
        <w:rPr>
          <w:rFonts w:ascii="Georgia" w:hAnsi="Georgia"/>
          <w:noProof/>
        </w:rPr>
      </w:pPr>
      <w:r>
        <w:rPr>
          <w:rFonts w:ascii="Georgia" w:hAnsi="Georgia"/>
          <w:noProof/>
        </w:rPr>
        <w:tab/>
      </w:r>
      <w:r>
        <w:rPr>
          <w:rFonts w:ascii="Georgia" w:hAnsi="Georgia"/>
          <w:noProof/>
        </w:rPr>
        <w:tab/>
      </w:r>
      <w:r w:rsidRPr="00FE408B">
        <w:rPr>
          <w:rFonts w:ascii="Georgia" w:hAnsi="Georgia"/>
          <w:noProof/>
        </w:rPr>
        <w:t>Muscle contraction dynamics</w:t>
      </w:r>
    </w:p>
    <w:p w:rsidR="00FA5BB2" w:rsidRPr="00845804" w:rsidRDefault="00FA5BB2" w:rsidP="00FA5BB2">
      <w:pPr>
        <w:pStyle w:val="BodyText"/>
        <w:spacing w:after="0"/>
        <w:jc w:val="right"/>
        <w:rPr>
          <w:rFonts w:ascii="Georgia" w:hAnsi="Georgia"/>
          <w:noProof/>
        </w:rPr>
      </w:pPr>
    </w:p>
    <w:p w:rsidR="00FA5BB2" w:rsidRPr="00845804" w:rsidRDefault="00FA5BB2" w:rsidP="00FA5BB2">
      <w:pPr>
        <w:pStyle w:val="BodyText"/>
        <w:spacing w:after="0"/>
        <w:jc w:val="right"/>
        <w:rPr>
          <w:rFonts w:ascii="Georgia" w:hAnsi="Georgia"/>
          <w:noProof/>
        </w:rPr>
      </w:pPr>
      <w:r>
        <w:rPr>
          <w:rFonts w:ascii="Georgia" w:hAnsi="Georgia"/>
          <w:noProof/>
        </w:rPr>
        <w:pict>
          <v:shape id="_x0000_s1032" type="#_x0000_t75" style="position:absolute;left:0;text-align:left;margin-left:81pt;margin-top:-15.9pt;width:87.5pt;height:28.2pt;z-index:-251658240" o:allowoverlap="f">
            <v:imagedata r:id="rId28" o:title=""/>
            <v:textbox style="mso-next-textbox:#_x0000_s1032"/>
          </v:shape>
          <o:OLEObject Type="Embed" ProgID="Equation.3" ShapeID="_x0000_s1032" DrawAspect="Content" ObjectID="_1266669324" r:id="rId29"/>
        </w:pict>
      </w:r>
      <w:r w:rsidRPr="00FE408B">
        <w:rPr>
          <w:rFonts w:ascii="Georgia" w:hAnsi="Georgia"/>
          <w:noProof/>
        </w:rPr>
        <w:t>Muscle activation dynamics</w:t>
      </w:r>
    </w:p>
    <w:p w:rsidR="00FA5BB2" w:rsidRPr="00845804" w:rsidRDefault="00FA5BB2" w:rsidP="00FA5BB2">
      <w:pPr>
        <w:pStyle w:val="BodyText"/>
        <w:spacing w:after="0"/>
        <w:rPr>
          <w:rFonts w:ascii="Georgia" w:hAnsi="Georgia"/>
        </w:rPr>
      </w:pPr>
    </w:p>
    <w:p w:rsidR="00FA5BB2" w:rsidRDefault="00FA5BB2" w:rsidP="00FA5BB2">
      <w:pPr>
        <w:pStyle w:val="BodyText"/>
        <w:spacing w:after="0"/>
        <w:rPr>
          <w:rFonts w:ascii="Georgia" w:hAnsi="Georgia"/>
        </w:rPr>
      </w:pPr>
      <w:r w:rsidRPr="00335025">
        <w:rPr>
          <w:rFonts w:ascii="Georgia" w:hAnsi="Georgia"/>
        </w:rPr>
        <w:t xml:space="preserve">The </w:t>
      </w:r>
      <w:r>
        <w:rPr>
          <w:rFonts w:ascii="Georgia" w:hAnsi="Georgia"/>
        </w:rPr>
        <w:t xml:space="preserve">net </w:t>
      </w:r>
      <w:r w:rsidRPr="00335025">
        <w:rPr>
          <w:rFonts w:ascii="Georgia" w:hAnsi="Georgia"/>
        </w:rPr>
        <w:t xml:space="preserve">muscle </w:t>
      </w:r>
      <w:r>
        <w:rPr>
          <w:rFonts w:ascii="Georgia" w:hAnsi="Georgia"/>
        </w:rPr>
        <w:t xml:space="preserve">moments, </w:t>
      </w:r>
      <w:r w:rsidRPr="002617FF">
        <w:rPr>
          <w:position w:val="-12"/>
        </w:rPr>
        <w:object w:dxaOrig="320" w:dyaOrig="360">
          <v:shape id="_x0000_i1077" type="#_x0000_t75" style="width:13pt;height:18pt" o:ole="">
            <v:imagedata r:id="rId30" o:title=""/>
          </v:shape>
          <o:OLEObject Type="Embed" ProgID="Equation.3" ShapeID="_x0000_i1077" DrawAspect="Content" ObjectID="_1266669311" r:id="rId31"/>
        </w:object>
      </w:r>
      <w:r>
        <w:rPr>
          <w:rFonts w:ascii="Georgia" w:hAnsi="Georgia"/>
        </w:rPr>
        <w:t>, in turn,</w:t>
      </w:r>
      <w:r w:rsidRPr="00335025">
        <w:rPr>
          <w:rFonts w:ascii="Georgia" w:hAnsi="Georgia"/>
        </w:rPr>
        <w:t xml:space="preserve"> are a</w:t>
      </w:r>
      <w:r>
        <w:rPr>
          <w:rFonts w:ascii="Georgia" w:hAnsi="Georgia"/>
        </w:rPr>
        <w:t xml:space="preserve"> result of the moment arms, </w:t>
      </w:r>
      <w:r w:rsidRPr="005767E1">
        <w:rPr>
          <w:position w:val="-10"/>
        </w:rPr>
        <w:object w:dxaOrig="540" w:dyaOrig="320">
          <v:shape id="_x0000_i1078" type="#_x0000_t75" style="width:27pt;height:16pt" o:ole="">
            <v:imagedata r:id="rId32" o:title=""/>
            <o:lock v:ext="edit" aspectratio="f"/>
          </v:shape>
          <o:OLEObject Type="Embed" ProgID="Equation.3" ShapeID="_x0000_i1078" DrawAspect="Content" ObjectID="_1266669312" r:id="rId33"/>
        </w:object>
      </w:r>
      <w:r>
        <w:rPr>
          <w:rFonts w:ascii="Georgia" w:hAnsi="Georgia"/>
        </w:rPr>
        <w:t xml:space="preserve">, multiplied by muscle forces, </w:t>
      </w:r>
      <w:r w:rsidRPr="005767E1">
        <w:rPr>
          <w:rFonts w:ascii="Georgia" w:hAnsi="Georgia"/>
          <w:position w:val="-10"/>
        </w:rPr>
        <w:object w:dxaOrig="260" w:dyaOrig="320">
          <v:shape id="_x0000_i1079" type="#_x0000_t75" style="width:13pt;height:16pt" o:ole="">
            <v:imagedata r:id="rId34" o:title=""/>
          </v:shape>
          <o:OLEObject Type="Embed" ProgID="Equation.3" ShapeID="_x0000_i1079" DrawAspect="Content" ObjectID="_1266669313" r:id="rId35"/>
        </w:object>
      </w:r>
      <w:r>
        <w:rPr>
          <w:rFonts w:ascii="Georgia" w:hAnsi="Georgia"/>
        </w:rPr>
        <w:t xml:space="preserve">, which are a </w:t>
      </w:r>
      <w:r w:rsidRPr="00335025">
        <w:rPr>
          <w:rFonts w:ascii="Georgia" w:hAnsi="Georgia"/>
        </w:rPr>
        <w:t xml:space="preserve">function of muscle activations, </w:t>
      </w:r>
      <w:r w:rsidRPr="005767E1">
        <w:rPr>
          <w:rFonts w:ascii="Georgia" w:hAnsi="Georgia"/>
          <w:position w:val="-6"/>
        </w:rPr>
        <w:object w:dxaOrig="200" w:dyaOrig="220">
          <v:shape id="_x0000_i1080" type="#_x0000_t75" style="width:10pt;height:11pt" o:ole="">
            <v:imagedata r:id="rId36" o:title=""/>
          </v:shape>
          <o:OLEObject Type="Embed" ProgID="Equation.3" ShapeID="_x0000_i1080" DrawAspect="Content" ObjectID="_1266669314" r:id="rId37"/>
        </w:object>
      </w:r>
      <w:r w:rsidRPr="00335025">
        <w:rPr>
          <w:rFonts w:ascii="Georgia" w:hAnsi="Georgia"/>
        </w:rPr>
        <w:t>, and muscle fiber lengths</w:t>
      </w:r>
      <w:r>
        <w:rPr>
          <w:rFonts w:ascii="Georgia" w:hAnsi="Georgia"/>
        </w:rPr>
        <w:t xml:space="preserve">, </w:t>
      </w:r>
      <w:r w:rsidRPr="005767E1">
        <w:rPr>
          <w:rFonts w:ascii="Georgia" w:hAnsi="Georgia"/>
          <w:position w:val="-6"/>
        </w:rPr>
        <w:object w:dxaOrig="160" w:dyaOrig="279">
          <v:shape id="_x0000_i1081" type="#_x0000_t75" style="width:8pt;height:14pt" o:ole="">
            <v:imagedata r:id="rId38" o:title=""/>
          </v:shape>
          <o:OLEObject Type="Embed" ProgID="Equation.3" ShapeID="_x0000_i1081" DrawAspect="Content" ObjectID="_1266669315" r:id="rId39"/>
        </w:object>
      </w:r>
      <w:r>
        <w:rPr>
          <w:rFonts w:ascii="Georgia" w:hAnsi="Georgia"/>
        </w:rPr>
        <w:t>,</w:t>
      </w:r>
      <w:r w:rsidRPr="00335025">
        <w:rPr>
          <w:rFonts w:ascii="Georgia" w:hAnsi="Georgia"/>
        </w:rPr>
        <w:t xml:space="preserve"> and velocities, </w:t>
      </w:r>
      <w:r w:rsidRPr="00335025">
        <w:rPr>
          <w:position w:val="-6"/>
        </w:rPr>
        <w:object w:dxaOrig="160" w:dyaOrig="320">
          <v:shape id="_x0000_i1082" type="#_x0000_t75" style="width:8pt;height:16pt" o:ole="">
            <v:imagedata r:id="rId40" o:title=""/>
          </v:shape>
          <o:OLEObject Type="Embed" ProgID="Equation.3" ShapeID="_x0000_i1082" DrawAspect="Content" ObjectID="_1266669316" r:id="rId41"/>
        </w:object>
      </w:r>
      <w:r w:rsidRPr="00335025">
        <w:rPr>
          <w:rFonts w:ascii="Georgia" w:hAnsi="Georgia"/>
        </w:rPr>
        <w:t xml:space="preserve">. </w:t>
      </w:r>
      <w:r>
        <w:rPr>
          <w:rFonts w:ascii="Georgia" w:hAnsi="Georgia"/>
        </w:rPr>
        <w:t>Muscle fiber velocities</w:t>
      </w:r>
      <w:r w:rsidRPr="00335025">
        <w:rPr>
          <w:rFonts w:ascii="Georgia" w:hAnsi="Georgia"/>
        </w:rPr>
        <w:t xml:space="preserve"> </w:t>
      </w:r>
      <w:r>
        <w:rPr>
          <w:rFonts w:ascii="Georgia" w:hAnsi="Georgia"/>
        </w:rPr>
        <w:t xml:space="preserve">are </w:t>
      </w:r>
      <w:r w:rsidRPr="00335025">
        <w:rPr>
          <w:rFonts w:ascii="Georgia" w:hAnsi="Georgia"/>
        </w:rPr>
        <w:t xml:space="preserve">governed by muscle contraction </w:t>
      </w:r>
      <w:r>
        <w:rPr>
          <w:rFonts w:ascii="Georgia" w:hAnsi="Georgia"/>
        </w:rPr>
        <w:t xml:space="preserve">dynamics, </w:t>
      </w:r>
      <w:r w:rsidRPr="005767E1">
        <w:rPr>
          <w:rFonts w:ascii="Georgia" w:hAnsi="Georgia"/>
          <w:position w:val="-4"/>
        </w:rPr>
        <w:object w:dxaOrig="240" w:dyaOrig="260">
          <v:shape id="_x0000_i1083" type="#_x0000_t75" style="width:12pt;height:13pt" o:ole="">
            <v:imagedata r:id="rId42" o:title=""/>
          </v:shape>
          <o:OLEObject Type="Embed" ProgID="Equation.3" ShapeID="_x0000_i1083" DrawAspect="Content" ObjectID="_1266669317" r:id="rId43"/>
        </w:object>
      </w:r>
      <w:r>
        <w:rPr>
          <w:rFonts w:ascii="Georgia" w:hAnsi="Georgia"/>
        </w:rPr>
        <w:t>, which</w:t>
      </w:r>
      <w:r w:rsidRPr="00335025">
        <w:rPr>
          <w:rFonts w:ascii="Georgia" w:hAnsi="Georgia"/>
        </w:rPr>
        <w:t xml:space="preserve"> </w:t>
      </w:r>
      <w:r>
        <w:rPr>
          <w:rFonts w:ascii="Georgia" w:hAnsi="Georgia"/>
        </w:rPr>
        <w:t>is</w:t>
      </w:r>
      <w:r w:rsidRPr="00335025">
        <w:rPr>
          <w:rFonts w:ascii="Georgia" w:hAnsi="Georgia"/>
        </w:rPr>
        <w:t xml:space="preserve"> dependent on the current muscle </w:t>
      </w:r>
      <w:r>
        <w:rPr>
          <w:rFonts w:ascii="Georgia" w:hAnsi="Georgia"/>
        </w:rPr>
        <w:t>activations and fiber lengths as well as the coordinates</w:t>
      </w:r>
      <w:r w:rsidRPr="00335025">
        <w:rPr>
          <w:rFonts w:ascii="Georgia" w:hAnsi="Georgia"/>
        </w:rPr>
        <w:t xml:space="preserve"> and </w:t>
      </w:r>
      <w:r>
        <w:rPr>
          <w:rFonts w:ascii="Georgia" w:hAnsi="Georgia"/>
        </w:rPr>
        <w:t xml:space="preserve">their </w:t>
      </w:r>
      <w:r w:rsidRPr="00335025">
        <w:rPr>
          <w:rFonts w:ascii="Georgia" w:hAnsi="Georgia"/>
        </w:rPr>
        <w:t>velocities</w:t>
      </w:r>
      <w:r>
        <w:rPr>
          <w:rFonts w:ascii="Georgia" w:hAnsi="Georgia"/>
        </w:rPr>
        <w:t>. A</w:t>
      </w:r>
      <w:r w:rsidRPr="00335025">
        <w:rPr>
          <w:rFonts w:ascii="Georgia" w:hAnsi="Georgia"/>
        </w:rPr>
        <w:t>ctivation dynamics</w:t>
      </w:r>
      <w:r>
        <w:rPr>
          <w:rFonts w:ascii="Georgia" w:hAnsi="Georgia"/>
        </w:rPr>
        <w:t xml:space="preserve">, </w:t>
      </w:r>
      <w:r w:rsidRPr="005767E1">
        <w:rPr>
          <w:rFonts w:ascii="Georgia" w:hAnsi="Georgia"/>
          <w:position w:val="-4"/>
        </w:rPr>
        <w:object w:dxaOrig="260" w:dyaOrig="260">
          <v:shape id="_x0000_i1084" type="#_x0000_t75" style="width:13pt;height:13pt" o:ole="">
            <v:imagedata r:id="rId44" o:title=""/>
          </v:shape>
          <o:OLEObject Type="Embed" ProgID="Equation.3" ShapeID="_x0000_i1084" DrawAspect="Content" ObjectID="_1266669318" r:id="rId45"/>
        </w:object>
      </w:r>
      <w:r>
        <w:rPr>
          <w:rFonts w:ascii="Georgia" w:hAnsi="Georgia"/>
        </w:rPr>
        <w:t>,</w:t>
      </w:r>
      <w:r w:rsidRPr="00335025">
        <w:rPr>
          <w:rFonts w:ascii="Georgia" w:hAnsi="Georgia"/>
        </w:rPr>
        <w:t xml:space="preserve"> </w:t>
      </w:r>
      <w:r>
        <w:rPr>
          <w:rFonts w:ascii="Georgia" w:hAnsi="Georgia"/>
        </w:rPr>
        <w:t xml:space="preserve">describes how the activation rates, </w:t>
      </w:r>
      <w:r w:rsidRPr="005767E1">
        <w:rPr>
          <w:rFonts w:ascii="Georgia" w:hAnsi="Georgia"/>
          <w:position w:val="-6"/>
        </w:rPr>
        <w:object w:dxaOrig="200" w:dyaOrig="279">
          <v:shape id="_x0000_i1085" type="#_x0000_t75" style="width:10pt;height:14pt" o:ole="">
            <v:imagedata r:id="rId46" o:title=""/>
          </v:shape>
          <o:OLEObject Type="Embed" ProgID="Equation.3" ShapeID="_x0000_i1085" DrawAspect="Content" ObjectID="_1266669319" r:id="rId47"/>
        </w:object>
      </w:r>
      <w:r>
        <w:rPr>
          <w:rFonts w:ascii="Georgia" w:hAnsi="Georgia"/>
        </w:rPr>
        <w:t>, of the muscles respond to</w:t>
      </w:r>
      <w:r w:rsidRPr="00335025">
        <w:rPr>
          <w:rFonts w:ascii="Georgia" w:hAnsi="Georgia"/>
        </w:rPr>
        <w:t xml:space="preserve"> input </w:t>
      </w:r>
      <w:r>
        <w:rPr>
          <w:rFonts w:ascii="Georgia" w:hAnsi="Georgia"/>
        </w:rPr>
        <w:t xml:space="preserve">neural </w:t>
      </w:r>
      <w:proofErr w:type="gramStart"/>
      <w:r w:rsidRPr="00335025">
        <w:rPr>
          <w:rFonts w:ascii="Georgia" w:hAnsi="Georgia"/>
        </w:rPr>
        <w:t>excitations,</w:t>
      </w:r>
      <w:proofErr w:type="gramEnd"/>
      <w:r w:rsidRPr="00335025">
        <w:rPr>
          <w:rFonts w:ascii="Georgia" w:hAnsi="Georgia"/>
        </w:rPr>
        <w:t xml:space="preserve"> </w:t>
      </w:r>
      <w:r w:rsidRPr="005767E1">
        <w:rPr>
          <w:rFonts w:ascii="Georgia" w:hAnsi="Georgia"/>
          <w:position w:val="-6"/>
        </w:rPr>
        <w:object w:dxaOrig="220" w:dyaOrig="220">
          <v:shape id="_x0000_i1086" type="#_x0000_t75" style="width:11pt;height:11pt" o:ole="">
            <v:imagedata r:id="rId48" o:title=""/>
          </v:shape>
          <o:OLEObject Type="Embed" ProgID="Equation.3" ShapeID="_x0000_i1086" DrawAspect="Content" ObjectID="_1266669320" r:id="rId49"/>
        </w:object>
      </w:r>
      <w:r w:rsidRPr="00335025">
        <w:rPr>
          <w:rFonts w:ascii="Georgia" w:hAnsi="Georgia"/>
        </w:rPr>
        <w:t>, generally termed the model’s controls.</w:t>
      </w:r>
      <w:r>
        <w:rPr>
          <w:rFonts w:ascii="Georgia" w:hAnsi="Georgia"/>
        </w:rPr>
        <w:t xml:space="preserve"> These form a set of differential equations that model </w:t>
      </w:r>
      <w:r w:rsidRPr="005767E1">
        <w:rPr>
          <w:rFonts w:ascii="Georgia" w:hAnsi="Georgia"/>
          <w:i/>
        </w:rPr>
        <w:t>musculoskeletal dynamics</w:t>
      </w:r>
      <w:r>
        <w:rPr>
          <w:rFonts w:ascii="Georgia" w:hAnsi="Georgia"/>
        </w:rPr>
        <w:t>.</w:t>
      </w:r>
    </w:p>
    <w:p w:rsidR="00FA5BB2" w:rsidRPr="00023DF8" w:rsidRDefault="00FA5BB2" w:rsidP="00FA5BB2">
      <w:pPr>
        <w:pStyle w:val="Heading3"/>
        <w:tabs>
          <w:tab w:val="num" w:pos="720"/>
        </w:tabs>
      </w:pPr>
      <w:bookmarkStart w:id="3" w:name="_Toc224022668"/>
      <w:bookmarkStart w:id="4" w:name="_Toc170200753"/>
      <w:bookmarkStart w:id="5" w:name="_Toc174680207"/>
      <w:r>
        <w:t>States of a M</w:t>
      </w:r>
      <w:r w:rsidRPr="00335025">
        <w:t xml:space="preserve">usculoskeletal </w:t>
      </w:r>
      <w:r>
        <w:t>Model</w:t>
      </w:r>
      <w:bookmarkEnd w:id="3"/>
      <w:bookmarkEnd w:id="4"/>
      <w:bookmarkEnd w:id="5"/>
    </w:p>
    <w:p w:rsidR="00FA5BB2" w:rsidRPr="00335025" w:rsidRDefault="00FA5BB2" w:rsidP="00FA5BB2">
      <w:pPr>
        <w:pStyle w:val="BodyText"/>
        <w:spacing w:after="0"/>
        <w:rPr>
          <w:rFonts w:ascii="Georgia" w:hAnsi="Georgia"/>
        </w:rPr>
      </w:pPr>
      <w:r>
        <w:rPr>
          <w:rFonts w:ascii="Georgia" w:hAnsi="Georgia"/>
        </w:rPr>
        <w:t xml:space="preserve">The </w:t>
      </w:r>
      <w:r w:rsidRPr="005767E1">
        <w:rPr>
          <w:rFonts w:ascii="Georgia" w:hAnsi="Georgia"/>
          <w:i/>
        </w:rPr>
        <w:t xml:space="preserve">state </w:t>
      </w:r>
      <w:r w:rsidRPr="005767E1">
        <w:rPr>
          <w:rFonts w:ascii="Georgia" w:hAnsi="Georgia"/>
        </w:rPr>
        <w:t xml:space="preserve">of a model </w:t>
      </w:r>
      <w:r>
        <w:rPr>
          <w:rFonts w:ascii="Georgia" w:hAnsi="Georgia"/>
        </w:rPr>
        <w:t xml:space="preserve">is the collection of all model variables defined at a given instant in time that are </w:t>
      </w:r>
      <w:r>
        <w:rPr>
          <w:rFonts w:ascii="Georgia" w:hAnsi="Georgia"/>
        </w:rPr>
        <w:lastRenderedPageBreak/>
        <w:t xml:space="preserve">governed by dynamics. The model dynamics describe how the model will advance from a given state to another through time. In a </w:t>
      </w:r>
      <w:r w:rsidRPr="005767E1">
        <w:rPr>
          <w:rFonts w:ascii="Georgia" w:hAnsi="Georgia"/>
          <w:i/>
        </w:rPr>
        <w:t>musculoskeletal model</w:t>
      </w:r>
      <w:r>
        <w:rPr>
          <w:rFonts w:ascii="Georgia" w:hAnsi="Georgia"/>
        </w:rPr>
        <w:t xml:space="preserve"> the states are the coordinates and their velocities and muscle activations and muscle fiber lengths. The dynamics of a model require the state to be known in order to calculate the rate of change of the model states (joint accelerations, activation rates, and fiber velocities) in response to forces and controls. </w:t>
      </w:r>
    </w:p>
    <w:p w:rsidR="00FA5BB2" w:rsidRPr="00023DF8" w:rsidRDefault="00FA5BB2" w:rsidP="00FA5BB2">
      <w:pPr>
        <w:pStyle w:val="Heading3"/>
        <w:tabs>
          <w:tab w:val="num" w:pos="720"/>
        </w:tabs>
      </w:pPr>
      <w:bookmarkStart w:id="6" w:name="_Toc224022669"/>
      <w:bookmarkStart w:id="7" w:name="_Toc170200754"/>
      <w:bookmarkStart w:id="8" w:name="_Toc174680208"/>
      <w:r w:rsidRPr="00547823">
        <w:t xml:space="preserve">Controlling a </w:t>
      </w:r>
      <w:r>
        <w:t>M</w:t>
      </w:r>
      <w:r w:rsidRPr="00547823">
        <w:t xml:space="preserve">usculoskeletal </w:t>
      </w:r>
      <w:r>
        <w:t>Model</w:t>
      </w:r>
      <w:bookmarkEnd w:id="6"/>
      <w:bookmarkEnd w:id="7"/>
      <w:bookmarkEnd w:id="8"/>
    </w:p>
    <w:p w:rsidR="00FA5BB2" w:rsidRDefault="00FA5BB2" w:rsidP="00FA5BB2">
      <w:pPr>
        <w:pStyle w:val="BodyText"/>
        <w:spacing w:after="0"/>
        <w:rPr>
          <w:rFonts w:ascii="Georgia" w:hAnsi="Georgia"/>
        </w:rPr>
      </w:pPr>
      <w:r>
        <w:rPr>
          <w:rFonts w:ascii="Georgia" w:hAnsi="Georgia"/>
        </w:rPr>
        <w:t xml:space="preserve">The forces (e.g., muscles) in a </w:t>
      </w:r>
      <w:r w:rsidRPr="00BC6EF5">
        <w:rPr>
          <w:rFonts w:ascii="Georgia" w:hAnsi="Georgia"/>
          <w:i/>
        </w:rPr>
        <w:t>musculoskeletal model</w:t>
      </w:r>
      <w:r>
        <w:rPr>
          <w:rFonts w:ascii="Georgia" w:hAnsi="Georgia"/>
        </w:rPr>
        <w:t xml:space="preserve"> are governed by dynamics and have inputs that affect their behavior. In OpenSim, these inputs are called the </w:t>
      </w:r>
      <w:r w:rsidRPr="00F32FA2">
        <w:rPr>
          <w:rFonts w:ascii="Georgia" w:hAnsi="Georgia"/>
          <w:i/>
        </w:rPr>
        <w:t>controls</w:t>
      </w:r>
      <w:r>
        <w:rPr>
          <w:rFonts w:ascii="Georgia" w:hAnsi="Georgia"/>
        </w:rPr>
        <w:t xml:space="preserve"> of a model, which can be excitations for muscles or torque generators. Ultimately, controls determine the forces and/or </w:t>
      </w:r>
      <w:proofErr w:type="gramStart"/>
      <w:r>
        <w:rPr>
          <w:rFonts w:ascii="Georgia" w:hAnsi="Georgia"/>
        </w:rPr>
        <w:t>torques applied to the model and therefore determine</w:t>
      </w:r>
      <w:proofErr w:type="gramEnd"/>
      <w:r>
        <w:rPr>
          <w:rFonts w:ascii="Georgia" w:hAnsi="Georgia"/>
        </w:rPr>
        <w:t xml:space="preserve"> the resultant motion.</w:t>
      </w:r>
    </w:p>
    <w:p w:rsidR="00FA5BB2" w:rsidRPr="00023DF8" w:rsidRDefault="00FA5BB2" w:rsidP="00FA5BB2">
      <w:pPr>
        <w:pStyle w:val="Heading3"/>
        <w:tabs>
          <w:tab w:val="num" w:pos="720"/>
        </w:tabs>
      </w:pPr>
      <w:bookmarkStart w:id="9" w:name="_Toc224022670"/>
      <w:bookmarkStart w:id="10" w:name="_Toc170200755"/>
      <w:bookmarkStart w:id="11" w:name="_Toc174680209"/>
      <w:r w:rsidRPr="001E2089">
        <w:t xml:space="preserve">Numerical </w:t>
      </w:r>
      <w:r>
        <w:t>I</w:t>
      </w:r>
      <w:r w:rsidRPr="001E2089">
        <w:t xml:space="preserve">ntegration of </w:t>
      </w:r>
      <w:r>
        <w:t>D</w:t>
      </w:r>
      <w:r w:rsidRPr="001E2089">
        <w:t xml:space="preserve">ynamical </w:t>
      </w:r>
      <w:r>
        <w:t>E</w:t>
      </w:r>
      <w:r w:rsidRPr="001E2089">
        <w:t>quations</w:t>
      </w:r>
      <w:bookmarkEnd w:id="9"/>
      <w:bookmarkEnd w:id="10"/>
      <w:bookmarkEnd w:id="11"/>
    </w:p>
    <w:p w:rsidR="00FA5BB2" w:rsidRDefault="00FA5BB2" w:rsidP="00FA5BB2">
      <w:pPr>
        <w:pStyle w:val="BodyText"/>
        <w:spacing w:after="0"/>
        <w:rPr>
          <w:rFonts w:ascii="Georgia" w:hAnsi="Georgia"/>
        </w:rPr>
      </w:pPr>
      <w:r>
        <w:rPr>
          <w:rFonts w:ascii="Georgia" w:hAnsi="Georgia"/>
        </w:rPr>
        <w:t xml:space="preserve">A simulation is the integration of the musculoskeletal model’s dynamical equations starting from a user-specified initial state. After applying the controls, the activation rates, muscle fiber velocities, and coordinate accelerations are computed. Then, new states at small time interval in the future are determined by numerical integration. </w:t>
      </w:r>
      <w:r w:rsidRPr="00335025">
        <w:rPr>
          <w:rFonts w:ascii="Georgia" w:hAnsi="Georgia"/>
        </w:rPr>
        <w:t>A 5</w:t>
      </w:r>
      <w:r w:rsidRPr="00335025">
        <w:rPr>
          <w:rFonts w:ascii="Georgia" w:hAnsi="Georgia"/>
          <w:vertAlign w:val="superscript"/>
        </w:rPr>
        <w:t>th</w:t>
      </w:r>
      <w:r>
        <w:rPr>
          <w:rFonts w:ascii="Georgia" w:hAnsi="Georgia"/>
        </w:rPr>
        <w:t>-</w:t>
      </w:r>
      <w:r w:rsidRPr="00335025">
        <w:rPr>
          <w:rFonts w:ascii="Georgia" w:hAnsi="Georgia"/>
        </w:rPr>
        <w:t xml:space="preserve">order </w:t>
      </w:r>
      <w:proofErr w:type="spellStart"/>
      <w:r w:rsidRPr="00335025">
        <w:rPr>
          <w:rFonts w:ascii="Georgia" w:hAnsi="Georgia"/>
        </w:rPr>
        <w:t>Runge</w:t>
      </w:r>
      <w:proofErr w:type="spellEnd"/>
      <w:r w:rsidRPr="00335025">
        <w:rPr>
          <w:rFonts w:ascii="Georgia" w:hAnsi="Georgia"/>
        </w:rPr>
        <w:t>-</w:t>
      </w:r>
      <w:proofErr w:type="spellStart"/>
      <w:r w:rsidRPr="00335025">
        <w:rPr>
          <w:rFonts w:ascii="Georgia" w:hAnsi="Georgia"/>
        </w:rPr>
        <w:t>Kutta</w:t>
      </w:r>
      <w:proofErr w:type="spellEnd"/>
      <w:r w:rsidRPr="00335025">
        <w:rPr>
          <w:rFonts w:ascii="Georgia" w:hAnsi="Georgia"/>
        </w:rPr>
        <w:t xml:space="preserve">-Feldberg integrator is used to solve (numerically integrate) the dynamical equations for the trajectories of the musculoskeletal model </w:t>
      </w:r>
      <w:r>
        <w:rPr>
          <w:rFonts w:ascii="Georgia" w:hAnsi="Georgia"/>
        </w:rPr>
        <w:t xml:space="preserve">states </w:t>
      </w:r>
      <w:r w:rsidRPr="00335025">
        <w:rPr>
          <w:rFonts w:ascii="Georgia" w:hAnsi="Georgia"/>
        </w:rPr>
        <w:t>ove</w:t>
      </w:r>
      <w:r>
        <w:rPr>
          <w:rFonts w:ascii="Georgia" w:hAnsi="Georgia"/>
        </w:rPr>
        <w:t xml:space="preserve">r a definite interval in time. </w:t>
      </w:r>
      <w:r w:rsidRPr="00335025">
        <w:rPr>
          <w:rFonts w:ascii="Georgia" w:hAnsi="Georgia"/>
        </w:rPr>
        <w:t xml:space="preserve">The </w:t>
      </w:r>
      <w:r w:rsidRPr="00335025">
        <w:rPr>
          <w:rStyle w:val="ToolName"/>
          <w:rFonts w:ascii="Georgia" w:hAnsi="Georgia"/>
          <w:color w:val="000000"/>
        </w:rPr>
        <w:t xml:space="preserve">Forward Dynamics Tool </w:t>
      </w:r>
      <w:r w:rsidRPr="00335025">
        <w:rPr>
          <w:rFonts w:ascii="Georgia" w:hAnsi="Georgia"/>
        </w:rPr>
        <w:t>is an open-loop system that applies muscle/actuator controls with no feedback</w:t>
      </w:r>
      <w:r>
        <w:rPr>
          <w:rFonts w:ascii="Georgia" w:hAnsi="Georgia"/>
        </w:rPr>
        <w:t>,</w:t>
      </w:r>
      <w:r w:rsidRPr="00335025">
        <w:rPr>
          <w:rFonts w:ascii="Georgia" w:hAnsi="Georgia"/>
        </w:rPr>
        <w:t xml:space="preserve"> or correction mechanism</w:t>
      </w:r>
      <w:r>
        <w:rPr>
          <w:rFonts w:ascii="Georgia" w:hAnsi="Georgia"/>
        </w:rPr>
        <w:t>,</w:t>
      </w:r>
      <w:r w:rsidRPr="00335025">
        <w:rPr>
          <w:rFonts w:ascii="Georgia" w:hAnsi="Georgia"/>
        </w:rPr>
        <w:t xml:space="preserve"> </w:t>
      </w:r>
      <w:r>
        <w:rPr>
          <w:rFonts w:ascii="Georgia" w:hAnsi="Georgia"/>
        </w:rPr>
        <w:t xml:space="preserve">therefore the </w:t>
      </w:r>
      <w:r w:rsidRPr="00335025">
        <w:rPr>
          <w:rFonts w:ascii="Georgia" w:hAnsi="Georgia"/>
        </w:rPr>
        <w:t xml:space="preserve">states </w:t>
      </w:r>
      <w:r>
        <w:rPr>
          <w:rFonts w:ascii="Georgia" w:hAnsi="Georgia"/>
        </w:rPr>
        <w:t xml:space="preserve">are not required to </w:t>
      </w:r>
      <w:r w:rsidRPr="00335025">
        <w:rPr>
          <w:rFonts w:ascii="Georgia" w:hAnsi="Georgia"/>
        </w:rPr>
        <w:t xml:space="preserve">follow a desired trajectory. </w:t>
      </w:r>
    </w:p>
    <w:p w:rsidR="00FA5BB2" w:rsidRDefault="00FA5BB2">
      <w:bookmarkStart w:id="12" w:name="_GoBack"/>
      <w:bookmarkEnd w:id="12"/>
    </w:p>
    <w:sectPr w:rsidR="00FA5BB2" w:rsidSect="005E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C1F411B"/>
    <w:multiLevelType w:val="multilevel"/>
    <w:tmpl w:val="6D70FAC4"/>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B2"/>
    <w:rsid w:val="002C3BDD"/>
    <w:rsid w:val="005E6F03"/>
    <w:rsid w:val="00874CD4"/>
    <w:rsid w:val="00FA5B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078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B2"/>
    <w:pPr>
      <w:spacing w:line="360" w:lineRule="auto"/>
      <w:jc w:val="both"/>
    </w:pPr>
    <w:rPr>
      <w:rFonts w:ascii="Georgia" w:eastAsia="Times" w:hAnsi="Georgia" w:cs="Times New Roman"/>
      <w:sz w:val="22"/>
      <w:szCs w:val="20"/>
    </w:rPr>
  </w:style>
  <w:style w:type="paragraph" w:styleId="Heading1">
    <w:name w:val="heading 1"/>
    <w:basedOn w:val="Normal"/>
    <w:next w:val="Normal"/>
    <w:link w:val="Heading1Char"/>
    <w:qFormat/>
    <w:rsid w:val="00FA5BB2"/>
    <w:pPr>
      <w:numPr>
        <w:numId w:val="1"/>
      </w:numPr>
      <w:jc w:val="left"/>
      <w:outlineLvl w:val="0"/>
    </w:pPr>
    <w:rPr>
      <w:b/>
      <w:sz w:val="56"/>
      <w:szCs w:val="56"/>
      <w:lang w:val="x-none" w:eastAsia="x-none"/>
    </w:rPr>
  </w:style>
  <w:style w:type="paragraph" w:styleId="Heading2">
    <w:name w:val="heading 2"/>
    <w:basedOn w:val="Normal"/>
    <w:next w:val="Normal"/>
    <w:link w:val="Heading2Char"/>
    <w:qFormat/>
    <w:rsid w:val="00FA5BB2"/>
    <w:pPr>
      <w:numPr>
        <w:ilvl w:val="1"/>
        <w:numId w:val="1"/>
      </w:numPr>
      <w:outlineLvl w:val="1"/>
    </w:pPr>
    <w:rPr>
      <w:b/>
      <w:sz w:val="28"/>
      <w:szCs w:val="28"/>
      <w:lang w:val="x-none" w:eastAsia="x-none"/>
    </w:rPr>
  </w:style>
  <w:style w:type="paragraph" w:styleId="Heading3">
    <w:name w:val="heading 3"/>
    <w:basedOn w:val="Normal"/>
    <w:next w:val="Normal"/>
    <w:link w:val="Heading3Char"/>
    <w:qFormat/>
    <w:rsid w:val="00FA5BB2"/>
    <w:pPr>
      <w:keepNext/>
      <w:numPr>
        <w:ilvl w:val="2"/>
        <w:numId w:val="1"/>
      </w:numPr>
      <w:spacing w:before="240" w:after="60"/>
      <w:outlineLvl w:val="2"/>
    </w:pPr>
    <w:rPr>
      <w:b/>
      <w:bCs/>
      <w:sz w:val="24"/>
      <w:szCs w:val="26"/>
      <w:lang w:val="x-none" w:eastAsia="x-none"/>
    </w:rPr>
  </w:style>
  <w:style w:type="paragraph" w:styleId="Heading4">
    <w:name w:val="heading 4"/>
    <w:basedOn w:val="Normal"/>
    <w:next w:val="Normal"/>
    <w:link w:val="Heading4Char"/>
    <w:qFormat/>
    <w:rsid w:val="00FA5BB2"/>
    <w:pPr>
      <w:keepNext/>
      <w:numPr>
        <w:ilvl w:val="3"/>
        <w:numId w:val="1"/>
      </w:numPr>
      <w:spacing w:before="240" w:after="60"/>
      <w:outlineLvl w:val="3"/>
    </w:pPr>
    <w:rPr>
      <w:b/>
      <w:bCs/>
      <w:i/>
      <w:sz w:val="24"/>
      <w:szCs w:val="28"/>
    </w:rPr>
  </w:style>
  <w:style w:type="paragraph" w:styleId="Heading5">
    <w:name w:val="heading 5"/>
    <w:basedOn w:val="Normal"/>
    <w:next w:val="Normal"/>
    <w:link w:val="Heading5Char"/>
    <w:qFormat/>
    <w:rsid w:val="00FA5BB2"/>
    <w:pPr>
      <w:numPr>
        <w:ilvl w:val="4"/>
        <w:numId w:val="1"/>
      </w:numPr>
      <w:spacing w:before="240" w:after="60"/>
      <w:outlineLvl w:val="4"/>
    </w:pPr>
    <w:rPr>
      <w:bCs/>
      <w:i/>
      <w:iCs/>
      <w:sz w:val="24"/>
      <w:szCs w:val="26"/>
    </w:rPr>
  </w:style>
  <w:style w:type="paragraph" w:styleId="Heading6">
    <w:name w:val="heading 6"/>
    <w:basedOn w:val="Normal"/>
    <w:next w:val="Normal"/>
    <w:link w:val="Heading6Char"/>
    <w:qFormat/>
    <w:rsid w:val="00FA5BB2"/>
    <w:pPr>
      <w:numPr>
        <w:ilvl w:val="5"/>
        <w:numId w:val="1"/>
      </w:numPr>
      <w:spacing w:before="240" w:after="60"/>
      <w:outlineLvl w:val="5"/>
    </w:pPr>
    <w:rPr>
      <w:bCs/>
      <w:i/>
      <w:szCs w:val="22"/>
    </w:rPr>
  </w:style>
  <w:style w:type="paragraph" w:styleId="Heading7">
    <w:name w:val="heading 7"/>
    <w:basedOn w:val="Normal"/>
    <w:next w:val="Normal"/>
    <w:link w:val="Heading7Char"/>
    <w:qFormat/>
    <w:rsid w:val="00FA5BB2"/>
    <w:pPr>
      <w:numPr>
        <w:ilvl w:val="6"/>
        <w:numId w:val="1"/>
      </w:numPr>
      <w:spacing w:before="240" w:after="60"/>
      <w:outlineLvl w:val="6"/>
    </w:pPr>
    <w:rPr>
      <w:i/>
      <w:szCs w:val="24"/>
    </w:rPr>
  </w:style>
  <w:style w:type="paragraph" w:styleId="Heading8">
    <w:name w:val="heading 8"/>
    <w:basedOn w:val="Normal"/>
    <w:next w:val="Normal"/>
    <w:link w:val="Heading8Char"/>
    <w:qFormat/>
    <w:rsid w:val="00FA5BB2"/>
    <w:pPr>
      <w:numPr>
        <w:ilvl w:val="7"/>
        <w:numId w:val="1"/>
      </w:numPr>
      <w:spacing w:before="240" w:after="60"/>
      <w:outlineLvl w:val="7"/>
    </w:pPr>
    <w:rPr>
      <w:i/>
      <w:iCs/>
      <w:szCs w:val="24"/>
    </w:rPr>
  </w:style>
  <w:style w:type="paragraph" w:styleId="Heading9">
    <w:name w:val="heading 9"/>
    <w:basedOn w:val="Normal"/>
    <w:next w:val="Normal"/>
    <w:link w:val="Heading9Char"/>
    <w:qFormat/>
    <w:rsid w:val="00FA5BB2"/>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rsid w:val="00FA5BB2"/>
    <w:pPr>
      <w:widowControl w:val="0"/>
      <w:adjustRightInd w:val="0"/>
      <w:spacing w:after="240"/>
      <w:textAlignment w:val="baseline"/>
    </w:pPr>
    <w:rPr>
      <w:rFonts w:ascii="Arial" w:hAnsi="Arial"/>
      <w:spacing w:val="-5"/>
    </w:rPr>
  </w:style>
  <w:style w:type="character" w:customStyle="1" w:styleId="BodyTextChar">
    <w:name w:val="Body Text Char"/>
    <w:basedOn w:val="DefaultParagraphFont"/>
    <w:link w:val="BodyText"/>
    <w:rsid w:val="00FA5BB2"/>
    <w:rPr>
      <w:rFonts w:ascii="Arial" w:eastAsia="Times" w:hAnsi="Arial" w:cs="Times New Roman"/>
      <w:spacing w:val="-5"/>
      <w:sz w:val="22"/>
      <w:szCs w:val="20"/>
    </w:rPr>
  </w:style>
  <w:style w:type="character" w:customStyle="1" w:styleId="Heading1Char">
    <w:name w:val="Heading 1 Char"/>
    <w:basedOn w:val="DefaultParagraphFont"/>
    <w:link w:val="Heading1"/>
    <w:rsid w:val="00FA5BB2"/>
    <w:rPr>
      <w:rFonts w:ascii="Georgia" w:eastAsia="Times" w:hAnsi="Georgia" w:cs="Times New Roman"/>
      <w:b/>
      <w:sz w:val="56"/>
      <w:szCs w:val="56"/>
      <w:lang w:val="x-none" w:eastAsia="x-none"/>
    </w:rPr>
  </w:style>
  <w:style w:type="character" w:customStyle="1" w:styleId="Heading2Char">
    <w:name w:val="Heading 2 Char"/>
    <w:basedOn w:val="DefaultParagraphFont"/>
    <w:link w:val="Heading2"/>
    <w:rsid w:val="00FA5BB2"/>
    <w:rPr>
      <w:rFonts w:ascii="Georgia" w:eastAsia="Times" w:hAnsi="Georgia" w:cs="Times New Roman"/>
      <w:b/>
      <w:sz w:val="28"/>
      <w:szCs w:val="28"/>
      <w:lang w:val="x-none" w:eastAsia="x-none"/>
    </w:rPr>
  </w:style>
  <w:style w:type="character" w:customStyle="1" w:styleId="Heading3Char">
    <w:name w:val="Heading 3 Char"/>
    <w:basedOn w:val="DefaultParagraphFont"/>
    <w:link w:val="Heading3"/>
    <w:rsid w:val="00FA5BB2"/>
    <w:rPr>
      <w:rFonts w:ascii="Georgia" w:eastAsia="Times" w:hAnsi="Georgia" w:cs="Times New Roman"/>
      <w:b/>
      <w:bCs/>
      <w:szCs w:val="26"/>
      <w:lang w:val="x-none" w:eastAsia="x-none"/>
    </w:rPr>
  </w:style>
  <w:style w:type="character" w:customStyle="1" w:styleId="Heading4Char">
    <w:name w:val="Heading 4 Char"/>
    <w:basedOn w:val="DefaultParagraphFont"/>
    <w:link w:val="Heading4"/>
    <w:rsid w:val="00FA5BB2"/>
    <w:rPr>
      <w:rFonts w:ascii="Georgia" w:eastAsia="Times" w:hAnsi="Georgia" w:cs="Times New Roman"/>
      <w:b/>
      <w:bCs/>
      <w:i/>
      <w:szCs w:val="28"/>
    </w:rPr>
  </w:style>
  <w:style w:type="character" w:customStyle="1" w:styleId="Heading5Char">
    <w:name w:val="Heading 5 Char"/>
    <w:basedOn w:val="DefaultParagraphFont"/>
    <w:link w:val="Heading5"/>
    <w:rsid w:val="00FA5BB2"/>
    <w:rPr>
      <w:rFonts w:ascii="Georgia" w:eastAsia="Times" w:hAnsi="Georgia" w:cs="Times New Roman"/>
      <w:bCs/>
      <w:i/>
      <w:iCs/>
      <w:szCs w:val="26"/>
    </w:rPr>
  </w:style>
  <w:style w:type="character" w:customStyle="1" w:styleId="Heading6Char">
    <w:name w:val="Heading 6 Char"/>
    <w:basedOn w:val="DefaultParagraphFont"/>
    <w:link w:val="Heading6"/>
    <w:rsid w:val="00FA5BB2"/>
    <w:rPr>
      <w:rFonts w:ascii="Georgia" w:eastAsia="Times" w:hAnsi="Georgia" w:cs="Times New Roman"/>
      <w:bCs/>
      <w:i/>
      <w:sz w:val="22"/>
      <w:szCs w:val="22"/>
    </w:rPr>
  </w:style>
  <w:style w:type="character" w:customStyle="1" w:styleId="Heading7Char">
    <w:name w:val="Heading 7 Char"/>
    <w:basedOn w:val="DefaultParagraphFont"/>
    <w:link w:val="Heading7"/>
    <w:rsid w:val="00FA5BB2"/>
    <w:rPr>
      <w:rFonts w:ascii="Georgia" w:eastAsia="Times" w:hAnsi="Georgia" w:cs="Times New Roman"/>
      <w:i/>
      <w:sz w:val="22"/>
    </w:rPr>
  </w:style>
  <w:style w:type="character" w:customStyle="1" w:styleId="Heading8Char">
    <w:name w:val="Heading 8 Char"/>
    <w:basedOn w:val="DefaultParagraphFont"/>
    <w:link w:val="Heading8"/>
    <w:rsid w:val="00FA5BB2"/>
    <w:rPr>
      <w:rFonts w:ascii="Georgia" w:eastAsia="Times" w:hAnsi="Georgia" w:cs="Times New Roman"/>
      <w:i/>
      <w:iCs/>
      <w:sz w:val="22"/>
    </w:rPr>
  </w:style>
  <w:style w:type="character" w:customStyle="1" w:styleId="Heading9Char">
    <w:name w:val="Heading 9 Char"/>
    <w:basedOn w:val="DefaultParagraphFont"/>
    <w:link w:val="Heading9"/>
    <w:rsid w:val="00FA5BB2"/>
    <w:rPr>
      <w:rFonts w:ascii="Georgia" w:eastAsia="Times" w:hAnsi="Georgia" w:cs="Arial"/>
      <w:i/>
      <w:sz w:val="22"/>
      <w:szCs w:val="22"/>
    </w:rPr>
  </w:style>
  <w:style w:type="character" w:customStyle="1" w:styleId="ToolName">
    <w:name w:val="Tool Name"/>
    <w:rsid w:val="00FA5BB2"/>
    <w:rPr>
      <w:rFonts w:ascii="Arial" w:hAnsi="Arial"/>
      <w:color w:val="800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B2"/>
    <w:pPr>
      <w:spacing w:line="360" w:lineRule="auto"/>
      <w:jc w:val="both"/>
    </w:pPr>
    <w:rPr>
      <w:rFonts w:ascii="Georgia" w:eastAsia="Times" w:hAnsi="Georgia" w:cs="Times New Roman"/>
      <w:sz w:val="22"/>
      <w:szCs w:val="20"/>
    </w:rPr>
  </w:style>
  <w:style w:type="paragraph" w:styleId="Heading1">
    <w:name w:val="heading 1"/>
    <w:basedOn w:val="Normal"/>
    <w:next w:val="Normal"/>
    <w:link w:val="Heading1Char"/>
    <w:qFormat/>
    <w:rsid w:val="00FA5BB2"/>
    <w:pPr>
      <w:numPr>
        <w:numId w:val="1"/>
      </w:numPr>
      <w:jc w:val="left"/>
      <w:outlineLvl w:val="0"/>
    </w:pPr>
    <w:rPr>
      <w:b/>
      <w:sz w:val="56"/>
      <w:szCs w:val="56"/>
      <w:lang w:val="x-none" w:eastAsia="x-none"/>
    </w:rPr>
  </w:style>
  <w:style w:type="paragraph" w:styleId="Heading2">
    <w:name w:val="heading 2"/>
    <w:basedOn w:val="Normal"/>
    <w:next w:val="Normal"/>
    <w:link w:val="Heading2Char"/>
    <w:qFormat/>
    <w:rsid w:val="00FA5BB2"/>
    <w:pPr>
      <w:numPr>
        <w:ilvl w:val="1"/>
        <w:numId w:val="1"/>
      </w:numPr>
      <w:outlineLvl w:val="1"/>
    </w:pPr>
    <w:rPr>
      <w:b/>
      <w:sz w:val="28"/>
      <w:szCs w:val="28"/>
      <w:lang w:val="x-none" w:eastAsia="x-none"/>
    </w:rPr>
  </w:style>
  <w:style w:type="paragraph" w:styleId="Heading3">
    <w:name w:val="heading 3"/>
    <w:basedOn w:val="Normal"/>
    <w:next w:val="Normal"/>
    <w:link w:val="Heading3Char"/>
    <w:qFormat/>
    <w:rsid w:val="00FA5BB2"/>
    <w:pPr>
      <w:keepNext/>
      <w:numPr>
        <w:ilvl w:val="2"/>
        <w:numId w:val="1"/>
      </w:numPr>
      <w:spacing w:before="240" w:after="60"/>
      <w:outlineLvl w:val="2"/>
    </w:pPr>
    <w:rPr>
      <w:b/>
      <w:bCs/>
      <w:sz w:val="24"/>
      <w:szCs w:val="26"/>
      <w:lang w:val="x-none" w:eastAsia="x-none"/>
    </w:rPr>
  </w:style>
  <w:style w:type="paragraph" w:styleId="Heading4">
    <w:name w:val="heading 4"/>
    <w:basedOn w:val="Normal"/>
    <w:next w:val="Normal"/>
    <w:link w:val="Heading4Char"/>
    <w:qFormat/>
    <w:rsid w:val="00FA5BB2"/>
    <w:pPr>
      <w:keepNext/>
      <w:numPr>
        <w:ilvl w:val="3"/>
        <w:numId w:val="1"/>
      </w:numPr>
      <w:spacing w:before="240" w:after="60"/>
      <w:outlineLvl w:val="3"/>
    </w:pPr>
    <w:rPr>
      <w:b/>
      <w:bCs/>
      <w:i/>
      <w:sz w:val="24"/>
      <w:szCs w:val="28"/>
    </w:rPr>
  </w:style>
  <w:style w:type="paragraph" w:styleId="Heading5">
    <w:name w:val="heading 5"/>
    <w:basedOn w:val="Normal"/>
    <w:next w:val="Normal"/>
    <w:link w:val="Heading5Char"/>
    <w:qFormat/>
    <w:rsid w:val="00FA5BB2"/>
    <w:pPr>
      <w:numPr>
        <w:ilvl w:val="4"/>
        <w:numId w:val="1"/>
      </w:numPr>
      <w:spacing w:before="240" w:after="60"/>
      <w:outlineLvl w:val="4"/>
    </w:pPr>
    <w:rPr>
      <w:bCs/>
      <w:i/>
      <w:iCs/>
      <w:sz w:val="24"/>
      <w:szCs w:val="26"/>
    </w:rPr>
  </w:style>
  <w:style w:type="paragraph" w:styleId="Heading6">
    <w:name w:val="heading 6"/>
    <w:basedOn w:val="Normal"/>
    <w:next w:val="Normal"/>
    <w:link w:val="Heading6Char"/>
    <w:qFormat/>
    <w:rsid w:val="00FA5BB2"/>
    <w:pPr>
      <w:numPr>
        <w:ilvl w:val="5"/>
        <w:numId w:val="1"/>
      </w:numPr>
      <w:spacing w:before="240" w:after="60"/>
      <w:outlineLvl w:val="5"/>
    </w:pPr>
    <w:rPr>
      <w:bCs/>
      <w:i/>
      <w:szCs w:val="22"/>
    </w:rPr>
  </w:style>
  <w:style w:type="paragraph" w:styleId="Heading7">
    <w:name w:val="heading 7"/>
    <w:basedOn w:val="Normal"/>
    <w:next w:val="Normal"/>
    <w:link w:val="Heading7Char"/>
    <w:qFormat/>
    <w:rsid w:val="00FA5BB2"/>
    <w:pPr>
      <w:numPr>
        <w:ilvl w:val="6"/>
        <w:numId w:val="1"/>
      </w:numPr>
      <w:spacing w:before="240" w:after="60"/>
      <w:outlineLvl w:val="6"/>
    </w:pPr>
    <w:rPr>
      <w:i/>
      <w:szCs w:val="24"/>
    </w:rPr>
  </w:style>
  <w:style w:type="paragraph" w:styleId="Heading8">
    <w:name w:val="heading 8"/>
    <w:basedOn w:val="Normal"/>
    <w:next w:val="Normal"/>
    <w:link w:val="Heading8Char"/>
    <w:qFormat/>
    <w:rsid w:val="00FA5BB2"/>
    <w:pPr>
      <w:numPr>
        <w:ilvl w:val="7"/>
        <w:numId w:val="1"/>
      </w:numPr>
      <w:spacing w:before="240" w:after="60"/>
      <w:outlineLvl w:val="7"/>
    </w:pPr>
    <w:rPr>
      <w:i/>
      <w:iCs/>
      <w:szCs w:val="24"/>
    </w:rPr>
  </w:style>
  <w:style w:type="paragraph" w:styleId="Heading9">
    <w:name w:val="heading 9"/>
    <w:basedOn w:val="Normal"/>
    <w:next w:val="Normal"/>
    <w:link w:val="Heading9Char"/>
    <w:qFormat/>
    <w:rsid w:val="00FA5BB2"/>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rsid w:val="00FA5BB2"/>
    <w:pPr>
      <w:widowControl w:val="0"/>
      <w:adjustRightInd w:val="0"/>
      <w:spacing w:after="240"/>
      <w:textAlignment w:val="baseline"/>
    </w:pPr>
    <w:rPr>
      <w:rFonts w:ascii="Arial" w:hAnsi="Arial"/>
      <w:spacing w:val="-5"/>
    </w:rPr>
  </w:style>
  <w:style w:type="character" w:customStyle="1" w:styleId="BodyTextChar">
    <w:name w:val="Body Text Char"/>
    <w:basedOn w:val="DefaultParagraphFont"/>
    <w:link w:val="BodyText"/>
    <w:rsid w:val="00FA5BB2"/>
    <w:rPr>
      <w:rFonts w:ascii="Arial" w:eastAsia="Times" w:hAnsi="Arial" w:cs="Times New Roman"/>
      <w:spacing w:val="-5"/>
      <w:sz w:val="22"/>
      <w:szCs w:val="20"/>
    </w:rPr>
  </w:style>
  <w:style w:type="character" w:customStyle="1" w:styleId="Heading1Char">
    <w:name w:val="Heading 1 Char"/>
    <w:basedOn w:val="DefaultParagraphFont"/>
    <w:link w:val="Heading1"/>
    <w:rsid w:val="00FA5BB2"/>
    <w:rPr>
      <w:rFonts w:ascii="Georgia" w:eastAsia="Times" w:hAnsi="Georgia" w:cs="Times New Roman"/>
      <w:b/>
      <w:sz w:val="56"/>
      <w:szCs w:val="56"/>
      <w:lang w:val="x-none" w:eastAsia="x-none"/>
    </w:rPr>
  </w:style>
  <w:style w:type="character" w:customStyle="1" w:styleId="Heading2Char">
    <w:name w:val="Heading 2 Char"/>
    <w:basedOn w:val="DefaultParagraphFont"/>
    <w:link w:val="Heading2"/>
    <w:rsid w:val="00FA5BB2"/>
    <w:rPr>
      <w:rFonts w:ascii="Georgia" w:eastAsia="Times" w:hAnsi="Georgia" w:cs="Times New Roman"/>
      <w:b/>
      <w:sz w:val="28"/>
      <w:szCs w:val="28"/>
      <w:lang w:val="x-none" w:eastAsia="x-none"/>
    </w:rPr>
  </w:style>
  <w:style w:type="character" w:customStyle="1" w:styleId="Heading3Char">
    <w:name w:val="Heading 3 Char"/>
    <w:basedOn w:val="DefaultParagraphFont"/>
    <w:link w:val="Heading3"/>
    <w:rsid w:val="00FA5BB2"/>
    <w:rPr>
      <w:rFonts w:ascii="Georgia" w:eastAsia="Times" w:hAnsi="Georgia" w:cs="Times New Roman"/>
      <w:b/>
      <w:bCs/>
      <w:szCs w:val="26"/>
      <w:lang w:val="x-none" w:eastAsia="x-none"/>
    </w:rPr>
  </w:style>
  <w:style w:type="character" w:customStyle="1" w:styleId="Heading4Char">
    <w:name w:val="Heading 4 Char"/>
    <w:basedOn w:val="DefaultParagraphFont"/>
    <w:link w:val="Heading4"/>
    <w:rsid w:val="00FA5BB2"/>
    <w:rPr>
      <w:rFonts w:ascii="Georgia" w:eastAsia="Times" w:hAnsi="Georgia" w:cs="Times New Roman"/>
      <w:b/>
      <w:bCs/>
      <w:i/>
      <w:szCs w:val="28"/>
    </w:rPr>
  </w:style>
  <w:style w:type="character" w:customStyle="1" w:styleId="Heading5Char">
    <w:name w:val="Heading 5 Char"/>
    <w:basedOn w:val="DefaultParagraphFont"/>
    <w:link w:val="Heading5"/>
    <w:rsid w:val="00FA5BB2"/>
    <w:rPr>
      <w:rFonts w:ascii="Georgia" w:eastAsia="Times" w:hAnsi="Georgia" w:cs="Times New Roman"/>
      <w:bCs/>
      <w:i/>
      <w:iCs/>
      <w:szCs w:val="26"/>
    </w:rPr>
  </w:style>
  <w:style w:type="character" w:customStyle="1" w:styleId="Heading6Char">
    <w:name w:val="Heading 6 Char"/>
    <w:basedOn w:val="DefaultParagraphFont"/>
    <w:link w:val="Heading6"/>
    <w:rsid w:val="00FA5BB2"/>
    <w:rPr>
      <w:rFonts w:ascii="Georgia" w:eastAsia="Times" w:hAnsi="Georgia" w:cs="Times New Roman"/>
      <w:bCs/>
      <w:i/>
      <w:sz w:val="22"/>
      <w:szCs w:val="22"/>
    </w:rPr>
  </w:style>
  <w:style w:type="character" w:customStyle="1" w:styleId="Heading7Char">
    <w:name w:val="Heading 7 Char"/>
    <w:basedOn w:val="DefaultParagraphFont"/>
    <w:link w:val="Heading7"/>
    <w:rsid w:val="00FA5BB2"/>
    <w:rPr>
      <w:rFonts w:ascii="Georgia" w:eastAsia="Times" w:hAnsi="Georgia" w:cs="Times New Roman"/>
      <w:i/>
      <w:sz w:val="22"/>
    </w:rPr>
  </w:style>
  <w:style w:type="character" w:customStyle="1" w:styleId="Heading8Char">
    <w:name w:val="Heading 8 Char"/>
    <w:basedOn w:val="DefaultParagraphFont"/>
    <w:link w:val="Heading8"/>
    <w:rsid w:val="00FA5BB2"/>
    <w:rPr>
      <w:rFonts w:ascii="Georgia" w:eastAsia="Times" w:hAnsi="Georgia" w:cs="Times New Roman"/>
      <w:i/>
      <w:iCs/>
      <w:sz w:val="22"/>
    </w:rPr>
  </w:style>
  <w:style w:type="character" w:customStyle="1" w:styleId="Heading9Char">
    <w:name w:val="Heading 9 Char"/>
    <w:basedOn w:val="DefaultParagraphFont"/>
    <w:link w:val="Heading9"/>
    <w:rsid w:val="00FA5BB2"/>
    <w:rPr>
      <w:rFonts w:ascii="Georgia" w:eastAsia="Times" w:hAnsi="Georgia" w:cs="Arial"/>
      <w:i/>
      <w:sz w:val="22"/>
      <w:szCs w:val="22"/>
    </w:rPr>
  </w:style>
  <w:style w:type="character" w:customStyle="1" w:styleId="ToolName">
    <w:name w:val="Tool Name"/>
    <w:rsid w:val="00FA5BB2"/>
    <w:rPr>
      <w:rFonts w:ascii="Arial" w:hAnsi="Arial"/>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1.wmf"/><Relationship Id="rId47" Type="http://schemas.openxmlformats.org/officeDocument/2006/relationships/oleObject" Target="embeddings/oleObject21.bin"/><Relationship Id="rId48" Type="http://schemas.openxmlformats.org/officeDocument/2006/relationships/image" Target="media/image22.wmf"/><Relationship Id="rId49" Type="http://schemas.openxmlformats.org/officeDocument/2006/relationships/oleObject" Target="embeddings/oleObject22.bin"/><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e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9" Type="http://schemas.openxmlformats.org/officeDocument/2006/relationships/oleObject" Target="embeddings/oleObject2.bin"/><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e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43" Type="http://schemas.openxmlformats.org/officeDocument/2006/relationships/oleObject" Target="embeddings/oleObject19.bin"/><Relationship Id="rId44" Type="http://schemas.openxmlformats.org/officeDocument/2006/relationships/image" Target="media/image20.wmf"/><Relationship Id="rId45"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3140</Characters>
  <Application>Microsoft Macintosh Word</Application>
  <DocSecurity>0</DocSecurity>
  <Lines>26</Lines>
  <Paragraphs>7</Paragraphs>
  <ScaleCrop>false</ScaleCrop>
  <Company>Stanford University</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Hicks</dc:creator>
  <cp:keywords/>
  <dc:description/>
  <cp:lastModifiedBy>Jennifer Hicks</cp:lastModifiedBy>
  <cp:revision>1</cp:revision>
  <dcterms:created xsi:type="dcterms:W3CDTF">2012-03-09T23:44:00Z</dcterms:created>
  <dcterms:modified xsi:type="dcterms:W3CDTF">2012-03-09T23:47:00Z</dcterms:modified>
</cp:coreProperties>
</file>