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1B8" w:rsidRDefault="000751B8" w:rsidP="000751B8">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2019</w:t>
      </w:r>
      <w:r w:rsidRPr="000751B8">
        <w:rPr>
          <w:rFonts w:ascii="宋体" w:eastAsia="宋体" w:hAnsi="宋体" w:cs="宋体"/>
          <w:kern w:val="0"/>
          <w:sz w:val="24"/>
          <w:szCs w:val="24"/>
        </w:rPr>
        <w:t>年神经信息学考题</w:t>
      </w:r>
      <w:r w:rsidRPr="000751B8">
        <w:rPr>
          <w:rFonts w:ascii="宋体" w:eastAsia="宋体" w:hAnsi="宋体" w:cs="宋体"/>
          <w:kern w:val="0"/>
          <w:sz w:val="24"/>
          <w:szCs w:val="24"/>
        </w:rPr>
        <w:br/>
      </w:r>
    </w:p>
    <w:p w:rsidR="00DA79D7" w:rsidRPr="00DA79D7" w:rsidRDefault="000751B8" w:rsidP="000751B8">
      <w:pPr>
        <w:pStyle w:val="a3"/>
        <w:widowControl/>
        <w:numPr>
          <w:ilvl w:val="0"/>
          <w:numId w:val="1"/>
        </w:numPr>
        <w:spacing w:after="240"/>
        <w:ind w:firstLineChars="0"/>
        <w:rPr>
          <w:rFonts w:ascii="宋体" w:eastAsia="宋体" w:hAnsi="宋体" w:cs="宋体"/>
          <w:b/>
          <w:kern w:val="0"/>
          <w:sz w:val="24"/>
          <w:szCs w:val="24"/>
        </w:rPr>
      </w:pPr>
      <w:r w:rsidRPr="000751B8">
        <w:rPr>
          <w:rFonts w:ascii="宋体" w:eastAsia="宋体" w:hAnsi="宋体" w:cs="宋体"/>
          <w:kern w:val="0"/>
          <w:sz w:val="24"/>
          <w:szCs w:val="24"/>
        </w:rPr>
        <w:t>简答题(25=5×5)</w:t>
      </w:r>
    </w:p>
    <w:p w:rsidR="00F26C97" w:rsidRPr="00DA79D7" w:rsidRDefault="000751B8" w:rsidP="00DA79D7">
      <w:pPr>
        <w:widowControl/>
        <w:spacing w:after="240"/>
        <w:rPr>
          <w:rFonts w:ascii="宋体" w:eastAsia="宋体" w:hAnsi="宋体" w:cs="宋体"/>
          <w:b/>
          <w:kern w:val="0"/>
          <w:sz w:val="24"/>
          <w:szCs w:val="24"/>
        </w:rPr>
      </w:pPr>
      <w:r w:rsidRPr="00DA79D7">
        <w:rPr>
          <w:rFonts w:ascii="宋体" w:eastAsia="宋体" w:hAnsi="宋体" w:cs="宋体"/>
          <w:b/>
          <w:kern w:val="0"/>
          <w:sz w:val="24"/>
          <w:szCs w:val="24"/>
        </w:rPr>
        <w:t>1.微观</w:t>
      </w:r>
      <w:proofErr w:type="gramStart"/>
      <w:r w:rsidRPr="00DA79D7">
        <w:rPr>
          <w:rFonts w:ascii="宋体" w:eastAsia="宋体" w:hAnsi="宋体" w:cs="宋体"/>
          <w:b/>
          <w:kern w:val="0"/>
          <w:sz w:val="24"/>
          <w:szCs w:val="24"/>
        </w:rPr>
        <w:t>介</w:t>
      </w:r>
      <w:proofErr w:type="gramEnd"/>
      <w:r w:rsidRPr="00DA79D7">
        <w:rPr>
          <w:rFonts w:ascii="宋体" w:eastAsia="宋体" w:hAnsi="宋体" w:cs="宋体"/>
          <w:b/>
          <w:kern w:val="0"/>
          <w:sz w:val="24"/>
          <w:szCs w:val="24"/>
        </w:rPr>
        <w:t>观宏观 神经信息</w:t>
      </w:r>
    </w:p>
    <w:p w:rsidR="00F26C97" w:rsidRDefault="00F26C97" w:rsidP="00F26C97">
      <w:pPr>
        <w:widowControl/>
        <w:spacing w:after="240"/>
        <w:rPr>
          <w:rFonts w:ascii="宋体" w:eastAsia="宋体" w:hAnsi="宋体" w:cs="宋体"/>
          <w:kern w:val="0"/>
          <w:sz w:val="24"/>
          <w:szCs w:val="24"/>
        </w:rPr>
      </w:pPr>
      <w:r>
        <w:rPr>
          <w:rFonts w:ascii="宋体" w:eastAsia="宋体" w:hAnsi="宋体" w:cs="宋体" w:hint="eastAsia"/>
          <w:kern w:val="0"/>
          <w:sz w:val="24"/>
          <w:szCs w:val="24"/>
        </w:rPr>
        <w:t>微观：生物分子和基因信息；</w:t>
      </w:r>
      <w:proofErr w:type="gramStart"/>
      <w:r>
        <w:rPr>
          <w:rFonts w:ascii="宋体" w:eastAsia="宋体" w:hAnsi="宋体" w:cs="宋体" w:hint="eastAsia"/>
          <w:kern w:val="0"/>
          <w:sz w:val="24"/>
          <w:szCs w:val="24"/>
        </w:rPr>
        <w:t>介</w:t>
      </w:r>
      <w:proofErr w:type="gramEnd"/>
      <w:r>
        <w:rPr>
          <w:rFonts w:ascii="宋体" w:eastAsia="宋体" w:hAnsi="宋体" w:cs="宋体" w:hint="eastAsia"/>
          <w:kern w:val="0"/>
          <w:sz w:val="24"/>
          <w:szCs w:val="24"/>
        </w:rPr>
        <w:t>观：神经元及其网络系统为物理载体的信息；宏观：行为表象（体表特征、主观感受等）信息</w:t>
      </w:r>
    </w:p>
    <w:p w:rsidR="00F26C97" w:rsidRPr="00DA79D7" w:rsidRDefault="000751B8" w:rsidP="00F26C97">
      <w:pPr>
        <w:widowControl/>
        <w:spacing w:after="240"/>
        <w:rPr>
          <w:rFonts w:ascii="宋体" w:eastAsia="宋体" w:hAnsi="宋体" w:cs="宋体"/>
          <w:b/>
          <w:kern w:val="0"/>
          <w:sz w:val="24"/>
          <w:szCs w:val="24"/>
        </w:rPr>
      </w:pPr>
      <w:r w:rsidRPr="00F26C97">
        <w:rPr>
          <w:rFonts w:ascii="宋体" w:eastAsia="宋体" w:hAnsi="宋体" w:cs="宋体"/>
          <w:kern w:val="0"/>
          <w:sz w:val="24"/>
          <w:szCs w:val="24"/>
        </w:rPr>
        <w:br/>
      </w:r>
      <w:r w:rsidRPr="00DA79D7">
        <w:rPr>
          <w:rFonts w:ascii="宋体" w:eastAsia="宋体" w:hAnsi="宋体" w:cs="宋体"/>
          <w:b/>
          <w:kern w:val="0"/>
          <w:sz w:val="24"/>
          <w:szCs w:val="24"/>
        </w:rPr>
        <w:t>2.脑功能的两种</w:t>
      </w:r>
      <w:proofErr w:type="gramStart"/>
      <w:r w:rsidRPr="00DA79D7">
        <w:rPr>
          <w:rFonts w:ascii="宋体" w:eastAsia="宋体" w:hAnsi="宋体" w:cs="宋体"/>
          <w:b/>
          <w:kern w:val="0"/>
          <w:sz w:val="24"/>
          <w:szCs w:val="24"/>
        </w:rPr>
        <w:t>介</w:t>
      </w:r>
      <w:proofErr w:type="gramEnd"/>
      <w:r w:rsidRPr="00DA79D7">
        <w:rPr>
          <w:rFonts w:ascii="宋体" w:eastAsia="宋体" w:hAnsi="宋体" w:cs="宋体"/>
          <w:b/>
          <w:kern w:val="0"/>
          <w:sz w:val="24"/>
          <w:szCs w:val="24"/>
        </w:rPr>
        <w:t>观研究</w:t>
      </w:r>
    </w:p>
    <w:p w:rsidR="00ED69C0" w:rsidRDefault="00ED69C0" w:rsidP="00F26C97">
      <w:pPr>
        <w:widowControl/>
        <w:spacing w:after="240"/>
        <w:rPr>
          <w:rFonts w:ascii="宋体" w:eastAsia="宋体" w:hAnsi="宋体" w:cs="宋体"/>
          <w:kern w:val="0"/>
          <w:sz w:val="24"/>
          <w:szCs w:val="24"/>
        </w:rPr>
      </w:pPr>
      <w:r>
        <w:rPr>
          <w:rFonts w:ascii="宋体" w:eastAsia="宋体" w:hAnsi="宋体" w:cs="宋体" w:hint="eastAsia"/>
          <w:kern w:val="0"/>
          <w:sz w:val="24"/>
          <w:szCs w:val="24"/>
        </w:rPr>
        <w:t>多通道载体记录技术（时间、空间分辨率高；能同时观察几百个神经元的活动；有创；只能监测到电极周围的神经元）</w:t>
      </w:r>
    </w:p>
    <w:p w:rsidR="00ED69C0" w:rsidRDefault="00ED69C0" w:rsidP="00F26C97">
      <w:pPr>
        <w:widowControl/>
        <w:spacing w:after="240"/>
        <w:rPr>
          <w:rFonts w:ascii="宋体" w:eastAsia="宋体" w:hAnsi="宋体" w:cs="宋体"/>
          <w:kern w:val="0"/>
          <w:sz w:val="24"/>
          <w:szCs w:val="24"/>
        </w:rPr>
      </w:pPr>
      <w:r>
        <w:rPr>
          <w:rFonts w:ascii="宋体" w:eastAsia="宋体" w:hAnsi="宋体" w:cs="宋体" w:hint="eastAsia"/>
          <w:kern w:val="0"/>
          <w:sz w:val="24"/>
          <w:szCs w:val="24"/>
        </w:rPr>
        <w:t>动物</w:t>
      </w:r>
      <w:proofErr w:type="gramStart"/>
      <w:r>
        <w:rPr>
          <w:rFonts w:ascii="宋体" w:eastAsia="宋体" w:hAnsi="宋体" w:cs="宋体" w:hint="eastAsia"/>
          <w:kern w:val="0"/>
          <w:sz w:val="24"/>
          <w:szCs w:val="24"/>
        </w:rPr>
        <w:t>脑活动</w:t>
      </w:r>
      <w:proofErr w:type="gramEnd"/>
      <w:r>
        <w:rPr>
          <w:rFonts w:ascii="宋体" w:eastAsia="宋体" w:hAnsi="宋体" w:cs="宋体" w:hint="eastAsia"/>
          <w:kern w:val="0"/>
          <w:sz w:val="24"/>
          <w:szCs w:val="24"/>
        </w:rPr>
        <w:t>的光学成像技术（通过光学检测系统对神经细胞活动时产生的内源性或外源性光学信号进行记录，反映生物电变化）</w:t>
      </w:r>
    </w:p>
    <w:p w:rsidR="00ED69C0" w:rsidRPr="00ED69C0" w:rsidRDefault="00ED69C0" w:rsidP="00F26C97">
      <w:pPr>
        <w:widowControl/>
        <w:spacing w:after="240"/>
        <w:rPr>
          <w:rFonts w:ascii="宋体" w:eastAsia="宋体" w:hAnsi="宋体" w:cs="宋体" w:hint="eastAsia"/>
          <w:kern w:val="0"/>
          <w:sz w:val="24"/>
          <w:szCs w:val="24"/>
        </w:rPr>
      </w:pPr>
      <w:r>
        <w:rPr>
          <w:rFonts w:ascii="宋体" w:eastAsia="宋体" w:hAnsi="宋体" w:cs="宋体" w:hint="eastAsia"/>
          <w:kern w:val="0"/>
          <w:sz w:val="24"/>
          <w:szCs w:val="24"/>
        </w:rPr>
        <w:t>光遗传技术（向动物脑内注射能够对不同颜色光的刺激做出反应的敏感基因，通过植入的光纤，激发特定功能的神经细胞并演示神经元激活表现出的行为结果）</w:t>
      </w:r>
    </w:p>
    <w:p w:rsidR="00ED69C0" w:rsidRPr="00DA79D7" w:rsidRDefault="000751B8" w:rsidP="00F26C97">
      <w:pPr>
        <w:widowControl/>
        <w:spacing w:after="240"/>
        <w:rPr>
          <w:rFonts w:ascii="宋体" w:eastAsia="宋体" w:hAnsi="宋体" w:cs="宋体"/>
          <w:b/>
          <w:kern w:val="0"/>
          <w:sz w:val="24"/>
          <w:szCs w:val="24"/>
        </w:rPr>
      </w:pPr>
      <w:r w:rsidRPr="00F26C97">
        <w:rPr>
          <w:rFonts w:ascii="宋体" w:eastAsia="宋体" w:hAnsi="宋体" w:cs="宋体"/>
          <w:kern w:val="0"/>
          <w:sz w:val="24"/>
          <w:szCs w:val="24"/>
        </w:rPr>
        <w:br/>
      </w:r>
      <w:r w:rsidRPr="00DA79D7">
        <w:rPr>
          <w:rFonts w:ascii="宋体" w:eastAsia="宋体" w:hAnsi="宋体" w:cs="宋体"/>
          <w:b/>
          <w:kern w:val="0"/>
          <w:sz w:val="24"/>
          <w:szCs w:val="24"/>
        </w:rPr>
        <w:t>3.脑功能局部定位学说和</w:t>
      </w:r>
      <w:r w:rsidRPr="008677E3">
        <w:rPr>
          <w:rFonts w:ascii="宋体" w:eastAsia="宋体" w:hAnsi="宋体" w:cs="宋体"/>
          <w:b/>
          <w:color w:val="FF0000"/>
          <w:kern w:val="0"/>
          <w:sz w:val="24"/>
          <w:szCs w:val="24"/>
        </w:rPr>
        <w:t>整体论</w:t>
      </w:r>
    </w:p>
    <w:p w:rsidR="00ED69C0" w:rsidRDefault="00ED69C0" w:rsidP="00F26C97">
      <w:pPr>
        <w:widowControl/>
        <w:spacing w:after="240"/>
        <w:rPr>
          <w:rFonts w:ascii="宋体" w:eastAsia="宋体" w:hAnsi="宋体" w:cs="宋体"/>
          <w:kern w:val="0"/>
          <w:sz w:val="24"/>
          <w:szCs w:val="24"/>
        </w:rPr>
      </w:pPr>
      <w:r>
        <w:rPr>
          <w:rFonts w:ascii="宋体" w:eastAsia="宋体" w:hAnsi="宋体" w:cs="宋体" w:hint="eastAsia"/>
          <w:kern w:val="0"/>
          <w:sz w:val="24"/>
          <w:szCs w:val="24"/>
        </w:rPr>
        <w:t>定位说：脑功能分区认为大脑的不同部位分别负责不同的脑功能，目前沿用至今的是基于细胞结构和排列的Brodmann脑分区（包括躯体运动皮层，躯体感觉皮层，视觉皮层，</w:t>
      </w:r>
      <w:r w:rsidR="00DA79D7">
        <w:rPr>
          <w:rFonts w:ascii="宋体" w:eastAsia="宋体" w:hAnsi="宋体" w:cs="宋体" w:hint="eastAsia"/>
          <w:kern w:val="0"/>
          <w:sz w:val="24"/>
          <w:szCs w:val="24"/>
        </w:rPr>
        <w:t>听觉皮层，嗅觉区，语言中枢，联络皮层</w:t>
      </w:r>
      <w:r>
        <w:rPr>
          <w:rFonts w:ascii="宋体" w:eastAsia="宋体" w:hAnsi="宋体" w:cs="宋体" w:hint="eastAsia"/>
          <w:kern w:val="0"/>
          <w:sz w:val="24"/>
          <w:szCs w:val="24"/>
        </w:rPr>
        <w:t>）</w:t>
      </w:r>
    </w:p>
    <w:p w:rsidR="00DA79D7" w:rsidRDefault="00DA79D7" w:rsidP="00F26C97">
      <w:pPr>
        <w:widowControl/>
        <w:spacing w:after="240"/>
        <w:rPr>
          <w:rFonts w:ascii="宋体" w:eastAsia="宋体" w:hAnsi="宋体" w:cs="宋体" w:hint="eastAsia"/>
          <w:kern w:val="0"/>
          <w:sz w:val="24"/>
          <w:szCs w:val="24"/>
        </w:rPr>
      </w:pPr>
    </w:p>
    <w:p w:rsidR="00DA79D7" w:rsidRPr="00DA79D7" w:rsidRDefault="000751B8" w:rsidP="00F26C97">
      <w:pPr>
        <w:widowControl/>
        <w:spacing w:after="240"/>
        <w:rPr>
          <w:rFonts w:ascii="宋体" w:eastAsia="宋体" w:hAnsi="宋体" w:cs="宋体"/>
          <w:b/>
          <w:kern w:val="0"/>
          <w:sz w:val="24"/>
          <w:szCs w:val="24"/>
        </w:rPr>
      </w:pPr>
      <w:r w:rsidRPr="00F26C97">
        <w:rPr>
          <w:rFonts w:ascii="宋体" w:eastAsia="宋体" w:hAnsi="宋体" w:cs="宋体"/>
          <w:kern w:val="0"/>
          <w:sz w:val="24"/>
          <w:szCs w:val="24"/>
        </w:rPr>
        <w:br/>
      </w:r>
      <w:r w:rsidRPr="00DA79D7">
        <w:rPr>
          <w:rFonts w:ascii="宋体" w:eastAsia="宋体" w:hAnsi="宋体" w:cs="宋体"/>
          <w:b/>
          <w:kern w:val="0"/>
          <w:sz w:val="24"/>
          <w:szCs w:val="24"/>
        </w:rPr>
        <w:t>4.大脑新皮层的特点</w:t>
      </w:r>
    </w:p>
    <w:p w:rsidR="00DA79D7" w:rsidRDefault="00DA79D7" w:rsidP="00F26C97">
      <w:pPr>
        <w:widowControl/>
        <w:spacing w:after="240"/>
        <w:rPr>
          <w:rFonts w:ascii="宋体" w:eastAsia="宋体" w:hAnsi="宋体" w:cs="宋体"/>
          <w:kern w:val="0"/>
          <w:sz w:val="24"/>
          <w:szCs w:val="24"/>
        </w:rPr>
      </w:pPr>
      <w:r>
        <w:rPr>
          <w:rFonts w:ascii="宋体" w:eastAsia="宋体" w:hAnsi="宋体" w:cs="宋体" w:hint="eastAsia"/>
          <w:kern w:val="0"/>
          <w:sz w:val="24"/>
          <w:szCs w:val="24"/>
        </w:rPr>
        <w:t>沟和回是皮层最为显著的两个解剖特征</w:t>
      </w:r>
    </w:p>
    <w:p w:rsidR="00DA79D7" w:rsidRDefault="00DA79D7" w:rsidP="00F26C97">
      <w:pPr>
        <w:widowControl/>
        <w:spacing w:after="240"/>
        <w:rPr>
          <w:rFonts w:ascii="宋体" w:eastAsia="宋体" w:hAnsi="宋体" w:cs="宋体" w:hint="eastAsia"/>
          <w:kern w:val="0"/>
          <w:sz w:val="24"/>
          <w:szCs w:val="24"/>
        </w:rPr>
      </w:pPr>
      <w:r>
        <w:rPr>
          <w:rFonts w:ascii="宋体" w:eastAsia="宋体" w:hAnsi="宋体" w:cs="宋体" w:hint="eastAsia"/>
          <w:kern w:val="0"/>
          <w:sz w:val="24"/>
          <w:szCs w:val="24"/>
        </w:rPr>
        <w:t>高级哺乳类动物大脑皮层的另一个重要特征是功能分区</w:t>
      </w:r>
    </w:p>
    <w:p w:rsidR="000751B8" w:rsidRPr="008677E3" w:rsidRDefault="000751B8" w:rsidP="00F26C97">
      <w:pPr>
        <w:widowControl/>
        <w:spacing w:after="240"/>
        <w:rPr>
          <w:rFonts w:ascii="宋体" w:eastAsia="宋体" w:hAnsi="宋体" w:cs="宋体"/>
          <w:b/>
          <w:kern w:val="0"/>
          <w:sz w:val="24"/>
          <w:szCs w:val="24"/>
        </w:rPr>
      </w:pPr>
      <w:r w:rsidRPr="00F26C97">
        <w:rPr>
          <w:rFonts w:ascii="宋体" w:eastAsia="宋体" w:hAnsi="宋体" w:cs="宋体"/>
          <w:kern w:val="0"/>
          <w:sz w:val="24"/>
          <w:szCs w:val="24"/>
        </w:rPr>
        <w:br/>
      </w:r>
      <w:r w:rsidRPr="008677E3">
        <w:rPr>
          <w:rFonts w:ascii="宋体" w:eastAsia="宋体" w:hAnsi="宋体" w:cs="宋体"/>
          <w:b/>
          <w:kern w:val="0"/>
          <w:sz w:val="24"/>
          <w:szCs w:val="24"/>
        </w:rPr>
        <w:t>5.皮质锥体神经元突触后电位学说解释脑电</w:t>
      </w:r>
    </w:p>
    <w:p w:rsidR="008677E3" w:rsidRDefault="008677E3" w:rsidP="00F26C97">
      <w:pPr>
        <w:widowControl/>
        <w:spacing w:after="240"/>
        <w:rPr>
          <w:rFonts w:ascii="宋体" w:eastAsia="宋体" w:hAnsi="宋体" w:cs="宋体"/>
          <w:kern w:val="0"/>
          <w:sz w:val="24"/>
          <w:szCs w:val="24"/>
        </w:rPr>
      </w:pPr>
      <w:r>
        <w:rPr>
          <w:rFonts w:ascii="宋体" w:eastAsia="宋体" w:hAnsi="宋体" w:cs="宋体" w:hint="eastAsia"/>
          <w:kern w:val="0"/>
          <w:sz w:val="24"/>
          <w:szCs w:val="24"/>
        </w:rPr>
        <w:t>该学说主要内容是：</w:t>
      </w:r>
      <w:r w:rsidRPr="008677E3">
        <w:rPr>
          <w:rFonts w:ascii="宋体" w:eastAsia="宋体" w:hAnsi="宋体" w:cs="宋体" w:hint="eastAsia"/>
          <w:kern w:val="0"/>
          <w:sz w:val="24"/>
          <w:szCs w:val="24"/>
        </w:rPr>
        <w:t>在中央神经系统中，一个神经元将动作电位传入另外一个神经元将其激活时，在顶树突上触发兴奋性突触后电位。</w:t>
      </w:r>
    </w:p>
    <w:p w:rsidR="008677E3" w:rsidRDefault="008677E3" w:rsidP="00F26C97">
      <w:pPr>
        <w:widowControl/>
        <w:spacing w:after="240"/>
        <w:rPr>
          <w:rFonts w:ascii="宋体" w:eastAsia="宋体" w:hAnsi="宋体" w:cs="宋体"/>
          <w:kern w:val="0"/>
          <w:sz w:val="24"/>
          <w:szCs w:val="24"/>
        </w:rPr>
      </w:pPr>
      <w:r w:rsidRPr="008677E3">
        <w:rPr>
          <w:rFonts w:ascii="宋体" w:eastAsia="宋体" w:hAnsi="宋体" w:cs="宋体" w:hint="eastAsia"/>
          <w:kern w:val="0"/>
          <w:sz w:val="24"/>
          <w:szCs w:val="24"/>
        </w:rPr>
        <w:t>在该学说中，头皮表层记录到的脑电信号被认为是表层锥体神经元抑制性突触后电位和兴奋性突触后电位的总和。</w:t>
      </w:r>
    </w:p>
    <w:p w:rsidR="008677E3" w:rsidRPr="008677E3" w:rsidRDefault="008677E3" w:rsidP="00F26C97">
      <w:pPr>
        <w:widowControl/>
        <w:spacing w:after="240"/>
        <w:rPr>
          <w:rFonts w:ascii="宋体" w:eastAsia="宋体" w:hAnsi="宋体" w:cs="宋体" w:hint="eastAsia"/>
          <w:kern w:val="0"/>
          <w:sz w:val="24"/>
          <w:szCs w:val="24"/>
        </w:rPr>
      </w:pPr>
      <w:r w:rsidRPr="008677E3">
        <w:rPr>
          <w:rFonts w:ascii="宋体" w:eastAsia="宋体" w:hAnsi="宋体" w:cs="宋体" w:hint="eastAsia"/>
          <w:kern w:val="0"/>
          <w:sz w:val="24"/>
          <w:szCs w:val="24"/>
        </w:rPr>
        <w:t>脑电信号的形成机制被认为是数万个神经元的同步活动。</w:t>
      </w:r>
    </w:p>
    <w:p w:rsidR="008677E3" w:rsidRDefault="008677E3" w:rsidP="00F26C97">
      <w:pPr>
        <w:widowControl/>
        <w:spacing w:after="240"/>
        <w:rPr>
          <w:rFonts w:ascii="宋体" w:eastAsia="宋体" w:hAnsi="宋体" w:cs="宋体"/>
          <w:b/>
          <w:kern w:val="0"/>
          <w:sz w:val="24"/>
          <w:szCs w:val="24"/>
        </w:rPr>
      </w:pPr>
      <w:r w:rsidRPr="008677E3">
        <w:rPr>
          <w:rFonts w:ascii="宋体" w:eastAsia="宋体" w:hAnsi="宋体" w:cs="宋体" w:hint="eastAsia"/>
          <w:b/>
          <w:kern w:val="0"/>
          <w:sz w:val="24"/>
          <w:szCs w:val="24"/>
        </w:rPr>
        <w:lastRenderedPageBreak/>
        <w:t>6</w:t>
      </w:r>
      <w:r w:rsidRPr="008677E3">
        <w:rPr>
          <w:rFonts w:ascii="宋体" w:eastAsia="宋体" w:hAnsi="宋体" w:cs="宋体"/>
          <w:b/>
          <w:kern w:val="0"/>
          <w:sz w:val="24"/>
          <w:szCs w:val="24"/>
        </w:rPr>
        <w:t>.</w:t>
      </w:r>
      <w:r w:rsidRPr="008677E3">
        <w:rPr>
          <w:rFonts w:hint="eastAsia"/>
          <w:b/>
        </w:rPr>
        <w:t xml:space="preserve"> </w:t>
      </w:r>
      <w:r w:rsidRPr="008677E3">
        <w:rPr>
          <w:rFonts w:ascii="宋体" w:eastAsia="宋体" w:hAnsi="宋体" w:cs="宋体" w:hint="eastAsia"/>
          <w:b/>
          <w:kern w:val="0"/>
          <w:sz w:val="24"/>
          <w:szCs w:val="24"/>
        </w:rPr>
        <w:t>丘脑与大脑皮层的网络学说</w:t>
      </w:r>
    </w:p>
    <w:p w:rsidR="008677E3" w:rsidRPr="008677E3" w:rsidRDefault="008677E3" w:rsidP="008677E3">
      <w:pPr>
        <w:widowControl/>
        <w:spacing w:after="240"/>
        <w:rPr>
          <w:rFonts w:ascii="宋体" w:eastAsia="宋体" w:hAnsi="宋体" w:cs="宋体"/>
          <w:kern w:val="0"/>
          <w:sz w:val="24"/>
          <w:szCs w:val="24"/>
        </w:rPr>
      </w:pPr>
      <w:r w:rsidRPr="008677E3">
        <w:rPr>
          <w:rFonts w:ascii="宋体" w:eastAsia="宋体" w:hAnsi="宋体" w:cs="宋体" w:hint="eastAsia"/>
          <w:kern w:val="0"/>
          <w:sz w:val="24"/>
          <w:szCs w:val="24"/>
        </w:rPr>
        <w:t>该学说认为，丘脑与大脑皮层之间的交互在不同频率的脑电信号的产生中扮演着重要的角色。</w:t>
      </w:r>
    </w:p>
    <w:p w:rsidR="008677E3" w:rsidRPr="008677E3" w:rsidRDefault="008677E3" w:rsidP="008677E3">
      <w:pPr>
        <w:widowControl/>
        <w:spacing w:after="240"/>
        <w:rPr>
          <w:rFonts w:ascii="宋体" w:eastAsia="宋体" w:hAnsi="宋体" w:cs="宋体"/>
          <w:kern w:val="0"/>
          <w:sz w:val="24"/>
          <w:szCs w:val="24"/>
        </w:rPr>
      </w:pPr>
      <w:r w:rsidRPr="008677E3">
        <w:rPr>
          <w:rFonts w:ascii="宋体" w:eastAsia="宋体" w:hAnsi="宋体" w:cs="宋体" w:hint="eastAsia"/>
          <w:kern w:val="0"/>
          <w:sz w:val="24"/>
          <w:szCs w:val="24"/>
        </w:rPr>
        <w:t>动物实验表明，丘脑、丘脑皮层、皮层神经元的震荡模式根本上是一致的，他们轮流负责产生脑电信号的不同频率。</w:t>
      </w:r>
    </w:p>
    <w:p w:rsidR="008677E3" w:rsidRDefault="008677E3" w:rsidP="008677E3">
      <w:pPr>
        <w:widowControl/>
        <w:spacing w:after="240"/>
        <w:rPr>
          <w:rFonts w:ascii="宋体" w:eastAsia="宋体" w:hAnsi="宋体" w:cs="宋体"/>
          <w:kern w:val="0"/>
          <w:sz w:val="24"/>
          <w:szCs w:val="24"/>
        </w:rPr>
      </w:pPr>
      <w:r w:rsidRPr="008677E3">
        <w:rPr>
          <w:rFonts w:ascii="宋体" w:eastAsia="宋体" w:hAnsi="宋体" w:cs="宋体" w:hint="eastAsia"/>
          <w:kern w:val="0"/>
          <w:sz w:val="24"/>
          <w:szCs w:val="24"/>
        </w:rPr>
        <w:t>丘脑被认为在产生α频带和β频带的脑电信号中起着关键的作用。</w:t>
      </w:r>
    </w:p>
    <w:p w:rsidR="008677E3" w:rsidRPr="008677E3" w:rsidRDefault="008677E3" w:rsidP="00F26C97">
      <w:pPr>
        <w:widowControl/>
        <w:spacing w:after="240"/>
        <w:rPr>
          <w:rFonts w:ascii="宋体" w:eastAsia="宋体" w:hAnsi="宋体" w:cs="宋体"/>
          <w:b/>
          <w:kern w:val="0"/>
          <w:sz w:val="24"/>
          <w:szCs w:val="24"/>
        </w:rPr>
      </w:pPr>
      <w:r w:rsidRPr="008677E3">
        <w:rPr>
          <w:rFonts w:ascii="宋体" w:eastAsia="宋体" w:hAnsi="宋体" w:cs="宋体" w:hint="eastAsia"/>
          <w:b/>
          <w:kern w:val="0"/>
          <w:sz w:val="24"/>
          <w:szCs w:val="24"/>
        </w:rPr>
        <w:t>7</w:t>
      </w:r>
      <w:r w:rsidRPr="008677E3">
        <w:rPr>
          <w:rFonts w:ascii="宋体" w:eastAsia="宋体" w:hAnsi="宋体" w:cs="宋体"/>
          <w:b/>
          <w:kern w:val="0"/>
          <w:sz w:val="24"/>
          <w:szCs w:val="24"/>
        </w:rPr>
        <w:t>.</w:t>
      </w:r>
      <w:r w:rsidRPr="008677E3">
        <w:rPr>
          <w:rFonts w:hint="eastAsia"/>
          <w:b/>
        </w:rPr>
        <w:t xml:space="preserve"> </w:t>
      </w:r>
      <w:r w:rsidRPr="008677E3">
        <w:rPr>
          <w:rFonts w:ascii="宋体" w:eastAsia="宋体" w:hAnsi="宋体" w:cs="宋体" w:hint="eastAsia"/>
          <w:b/>
          <w:kern w:val="0"/>
          <w:sz w:val="24"/>
          <w:szCs w:val="24"/>
        </w:rPr>
        <w:t>局部规模和大规模同步学说</w:t>
      </w:r>
    </w:p>
    <w:p w:rsidR="008677E3" w:rsidRPr="008677E3" w:rsidRDefault="008677E3" w:rsidP="008677E3">
      <w:pPr>
        <w:widowControl/>
        <w:spacing w:after="240"/>
        <w:rPr>
          <w:rFonts w:ascii="宋体" w:eastAsia="宋体" w:hAnsi="宋体" w:cs="宋体"/>
          <w:kern w:val="0"/>
          <w:sz w:val="24"/>
          <w:szCs w:val="24"/>
        </w:rPr>
      </w:pPr>
      <w:r w:rsidRPr="008677E3">
        <w:rPr>
          <w:rFonts w:ascii="宋体" w:eastAsia="宋体" w:hAnsi="宋体" w:cs="宋体" w:hint="eastAsia"/>
          <w:kern w:val="0"/>
          <w:sz w:val="24"/>
          <w:szCs w:val="24"/>
        </w:rPr>
        <w:t>该学说认为，皮层锥体神经元的同步产生了不同频率的脑电信号。</w:t>
      </w:r>
    </w:p>
    <w:p w:rsidR="008677E3" w:rsidRPr="008677E3" w:rsidRDefault="008677E3" w:rsidP="008677E3">
      <w:pPr>
        <w:widowControl/>
        <w:spacing w:after="240"/>
        <w:rPr>
          <w:rFonts w:ascii="宋体" w:eastAsia="宋体" w:hAnsi="宋体" w:cs="宋体"/>
          <w:kern w:val="0"/>
          <w:sz w:val="24"/>
          <w:szCs w:val="24"/>
        </w:rPr>
      </w:pPr>
      <w:r w:rsidRPr="008677E3">
        <w:rPr>
          <w:rFonts w:ascii="宋体" w:eastAsia="宋体" w:hAnsi="宋体" w:cs="宋体" w:hint="eastAsia"/>
          <w:kern w:val="0"/>
          <w:sz w:val="24"/>
          <w:szCs w:val="24"/>
        </w:rPr>
        <w:t>在动物实验中，发现存在大量邻近神经元的同步</w:t>
      </w:r>
      <w:proofErr w:type="gramStart"/>
      <w:r w:rsidRPr="008677E3">
        <w:rPr>
          <w:rFonts w:ascii="宋体" w:eastAsia="宋体" w:hAnsi="宋体" w:cs="宋体" w:hint="eastAsia"/>
          <w:kern w:val="0"/>
          <w:sz w:val="24"/>
          <w:szCs w:val="24"/>
        </w:rPr>
        <w:t>和跨脑区</w:t>
      </w:r>
      <w:proofErr w:type="gramEnd"/>
      <w:r w:rsidRPr="008677E3">
        <w:rPr>
          <w:rFonts w:ascii="宋体" w:eastAsia="宋体" w:hAnsi="宋体" w:cs="宋体" w:hint="eastAsia"/>
          <w:kern w:val="0"/>
          <w:sz w:val="24"/>
          <w:szCs w:val="24"/>
        </w:rPr>
        <w:t>神经元的同步。</w:t>
      </w:r>
    </w:p>
    <w:p w:rsidR="008677E3" w:rsidRDefault="008677E3" w:rsidP="008677E3">
      <w:pPr>
        <w:widowControl/>
        <w:spacing w:after="240"/>
        <w:rPr>
          <w:rFonts w:ascii="宋体" w:eastAsia="宋体" w:hAnsi="宋体" w:cs="宋体"/>
          <w:kern w:val="0"/>
          <w:sz w:val="24"/>
          <w:szCs w:val="24"/>
        </w:rPr>
      </w:pPr>
      <w:r w:rsidRPr="008677E3">
        <w:rPr>
          <w:rFonts w:ascii="宋体" w:eastAsia="宋体" w:hAnsi="宋体" w:cs="宋体" w:hint="eastAsia"/>
          <w:kern w:val="0"/>
          <w:sz w:val="24"/>
          <w:szCs w:val="24"/>
        </w:rPr>
        <w:t>该学说研究发现，局部规模的同步产生高频率的脑电信号（如γ频段信号），而大规模的同步产生低频率的脑电信号（如θ频段信号）。</w:t>
      </w:r>
    </w:p>
    <w:p w:rsidR="008677E3" w:rsidRDefault="008677E3" w:rsidP="00F26C97">
      <w:pPr>
        <w:widowControl/>
        <w:spacing w:after="240"/>
        <w:rPr>
          <w:rFonts w:ascii="宋体" w:eastAsia="宋体" w:hAnsi="宋体" w:cs="宋体"/>
          <w:b/>
          <w:kern w:val="0"/>
          <w:sz w:val="24"/>
          <w:szCs w:val="24"/>
        </w:rPr>
      </w:pPr>
    </w:p>
    <w:p w:rsidR="008677E3" w:rsidRDefault="008677E3" w:rsidP="00F26C97">
      <w:pPr>
        <w:widowControl/>
        <w:spacing w:after="240"/>
        <w:rPr>
          <w:rFonts w:ascii="宋体" w:eastAsia="宋体" w:hAnsi="宋体" w:cs="宋体"/>
          <w:b/>
          <w:kern w:val="0"/>
          <w:sz w:val="24"/>
          <w:szCs w:val="24"/>
        </w:rPr>
      </w:pPr>
    </w:p>
    <w:p w:rsidR="008677E3" w:rsidRPr="008677E3" w:rsidRDefault="008677E3" w:rsidP="00F26C97">
      <w:pPr>
        <w:widowControl/>
        <w:spacing w:after="240"/>
        <w:rPr>
          <w:rFonts w:ascii="宋体" w:eastAsia="宋体" w:hAnsi="宋体" w:cs="宋体" w:hint="eastAsia"/>
          <w:b/>
          <w:kern w:val="0"/>
          <w:sz w:val="24"/>
          <w:szCs w:val="24"/>
        </w:rPr>
      </w:pPr>
    </w:p>
    <w:p w:rsidR="00C20FCC" w:rsidRDefault="000751B8" w:rsidP="000751B8">
      <w:pPr>
        <w:pStyle w:val="a3"/>
        <w:widowControl/>
        <w:numPr>
          <w:ilvl w:val="0"/>
          <w:numId w:val="1"/>
        </w:numPr>
        <w:spacing w:after="240"/>
        <w:ind w:firstLineChars="0"/>
        <w:rPr>
          <w:rFonts w:ascii="宋体" w:eastAsia="宋体" w:hAnsi="宋体" w:cs="宋体"/>
          <w:kern w:val="0"/>
          <w:sz w:val="24"/>
          <w:szCs w:val="24"/>
        </w:rPr>
      </w:pPr>
      <w:r w:rsidRPr="000751B8">
        <w:rPr>
          <w:rFonts w:ascii="宋体" w:eastAsia="宋体" w:hAnsi="宋体" w:cs="宋体"/>
          <w:kern w:val="0"/>
          <w:sz w:val="24"/>
          <w:szCs w:val="24"/>
        </w:rPr>
        <w:t>论述题(60=12×5)</w:t>
      </w:r>
    </w:p>
    <w:p w:rsidR="00C20FCC" w:rsidRPr="00D62FE0" w:rsidRDefault="000751B8" w:rsidP="00C20FCC">
      <w:pPr>
        <w:widowControl/>
        <w:spacing w:after="240"/>
        <w:rPr>
          <w:rFonts w:ascii="宋体" w:eastAsia="宋体" w:hAnsi="宋体" w:cs="宋体"/>
          <w:b/>
          <w:kern w:val="0"/>
          <w:sz w:val="24"/>
          <w:szCs w:val="24"/>
        </w:rPr>
      </w:pPr>
      <w:r w:rsidRPr="00D62FE0">
        <w:rPr>
          <w:rFonts w:ascii="宋体" w:eastAsia="宋体" w:hAnsi="宋体" w:cs="宋体"/>
          <w:b/>
          <w:kern w:val="0"/>
          <w:sz w:val="24"/>
          <w:szCs w:val="24"/>
        </w:rPr>
        <w:t>1.细胞内记录和细胞外记录的优缺点</w:t>
      </w:r>
    </w:p>
    <w:p w:rsidR="00C20FCC" w:rsidRDefault="004120B7" w:rsidP="00C20FCC">
      <w:pPr>
        <w:widowControl/>
        <w:spacing w:after="240"/>
        <w:rPr>
          <w:rFonts w:ascii="宋体" w:eastAsia="宋体" w:hAnsi="宋体" w:cs="宋体"/>
          <w:kern w:val="0"/>
          <w:sz w:val="24"/>
          <w:szCs w:val="24"/>
        </w:rPr>
      </w:pPr>
      <w:r>
        <w:rPr>
          <w:rFonts w:ascii="宋体" w:eastAsia="宋体" w:hAnsi="宋体" w:cs="宋体" w:hint="eastAsia"/>
          <w:kern w:val="0"/>
          <w:sz w:val="24"/>
          <w:szCs w:val="24"/>
        </w:rPr>
        <w:t>细胞内记录</w:t>
      </w:r>
      <w:proofErr w:type="gramStart"/>
      <w:r>
        <w:rPr>
          <w:rFonts w:ascii="宋体" w:eastAsia="宋体" w:hAnsi="宋体" w:cs="宋体" w:hint="eastAsia"/>
          <w:kern w:val="0"/>
          <w:sz w:val="24"/>
          <w:szCs w:val="24"/>
        </w:rPr>
        <w:t>法</w:t>
      </w:r>
      <w:r w:rsidRPr="004120B7">
        <w:rPr>
          <w:rFonts w:ascii="宋体" w:eastAsia="宋体" w:hAnsi="宋体" w:cs="宋体" w:hint="eastAsia"/>
          <w:kern w:val="0"/>
          <w:sz w:val="24"/>
          <w:szCs w:val="24"/>
        </w:rPr>
        <w:t>记录膜</w:t>
      </w:r>
      <w:proofErr w:type="gramEnd"/>
      <w:r w:rsidRPr="004120B7">
        <w:rPr>
          <w:rFonts w:ascii="宋体" w:eastAsia="宋体" w:hAnsi="宋体" w:cs="宋体" w:hint="eastAsia"/>
          <w:kern w:val="0"/>
          <w:sz w:val="24"/>
          <w:szCs w:val="24"/>
        </w:rPr>
        <w:t>内外的电位差：静息电位和动作电位</w:t>
      </w:r>
      <w:r w:rsidR="00F54A62">
        <w:rPr>
          <w:rFonts w:ascii="宋体" w:eastAsia="宋体" w:hAnsi="宋体" w:cs="宋体" w:hint="eastAsia"/>
          <w:kern w:val="0"/>
          <w:sz w:val="24"/>
          <w:szCs w:val="24"/>
        </w:rPr>
        <w:t>。</w:t>
      </w:r>
      <w:r w:rsidR="00F54A62" w:rsidRPr="00F54A62">
        <w:rPr>
          <w:rFonts w:ascii="宋体" w:eastAsia="宋体" w:hAnsi="宋体" w:cs="宋体" w:hint="eastAsia"/>
          <w:kern w:val="0"/>
          <w:sz w:val="24"/>
          <w:szCs w:val="24"/>
        </w:rPr>
        <w:t>记录的电位幅度较大（</w:t>
      </w:r>
      <w:r w:rsidR="00F54A62" w:rsidRPr="00F54A62">
        <w:rPr>
          <w:rFonts w:ascii="宋体" w:eastAsia="宋体" w:hAnsi="宋体" w:cs="宋体"/>
          <w:kern w:val="0"/>
          <w:sz w:val="24"/>
          <w:szCs w:val="24"/>
        </w:rPr>
        <w:t>mV级），属于单细胞记录。可以准确测定静息膜电位、突触后电位（EPSP/ IPSP）以及动作电位。</w:t>
      </w:r>
      <w:bookmarkStart w:id="0" w:name="_GoBack"/>
      <w:bookmarkEnd w:id="0"/>
    </w:p>
    <w:p w:rsidR="00C20FCC" w:rsidRPr="00C20FCC" w:rsidRDefault="004120B7" w:rsidP="00C20FCC">
      <w:pPr>
        <w:widowControl/>
        <w:spacing w:after="240"/>
        <w:rPr>
          <w:rFonts w:ascii="宋体" w:eastAsia="宋体" w:hAnsi="宋体" w:cs="宋体" w:hint="eastAsia"/>
          <w:kern w:val="0"/>
          <w:sz w:val="24"/>
          <w:szCs w:val="24"/>
        </w:rPr>
      </w:pPr>
      <w:r w:rsidRPr="004120B7">
        <w:rPr>
          <w:rFonts w:ascii="宋体" w:eastAsia="宋体" w:hAnsi="宋体" w:cs="宋体" w:hint="eastAsia"/>
          <w:kern w:val="0"/>
          <w:sz w:val="24"/>
          <w:szCs w:val="24"/>
        </w:rPr>
        <w:t>细胞外记录</w:t>
      </w:r>
      <w:proofErr w:type="gramStart"/>
      <w:r w:rsidRPr="004120B7">
        <w:rPr>
          <w:rFonts w:ascii="宋体" w:eastAsia="宋体" w:hAnsi="宋体" w:cs="宋体" w:hint="eastAsia"/>
          <w:kern w:val="0"/>
          <w:sz w:val="24"/>
          <w:szCs w:val="24"/>
        </w:rPr>
        <w:t>法记录</w:t>
      </w:r>
      <w:proofErr w:type="gramEnd"/>
      <w:r w:rsidRPr="004120B7">
        <w:rPr>
          <w:rFonts w:ascii="宋体" w:eastAsia="宋体" w:hAnsi="宋体" w:cs="宋体" w:hint="eastAsia"/>
          <w:kern w:val="0"/>
          <w:sz w:val="24"/>
          <w:szCs w:val="24"/>
        </w:rPr>
        <w:t>单个细胞或一群细胞的电活动。</w:t>
      </w:r>
      <w:r w:rsidR="00F54A62" w:rsidRPr="00F54A62">
        <w:rPr>
          <w:rFonts w:ascii="宋体" w:eastAsia="宋体" w:hAnsi="宋体" w:cs="宋体" w:hint="eastAsia"/>
          <w:kern w:val="0"/>
          <w:sz w:val="24"/>
          <w:szCs w:val="24"/>
        </w:rPr>
        <w:t>不能精确记录细胞的静息电位，记录的电位幅度小（μ</w:t>
      </w:r>
      <w:r w:rsidR="00F54A62" w:rsidRPr="00F54A62">
        <w:rPr>
          <w:rFonts w:ascii="宋体" w:eastAsia="宋体" w:hAnsi="宋体" w:cs="宋体"/>
          <w:kern w:val="0"/>
          <w:sz w:val="24"/>
          <w:szCs w:val="24"/>
        </w:rPr>
        <w:t>V级），波形</w:t>
      </w:r>
      <w:proofErr w:type="gramStart"/>
      <w:r w:rsidR="00F54A62" w:rsidRPr="00F54A62">
        <w:rPr>
          <w:rFonts w:ascii="宋体" w:eastAsia="宋体" w:hAnsi="宋体" w:cs="宋体"/>
          <w:kern w:val="0"/>
          <w:sz w:val="24"/>
          <w:szCs w:val="24"/>
        </w:rPr>
        <w:t>随记录</w:t>
      </w:r>
      <w:proofErr w:type="gramEnd"/>
      <w:r w:rsidR="00F54A62" w:rsidRPr="00F54A62">
        <w:rPr>
          <w:rFonts w:ascii="宋体" w:eastAsia="宋体" w:hAnsi="宋体" w:cs="宋体"/>
          <w:kern w:val="0"/>
          <w:sz w:val="24"/>
          <w:szCs w:val="24"/>
        </w:rPr>
        <w:t>部位发生改变，分析时多以放电频率和潜伏期为主，信息量较少。</w:t>
      </w:r>
    </w:p>
    <w:p w:rsidR="00FB79BB" w:rsidRPr="00D62FE0" w:rsidRDefault="000751B8" w:rsidP="00C20FCC">
      <w:pPr>
        <w:widowControl/>
        <w:spacing w:after="240"/>
        <w:rPr>
          <w:rFonts w:ascii="宋体" w:eastAsia="宋体" w:hAnsi="宋体" w:cs="宋体"/>
          <w:b/>
          <w:kern w:val="0"/>
          <w:sz w:val="24"/>
          <w:szCs w:val="24"/>
        </w:rPr>
      </w:pPr>
      <w:r w:rsidRPr="00C20FCC">
        <w:rPr>
          <w:rFonts w:ascii="宋体" w:eastAsia="宋体" w:hAnsi="宋体" w:cs="宋体"/>
          <w:kern w:val="0"/>
          <w:sz w:val="24"/>
          <w:szCs w:val="24"/>
        </w:rPr>
        <w:br/>
        <w:t>2.同5 </w:t>
      </w:r>
      <w:r w:rsidRPr="00C20FCC">
        <w:rPr>
          <w:rFonts w:ascii="宋体" w:eastAsia="宋体" w:hAnsi="宋体" w:cs="宋体" w:hint="eastAsia"/>
          <w:kern w:val="0"/>
          <w:sz w:val="24"/>
          <w:szCs w:val="24"/>
        </w:rPr>
        <w:t>（作废）</w:t>
      </w:r>
      <w:r w:rsidRPr="00C20FCC">
        <w:rPr>
          <w:rFonts w:ascii="宋体" w:eastAsia="宋体" w:hAnsi="宋体" w:cs="宋体"/>
          <w:kern w:val="0"/>
          <w:sz w:val="24"/>
          <w:szCs w:val="24"/>
        </w:rPr>
        <w:br/>
      </w:r>
      <w:r w:rsidRPr="00D62FE0">
        <w:rPr>
          <w:rFonts w:ascii="宋体" w:eastAsia="宋体" w:hAnsi="宋体" w:cs="宋体"/>
          <w:b/>
          <w:kern w:val="0"/>
          <w:sz w:val="24"/>
          <w:szCs w:val="24"/>
        </w:rPr>
        <w:t>3."竞争-整合"理论→外源性眼跳和内源性眼跳</w:t>
      </w:r>
    </w:p>
    <w:p w:rsidR="00FB79BB" w:rsidRPr="00FB79BB" w:rsidRDefault="00FB79BB" w:rsidP="00FB79BB">
      <w:pPr>
        <w:widowControl/>
        <w:spacing w:after="240"/>
        <w:rPr>
          <w:rFonts w:ascii="宋体" w:eastAsia="宋体" w:hAnsi="宋体" w:cs="宋体"/>
          <w:kern w:val="0"/>
          <w:sz w:val="24"/>
          <w:szCs w:val="24"/>
        </w:rPr>
      </w:pPr>
      <w:r w:rsidRPr="00FB79BB">
        <w:rPr>
          <w:rFonts w:ascii="宋体" w:eastAsia="宋体" w:hAnsi="宋体" w:cs="宋体" w:hint="eastAsia"/>
          <w:kern w:val="0"/>
          <w:sz w:val="24"/>
          <w:szCs w:val="24"/>
        </w:rPr>
        <w:t>内源性眼跳</w:t>
      </w:r>
      <w:r w:rsidRPr="00FB79BB">
        <w:rPr>
          <w:rFonts w:ascii="宋体" w:eastAsia="宋体" w:hAnsi="宋体" w:cs="宋体"/>
          <w:kern w:val="0"/>
          <w:sz w:val="24"/>
          <w:szCs w:val="24"/>
        </w:rPr>
        <w:t>: saccades made on the basis of goals of the observer (top-down control or goal directed),</w:t>
      </w:r>
      <w:r w:rsidRPr="00FB79BB">
        <w:rPr>
          <w:rFonts w:hint="eastAsia"/>
        </w:rPr>
        <w:t xml:space="preserve"> </w:t>
      </w:r>
      <w:r w:rsidRPr="00FB79BB">
        <w:rPr>
          <w:rFonts w:ascii="宋体" w:eastAsia="宋体" w:hAnsi="宋体" w:cs="宋体" w:hint="eastAsia"/>
          <w:kern w:val="0"/>
          <w:sz w:val="24"/>
          <w:szCs w:val="24"/>
        </w:rPr>
        <w:t>以观察者的目标为基础的扫视</w:t>
      </w:r>
      <w:r w:rsidRPr="00FB79BB">
        <w:rPr>
          <w:rFonts w:ascii="宋体" w:eastAsia="宋体" w:hAnsi="宋体" w:cs="宋体"/>
          <w:kern w:val="0"/>
          <w:sz w:val="24"/>
          <w:szCs w:val="24"/>
        </w:rPr>
        <w:t>(自上而下的控制或目标导向)</w:t>
      </w:r>
    </w:p>
    <w:p w:rsidR="00FB79BB" w:rsidRDefault="00FB79BB" w:rsidP="00FB79BB">
      <w:pPr>
        <w:widowControl/>
        <w:spacing w:after="240"/>
        <w:rPr>
          <w:rFonts w:ascii="宋体" w:eastAsia="宋体" w:hAnsi="宋体" w:cs="宋体"/>
          <w:kern w:val="0"/>
          <w:sz w:val="24"/>
          <w:szCs w:val="24"/>
        </w:rPr>
      </w:pPr>
      <w:r w:rsidRPr="00FB79BB">
        <w:rPr>
          <w:rFonts w:ascii="宋体" w:eastAsia="宋体" w:hAnsi="宋体" w:cs="宋体" w:hint="eastAsia"/>
          <w:kern w:val="0"/>
          <w:sz w:val="24"/>
          <w:szCs w:val="24"/>
        </w:rPr>
        <w:t>外源性眼跳</w:t>
      </w:r>
      <w:r w:rsidRPr="00FB79BB">
        <w:rPr>
          <w:rFonts w:ascii="宋体" w:eastAsia="宋体" w:hAnsi="宋体" w:cs="宋体"/>
          <w:kern w:val="0"/>
          <w:sz w:val="24"/>
          <w:szCs w:val="24"/>
        </w:rPr>
        <w:t xml:space="preserve">: Saccades made on the basis of stimulus properties, irrespective of the goals of the observer (bottom-up control or </w:t>
      </w:r>
      <w:r w:rsidRPr="00FB79BB">
        <w:rPr>
          <w:rFonts w:ascii="宋体" w:eastAsia="宋体" w:hAnsi="宋体" w:cs="宋体"/>
          <w:kern w:val="0"/>
          <w:sz w:val="24"/>
          <w:szCs w:val="24"/>
        </w:rPr>
        <w:lastRenderedPageBreak/>
        <w:t>stimulus driven).</w:t>
      </w:r>
      <w:r w:rsidRPr="00FB79BB">
        <w:rPr>
          <w:rFonts w:hint="eastAsia"/>
        </w:rPr>
        <w:t xml:space="preserve"> </w:t>
      </w:r>
      <w:r w:rsidRPr="00FB79BB">
        <w:rPr>
          <w:rFonts w:ascii="宋体" w:eastAsia="宋体" w:hAnsi="宋体" w:cs="宋体" w:hint="eastAsia"/>
          <w:kern w:val="0"/>
          <w:sz w:val="24"/>
          <w:szCs w:val="24"/>
        </w:rPr>
        <w:t>基于刺激属性的扫视，不考虑观察者的目标</w:t>
      </w:r>
      <w:r w:rsidRPr="00FB79BB">
        <w:rPr>
          <w:rFonts w:ascii="宋体" w:eastAsia="宋体" w:hAnsi="宋体" w:cs="宋体"/>
          <w:kern w:val="0"/>
          <w:sz w:val="24"/>
          <w:szCs w:val="24"/>
        </w:rPr>
        <w:t>(自下而上的控制或刺激驱动)</w:t>
      </w:r>
    </w:p>
    <w:p w:rsidR="00DD5E12" w:rsidRPr="00DD5E12" w:rsidRDefault="000751B8" w:rsidP="00C20FCC">
      <w:pPr>
        <w:widowControl/>
        <w:spacing w:after="240"/>
        <w:rPr>
          <w:rFonts w:ascii="宋体" w:eastAsia="宋体" w:hAnsi="宋体" w:cs="宋体"/>
          <w:b/>
          <w:kern w:val="0"/>
          <w:sz w:val="24"/>
          <w:szCs w:val="24"/>
        </w:rPr>
      </w:pPr>
      <w:r w:rsidRPr="00C20FCC">
        <w:rPr>
          <w:rFonts w:ascii="宋体" w:eastAsia="宋体" w:hAnsi="宋体" w:cs="宋体"/>
          <w:kern w:val="0"/>
          <w:sz w:val="24"/>
          <w:szCs w:val="24"/>
        </w:rPr>
        <w:br/>
      </w:r>
      <w:r w:rsidRPr="00DD5E12">
        <w:rPr>
          <w:rFonts w:ascii="宋体" w:eastAsia="宋体" w:hAnsi="宋体" w:cs="宋体"/>
          <w:b/>
          <w:kern w:val="0"/>
          <w:sz w:val="24"/>
          <w:szCs w:val="24"/>
        </w:rPr>
        <w:t>4.两种选择性理论:过滤器理论</w:t>
      </w:r>
      <w:r w:rsidRPr="00DD5E12">
        <w:rPr>
          <w:rFonts w:ascii="宋体" w:eastAsia="宋体" w:hAnsi="宋体" w:cs="宋体" w:hint="eastAsia"/>
          <w:b/>
          <w:kern w:val="0"/>
          <w:sz w:val="24"/>
          <w:szCs w:val="24"/>
        </w:rPr>
        <w:t>、</w:t>
      </w:r>
      <w:r w:rsidRPr="00DD5E12">
        <w:rPr>
          <w:rFonts w:ascii="宋体" w:eastAsia="宋体" w:hAnsi="宋体" w:cs="宋体"/>
          <w:b/>
          <w:kern w:val="0"/>
          <w:sz w:val="24"/>
          <w:szCs w:val="24"/>
        </w:rPr>
        <w:t>后选择理论</w:t>
      </w:r>
    </w:p>
    <w:p w:rsidR="00DD5E12" w:rsidRDefault="00DD5E12" w:rsidP="00C20FCC">
      <w:pPr>
        <w:widowControl/>
        <w:spacing w:after="240"/>
        <w:rPr>
          <w:rFonts w:ascii="宋体" w:eastAsia="宋体" w:hAnsi="宋体" w:cs="宋体"/>
          <w:kern w:val="0"/>
          <w:sz w:val="24"/>
          <w:szCs w:val="24"/>
        </w:rPr>
      </w:pPr>
      <w:r w:rsidRPr="00C20FCC">
        <w:rPr>
          <w:rFonts w:ascii="宋体" w:eastAsia="宋体" w:hAnsi="宋体" w:cs="宋体"/>
          <w:kern w:val="0"/>
          <w:sz w:val="24"/>
          <w:szCs w:val="24"/>
        </w:rPr>
        <w:t>过滤器理论</w:t>
      </w:r>
      <w:r>
        <w:rPr>
          <w:rFonts w:ascii="宋体" w:eastAsia="宋体" w:hAnsi="宋体" w:cs="宋体" w:hint="eastAsia"/>
          <w:kern w:val="0"/>
          <w:sz w:val="24"/>
          <w:szCs w:val="24"/>
        </w:rPr>
        <w:t>：</w:t>
      </w:r>
      <w:r w:rsidRPr="00DD5E12">
        <w:rPr>
          <w:rFonts w:ascii="宋体" w:eastAsia="宋体" w:hAnsi="宋体" w:cs="宋体" w:hint="eastAsia"/>
          <w:kern w:val="0"/>
          <w:sz w:val="24"/>
          <w:szCs w:val="24"/>
        </w:rPr>
        <w:t>过滤器模型是一种“全或无（</w:t>
      </w:r>
      <w:r w:rsidRPr="00DD5E12">
        <w:rPr>
          <w:rFonts w:ascii="宋体" w:eastAsia="宋体" w:hAnsi="宋体" w:cs="宋体"/>
          <w:kern w:val="0"/>
          <w:sz w:val="24"/>
          <w:szCs w:val="24"/>
        </w:rPr>
        <w:t>all-or-none）”的模型：由于过滤器的作用，来自一个信道的信息由于受到选择而全部通过，来自另一信道的信息由于“闸门”被关掉，就完全丧失了</w:t>
      </w:r>
    </w:p>
    <w:p w:rsidR="00DD5E12" w:rsidRPr="00DD5E12" w:rsidRDefault="00DD5E12" w:rsidP="00DD5E12">
      <w:pPr>
        <w:widowControl/>
        <w:spacing w:after="240"/>
        <w:rPr>
          <w:rFonts w:ascii="宋体" w:eastAsia="宋体" w:hAnsi="宋体" w:cs="宋体"/>
          <w:kern w:val="0"/>
          <w:sz w:val="24"/>
          <w:szCs w:val="24"/>
        </w:rPr>
      </w:pPr>
      <w:r w:rsidRPr="00DD5E12">
        <w:rPr>
          <w:rFonts w:ascii="宋体" w:eastAsia="宋体" w:hAnsi="宋体" w:cs="宋体" w:hint="eastAsia"/>
          <w:kern w:val="0"/>
          <w:sz w:val="24"/>
          <w:szCs w:val="24"/>
        </w:rPr>
        <w:t>后选择理论</w:t>
      </w:r>
      <w:r>
        <w:rPr>
          <w:rFonts w:ascii="宋体" w:eastAsia="宋体" w:hAnsi="宋体" w:cs="宋体" w:hint="eastAsia"/>
          <w:kern w:val="0"/>
          <w:sz w:val="24"/>
          <w:szCs w:val="24"/>
        </w:rPr>
        <w:t>：</w:t>
      </w:r>
      <w:r w:rsidRPr="00DD5E12">
        <w:rPr>
          <w:rFonts w:ascii="宋体" w:eastAsia="宋体" w:hAnsi="宋体" w:cs="宋体" w:hint="eastAsia"/>
          <w:kern w:val="0"/>
          <w:sz w:val="24"/>
          <w:szCs w:val="24"/>
        </w:rPr>
        <w:t>工作方式：所有的信息都被以平行的方式传送到</w:t>
      </w:r>
      <w:r w:rsidRPr="00DD5E12">
        <w:rPr>
          <w:rFonts w:ascii="宋体" w:eastAsia="宋体" w:hAnsi="宋体" w:cs="宋体"/>
          <w:kern w:val="0"/>
          <w:sz w:val="24"/>
          <w:szCs w:val="24"/>
        </w:rPr>
        <w:t xml:space="preserve">STM中；由于工作记忆的容量有限，并非所有传送到那里的信息都被贮存。在工作记忆中，根据材料的重要性做出判断。重要的信息被精细化，从而进入长时记忆；不重要的信息将被遗忘。 </w:t>
      </w:r>
    </w:p>
    <w:p w:rsidR="00DD5E12" w:rsidRDefault="00DD5E12" w:rsidP="00DD5E12">
      <w:pPr>
        <w:widowControl/>
        <w:spacing w:after="240"/>
        <w:rPr>
          <w:rFonts w:ascii="宋体" w:eastAsia="宋体" w:hAnsi="宋体" w:cs="宋体" w:hint="eastAsia"/>
          <w:kern w:val="0"/>
          <w:sz w:val="24"/>
          <w:szCs w:val="24"/>
        </w:rPr>
      </w:pPr>
      <w:r w:rsidRPr="00DD5E12">
        <w:rPr>
          <w:rFonts w:ascii="宋体" w:eastAsia="宋体" w:hAnsi="宋体" w:cs="宋体" w:hint="eastAsia"/>
          <w:kern w:val="0"/>
          <w:sz w:val="24"/>
          <w:szCs w:val="24"/>
        </w:rPr>
        <w:t>此模型认为，信息的重要性取决于很多方面，不仅取决于内容是否对个人有重大意义，而且与人的觉醒状态有关，如果人处于高的觉醒状态，即使是次要的信息，也会被控制加工。</w:t>
      </w:r>
    </w:p>
    <w:p w:rsidR="00901DB7" w:rsidRPr="00B064E0" w:rsidRDefault="000751B8" w:rsidP="00C20FCC">
      <w:pPr>
        <w:widowControl/>
        <w:spacing w:after="240"/>
        <w:rPr>
          <w:rFonts w:ascii="宋体" w:eastAsia="宋体" w:hAnsi="宋体" w:cs="宋体"/>
          <w:b/>
          <w:kern w:val="0"/>
          <w:sz w:val="24"/>
          <w:szCs w:val="24"/>
        </w:rPr>
      </w:pPr>
      <w:r w:rsidRPr="00C20FCC">
        <w:rPr>
          <w:rFonts w:ascii="宋体" w:eastAsia="宋体" w:hAnsi="宋体" w:cs="宋体"/>
          <w:kern w:val="0"/>
          <w:sz w:val="24"/>
          <w:szCs w:val="24"/>
        </w:rPr>
        <w:br/>
      </w:r>
      <w:r w:rsidRPr="00B064E0">
        <w:rPr>
          <w:rFonts w:ascii="宋体" w:eastAsia="宋体" w:hAnsi="宋体" w:cs="宋体"/>
          <w:b/>
          <w:kern w:val="0"/>
          <w:sz w:val="24"/>
          <w:szCs w:val="24"/>
        </w:rPr>
        <w:t>5.简化的DOG解释Hermann grid错觉</w:t>
      </w:r>
    </w:p>
    <w:p w:rsidR="00901DB7" w:rsidRDefault="00DF59E2" w:rsidP="00C20FCC">
      <w:pPr>
        <w:widowControl/>
        <w:spacing w:after="240"/>
        <w:rPr>
          <w:rFonts w:ascii="宋体" w:eastAsia="宋体" w:hAnsi="宋体" w:cs="宋体"/>
          <w:kern w:val="0"/>
          <w:sz w:val="24"/>
          <w:szCs w:val="24"/>
        </w:rPr>
      </w:pPr>
      <w:r>
        <w:rPr>
          <w:rFonts w:ascii="宋体" w:eastAsia="宋体" w:hAnsi="宋体" w:cs="宋体" w:hint="eastAsia"/>
          <w:kern w:val="0"/>
          <w:sz w:val="24"/>
          <w:szCs w:val="24"/>
        </w:rPr>
        <w:t>D</w:t>
      </w:r>
      <w:r>
        <w:rPr>
          <w:rFonts w:ascii="宋体" w:eastAsia="宋体" w:hAnsi="宋体" w:cs="宋体"/>
          <w:kern w:val="0"/>
          <w:sz w:val="24"/>
          <w:szCs w:val="24"/>
        </w:rPr>
        <w:t>OG</w:t>
      </w:r>
      <w:r>
        <w:rPr>
          <w:rFonts w:ascii="宋体" w:eastAsia="宋体" w:hAnsi="宋体" w:cs="宋体" w:hint="eastAsia"/>
          <w:kern w:val="0"/>
          <w:sz w:val="24"/>
          <w:szCs w:val="24"/>
        </w:rPr>
        <w:t>：</w:t>
      </w:r>
      <w:r w:rsidR="00B064E0" w:rsidRPr="00B064E0">
        <w:rPr>
          <w:rFonts w:ascii="宋体" w:eastAsia="宋体" w:hAnsi="宋体" w:cs="宋体"/>
          <w:kern w:val="0"/>
          <w:sz w:val="24"/>
          <w:szCs w:val="24"/>
        </w:rPr>
        <w:t>Difference-of-Gaussian</w:t>
      </w:r>
      <w:r w:rsidR="00B064E0">
        <w:rPr>
          <w:rFonts w:ascii="宋体" w:eastAsia="宋体" w:hAnsi="宋体" w:cs="宋体" w:hint="eastAsia"/>
          <w:kern w:val="0"/>
          <w:sz w:val="24"/>
          <w:szCs w:val="24"/>
        </w:rPr>
        <w:t>。</w:t>
      </w:r>
    </w:p>
    <w:p w:rsidR="000751B8" w:rsidRPr="00B064E0" w:rsidRDefault="000751B8" w:rsidP="00C20FCC">
      <w:pPr>
        <w:widowControl/>
        <w:spacing w:after="240"/>
        <w:rPr>
          <w:rFonts w:ascii="宋体" w:eastAsia="宋体" w:hAnsi="宋体" w:cs="宋体"/>
          <w:b/>
          <w:kern w:val="0"/>
          <w:sz w:val="24"/>
          <w:szCs w:val="24"/>
        </w:rPr>
      </w:pPr>
      <w:r w:rsidRPr="00C20FCC">
        <w:rPr>
          <w:rFonts w:ascii="宋体" w:eastAsia="宋体" w:hAnsi="宋体" w:cs="宋体"/>
          <w:kern w:val="0"/>
          <w:sz w:val="24"/>
          <w:szCs w:val="24"/>
        </w:rPr>
        <w:br/>
      </w:r>
      <w:r w:rsidRPr="00B064E0">
        <w:rPr>
          <w:rFonts w:ascii="宋体" w:eastAsia="宋体" w:hAnsi="宋体" w:cs="宋体"/>
          <w:b/>
          <w:kern w:val="0"/>
          <w:sz w:val="24"/>
          <w:szCs w:val="24"/>
        </w:rPr>
        <w:t>6.记忆痕迹理论解释短时记忆和长时记忆的机制，所面临的问题。</w:t>
      </w:r>
    </w:p>
    <w:p w:rsidR="00B064E0" w:rsidRPr="00B064E0" w:rsidRDefault="00B064E0" w:rsidP="00B064E0">
      <w:pPr>
        <w:widowControl/>
        <w:spacing w:after="240"/>
        <w:rPr>
          <w:rFonts w:ascii="宋体" w:eastAsia="宋体" w:hAnsi="宋体" w:cs="宋体"/>
          <w:kern w:val="0"/>
          <w:sz w:val="24"/>
          <w:szCs w:val="24"/>
        </w:rPr>
      </w:pPr>
      <w:r w:rsidRPr="00B064E0">
        <w:rPr>
          <w:rFonts w:ascii="宋体" w:eastAsia="宋体" w:hAnsi="宋体" w:cs="宋体" w:hint="eastAsia"/>
          <w:kern w:val="0"/>
          <w:sz w:val="24"/>
          <w:szCs w:val="24"/>
        </w:rPr>
        <w:t>短时记忆的脑机制为神经回路中生物电反响振荡；</w:t>
      </w:r>
    </w:p>
    <w:p w:rsidR="00B064E0" w:rsidRDefault="00B064E0" w:rsidP="00B064E0">
      <w:pPr>
        <w:widowControl/>
        <w:spacing w:after="240"/>
        <w:rPr>
          <w:rFonts w:ascii="宋体" w:eastAsia="宋体" w:hAnsi="宋体" w:cs="宋体"/>
          <w:kern w:val="0"/>
          <w:sz w:val="24"/>
          <w:szCs w:val="24"/>
        </w:rPr>
      </w:pPr>
      <w:r w:rsidRPr="00B064E0">
        <w:rPr>
          <w:rFonts w:ascii="宋体" w:eastAsia="宋体" w:hAnsi="宋体" w:cs="宋体" w:hint="eastAsia"/>
          <w:kern w:val="0"/>
          <w:sz w:val="24"/>
          <w:szCs w:val="24"/>
        </w:rPr>
        <w:t>长时记忆的神经生物学基础，是生物化学与突触结构形态的变化</w:t>
      </w:r>
    </w:p>
    <w:p w:rsidR="00B064E0" w:rsidRPr="00B064E0" w:rsidRDefault="00B064E0" w:rsidP="00B064E0">
      <w:pPr>
        <w:widowControl/>
        <w:spacing w:after="240"/>
        <w:rPr>
          <w:rFonts w:ascii="宋体" w:eastAsia="宋体" w:hAnsi="宋体" w:cs="宋体"/>
          <w:kern w:val="0"/>
          <w:sz w:val="24"/>
          <w:szCs w:val="24"/>
        </w:rPr>
      </w:pPr>
      <w:r w:rsidRPr="00B064E0">
        <w:rPr>
          <w:rFonts w:ascii="宋体" w:eastAsia="宋体" w:hAnsi="宋体" w:cs="宋体" w:hint="eastAsia"/>
          <w:kern w:val="0"/>
          <w:sz w:val="24"/>
          <w:szCs w:val="24"/>
        </w:rPr>
        <w:t>反响回路（短时记忆）</w:t>
      </w:r>
    </w:p>
    <w:p w:rsidR="00B064E0" w:rsidRPr="00B064E0" w:rsidRDefault="00B064E0" w:rsidP="00B064E0">
      <w:pPr>
        <w:widowControl/>
        <w:spacing w:after="240"/>
        <w:rPr>
          <w:rFonts w:ascii="宋体" w:eastAsia="宋体" w:hAnsi="宋体" w:cs="宋体"/>
          <w:kern w:val="0"/>
          <w:sz w:val="24"/>
          <w:szCs w:val="24"/>
        </w:rPr>
      </w:pPr>
      <w:r w:rsidRPr="00B064E0">
        <w:rPr>
          <w:rFonts w:ascii="宋体" w:eastAsia="宋体" w:hAnsi="宋体" w:cs="宋体" w:hint="eastAsia"/>
          <w:kern w:val="0"/>
          <w:sz w:val="24"/>
          <w:szCs w:val="24"/>
        </w:rPr>
        <w:t>概念：是指神经系统中皮层和皮层下组织之间存在的某种闭合的神经环路。</w:t>
      </w:r>
    </w:p>
    <w:p w:rsidR="00B064E0" w:rsidRPr="00B064E0" w:rsidRDefault="00B064E0" w:rsidP="00B064E0">
      <w:pPr>
        <w:widowControl/>
        <w:spacing w:after="240"/>
        <w:rPr>
          <w:rFonts w:ascii="宋体" w:eastAsia="宋体" w:hAnsi="宋体" w:cs="宋体"/>
          <w:kern w:val="0"/>
          <w:sz w:val="24"/>
          <w:szCs w:val="24"/>
        </w:rPr>
      </w:pPr>
      <w:r w:rsidRPr="00B064E0">
        <w:rPr>
          <w:rFonts w:ascii="宋体" w:eastAsia="宋体" w:hAnsi="宋体" w:cs="宋体" w:hint="eastAsia"/>
          <w:kern w:val="0"/>
          <w:sz w:val="24"/>
          <w:szCs w:val="24"/>
        </w:rPr>
        <w:t>特点：当外界刺激作用于神经环路的某一部分时，回路便产生神经冲动。刺激停止后，这种冲动并不立即停止，而是继续在回路中往返传递并持续一段短暂的时间。</w:t>
      </w:r>
    </w:p>
    <w:p w:rsidR="00B064E0" w:rsidRPr="00B064E0" w:rsidRDefault="00B064E0" w:rsidP="00B064E0">
      <w:pPr>
        <w:widowControl/>
        <w:spacing w:after="240"/>
        <w:rPr>
          <w:rFonts w:ascii="宋体" w:eastAsia="宋体" w:hAnsi="宋体" w:cs="宋体"/>
          <w:kern w:val="0"/>
          <w:sz w:val="24"/>
          <w:szCs w:val="24"/>
        </w:rPr>
      </w:pPr>
      <w:r w:rsidRPr="00B064E0">
        <w:rPr>
          <w:rFonts w:ascii="宋体" w:eastAsia="宋体" w:hAnsi="宋体" w:cs="宋体" w:hint="eastAsia"/>
          <w:kern w:val="0"/>
          <w:sz w:val="24"/>
          <w:szCs w:val="24"/>
        </w:rPr>
        <w:t>作用：反响回路是短时记忆的生理基础。</w:t>
      </w:r>
    </w:p>
    <w:p w:rsidR="00B064E0" w:rsidRPr="00B064E0" w:rsidRDefault="00B064E0" w:rsidP="00B064E0">
      <w:pPr>
        <w:widowControl/>
        <w:spacing w:after="240"/>
        <w:rPr>
          <w:rFonts w:ascii="宋体" w:eastAsia="宋体" w:hAnsi="宋体" w:cs="宋体"/>
          <w:kern w:val="0"/>
          <w:sz w:val="24"/>
          <w:szCs w:val="24"/>
        </w:rPr>
      </w:pPr>
      <w:r w:rsidRPr="00B064E0">
        <w:rPr>
          <w:rFonts w:ascii="宋体" w:eastAsia="宋体" w:hAnsi="宋体" w:cs="宋体" w:hint="eastAsia"/>
          <w:kern w:val="0"/>
          <w:sz w:val="24"/>
          <w:szCs w:val="24"/>
        </w:rPr>
        <w:t>突触结构（长时记忆）</w:t>
      </w:r>
    </w:p>
    <w:p w:rsidR="00B064E0" w:rsidRDefault="00B064E0" w:rsidP="00B064E0">
      <w:pPr>
        <w:widowControl/>
        <w:spacing w:after="240"/>
        <w:rPr>
          <w:rFonts w:ascii="宋体" w:eastAsia="宋体" w:hAnsi="宋体" w:cs="宋体"/>
          <w:kern w:val="0"/>
          <w:sz w:val="24"/>
          <w:szCs w:val="24"/>
        </w:rPr>
      </w:pPr>
      <w:r w:rsidRPr="00B064E0">
        <w:rPr>
          <w:rFonts w:ascii="宋体" w:eastAsia="宋体" w:hAnsi="宋体" w:cs="宋体" w:hint="eastAsia"/>
          <w:kern w:val="0"/>
          <w:sz w:val="24"/>
          <w:szCs w:val="24"/>
        </w:rPr>
        <w:t>观点：作为人类长时记忆的神经基础包含着神经突触的持久性改变，这种变化往往是由特异的神经冲动导致的。</w:t>
      </w:r>
    </w:p>
    <w:p w:rsidR="00B064E0" w:rsidRPr="00C20FCC" w:rsidRDefault="00B064E0" w:rsidP="00C20FCC">
      <w:pPr>
        <w:widowControl/>
        <w:spacing w:after="240"/>
        <w:rPr>
          <w:rFonts w:ascii="宋体" w:eastAsia="宋体" w:hAnsi="宋体" w:cs="宋体" w:hint="eastAsia"/>
          <w:kern w:val="0"/>
          <w:sz w:val="24"/>
          <w:szCs w:val="24"/>
        </w:rPr>
      </w:pPr>
    </w:p>
    <w:p w:rsidR="008D1EFC" w:rsidRDefault="000751B8" w:rsidP="000751B8">
      <w:pPr>
        <w:pStyle w:val="a3"/>
        <w:widowControl/>
        <w:numPr>
          <w:ilvl w:val="0"/>
          <w:numId w:val="1"/>
        </w:numPr>
        <w:spacing w:after="240"/>
        <w:ind w:firstLineChars="0"/>
        <w:rPr>
          <w:rFonts w:ascii="宋体" w:eastAsia="宋体" w:hAnsi="宋体" w:cs="宋体"/>
          <w:kern w:val="0"/>
          <w:sz w:val="24"/>
          <w:szCs w:val="24"/>
        </w:rPr>
      </w:pPr>
      <w:r w:rsidRPr="000751B8">
        <w:rPr>
          <w:rFonts w:ascii="宋体" w:eastAsia="宋体" w:hAnsi="宋体" w:cs="宋体"/>
          <w:kern w:val="0"/>
          <w:sz w:val="24"/>
          <w:szCs w:val="24"/>
        </w:rPr>
        <w:lastRenderedPageBreak/>
        <w:t>综合题(15=5+10)</w:t>
      </w:r>
    </w:p>
    <w:p w:rsidR="008D1EFC" w:rsidRPr="00D62FE0" w:rsidRDefault="000751B8" w:rsidP="008D1EFC">
      <w:pPr>
        <w:widowControl/>
        <w:spacing w:after="240"/>
        <w:rPr>
          <w:rFonts w:ascii="宋体" w:eastAsia="宋体" w:hAnsi="宋体" w:cs="宋体"/>
          <w:b/>
          <w:kern w:val="0"/>
          <w:sz w:val="24"/>
          <w:szCs w:val="24"/>
        </w:rPr>
      </w:pPr>
      <w:r w:rsidRPr="00D62FE0">
        <w:rPr>
          <w:rFonts w:ascii="宋体" w:eastAsia="宋体" w:hAnsi="宋体" w:cs="宋体"/>
          <w:b/>
          <w:kern w:val="0"/>
          <w:sz w:val="24"/>
          <w:szCs w:val="24"/>
        </w:rPr>
        <w:t>1.从技术上解释</w:t>
      </w:r>
      <w:proofErr w:type="gramStart"/>
      <w:r w:rsidRPr="00D62FE0">
        <w:rPr>
          <w:rFonts w:ascii="宋体" w:eastAsia="宋体" w:hAnsi="宋体" w:cs="宋体"/>
          <w:b/>
          <w:kern w:val="0"/>
          <w:sz w:val="24"/>
          <w:szCs w:val="24"/>
        </w:rPr>
        <w:t>脑机接口</w:t>
      </w:r>
      <w:proofErr w:type="gramEnd"/>
      <w:r w:rsidRPr="00D62FE0">
        <w:rPr>
          <w:rFonts w:ascii="宋体" w:eastAsia="宋体" w:hAnsi="宋体" w:cs="宋体"/>
          <w:b/>
          <w:kern w:val="0"/>
          <w:sz w:val="24"/>
          <w:szCs w:val="24"/>
        </w:rPr>
        <w:t>为什么不能推广</w:t>
      </w:r>
      <w:r w:rsidRPr="00D62FE0">
        <w:rPr>
          <w:rFonts w:ascii="宋体" w:eastAsia="宋体" w:hAnsi="宋体" w:cs="宋体" w:hint="eastAsia"/>
          <w:b/>
          <w:kern w:val="0"/>
          <w:sz w:val="24"/>
          <w:szCs w:val="24"/>
        </w:rPr>
        <w:t>？</w:t>
      </w:r>
    </w:p>
    <w:p w:rsidR="007054F4" w:rsidRDefault="007054F4" w:rsidP="008D1EFC">
      <w:pPr>
        <w:widowControl/>
        <w:spacing w:after="240"/>
        <w:rPr>
          <w:rFonts w:ascii="宋体" w:eastAsia="宋体" w:hAnsi="宋体" w:cs="宋体"/>
          <w:kern w:val="0"/>
          <w:sz w:val="24"/>
          <w:szCs w:val="24"/>
        </w:rPr>
      </w:pPr>
      <w:r>
        <w:rPr>
          <w:rFonts w:ascii="宋体" w:eastAsia="宋体" w:hAnsi="宋体" w:cs="宋体" w:hint="eastAsia"/>
          <w:kern w:val="0"/>
          <w:sz w:val="24"/>
          <w:szCs w:val="24"/>
        </w:rPr>
        <w:t>噪声干扰（</w:t>
      </w:r>
      <w:r w:rsidRPr="007054F4">
        <w:rPr>
          <w:rFonts w:ascii="宋体" w:eastAsia="宋体" w:hAnsi="宋体" w:cs="宋体" w:hint="eastAsia"/>
          <w:kern w:val="0"/>
          <w:sz w:val="24"/>
          <w:szCs w:val="24"/>
        </w:rPr>
        <w:t>内外噪声</w:t>
      </w:r>
      <w:r>
        <w:rPr>
          <w:rFonts w:ascii="宋体" w:eastAsia="宋体" w:hAnsi="宋体" w:cs="宋体" w:hint="eastAsia"/>
          <w:kern w:val="0"/>
          <w:sz w:val="24"/>
          <w:szCs w:val="24"/>
        </w:rPr>
        <w:t>），异步化</w:t>
      </w:r>
    </w:p>
    <w:p w:rsidR="008D1EFC" w:rsidRDefault="007054F4" w:rsidP="008D1EFC">
      <w:pPr>
        <w:widowControl/>
        <w:spacing w:after="240"/>
        <w:rPr>
          <w:rFonts w:ascii="宋体" w:eastAsia="宋体" w:hAnsi="宋体" w:cs="宋体"/>
          <w:kern w:val="0"/>
          <w:sz w:val="24"/>
          <w:szCs w:val="24"/>
        </w:rPr>
      </w:pPr>
      <w:r w:rsidRPr="007054F4">
        <w:rPr>
          <w:rFonts w:ascii="宋体" w:eastAsia="宋体" w:hAnsi="宋体" w:cs="宋体" w:hint="eastAsia"/>
          <w:kern w:val="0"/>
          <w:sz w:val="24"/>
          <w:szCs w:val="24"/>
        </w:rPr>
        <w:t>技术上的难题是，除了如何接收和识别各种不同的脑电波以成功提取人的准确意念，如是想要读书还是喝水外，还需要让使</w:t>
      </w:r>
      <w:proofErr w:type="gramStart"/>
      <w:r w:rsidRPr="007054F4">
        <w:rPr>
          <w:rFonts w:ascii="宋体" w:eastAsia="宋体" w:hAnsi="宋体" w:cs="宋体" w:hint="eastAsia"/>
          <w:kern w:val="0"/>
          <w:sz w:val="24"/>
          <w:szCs w:val="24"/>
        </w:rPr>
        <w:t>用脑机接口</w:t>
      </w:r>
      <w:proofErr w:type="gramEnd"/>
      <w:r w:rsidRPr="007054F4">
        <w:rPr>
          <w:rFonts w:ascii="宋体" w:eastAsia="宋体" w:hAnsi="宋体" w:cs="宋体" w:hint="eastAsia"/>
          <w:kern w:val="0"/>
          <w:sz w:val="24"/>
          <w:szCs w:val="24"/>
        </w:rPr>
        <w:t>的人学会如何自我调节大脑活动，以便成功地操作这类技术，因为任何杂念和干扰都可能让意念操控机器差之毫厘，失之千里。</w:t>
      </w:r>
    </w:p>
    <w:p w:rsidR="008D1EFC" w:rsidRDefault="008D1EFC" w:rsidP="008D1EFC">
      <w:pPr>
        <w:widowControl/>
        <w:spacing w:after="240"/>
        <w:rPr>
          <w:rFonts w:ascii="宋体" w:eastAsia="宋体" w:hAnsi="宋体" w:cs="宋体"/>
          <w:kern w:val="0"/>
          <w:sz w:val="24"/>
          <w:szCs w:val="24"/>
        </w:rPr>
      </w:pPr>
    </w:p>
    <w:p w:rsidR="003A3FA3" w:rsidRPr="00D62FE0" w:rsidRDefault="000751B8" w:rsidP="008D1EFC">
      <w:pPr>
        <w:widowControl/>
        <w:spacing w:after="240"/>
        <w:rPr>
          <w:rFonts w:ascii="宋体" w:eastAsia="宋体" w:hAnsi="宋体" w:cs="宋体"/>
          <w:b/>
          <w:kern w:val="0"/>
          <w:sz w:val="24"/>
          <w:szCs w:val="24"/>
        </w:rPr>
      </w:pPr>
      <w:r w:rsidRPr="008D1EFC">
        <w:rPr>
          <w:rFonts w:ascii="宋体" w:eastAsia="宋体" w:hAnsi="宋体" w:cs="宋体"/>
          <w:kern w:val="0"/>
          <w:sz w:val="24"/>
          <w:szCs w:val="24"/>
        </w:rPr>
        <w:br/>
      </w:r>
      <w:r w:rsidRPr="00D62FE0">
        <w:rPr>
          <w:rFonts w:ascii="宋体" w:eastAsia="宋体" w:hAnsi="宋体" w:cs="宋体"/>
          <w:b/>
          <w:kern w:val="0"/>
          <w:sz w:val="24"/>
          <w:szCs w:val="24"/>
        </w:rPr>
        <w:t>2.</w:t>
      </w:r>
      <w:proofErr w:type="gramStart"/>
      <w:r w:rsidRPr="00D62FE0">
        <w:rPr>
          <w:rFonts w:ascii="宋体" w:eastAsia="宋体" w:hAnsi="宋体" w:cs="宋体"/>
          <w:b/>
          <w:kern w:val="0"/>
          <w:sz w:val="24"/>
          <w:szCs w:val="24"/>
        </w:rPr>
        <w:t>脑机接口</w:t>
      </w:r>
      <w:proofErr w:type="gramEnd"/>
      <w:r w:rsidRPr="00D62FE0">
        <w:rPr>
          <w:rFonts w:ascii="宋体" w:eastAsia="宋体" w:hAnsi="宋体" w:cs="宋体"/>
          <w:b/>
          <w:kern w:val="0"/>
          <w:sz w:val="24"/>
          <w:szCs w:val="24"/>
        </w:rPr>
        <w:t>应用(基本原理，过程等，不少于300字)</w:t>
      </w:r>
    </w:p>
    <w:p w:rsidR="007054F4" w:rsidRDefault="007054F4" w:rsidP="008D1EFC">
      <w:pPr>
        <w:widowControl/>
        <w:spacing w:after="240"/>
        <w:rPr>
          <w:rFonts w:ascii="宋体" w:eastAsia="宋体" w:hAnsi="宋体" w:cs="宋体"/>
          <w:kern w:val="0"/>
          <w:sz w:val="24"/>
          <w:szCs w:val="24"/>
        </w:rPr>
      </w:pPr>
      <w:r w:rsidRPr="007054F4">
        <w:rPr>
          <w:rFonts w:ascii="宋体" w:eastAsia="宋体" w:hAnsi="宋体" w:cs="宋体"/>
          <w:kern w:val="0"/>
          <w:sz w:val="24"/>
          <w:szCs w:val="24"/>
        </w:rPr>
        <w:t>BCI 系统一般由输入、输出和信号处理及转换等功能环节组成. 输入环节的功能是产生、检测包含有某种特性的脑电活动特征信号 ,以及对这种特征用参数加以描述.信号处理的作用是对源信号进行处理分析 ,把连续的模拟信号转换成用某些特征参数(如幅值、自回归模型的系数等)表示的数字信号,以便于计算机的读取和处理,并对这些特征信号进行识别分类 ,确定其对应的意念活动.信号转换是根据信号分析、分类之后得到的特征信号产生驱动或操作命令,对输出装置进行操作,或直接输出表示患者意图的字母或单词 ,达到与</w:t>
      </w:r>
      <w:r w:rsidRPr="007054F4">
        <w:rPr>
          <w:rFonts w:ascii="宋体" w:eastAsia="宋体" w:hAnsi="宋体" w:cs="宋体" w:hint="eastAsia"/>
          <w:kern w:val="0"/>
          <w:sz w:val="24"/>
          <w:szCs w:val="24"/>
        </w:rPr>
        <w:t>外界交流的目的</w:t>
      </w:r>
      <w:r w:rsidRPr="007054F4">
        <w:rPr>
          <w:rFonts w:ascii="宋体" w:eastAsia="宋体" w:hAnsi="宋体" w:cs="宋体"/>
          <w:kern w:val="0"/>
          <w:sz w:val="24"/>
          <w:szCs w:val="24"/>
        </w:rPr>
        <w:t>.作为连接输入和输出的中间环节 ,信号分析与转换是BCI系统的重要组成部分.在训练强度不变的情况下,改进信号分析与转换的算法,可以提高分类的准确性,以优化 BCI 系统的控制性能.BCI系统的输出装置包括指针运动、字符选择、神经假体的运动以及对其他设备的控制等.</w:t>
      </w:r>
    </w:p>
    <w:p w:rsidR="007054F4" w:rsidRDefault="007054F4" w:rsidP="008D1EFC">
      <w:pPr>
        <w:widowControl/>
        <w:spacing w:after="240"/>
        <w:rPr>
          <w:rFonts w:ascii="宋体" w:eastAsia="宋体" w:hAnsi="宋体" w:cs="宋体"/>
          <w:kern w:val="0"/>
          <w:sz w:val="24"/>
          <w:szCs w:val="24"/>
        </w:rPr>
      </w:pPr>
      <w:r>
        <w:rPr>
          <w:rFonts w:ascii="宋体" w:eastAsia="宋体" w:hAnsi="宋体" w:cs="宋体" w:hint="eastAsia"/>
          <w:kern w:val="0"/>
          <w:sz w:val="24"/>
          <w:szCs w:val="24"/>
        </w:rPr>
        <w:t>应用：</w:t>
      </w:r>
    </w:p>
    <w:p w:rsidR="008D1EFC" w:rsidRDefault="007054F4" w:rsidP="008D1EFC">
      <w:pPr>
        <w:widowControl/>
        <w:spacing w:after="240"/>
        <w:rPr>
          <w:rFonts w:ascii="宋体" w:eastAsia="宋体" w:hAnsi="宋体" w:cs="宋体"/>
          <w:kern w:val="0"/>
          <w:sz w:val="24"/>
          <w:szCs w:val="24"/>
        </w:rPr>
      </w:pPr>
      <w:r w:rsidRPr="007054F4">
        <w:rPr>
          <w:rFonts w:ascii="宋体" w:eastAsia="宋体" w:hAnsi="宋体" w:cs="宋体"/>
          <w:kern w:val="0"/>
          <w:sz w:val="24"/>
          <w:szCs w:val="24"/>
        </w:rPr>
        <w:t>BCI可以帮助我们更好地理解人类大脑在重组、学习、记忆、注意力、思考、社会互动、动机等方面是如何工作的</w:t>
      </w:r>
      <w:r>
        <w:rPr>
          <w:rFonts w:ascii="宋体" w:eastAsia="宋体" w:hAnsi="宋体" w:cs="宋体" w:hint="eastAsia"/>
          <w:kern w:val="0"/>
          <w:sz w:val="24"/>
          <w:szCs w:val="24"/>
        </w:rPr>
        <w:t>；</w:t>
      </w:r>
    </w:p>
    <w:p w:rsidR="007054F4" w:rsidRDefault="007054F4" w:rsidP="008D1EFC">
      <w:pPr>
        <w:widowControl/>
        <w:spacing w:after="240"/>
        <w:rPr>
          <w:rFonts w:ascii="宋体" w:eastAsia="宋体" w:hAnsi="宋体" w:cs="宋体"/>
          <w:kern w:val="0"/>
          <w:sz w:val="24"/>
          <w:szCs w:val="24"/>
        </w:rPr>
      </w:pPr>
      <w:r w:rsidRPr="007054F4">
        <w:rPr>
          <w:rFonts w:ascii="宋体" w:eastAsia="宋体" w:hAnsi="宋体" w:cs="宋体" w:hint="eastAsia"/>
          <w:kern w:val="0"/>
          <w:sz w:val="24"/>
          <w:szCs w:val="24"/>
        </w:rPr>
        <w:t>为残疾人提供通讯、环境控制、运动恢复等服务</w:t>
      </w:r>
      <w:r>
        <w:rPr>
          <w:rFonts w:ascii="宋体" w:eastAsia="宋体" w:hAnsi="宋体" w:cs="宋体" w:hint="eastAsia"/>
          <w:kern w:val="0"/>
          <w:sz w:val="24"/>
          <w:szCs w:val="24"/>
        </w:rPr>
        <w:t>；</w:t>
      </w:r>
    </w:p>
    <w:p w:rsidR="007054F4" w:rsidRDefault="007054F4" w:rsidP="008D1EFC">
      <w:pPr>
        <w:widowControl/>
        <w:spacing w:after="240"/>
        <w:rPr>
          <w:rFonts w:ascii="宋体" w:eastAsia="宋体" w:hAnsi="宋体" w:cs="宋体" w:hint="eastAsia"/>
          <w:kern w:val="0"/>
          <w:sz w:val="24"/>
          <w:szCs w:val="24"/>
        </w:rPr>
      </w:pPr>
      <w:r w:rsidRPr="007054F4">
        <w:rPr>
          <w:rFonts w:ascii="宋体" w:eastAsia="宋体" w:hAnsi="宋体" w:cs="宋体" w:hint="eastAsia"/>
          <w:kern w:val="0"/>
          <w:sz w:val="24"/>
          <w:szCs w:val="24"/>
        </w:rPr>
        <w:t>为残疾人士提供轮椅、车辆或辅助机器人等设备的强化控制</w:t>
      </w:r>
      <w:r>
        <w:rPr>
          <w:rFonts w:ascii="宋体" w:eastAsia="宋体" w:hAnsi="宋体" w:cs="宋体" w:hint="eastAsia"/>
          <w:kern w:val="0"/>
          <w:sz w:val="24"/>
          <w:szCs w:val="24"/>
        </w:rPr>
        <w:t>；</w:t>
      </w:r>
    </w:p>
    <w:p w:rsidR="008D1EFC" w:rsidRDefault="007054F4" w:rsidP="008D1EFC">
      <w:pPr>
        <w:widowControl/>
        <w:spacing w:after="240"/>
        <w:rPr>
          <w:rFonts w:ascii="宋体" w:eastAsia="宋体" w:hAnsi="宋体" w:cs="宋体"/>
          <w:kern w:val="0"/>
          <w:sz w:val="24"/>
          <w:szCs w:val="24"/>
        </w:rPr>
      </w:pPr>
      <w:r w:rsidRPr="007054F4">
        <w:rPr>
          <w:rFonts w:ascii="宋体" w:eastAsia="宋体" w:hAnsi="宋体" w:cs="宋体" w:hint="eastAsia"/>
          <w:kern w:val="0"/>
          <w:sz w:val="24"/>
          <w:szCs w:val="24"/>
        </w:rPr>
        <w:t>监控长途司机或飞行员的注意力，发出警报和警告</w:t>
      </w:r>
      <w:r>
        <w:rPr>
          <w:rFonts w:ascii="宋体" w:eastAsia="宋体" w:hAnsi="宋体" w:cs="宋体" w:hint="eastAsia"/>
          <w:kern w:val="0"/>
          <w:sz w:val="24"/>
          <w:szCs w:val="24"/>
        </w:rPr>
        <w:t>；</w:t>
      </w:r>
    </w:p>
    <w:p w:rsidR="007054F4" w:rsidRDefault="007054F4" w:rsidP="008D1EFC">
      <w:pPr>
        <w:widowControl/>
        <w:spacing w:after="240"/>
        <w:rPr>
          <w:rFonts w:ascii="宋体" w:eastAsia="宋体" w:hAnsi="宋体" w:cs="宋体"/>
          <w:kern w:val="0"/>
          <w:sz w:val="24"/>
          <w:szCs w:val="24"/>
        </w:rPr>
      </w:pPr>
      <w:r w:rsidRPr="007054F4">
        <w:rPr>
          <w:rFonts w:ascii="宋体" w:eastAsia="宋体" w:hAnsi="宋体" w:cs="宋体" w:hint="eastAsia"/>
          <w:kern w:val="0"/>
          <w:sz w:val="24"/>
          <w:szCs w:val="24"/>
        </w:rPr>
        <w:t>控制机器人在危险或不适合居住的环境下工作</w:t>
      </w:r>
      <w:r w:rsidRPr="007054F4">
        <w:rPr>
          <w:rFonts w:ascii="宋体" w:eastAsia="宋体" w:hAnsi="宋体" w:cs="宋体"/>
          <w:kern w:val="0"/>
          <w:sz w:val="24"/>
          <w:szCs w:val="24"/>
        </w:rPr>
        <w:t>(例如，在水下或极热或极冷的环境下)</w:t>
      </w:r>
      <w:r>
        <w:rPr>
          <w:rFonts w:ascii="宋体" w:eastAsia="宋体" w:hAnsi="宋体" w:cs="宋体" w:hint="eastAsia"/>
          <w:kern w:val="0"/>
          <w:sz w:val="24"/>
          <w:szCs w:val="24"/>
        </w:rPr>
        <w:t>；</w:t>
      </w:r>
    </w:p>
    <w:p w:rsidR="007054F4" w:rsidRDefault="007054F4" w:rsidP="008D1EFC">
      <w:pPr>
        <w:widowControl/>
        <w:spacing w:after="240"/>
        <w:rPr>
          <w:rFonts w:ascii="宋体" w:eastAsia="宋体" w:hAnsi="宋体" w:cs="宋体"/>
          <w:kern w:val="0"/>
          <w:sz w:val="24"/>
          <w:szCs w:val="24"/>
        </w:rPr>
      </w:pPr>
      <w:r w:rsidRPr="007054F4">
        <w:rPr>
          <w:rFonts w:ascii="宋体" w:eastAsia="宋体" w:hAnsi="宋体" w:cs="宋体" w:hint="eastAsia"/>
          <w:kern w:val="0"/>
          <w:sz w:val="24"/>
          <w:szCs w:val="24"/>
        </w:rPr>
        <w:t>创造一个反馈回路，以提高某些治疗方法的效益</w:t>
      </w:r>
      <w:r>
        <w:rPr>
          <w:rFonts w:ascii="宋体" w:eastAsia="宋体" w:hAnsi="宋体" w:cs="宋体" w:hint="eastAsia"/>
          <w:kern w:val="0"/>
          <w:sz w:val="24"/>
          <w:szCs w:val="24"/>
        </w:rPr>
        <w:t>；</w:t>
      </w:r>
    </w:p>
    <w:p w:rsidR="007054F4" w:rsidRDefault="007054F4" w:rsidP="008D1EFC">
      <w:pPr>
        <w:widowControl/>
        <w:spacing w:after="240"/>
        <w:rPr>
          <w:rFonts w:ascii="宋体" w:eastAsia="宋体" w:hAnsi="宋体" w:cs="宋体"/>
          <w:kern w:val="0"/>
          <w:sz w:val="24"/>
          <w:szCs w:val="24"/>
        </w:rPr>
      </w:pPr>
      <w:r w:rsidRPr="007054F4">
        <w:rPr>
          <w:rFonts w:ascii="宋体" w:eastAsia="宋体" w:hAnsi="宋体" w:cs="宋体" w:hint="eastAsia"/>
          <w:kern w:val="0"/>
          <w:sz w:val="24"/>
          <w:szCs w:val="24"/>
        </w:rPr>
        <w:t>开发被动元器件</w:t>
      </w:r>
      <w:r w:rsidRPr="007054F4">
        <w:rPr>
          <w:rFonts w:ascii="宋体" w:eastAsia="宋体" w:hAnsi="宋体" w:cs="宋体"/>
          <w:kern w:val="0"/>
          <w:sz w:val="24"/>
          <w:szCs w:val="24"/>
        </w:rPr>
        <w:t>(无源器件)监测功能,如监测长期药物效果,评估心理状态等</w:t>
      </w:r>
      <w:r>
        <w:rPr>
          <w:rFonts w:ascii="宋体" w:eastAsia="宋体" w:hAnsi="宋体" w:cs="宋体" w:hint="eastAsia"/>
          <w:kern w:val="0"/>
          <w:sz w:val="24"/>
          <w:szCs w:val="24"/>
        </w:rPr>
        <w:t>；</w:t>
      </w:r>
    </w:p>
    <w:p w:rsidR="007054F4" w:rsidRPr="007054F4" w:rsidRDefault="007054F4" w:rsidP="007054F4">
      <w:pPr>
        <w:widowControl/>
        <w:spacing w:after="240"/>
        <w:rPr>
          <w:rFonts w:ascii="宋体" w:eastAsia="宋体" w:hAnsi="宋体" w:cs="宋体"/>
          <w:kern w:val="0"/>
          <w:sz w:val="24"/>
          <w:szCs w:val="24"/>
        </w:rPr>
      </w:pPr>
      <w:r w:rsidRPr="007054F4">
        <w:rPr>
          <w:rFonts w:ascii="宋体" w:eastAsia="宋体" w:hAnsi="宋体" w:cs="宋体" w:hint="eastAsia"/>
          <w:kern w:val="0"/>
          <w:sz w:val="24"/>
          <w:szCs w:val="24"/>
        </w:rPr>
        <w:t>开发智能放松装置</w:t>
      </w:r>
      <w:r>
        <w:rPr>
          <w:rFonts w:ascii="宋体" w:eastAsia="宋体" w:hAnsi="宋体" w:cs="宋体" w:hint="eastAsia"/>
          <w:kern w:val="0"/>
          <w:sz w:val="24"/>
          <w:szCs w:val="24"/>
        </w:rPr>
        <w:t>；</w:t>
      </w:r>
    </w:p>
    <w:p w:rsidR="007054F4" w:rsidRPr="008D1EFC" w:rsidRDefault="007054F4" w:rsidP="007054F4">
      <w:pPr>
        <w:widowControl/>
        <w:spacing w:after="240"/>
        <w:rPr>
          <w:rFonts w:ascii="宋体" w:eastAsia="宋体" w:hAnsi="宋体" w:cs="宋体" w:hint="eastAsia"/>
          <w:kern w:val="0"/>
          <w:sz w:val="24"/>
          <w:szCs w:val="24"/>
        </w:rPr>
      </w:pPr>
      <w:r w:rsidRPr="007054F4">
        <w:rPr>
          <w:rFonts w:ascii="宋体" w:eastAsia="宋体" w:hAnsi="宋体" w:cs="宋体" w:hint="eastAsia"/>
          <w:kern w:val="0"/>
          <w:sz w:val="24"/>
          <w:szCs w:val="24"/>
        </w:rPr>
        <w:lastRenderedPageBreak/>
        <w:t>在电脑游戏中提供额外的控制渠道。</w:t>
      </w:r>
    </w:p>
    <w:sectPr w:rsidR="007054F4" w:rsidRPr="008D1E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2358"/>
    <w:multiLevelType w:val="hybridMultilevel"/>
    <w:tmpl w:val="B34881EC"/>
    <w:lvl w:ilvl="0" w:tplc="0E1ED54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1B8"/>
    <w:rsid w:val="00032164"/>
    <w:rsid w:val="000751B8"/>
    <w:rsid w:val="003A3FA3"/>
    <w:rsid w:val="004120B7"/>
    <w:rsid w:val="007054F4"/>
    <w:rsid w:val="00713D48"/>
    <w:rsid w:val="008677E3"/>
    <w:rsid w:val="008D1EFC"/>
    <w:rsid w:val="00901DB7"/>
    <w:rsid w:val="00B064E0"/>
    <w:rsid w:val="00C20FCC"/>
    <w:rsid w:val="00D62FE0"/>
    <w:rsid w:val="00DA79D7"/>
    <w:rsid w:val="00DD5E12"/>
    <w:rsid w:val="00DF59E2"/>
    <w:rsid w:val="00ED69C0"/>
    <w:rsid w:val="00F26C97"/>
    <w:rsid w:val="00F54A62"/>
    <w:rsid w:val="00FB7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36AA"/>
  <w15:chartTrackingRefBased/>
  <w15:docId w15:val="{D985633F-6E07-4DD9-8142-67790315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1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957">
      <w:bodyDiv w:val="1"/>
      <w:marLeft w:val="0"/>
      <w:marRight w:val="0"/>
      <w:marTop w:val="0"/>
      <w:marBottom w:val="0"/>
      <w:divBdr>
        <w:top w:val="none" w:sz="0" w:space="0" w:color="auto"/>
        <w:left w:val="none" w:sz="0" w:space="0" w:color="auto"/>
        <w:bottom w:val="none" w:sz="0" w:space="0" w:color="auto"/>
        <w:right w:val="none" w:sz="0" w:space="0" w:color="auto"/>
      </w:divBdr>
      <w:divsChild>
        <w:div w:id="3867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5</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JLF</dc:creator>
  <cp:keywords/>
  <dc:description/>
  <cp:lastModifiedBy>ldf1996@yeah.net</cp:lastModifiedBy>
  <cp:revision>10</cp:revision>
  <dcterms:created xsi:type="dcterms:W3CDTF">2019-01-09T08:23:00Z</dcterms:created>
  <dcterms:modified xsi:type="dcterms:W3CDTF">2019-11-21T11:24:00Z</dcterms:modified>
</cp:coreProperties>
</file>