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3: Assertions in JUnit Scenario: You need to use different assertions in JUnit to validate your test results.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Write tests using various JUnit assertions.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Solution 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public class AssertionsTest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@Test public void testAssertions()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// Assert equals assertEquals(5, 2 + 3);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Assert true assertTrue(5 &gt; 3);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// Assert false assertFalse(5 &lt; 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; // Assert null assertNull(null);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// Assert not null assertNotNull(new Object());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package jUnitExercises;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class AssertionsTest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@Test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public void testAssertions()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// Assert equals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assertEquals(5, 2 + 3);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// Assert true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assertTrue(5 &gt; 3);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// Assert false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assertFalse(5 &lt; 3);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// Assert null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assertNull(null);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// Assert not null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assertNotNull(new Object());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