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580"/>
        <w:gridCol w:w="2693"/>
        <w:gridCol w:w="516"/>
        <w:gridCol w:w="5300"/>
        <w:gridCol w:w="288"/>
      </w:tblGrid>
      <w:tr w:rsidR="00144B36" w14:paraId="69AEE755" w14:textId="77777777" w:rsidTr="00044DDE">
        <w:trPr>
          <w:trHeight w:val="530"/>
        </w:trPr>
        <w:tc>
          <w:tcPr>
            <w:tcW w:w="1639" w:type="dxa"/>
            <w:vMerge w:val="restart"/>
          </w:tcPr>
          <w:p w14:paraId="00F0EDAD" w14:textId="695F220D" w:rsidR="00144B36" w:rsidRDefault="00144B36" w:rsidP="00A87047">
            <w:pPr>
              <w:rPr>
                <w:rFonts w:ascii="MS Serif" w:hAnsi="MS Serif"/>
                <w:b/>
              </w:rPr>
            </w:pPr>
            <w:r>
              <w:rPr>
                <w:rFonts w:ascii="MS Serif" w:hAnsi="MS Serif"/>
                <w:b/>
                <w:noProof/>
              </w:rPr>
              <w:drawing>
                <wp:inline distT="0" distB="0" distL="0" distR="0" wp14:anchorId="01AA4B48" wp14:editId="13B60C2B">
                  <wp:extent cx="902726" cy="872560"/>
                  <wp:effectExtent l="0" t="0" r="0" b="3810"/>
                  <wp:docPr id="500108945" name="Picture 2" descr="A pen on top of a stack of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8945" name="Picture 2" descr="A pen on top of a stack of books&#10;&#10;Description automatically generated"/>
                          <pic:cNvPicPr/>
                        </pic:nvPicPr>
                        <pic:blipFill>
                          <a:blip r:embed="rId7"/>
                          <a:stretch>
                            <a:fillRect/>
                          </a:stretch>
                        </pic:blipFill>
                        <pic:spPr>
                          <a:xfrm>
                            <a:off x="0" y="0"/>
                            <a:ext cx="961339" cy="929215"/>
                          </a:xfrm>
                          <a:prstGeom prst="rect">
                            <a:avLst/>
                          </a:prstGeom>
                        </pic:spPr>
                      </pic:pic>
                    </a:graphicData>
                  </a:graphic>
                </wp:inline>
              </w:drawing>
            </w:r>
          </w:p>
        </w:tc>
        <w:tc>
          <w:tcPr>
            <w:tcW w:w="3275" w:type="dxa"/>
            <w:gridSpan w:val="2"/>
          </w:tcPr>
          <w:p w14:paraId="35DAB6B4" w14:textId="2BAE4935" w:rsidR="00144B36" w:rsidRPr="0023761F" w:rsidRDefault="00144B36" w:rsidP="00A87047">
            <w:pPr>
              <w:rPr>
                <w:rFonts w:ascii="Book Antiqua" w:hAnsi="Book Antiqua"/>
                <w:b/>
                <w:color w:val="4F81BD" w:themeColor="accent1"/>
                <w:sz w:val="36"/>
                <w:szCs w:val="3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2700000" w14:scaled="0"/>
                  </w14:gradFill>
                </w14:textFill>
              </w:rPr>
            </w:pPr>
            <w:r w:rsidRPr="00404B85">
              <w:rPr>
                <w:rFonts w:ascii="Book Antiqua" w:hAnsi="Book Antiqua"/>
                <w:b/>
                <w:color w:val="1F497D" w:themeColor="text2"/>
                <w:sz w:val="36"/>
                <w:szCs w:val="36"/>
              </w:rPr>
              <w:t>FIKE REHMAN</w:t>
            </w:r>
          </w:p>
        </w:tc>
        <w:tc>
          <w:tcPr>
            <w:tcW w:w="504" w:type="dxa"/>
          </w:tcPr>
          <w:p w14:paraId="7AE3BDDD" w14:textId="15EDAD9C" w:rsidR="00144B36" w:rsidRDefault="00144B36" w:rsidP="00144B36">
            <w:pPr>
              <w:spacing w:before="240"/>
              <w:jc w:val="center"/>
              <w:rPr>
                <w:rFonts w:ascii="MS Serif" w:hAnsi="MS Serif"/>
                <w:b/>
              </w:rPr>
            </w:pPr>
            <w:r>
              <w:rPr>
                <w:rFonts w:ascii="MS Serif" w:hAnsi="MS Serif"/>
                <w:b/>
                <w:noProof/>
              </w:rPr>
              <w:drawing>
                <wp:inline distT="0" distB="0" distL="0" distR="0" wp14:anchorId="5A29F71D" wp14:editId="4B1415E6">
                  <wp:extent cx="136707" cy="136707"/>
                  <wp:effectExtent l="0" t="0" r="0" b="0"/>
                  <wp:docPr id="15328138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13813" name="Graphic 1532813813"/>
                          <pic:cNvPicPr/>
                        </pic:nvPicPr>
                        <pic:blipFill>
                          <a:blip r:embed="rId8">
                            <a:extLst>
                              <a:ext uri="{96DAC541-7B7A-43D3-8B79-37D633B846F1}">
                                <asvg:svgBlip xmlns:asvg="http://schemas.microsoft.com/office/drawing/2016/SVG/main" r:embed="rId9"/>
                              </a:ext>
                            </a:extLst>
                          </a:blip>
                          <a:stretch>
                            <a:fillRect/>
                          </a:stretch>
                        </pic:blipFill>
                        <pic:spPr>
                          <a:xfrm flipV="1">
                            <a:off x="0" y="0"/>
                            <a:ext cx="143695" cy="143695"/>
                          </a:xfrm>
                          <a:prstGeom prst="rect">
                            <a:avLst/>
                          </a:prstGeom>
                        </pic:spPr>
                      </pic:pic>
                    </a:graphicData>
                  </a:graphic>
                </wp:inline>
              </w:drawing>
            </w:r>
          </w:p>
        </w:tc>
        <w:tc>
          <w:tcPr>
            <w:tcW w:w="5310" w:type="dxa"/>
          </w:tcPr>
          <w:p w14:paraId="0FA26B7E" w14:textId="15C3A309" w:rsidR="00144B36" w:rsidRPr="00590592" w:rsidRDefault="00590592" w:rsidP="00144B36">
            <w:pPr>
              <w:spacing w:before="240"/>
              <w:rPr>
                <w:rFonts w:ascii="Book Antiqua" w:hAnsi="Book Antiqua"/>
                <w:bCs/>
                <w:color w:val="4F81BD" w:themeColor="accent1"/>
                <w:sz w:val="18"/>
                <w:szCs w:val="18"/>
              </w:rPr>
            </w:pPr>
            <w:hyperlink r:id="rId10" w:history="1">
              <w:r w:rsidRPr="00590592">
                <w:rPr>
                  <w:rStyle w:val="Hyperlink"/>
                  <w:rFonts w:ascii="Book Antiqua" w:hAnsi="Book Antiqua"/>
                  <w:bCs/>
                  <w:color w:val="4F81BD" w:themeColor="accent1"/>
                  <w:sz w:val="18"/>
                  <w:szCs w:val="18"/>
                </w:rPr>
                <w:t>https://fike-rehman.github.io/foxtrotfolio/</w:t>
              </w:r>
            </w:hyperlink>
          </w:p>
        </w:tc>
        <w:tc>
          <w:tcPr>
            <w:tcW w:w="288" w:type="dxa"/>
            <w:vMerge w:val="restart"/>
          </w:tcPr>
          <w:p w14:paraId="229FDB5B" w14:textId="6BD619A3" w:rsidR="00144B36" w:rsidRDefault="00144B36" w:rsidP="00A87047">
            <w:pPr>
              <w:rPr>
                <w:rFonts w:ascii="MS Serif" w:hAnsi="MS Serif"/>
                <w:b/>
              </w:rPr>
            </w:pPr>
          </w:p>
        </w:tc>
      </w:tr>
      <w:tr w:rsidR="00144B36" w14:paraId="4613A384" w14:textId="77777777" w:rsidTr="00044DDE">
        <w:trPr>
          <w:trHeight w:val="350"/>
        </w:trPr>
        <w:tc>
          <w:tcPr>
            <w:tcW w:w="1639" w:type="dxa"/>
            <w:vMerge/>
          </w:tcPr>
          <w:p w14:paraId="15A8C16F" w14:textId="77777777" w:rsidR="00144B36" w:rsidRDefault="00144B36" w:rsidP="00A87047">
            <w:pPr>
              <w:rPr>
                <w:rFonts w:ascii="MS Serif" w:hAnsi="MS Serif"/>
                <w:b/>
                <w:noProof/>
              </w:rPr>
            </w:pPr>
          </w:p>
        </w:tc>
        <w:tc>
          <w:tcPr>
            <w:tcW w:w="580" w:type="dxa"/>
          </w:tcPr>
          <w:p w14:paraId="111A884C" w14:textId="6D2455B1" w:rsidR="00144B36" w:rsidRDefault="00144B36" w:rsidP="00A87047">
            <w:pPr>
              <w:jc w:val="right"/>
              <w:rPr>
                <w:rFonts w:ascii="MS Serif" w:hAnsi="MS Serif"/>
                <w:b/>
              </w:rPr>
            </w:pPr>
            <w:r>
              <w:rPr>
                <w:rFonts w:ascii="MS Serif" w:hAnsi="MS Serif"/>
                <w:b/>
                <w:noProof/>
              </w:rPr>
              <w:drawing>
                <wp:inline distT="0" distB="0" distL="0" distR="0" wp14:anchorId="25F85FF0" wp14:editId="6E4B779F">
                  <wp:extent cx="147917" cy="197223"/>
                  <wp:effectExtent l="0" t="0" r="5080" b="0"/>
                  <wp:docPr id="95851928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19283" name="Graphic 958519283"/>
                          <pic:cNvPicPr/>
                        </pic:nvPicPr>
                        <pic:blipFill>
                          <a:blip r:embed="rId11">
                            <a:extLst>
                              <a:ext uri="{96DAC541-7B7A-43D3-8B79-37D633B846F1}">
                                <asvg:svgBlip xmlns:asvg="http://schemas.microsoft.com/office/drawing/2016/SVG/main" r:embed="rId12"/>
                              </a:ext>
                            </a:extLst>
                          </a:blip>
                          <a:stretch>
                            <a:fillRect/>
                          </a:stretch>
                        </pic:blipFill>
                        <pic:spPr>
                          <a:xfrm>
                            <a:off x="0" y="0"/>
                            <a:ext cx="168906" cy="225208"/>
                          </a:xfrm>
                          <a:prstGeom prst="rect">
                            <a:avLst/>
                          </a:prstGeom>
                        </pic:spPr>
                      </pic:pic>
                    </a:graphicData>
                  </a:graphic>
                </wp:inline>
              </w:drawing>
            </w:r>
          </w:p>
        </w:tc>
        <w:tc>
          <w:tcPr>
            <w:tcW w:w="2695" w:type="dxa"/>
          </w:tcPr>
          <w:p w14:paraId="06118B01" w14:textId="00F25140" w:rsidR="00144B36" w:rsidRPr="00287B9D" w:rsidRDefault="00144B36" w:rsidP="00A87047">
            <w:pPr>
              <w:rPr>
                <w:rFonts w:ascii="Arial" w:hAnsi="Arial" w:cs="Arial"/>
                <w:b/>
                <w:i/>
                <w:iCs/>
                <w:sz w:val="18"/>
                <w:szCs w:val="18"/>
              </w:rPr>
            </w:pPr>
            <w:r>
              <w:rPr>
                <w:rFonts w:ascii="Arial" w:hAnsi="Arial" w:cs="Arial"/>
                <w:b/>
                <w:i/>
                <w:iCs/>
                <w:color w:val="4F81BD" w:themeColor="accent1"/>
                <w:sz w:val="18"/>
                <w:szCs w:val="18"/>
              </w:rPr>
              <w:t>Roseville</w:t>
            </w:r>
            <w:r w:rsidRPr="00287B9D">
              <w:rPr>
                <w:rFonts w:ascii="Arial" w:hAnsi="Arial" w:cs="Arial"/>
                <w:b/>
                <w:i/>
                <w:iCs/>
                <w:color w:val="4F81BD" w:themeColor="accent1"/>
                <w:sz w:val="18"/>
                <w:szCs w:val="18"/>
              </w:rPr>
              <w:t>, MN, USA</w:t>
            </w:r>
          </w:p>
        </w:tc>
        <w:tc>
          <w:tcPr>
            <w:tcW w:w="504" w:type="dxa"/>
          </w:tcPr>
          <w:p w14:paraId="1DB75710" w14:textId="11C5CABB" w:rsidR="00144B36" w:rsidRDefault="001F0953" w:rsidP="001F0953">
            <w:pPr>
              <w:pStyle w:val="BodyText"/>
              <w:jc w:val="center"/>
              <w:rPr>
                <w:noProof/>
              </w:rPr>
            </w:pPr>
            <w:r>
              <w:rPr>
                <w:noProof/>
              </w:rPr>
              <w:drawing>
                <wp:inline distT="0" distB="0" distL="0" distR="0" wp14:anchorId="6BFF2EF7" wp14:editId="37B99B10">
                  <wp:extent cx="171450" cy="171450"/>
                  <wp:effectExtent l="0" t="0" r="0" b="0"/>
                  <wp:docPr id="1938014564" name="Picture 3" descr="Linkedin ic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tc>
        <w:tc>
          <w:tcPr>
            <w:tcW w:w="5310" w:type="dxa"/>
          </w:tcPr>
          <w:p w14:paraId="6864B657" w14:textId="09E52AD6" w:rsidR="00144B36" w:rsidRPr="001F0953" w:rsidRDefault="001F0953" w:rsidP="00A87047">
            <w:pPr>
              <w:pStyle w:val="BodyText"/>
              <w:rPr>
                <w:noProof/>
                <w:color w:val="4F81BD" w:themeColor="accent1"/>
              </w:rPr>
            </w:pPr>
            <w:hyperlink r:id="rId15" w:history="1">
              <w:r w:rsidRPr="001F0953">
                <w:rPr>
                  <w:rStyle w:val="Hyperlink"/>
                  <w:noProof/>
                  <w:color w:val="4F81BD" w:themeColor="accent1"/>
                </w:rPr>
                <w:t>http://www.linkedin.com/in/frehman</w:t>
              </w:r>
            </w:hyperlink>
          </w:p>
        </w:tc>
        <w:tc>
          <w:tcPr>
            <w:tcW w:w="288" w:type="dxa"/>
            <w:vMerge/>
          </w:tcPr>
          <w:p w14:paraId="6A0E6A5F" w14:textId="197CEB89" w:rsidR="00144B36" w:rsidRDefault="00144B36" w:rsidP="00A87047">
            <w:pPr>
              <w:pStyle w:val="BodyText"/>
              <w:rPr>
                <w:noProof/>
              </w:rPr>
            </w:pPr>
          </w:p>
        </w:tc>
      </w:tr>
      <w:tr w:rsidR="00144B36" w14:paraId="3C82FFF9" w14:textId="77777777" w:rsidTr="00044DDE">
        <w:trPr>
          <w:trHeight w:val="288"/>
        </w:trPr>
        <w:tc>
          <w:tcPr>
            <w:tcW w:w="1639" w:type="dxa"/>
            <w:vMerge/>
          </w:tcPr>
          <w:p w14:paraId="7A74D318" w14:textId="77777777" w:rsidR="00144B36" w:rsidRDefault="00144B36" w:rsidP="00A87047">
            <w:pPr>
              <w:rPr>
                <w:rFonts w:ascii="MS Serif" w:hAnsi="MS Serif"/>
                <w:b/>
                <w:noProof/>
              </w:rPr>
            </w:pPr>
          </w:p>
        </w:tc>
        <w:tc>
          <w:tcPr>
            <w:tcW w:w="580" w:type="dxa"/>
          </w:tcPr>
          <w:p w14:paraId="62838FC3" w14:textId="41936A8D" w:rsidR="00144B36" w:rsidRDefault="00144B36" w:rsidP="00A87047">
            <w:pPr>
              <w:jc w:val="right"/>
              <w:rPr>
                <w:rFonts w:ascii="MS Serif" w:hAnsi="MS Serif"/>
                <w:b/>
              </w:rPr>
            </w:pPr>
            <w:r>
              <w:rPr>
                <w:rFonts w:ascii="MS Serif" w:hAnsi="MS Serif"/>
                <w:b/>
              </w:rPr>
              <w:t xml:space="preserve">  </w:t>
            </w:r>
            <w:r>
              <w:rPr>
                <w:rFonts w:ascii="MS Serif" w:hAnsi="MS Serif"/>
                <w:b/>
                <w:noProof/>
              </w:rPr>
              <w:drawing>
                <wp:inline distT="0" distB="0" distL="0" distR="0" wp14:anchorId="52A19C2A" wp14:editId="200299E9">
                  <wp:extent cx="152400" cy="152400"/>
                  <wp:effectExtent l="0" t="0" r="0" b="0"/>
                  <wp:docPr id="64392963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9633" name="Graphic 643929633"/>
                          <pic:cNvPicPr/>
                        </pic:nvPicPr>
                        <pic:blipFill>
                          <a:blip r:embed="rId16">
                            <a:extLst>
                              <a:ext uri="{96DAC541-7B7A-43D3-8B79-37D633B846F1}">
                                <asvg:svgBlip xmlns:asvg="http://schemas.microsoft.com/office/drawing/2016/SVG/main" r:embed="rId17"/>
                              </a:ext>
                            </a:extLst>
                          </a:blip>
                          <a:stretch>
                            <a:fillRect/>
                          </a:stretch>
                        </pic:blipFill>
                        <pic:spPr>
                          <a:xfrm>
                            <a:off x="0" y="0"/>
                            <a:ext cx="156856" cy="156856"/>
                          </a:xfrm>
                          <a:prstGeom prst="rect">
                            <a:avLst/>
                          </a:prstGeom>
                        </pic:spPr>
                      </pic:pic>
                    </a:graphicData>
                  </a:graphic>
                </wp:inline>
              </w:drawing>
            </w:r>
          </w:p>
        </w:tc>
        <w:tc>
          <w:tcPr>
            <w:tcW w:w="2695" w:type="dxa"/>
          </w:tcPr>
          <w:p w14:paraId="6ED33F3F" w14:textId="5E546A77" w:rsidR="00144B36" w:rsidRPr="00287B9D" w:rsidRDefault="00144B36" w:rsidP="00A87047">
            <w:pPr>
              <w:rPr>
                <w:rFonts w:ascii="Arial" w:hAnsi="Arial" w:cs="Arial"/>
                <w:b/>
                <w:i/>
                <w:iCs/>
                <w:color w:val="4F81BD" w:themeColor="accent1"/>
                <w:sz w:val="18"/>
                <w:szCs w:val="18"/>
              </w:rPr>
            </w:pPr>
            <w:r w:rsidRPr="00287B9D">
              <w:rPr>
                <w:rFonts w:ascii="Arial" w:hAnsi="Arial" w:cs="Arial"/>
                <w:b/>
                <w:i/>
                <w:iCs/>
                <w:color w:val="4F81BD" w:themeColor="accent1"/>
                <w:sz w:val="18"/>
                <w:szCs w:val="18"/>
              </w:rPr>
              <w:t>612-306-8969</w:t>
            </w:r>
          </w:p>
        </w:tc>
        <w:tc>
          <w:tcPr>
            <w:tcW w:w="504" w:type="dxa"/>
          </w:tcPr>
          <w:p w14:paraId="5EF0E7CF" w14:textId="3D84F413" w:rsidR="00144B36" w:rsidRDefault="001F0953" w:rsidP="001F0953">
            <w:pPr>
              <w:pStyle w:val="BodyText"/>
              <w:jc w:val="center"/>
              <w:rPr>
                <w:noProof/>
              </w:rPr>
            </w:pPr>
            <w:r>
              <w:rPr>
                <w:noProof/>
              </w:rPr>
              <w:drawing>
                <wp:inline distT="0" distB="0" distL="0" distR="0" wp14:anchorId="309443A3" wp14:editId="42F389AC">
                  <wp:extent cx="180975" cy="180975"/>
                  <wp:effectExtent l="0" t="0" r="9525" b="9525"/>
                  <wp:docPr id="557424119" name="Picture 2" descr="Githu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hub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5310" w:type="dxa"/>
          </w:tcPr>
          <w:p w14:paraId="59811094" w14:textId="6CC91FB2" w:rsidR="00144B36" w:rsidRDefault="001F0953" w:rsidP="00A87047">
            <w:pPr>
              <w:pStyle w:val="BodyText"/>
              <w:rPr>
                <w:noProof/>
              </w:rPr>
            </w:pPr>
            <w:hyperlink r:id="rId19" w:history="1">
              <w:r w:rsidRPr="001F0953">
                <w:rPr>
                  <w:rStyle w:val="Hyperlink"/>
                  <w:noProof/>
                  <w:color w:val="4F81BD" w:themeColor="accent1"/>
                </w:rPr>
                <w:t>https://github.com/Fike-Rehman</w:t>
              </w:r>
            </w:hyperlink>
          </w:p>
        </w:tc>
        <w:tc>
          <w:tcPr>
            <w:tcW w:w="288" w:type="dxa"/>
            <w:vMerge/>
          </w:tcPr>
          <w:p w14:paraId="392E33B9" w14:textId="635BF2DE" w:rsidR="00144B36" w:rsidRDefault="00144B36" w:rsidP="00A87047">
            <w:pPr>
              <w:pStyle w:val="BodyText"/>
              <w:rPr>
                <w:noProof/>
              </w:rPr>
            </w:pPr>
          </w:p>
        </w:tc>
      </w:tr>
      <w:tr w:rsidR="00144B36" w14:paraId="2BB2A216" w14:textId="77777777" w:rsidTr="00044DDE">
        <w:trPr>
          <w:trHeight w:val="260"/>
        </w:trPr>
        <w:tc>
          <w:tcPr>
            <w:tcW w:w="1639" w:type="dxa"/>
            <w:vMerge/>
          </w:tcPr>
          <w:p w14:paraId="08A2BD0A" w14:textId="77777777" w:rsidR="00144B36" w:rsidRDefault="00144B36" w:rsidP="00A87047">
            <w:pPr>
              <w:rPr>
                <w:rFonts w:ascii="MS Serif" w:hAnsi="MS Serif"/>
                <w:b/>
                <w:noProof/>
              </w:rPr>
            </w:pPr>
          </w:p>
        </w:tc>
        <w:tc>
          <w:tcPr>
            <w:tcW w:w="580" w:type="dxa"/>
          </w:tcPr>
          <w:p w14:paraId="316A1C5C" w14:textId="151E58F1" w:rsidR="00144B36" w:rsidRDefault="00144B36" w:rsidP="00A66E30">
            <w:pPr>
              <w:rPr>
                <w:rFonts w:ascii="MS Serif" w:hAnsi="MS Serif"/>
                <w:b/>
              </w:rPr>
            </w:pPr>
            <w:r>
              <w:rPr>
                <w:rFonts w:ascii="MS Serif" w:hAnsi="MS Serif"/>
                <w:b/>
                <w:noProof/>
              </w:rPr>
              <w:drawing>
                <wp:inline distT="0" distB="0" distL="0" distR="0" wp14:anchorId="4C554E98" wp14:editId="62341DA9">
                  <wp:extent cx="214630" cy="187735"/>
                  <wp:effectExtent l="0" t="0" r="0" b="3175"/>
                  <wp:docPr id="21330534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53418" name="Graphic 2133053418"/>
                          <pic:cNvPicPr/>
                        </pic:nvPicPr>
                        <pic:blipFill>
                          <a:blip r:embed="rId20">
                            <a:extLst>
                              <a:ext uri="{96DAC541-7B7A-43D3-8B79-37D633B846F1}">
                                <asvg:svgBlip xmlns:asvg="http://schemas.microsoft.com/office/drawing/2016/SVG/main" r:embed="rId21"/>
                              </a:ext>
                            </a:extLst>
                          </a:blip>
                          <a:stretch>
                            <a:fillRect/>
                          </a:stretch>
                        </pic:blipFill>
                        <pic:spPr>
                          <a:xfrm rot="10800000" flipV="1">
                            <a:off x="0" y="0"/>
                            <a:ext cx="247519" cy="216503"/>
                          </a:xfrm>
                          <a:prstGeom prst="rect">
                            <a:avLst/>
                          </a:prstGeom>
                        </pic:spPr>
                      </pic:pic>
                    </a:graphicData>
                  </a:graphic>
                </wp:inline>
              </w:drawing>
            </w:r>
          </w:p>
        </w:tc>
        <w:tc>
          <w:tcPr>
            <w:tcW w:w="2695" w:type="dxa"/>
          </w:tcPr>
          <w:p w14:paraId="663AEA58" w14:textId="009D98D4" w:rsidR="00144B36" w:rsidRPr="001F4BFE" w:rsidRDefault="00144B36" w:rsidP="00A87047">
            <w:pPr>
              <w:rPr>
                <w:rFonts w:ascii="Arial" w:hAnsi="Arial" w:cs="Arial"/>
                <w:b/>
                <w:i/>
                <w:iCs/>
                <w:color w:val="4F81BD" w:themeColor="accent1"/>
                <w:sz w:val="18"/>
                <w:szCs w:val="18"/>
              </w:rPr>
            </w:pPr>
            <w:r w:rsidRPr="001F4BFE">
              <w:rPr>
                <w:rFonts w:ascii="Arial" w:hAnsi="Arial" w:cs="Arial"/>
                <w:b/>
                <w:i/>
                <w:iCs/>
                <w:color w:val="4F81BD" w:themeColor="accent1"/>
                <w:sz w:val="18"/>
                <w:szCs w:val="18"/>
              </w:rPr>
              <w:t>fike.rehman@hotmail.com</w:t>
            </w:r>
          </w:p>
        </w:tc>
        <w:tc>
          <w:tcPr>
            <w:tcW w:w="504" w:type="dxa"/>
          </w:tcPr>
          <w:p w14:paraId="2F0F8BA4" w14:textId="49A87395" w:rsidR="00144B36" w:rsidRDefault="007F77AD" w:rsidP="007F77AD">
            <w:pPr>
              <w:pStyle w:val="BodyText"/>
              <w:jc w:val="center"/>
              <w:rPr>
                <w:noProof/>
              </w:rPr>
            </w:pPr>
            <w:r>
              <w:rPr>
                <w:noProof/>
              </w:rPr>
              <w:drawing>
                <wp:inline distT="0" distB="0" distL="0" distR="0" wp14:anchorId="5E6702C1" wp14:editId="30E187F9">
                  <wp:extent cx="180975" cy="180975"/>
                  <wp:effectExtent l="0" t="0" r="9525" b="9525"/>
                  <wp:docPr id="1329654405" name="Picture 1" descr="Stackoverflo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ckoverflow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5310" w:type="dxa"/>
          </w:tcPr>
          <w:p w14:paraId="6F116399" w14:textId="0366AD98" w:rsidR="00144B36" w:rsidRPr="00A66E30" w:rsidRDefault="00A66E30" w:rsidP="00A87047">
            <w:pPr>
              <w:pStyle w:val="BodyText"/>
              <w:rPr>
                <w:noProof/>
                <w:color w:val="4F81BD" w:themeColor="accent1"/>
              </w:rPr>
            </w:pPr>
            <w:hyperlink r:id="rId23" w:history="1">
              <w:r w:rsidRPr="00A66E30">
                <w:rPr>
                  <w:rStyle w:val="Hyperlink"/>
                  <w:noProof/>
                  <w:color w:val="4F81BD" w:themeColor="accent1"/>
                </w:rPr>
                <w:t>https://stackoverflow.com/users/586500/fike-rehman</w:t>
              </w:r>
            </w:hyperlink>
          </w:p>
        </w:tc>
        <w:tc>
          <w:tcPr>
            <w:tcW w:w="288" w:type="dxa"/>
            <w:vMerge/>
          </w:tcPr>
          <w:p w14:paraId="7D3D1745" w14:textId="238CE3F1" w:rsidR="00144B36" w:rsidRDefault="00144B36" w:rsidP="00A87047">
            <w:pPr>
              <w:pStyle w:val="BodyText"/>
              <w:rPr>
                <w:noProof/>
              </w:rPr>
            </w:pPr>
          </w:p>
        </w:tc>
      </w:tr>
    </w:tbl>
    <w:p w14:paraId="7B3D1162" w14:textId="77777777" w:rsidR="00697760" w:rsidRDefault="00697760">
      <w:pPr>
        <w:rPr>
          <w:rFonts w:ascii="MS Serif" w:hAnsi="MS Serif"/>
          <w:b/>
        </w:rPr>
      </w:pPr>
    </w:p>
    <w:p w14:paraId="26BB2B4C" w14:textId="77777777" w:rsidR="002A086E" w:rsidRDefault="002A086E">
      <w:pPr>
        <w:rPr>
          <w:rFonts w:ascii="Book Antiqua" w:hAnsi="Book Antiqua"/>
          <w:b/>
          <w:color w:val="4F81BD" w:themeColor="accent1"/>
          <w:sz w:val="24"/>
          <w:u w:val="single"/>
        </w:rPr>
      </w:pPr>
    </w:p>
    <w:p w14:paraId="7B3D116A" w14:textId="5D603855" w:rsidR="00697760" w:rsidRPr="004112FA" w:rsidRDefault="002A086E">
      <w:pPr>
        <w:rPr>
          <w:rFonts w:ascii="Book Antiqua" w:hAnsi="Book Antiqua"/>
          <w:b/>
          <w:color w:val="1F497D" w:themeColor="text2"/>
          <w:sz w:val="24"/>
          <w:u w:val="single"/>
        </w:rPr>
      </w:pPr>
      <w:r w:rsidRPr="004112FA">
        <w:rPr>
          <w:rFonts w:ascii="Book Antiqua" w:hAnsi="Book Antiqua"/>
          <w:b/>
          <w:color w:val="1F497D" w:themeColor="text2"/>
          <w:sz w:val="24"/>
          <w:u w:val="single"/>
        </w:rPr>
        <w:t>EXECUTIVE SUMMARY:</w:t>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697760" w:rsidRPr="004112FA">
        <w:rPr>
          <w:rFonts w:ascii="Book Antiqua" w:hAnsi="Book Antiqua"/>
          <w:b/>
          <w:color w:val="1F497D" w:themeColor="text2"/>
          <w:sz w:val="24"/>
          <w:u w:val="single"/>
        </w:rPr>
        <w:tab/>
      </w:r>
      <w:r w:rsidR="002C535B" w:rsidRPr="004112FA">
        <w:rPr>
          <w:rFonts w:ascii="Book Antiqua" w:hAnsi="Book Antiqua"/>
          <w:b/>
          <w:color w:val="1F497D" w:themeColor="text2"/>
          <w:sz w:val="24"/>
          <w:u w:val="single"/>
        </w:rPr>
        <w:tab/>
      </w:r>
    </w:p>
    <w:p w14:paraId="7B3D116B" w14:textId="77777777" w:rsidR="00697760" w:rsidRDefault="00697760">
      <w:pPr>
        <w:pStyle w:val="Heading1"/>
        <w:rPr>
          <w:b/>
          <w:u w:val="single"/>
        </w:rPr>
      </w:pPr>
    </w:p>
    <w:p w14:paraId="03587DA2" w14:textId="5F06BF9A" w:rsidR="006428A0" w:rsidRDefault="007E1004" w:rsidP="002A086E">
      <w:pPr>
        <w:pStyle w:val="Heading1"/>
        <w:rPr>
          <w:rFonts w:cstheme="minorHAnsi"/>
          <w:sz w:val="20"/>
        </w:rPr>
      </w:pPr>
      <w:r w:rsidRPr="00F078B7">
        <w:rPr>
          <w:sz w:val="18"/>
        </w:rPr>
        <w:t xml:space="preserve"> </w:t>
      </w:r>
      <w:r w:rsidR="002A086E" w:rsidRPr="002A086E">
        <w:rPr>
          <w:rFonts w:cstheme="minorHAnsi"/>
          <w:sz w:val="20"/>
        </w:rPr>
        <w:t xml:space="preserve">Principal-level Backend Engineer and Technical Lead with 20+ years of experience designing, building, and leading delivery of cloud-native, distributed systems on Microsoft Azure and .NET. Proven track record of building platforms from the ground up, modernizing legacy systems, and leading globally distributed teams. Deep expertise in event-driven </w:t>
      </w:r>
      <w:proofErr w:type="gramStart"/>
      <w:r w:rsidR="002A086E" w:rsidRPr="002A086E">
        <w:rPr>
          <w:rFonts w:cstheme="minorHAnsi"/>
          <w:sz w:val="20"/>
        </w:rPr>
        <w:t>architecture</w:t>
      </w:r>
      <w:r w:rsidR="00104605">
        <w:rPr>
          <w:rFonts w:cstheme="minorHAnsi"/>
          <w:sz w:val="20"/>
        </w:rPr>
        <w:t>s</w:t>
      </w:r>
      <w:proofErr w:type="gramEnd"/>
      <w:r w:rsidR="002A086E" w:rsidRPr="002A086E">
        <w:rPr>
          <w:rFonts w:cstheme="minorHAnsi"/>
          <w:sz w:val="20"/>
        </w:rPr>
        <w:t>, IoT data ingestion, Azure data platforms, and enterprise REST APIs, with strong focus on resiliency, scalability, and</w:t>
      </w:r>
      <w:r w:rsidR="00883CCD">
        <w:rPr>
          <w:rFonts w:cstheme="minorHAnsi"/>
          <w:sz w:val="20"/>
        </w:rPr>
        <w:t xml:space="preserve"> long-term</w:t>
      </w:r>
      <w:r w:rsidR="002A086E" w:rsidRPr="002A086E">
        <w:rPr>
          <w:rFonts w:cstheme="minorHAnsi"/>
          <w:sz w:val="20"/>
        </w:rPr>
        <w:t xml:space="preserve"> engineering excellence.</w:t>
      </w:r>
    </w:p>
    <w:p w14:paraId="6FEC6102" w14:textId="77777777" w:rsidR="007C354B" w:rsidRDefault="007C354B" w:rsidP="007C354B"/>
    <w:p w14:paraId="054F3D3A" w14:textId="6A14CD18" w:rsidR="00157D20" w:rsidRPr="004112FA" w:rsidRDefault="007C354B" w:rsidP="00157D20">
      <w:pPr>
        <w:rPr>
          <w:rFonts w:ascii="Book Antiqua" w:hAnsi="Book Antiqua"/>
          <w:b/>
          <w:color w:val="1F497D" w:themeColor="text2"/>
          <w:sz w:val="24"/>
          <w:u w:val="single"/>
        </w:rPr>
      </w:pPr>
      <w:r w:rsidRPr="004112FA">
        <w:rPr>
          <w:rFonts w:ascii="Book Antiqua" w:hAnsi="Book Antiqua"/>
          <w:b/>
          <w:color w:val="1F497D" w:themeColor="text2"/>
          <w:sz w:val="24"/>
          <w:u w:val="single"/>
        </w:rPr>
        <w:t>CERTIFICATIONS AND PROFESSIONAL FOCUS</w:t>
      </w:r>
      <w:r w:rsidR="00B27863" w:rsidRPr="004112FA">
        <w:rPr>
          <w:rFonts w:ascii="Book Antiqua" w:hAnsi="Book Antiqua"/>
          <w:b/>
          <w:color w:val="1F497D" w:themeColor="text2"/>
          <w:sz w:val="24"/>
          <w:u w:val="single"/>
        </w:rPr>
        <w:t>:</w:t>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p>
    <w:p w14:paraId="7DB4F094" w14:textId="77777777" w:rsidR="00157D20" w:rsidRPr="00157D20" w:rsidRDefault="00157D20" w:rsidP="00157D20">
      <w:pPr>
        <w:rPr>
          <w:rFonts w:ascii="Book Antiqua" w:hAnsi="Book Antiqua"/>
          <w:b/>
          <w:color w:val="4F81BD" w:themeColor="accent1"/>
          <w:sz w:val="24"/>
          <w:u w:val="single"/>
        </w:rPr>
      </w:pPr>
    </w:p>
    <w:p w14:paraId="4BEC7EB6" w14:textId="77777777" w:rsidR="00157D20" w:rsidRPr="00157D20" w:rsidRDefault="00157D20" w:rsidP="00157D20">
      <w:pPr>
        <w:numPr>
          <w:ilvl w:val="0"/>
          <w:numId w:val="11"/>
        </w:numPr>
        <w:rPr>
          <w:rFonts w:ascii="Book Antiqua" w:hAnsi="Book Antiqua"/>
          <w:bCs/>
        </w:rPr>
      </w:pPr>
      <w:r w:rsidRPr="00157D20">
        <w:rPr>
          <w:rFonts w:ascii="Book Antiqua" w:hAnsi="Book Antiqua"/>
          <w:bCs/>
        </w:rPr>
        <w:t>Microsoft Certified: Azure Fundamentals (AZ-900)</w:t>
      </w:r>
    </w:p>
    <w:p w14:paraId="7C8CBCEA" w14:textId="2FE45693" w:rsidR="00F90E97" w:rsidRDefault="00157D20" w:rsidP="005F6C4C">
      <w:pPr>
        <w:numPr>
          <w:ilvl w:val="0"/>
          <w:numId w:val="11"/>
        </w:numPr>
        <w:rPr>
          <w:rFonts w:ascii="Book Antiqua" w:hAnsi="Book Antiqua"/>
          <w:bCs/>
        </w:rPr>
      </w:pPr>
      <w:r w:rsidRPr="00157D20">
        <w:rPr>
          <w:rFonts w:ascii="Book Antiqua" w:hAnsi="Book Antiqua"/>
          <w:bCs/>
        </w:rPr>
        <w:t>Microsoft Certified: Azure AI Fundamentals (AI-900)</w:t>
      </w:r>
    </w:p>
    <w:p w14:paraId="79F935B2" w14:textId="77777777" w:rsidR="005F6C4C" w:rsidRPr="00157D20" w:rsidRDefault="005F6C4C" w:rsidP="00515681">
      <w:pPr>
        <w:ind w:left="720"/>
        <w:rPr>
          <w:rFonts w:ascii="Book Antiqua" w:hAnsi="Book Antiqua"/>
          <w:bCs/>
        </w:rPr>
      </w:pPr>
    </w:p>
    <w:p w14:paraId="240E2572" w14:textId="4509BAF0" w:rsidR="00157D20" w:rsidRPr="00157D20" w:rsidRDefault="00157D20" w:rsidP="00157D20">
      <w:pPr>
        <w:rPr>
          <w:rFonts w:ascii="Book Antiqua" w:hAnsi="Book Antiqua"/>
          <w:bCs/>
        </w:rPr>
      </w:pPr>
      <w:r w:rsidRPr="00157D20">
        <w:rPr>
          <w:rFonts w:ascii="Book Antiqua" w:hAnsi="Book Antiqua"/>
          <w:bCs/>
        </w:rPr>
        <w:t xml:space="preserve">Strong interest in applying AI and machine learning capabilities within cloud-native platforms, including AI-assisted development, intelligent data processing, </w:t>
      </w:r>
      <w:r w:rsidR="00737E69">
        <w:rPr>
          <w:rFonts w:ascii="Book Antiqua" w:hAnsi="Book Antiqua"/>
          <w:bCs/>
        </w:rPr>
        <w:t>agent-based</w:t>
      </w:r>
      <w:r w:rsidR="0036301A">
        <w:rPr>
          <w:rFonts w:ascii="Book Antiqua" w:hAnsi="Book Antiqua"/>
          <w:bCs/>
        </w:rPr>
        <w:t xml:space="preserve"> AI </w:t>
      </w:r>
      <w:r w:rsidR="002F33A0">
        <w:rPr>
          <w:rFonts w:ascii="Book Antiqua" w:hAnsi="Book Antiqua"/>
          <w:bCs/>
        </w:rPr>
        <w:t xml:space="preserve">patterns </w:t>
      </w:r>
      <w:r w:rsidRPr="00157D20">
        <w:rPr>
          <w:rFonts w:ascii="Book Antiqua" w:hAnsi="Book Antiqua"/>
          <w:bCs/>
        </w:rPr>
        <w:t>and automation.</w:t>
      </w:r>
    </w:p>
    <w:p w14:paraId="1D421F2C" w14:textId="77777777" w:rsidR="008C2698" w:rsidRDefault="008C2698">
      <w:pPr>
        <w:rPr>
          <w:rFonts w:ascii="Book Antiqua" w:hAnsi="Book Antiqua"/>
          <w:b/>
          <w:color w:val="4F81BD" w:themeColor="accent1"/>
          <w:sz w:val="24"/>
          <w:u w:val="single"/>
        </w:rPr>
      </w:pPr>
    </w:p>
    <w:p w14:paraId="7B3D116E" w14:textId="35045C5F" w:rsidR="00697760" w:rsidRPr="004112FA" w:rsidRDefault="00697760">
      <w:pPr>
        <w:rPr>
          <w:rFonts w:ascii="Book Antiqua" w:hAnsi="Book Antiqua"/>
          <w:b/>
          <w:color w:val="1F497D" w:themeColor="text2"/>
          <w:sz w:val="24"/>
          <w:u w:val="single"/>
        </w:rPr>
      </w:pPr>
      <w:r w:rsidRPr="004112FA">
        <w:rPr>
          <w:rFonts w:ascii="Book Antiqua" w:hAnsi="Book Antiqua"/>
          <w:b/>
          <w:color w:val="1F497D" w:themeColor="text2"/>
          <w:sz w:val="24"/>
          <w:u w:val="single"/>
        </w:rPr>
        <w:t>WORK EXPERIENCE:</w:t>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Pr="004112FA">
        <w:rPr>
          <w:rFonts w:ascii="Book Antiqua" w:hAnsi="Book Antiqua"/>
          <w:b/>
          <w:color w:val="1F497D" w:themeColor="text2"/>
          <w:sz w:val="24"/>
          <w:u w:val="single"/>
        </w:rPr>
        <w:tab/>
      </w:r>
      <w:r w:rsidR="002C535B" w:rsidRPr="004112FA">
        <w:rPr>
          <w:rFonts w:ascii="Book Antiqua" w:hAnsi="Book Antiqua"/>
          <w:b/>
          <w:color w:val="1F497D" w:themeColor="text2"/>
          <w:sz w:val="24"/>
          <w:u w:val="single"/>
        </w:rPr>
        <w:tab/>
      </w:r>
    </w:p>
    <w:p w14:paraId="42ACD502" w14:textId="77777777" w:rsidR="00473FA1" w:rsidRDefault="00473FA1" w:rsidP="00A81528">
      <w:pPr>
        <w:pStyle w:val="BodyText2"/>
        <w:rPr>
          <w:sz w:val="20"/>
        </w:rPr>
      </w:pPr>
    </w:p>
    <w:p w14:paraId="42438769" w14:textId="738FBB49" w:rsidR="003D4B94" w:rsidRPr="00F075FC" w:rsidRDefault="003D4B94" w:rsidP="003D4B94">
      <w:pPr>
        <w:pStyle w:val="BodyText2"/>
        <w:rPr>
          <w:color w:val="4F81BD" w:themeColor="accent1"/>
          <w:sz w:val="22"/>
          <w:szCs w:val="22"/>
        </w:rPr>
      </w:pPr>
      <w:r w:rsidRPr="00F075FC">
        <w:rPr>
          <w:bCs/>
          <w:color w:val="4F81BD" w:themeColor="accent1"/>
          <w:szCs w:val="24"/>
        </w:rPr>
        <w:t>Software Engineer V / Backend Technical Lead</w:t>
      </w:r>
      <w:r w:rsidR="0090744D" w:rsidRPr="00F075FC">
        <w:rPr>
          <w:bCs/>
          <w:color w:val="4F81BD" w:themeColor="accent1"/>
          <w:szCs w:val="24"/>
        </w:rPr>
        <w:t xml:space="preserve">, </w:t>
      </w:r>
      <w:r w:rsidRPr="00F075FC">
        <w:rPr>
          <w:bCs/>
          <w:color w:val="4F81BD" w:themeColor="accent1"/>
          <w:sz w:val="22"/>
          <w:szCs w:val="22"/>
        </w:rPr>
        <w:t xml:space="preserve">Ecolab </w:t>
      </w:r>
      <w:r w:rsidR="0090744D" w:rsidRPr="00F075FC">
        <w:rPr>
          <w:bCs/>
          <w:color w:val="4F81BD" w:themeColor="accent1"/>
          <w:sz w:val="22"/>
          <w:szCs w:val="22"/>
        </w:rPr>
        <w:tab/>
      </w:r>
      <w:r w:rsidRPr="00F075FC">
        <w:rPr>
          <w:bCs/>
          <w:color w:val="4F81BD" w:themeColor="accent1"/>
          <w:sz w:val="22"/>
          <w:szCs w:val="22"/>
        </w:rPr>
        <w:t>Saint Paul, MN</w:t>
      </w:r>
      <w:r w:rsidR="0090744D" w:rsidRPr="00F075FC">
        <w:rPr>
          <w:color w:val="4F81BD" w:themeColor="accent1"/>
          <w:sz w:val="22"/>
          <w:szCs w:val="22"/>
        </w:rPr>
        <w:t xml:space="preserve"> </w:t>
      </w:r>
      <w:r w:rsidR="0090744D" w:rsidRPr="00F075FC">
        <w:rPr>
          <w:color w:val="4F81BD" w:themeColor="accent1"/>
          <w:sz w:val="20"/>
        </w:rPr>
        <w:t>(</w:t>
      </w:r>
      <w:r w:rsidRPr="00707E02">
        <w:rPr>
          <w:color w:val="4F81BD" w:themeColor="accent1"/>
          <w:sz w:val="22"/>
          <w:szCs w:val="22"/>
        </w:rPr>
        <w:t>May 2025 – Present</w:t>
      </w:r>
      <w:r w:rsidR="0090744D" w:rsidRPr="00F075FC">
        <w:rPr>
          <w:i/>
          <w:iCs/>
          <w:color w:val="4F81BD" w:themeColor="accent1"/>
          <w:sz w:val="22"/>
          <w:szCs w:val="22"/>
        </w:rPr>
        <w:t>)</w:t>
      </w:r>
    </w:p>
    <w:p w14:paraId="0EEE7DD5" w14:textId="77777777" w:rsidR="0090744D" w:rsidRDefault="0090744D" w:rsidP="003D4B94">
      <w:pPr>
        <w:pStyle w:val="BodyText2"/>
        <w:rPr>
          <w:bCs/>
          <w:szCs w:val="24"/>
        </w:rPr>
      </w:pPr>
    </w:p>
    <w:p w14:paraId="33AEA5B5" w14:textId="2B2393EC" w:rsidR="003D4B94" w:rsidRDefault="003D4B94" w:rsidP="003D4B94">
      <w:pPr>
        <w:pStyle w:val="BodyText2"/>
        <w:rPr>
          <w:b w:val="0"/>
          <w:sz w:val="20"/>
        </w:rPr>
      </w:pPr>
      <w:r w:rsidRPr="003D4B94">
        <w:rPr>
          <w:b w:val="0"/>
          <w:sz w:val="20"/>
        </w:rPr>
        <w:t>Backend Technical Lead, leading a newly formed team to migrate Pest Elimination business unit data from multiple legacy systems to Ecolab’s enterprise E3D platform, building cloud-native ingestion, streaming, and API services on Azure (.NET 8) from the ground up.</w:t>
      </w:r>
    </w:p>
    <w:p w14:paraId="7D1FF468" w14:textId="77777777" w:rsidR="00ED379C" w:rsidRPr="003D4B94" w:rsidRDefault="00ED379C" w:rsidP="003D4B94">
      <w:pPr>
        <w:pStyle w:val="BodyText2"/>
        <w:rPr>
          <w:b w:val="0"/>
          <w:sz w:val="20"/>
        </w:rPr>
      </w:pPr>
    </w:p>
    <w:p w14:paraId="4E17CD12" w14:textId="77777777" w:rsidR="003D4B94" w:rsidRPr="003D4B94" w:rsidRDefault="003D4B94" w:rsidP="003D4B94">
      <w:pPr>
        <w:pStyle w:val="BodyText2"/>
        <w:numPr>
          <w:ilvl w:val="0"/>
          <w:numId w:val="4"/>
        </w:numPr>
        <w:rPr>
          <w:b w:val="0"/>
          <w:sz w:val="20"/>
        </w:rPr>
      </w:pPr>
      <w:r w:rsidRPr="003D4B94">
        <w:rPr>
          <w:b w:val="0"/>
          <w:sz w:val="20"/>
        </w:rPr>
        <w:t>Led backend architecture, design, and delivery for an Azure-based data integration initiative, migrating Pest Elimination data from discrete legacy systems into Ecolab’s modern E3D data platform.</w:t>
      </w:r>
    </w:p>
    <w:p w14:paraId="02230DD9" w14:textId="77777777" w:rsidR="003D4B94" w:rsidRPr="003D4B94" w:rsidRDefault="003D4B94" w:rsidP="003D4B94">
      <w:pPr>
        <w:pStyle w:val="BodyText2"/>
        <w:numPr>
          <w:ilvl w:val="0"/>
          <w:numId w:val="4"/>
        </w:numPr>
        <w:rPr>
          <w:b w:val="0"/>
          <w:sz w:val="20"/>
        </w:rPr>
      </w:pPr>
      <w:r w:rsidRPr="003D4B94">
        <w:rPr>
          <w:b w:val="0"/>
          <w:sz w:val="20"/>
        </w:rPr>
        <w:t>Designed and implemented a new (greenfield) Azure Streaming Analytics job to filter and route Pest IoT data from Azure IoT Hub to legacy SQL Server, decoupling ingestion from downstream failures, minimizing system blast radius, and enabling lossless recovery.</w:t>
      </w:r>
    </w:p>
    <w:p w14:paraId="15D6FD4D" w14:textId="615527C4" w:rsidR="003D4B94" w:rsidRPr="003D4B94" w:rsidRDefault="003D4B94" w:rsidP="003D4B94">
      <w:pPr>
        <w:pStyle w:val="BodyText2"/>
        <w:numPr>
          <w:ilvl w:val="0"/>
          <w:numId w:val="4"/>
        </w:numPr>
        <w:rPr>
          <w:b w:val="0"/>
          <w:sz w:val="20"/>
        </w:rPr>
      </w:pPr>
      <w:r w:rsidRPr="003D4B94">
        <w:rPr>
          <w:b w:val="0"/>
          <w:sz w:val="20"/>
        </w:rPr>
        <w:t>Built Azure Function Apps to ingest real-time Pest IoT data</w:t>
      </w:r>
      <w:r w:rsidR="00AE69A8">
        <w:rPr>
          <w:b w:val="0"/>
          <w:sz w:val="20"/>
        </w:rPr>
        <w:t xml:space="preserve"> from</w:t>
      </w:r>
      <w:r w:rsidR="00A55AFB">
        <w:rPr>
          <w:b w:val="0"/>
          <w:sz w:val="20"/>
        </w:rPr>
        <w:t xml:space="preserve"> thousands of </w:t>
      </w:r>
      <w:r w:rsidR="00A315E1">
        <w:rPr>
          <w:b w:val="0"/>
          <w:sz w:val="20"/>
        </w:rPr>
        <w:t>Bluetooth and LoR</w:t>
      </w:r>
      <w:r w:rsidR="003B3571">
        <w:rPr>
          <w:b w:val="0"/>
          <w:sz w:val="20"/>
        </w:rPr>
        <w:t>a</w:t>
      </w:r>
      <w:r w:rsidR="00060F58">
        <w:rPr>
          <w:b w:val="0"/>
          <w:sz w:val="20"/>
        </w:rPr>
        <w:t xml:space="preserve"> enabled</w:t>
      </w:r>
      <w:r w:rsidR="003B3571">
        <w:rPr>
          <w:b w:val="0"/>
          <w:sz w:val="20"/>
        </w:rPr>
        <w:t xml:space="preserve"> </w:t>
      </w:r>
      <w:r w:rsidR="00A55AFB">
        <w:rPr>
          <w:b w:val="0"/>
          <w:sz w:val="20"/>
        </w:rPr>
        <w:t xml:space="preserve">devices </w:t>
      </w:r>
      <w:r w:rsidRPr="003D4B94">
        <w:rPr>
          <w:b w:val="0"/>
          <w:sz w:val="20"/>
        </w:rPr>
        <w:t>into the E3D platform via Azure Event Hubs.</w:t>
      </w:r>
    </w:p>
    <w:p w14:paraId="73C020AE" w14:textId="29378B75" w:rsidR="003D4B94" w:rsidRPr="003D4B94" w:rsidRDefault="003D4B94" w:rsidP="003D4B94">
      <w:pPr>
        <w:pStyle w:val="BodyText2"/>
        <w:numPr>
          <w:ilvl w:val="0"/>
          <w:numId w:val="4"/>
        </w:numPr>
        <w:rPr>
          <w:b w:val="0"/>
          <w:sz w:val="20"/>
        </w:rPr>
      </w:pPr>
      <w:r w:rsidRPr="003D4B94">
        <w:rPr>
          <w:b w:val="0"/>
          <w:sz w:val="20"/>
        </w:rPr>
        <w:t xml:space="preserve">Built Azure Function Apps to extract </w:t>
      </w:r>
      <w:r w:rsidR="006462BD">
        <w:rPr>
          <w:b w:val="0"/>
          <w:sz w:val="20"/>
        </w:rPr>
        <w:t>‘</w:t>
      </w:r>
      <w:r w:rsidRPr="003D4B94">
        <w:rPr>
          <w:b w:val="0"/>
          <w:sz w:val="20"/>
        </w:rPr>
        <w:t>Service Visit</w:t>
      </w:r>
      <w:r w:rsidR="006462BD">
        <w:rPr>
          <w:b w:val="0"/>
          <w:sz w:val="20"/>
        </w:rPr>
        <w:t>’</w:t>
      </w:r>
      <w:r w:rsidRPr="003D4B94">
        <w:rPr>
          <w:b w:val="0"/>
          <w:sz w:val="20"/>
        </w:rPr>
        <w:t xml:space="preserve"> data from legacy systems via Azure Service Bus and deliver it into a newly provisioned Cosmos DB within the E3D platform</w:t>
      </w:r>
      <w:r w:rsidR="00801B9A">
        <w:rPr>
          <w:b w:val="0"/>
          <w:sz w:val="20"/>
        </w:rPr>
        <w:t xml:space="preserve"> supporting near real-time</w:t>
      </w:r>
      <w:r w:rsidR="009571C2">
        <w:rPr>
          <w:b w:val="0"/>
          <w:sz w:val="20"/>
        </w:rPr>
        <w:t xml:space="preserve"> global</w:t>
      </w:r>
      <w:r w:rsidR="00801B9A">
        <w:rPr>
          <w:b w:val="0"/>
          <w:sz w:val="20"/>
        </w:rPr>
        <w:t xml:space="preserve"> data ingestion pipelines </w:t>
      </w:r>
      <w:r w:rsidR="009571C2">
        <w:rPr>
          <w:b w:val="0"/>
          <w:sz w:val="20"/>
        </w:rPr>
        <w:t>operating 24/7.</w:t>
      </w:r>
    </w:p>
    <w:p w14:paraId="2CB29C69" w14:textId="77777777" w:rsidR="003D4B94" w:rsidRPr="003D4B94" w:rsidRDefault="003D4B94" w:rsidP="003D4B94">
      <w:pPr>
        <w:pStyle w:val="BodyText2"/>
        <w:numPr>
          <w:ilvl w:val="0"/>
          <w:numId w:val="4"/>
        </w:numPr>
        <w:rPr>
          <w:b w:val="0"/>
          <w:sz w:val="20"/>
        </w:rPr>
      </w:pPr>
      <w:r w:rsidRPr="003D4B94">
        <w:rPr>
          <w:b w:val="0"/>
          <w:sz w:val="20"/>
        </w:rPr>
        <w:t>Developed a .NET 8 RESTful Web API exposing Cosmos DB data for consumption by frontend UI applications and enterprise reporting tools.</w:t>
      </w:r>
    </w:p>
    <w:p w14:paraId="5B2742E2" w14:textId="77777777" w:rsidR="003D4B94" w:rsidRPr="003D4B94" w:rsidRDefault="003D4B94" w:rsidP="003D4B94">
      <w:pPr>
        <w:pStyle w:val="BodyText2"/>
        <w:numPr>
          <w:ilvl w:val="0"/>
          <w:numId w:val="4"/>
        </w:numPr>
        <w:rPr>
          <w:b w:val="0"/>
          <w:sz w:val="20"/>
        </w:rPr>
      </w:pPr>
      <w:r w:rsidRPr="003D4B94">
        <w:rPr>
          <w:b w:val="0"/>
          <w:sz w:val="20"/>
        </w:rPr>
        <w:t>Established foundational engineering practices for the program, including Infrastructure as Code (IaC), CI/CD pipelines, Azure DevOps repository structure, standardized solution layouts, Git workflows, branching strategies, pull request review standards, and quality gates.</w:t>
      </w:r>
    </w:p>
    <w:p w14:paraId="0C3DB0AC" w14:textId="77777777" w:rsidR="003D4B94" w:rsidRPr="003D4B94" w:rsidRDefault="003D4B94" w:rsidP="003D4B94">
      <w:pPr>
        <w:pStyle w:val="BodyText2"/>
        <w:numPr>
          <w:ilvl w:val="0"/>
          <w:numId w:val="4"/>
        </w:numPr>
        <w:rPr>
          <w:b w:val="0"/>
          <w:sz w:val="20"/>
        </w:rPr>
      </w:pPr>
      <w:r w:rsidRPr="003D4B94">
        <w:rPr>
          <w:b w:val="0"/>
          <w:sz w:val="20"/>
        </w:rPr>
        <w:t>Acted as Backend Team Lead for a globally distributed team of junior engineers and DevOps contributors by authoring detailed technical stories and designs, mentoring developers through implementation and reviews, and enforcing code quality, reliability, and operational standards.</w:t>
      </w:r>
    </w:p>
    <w:p w14:paraId="35AF5E6C" w14:textId="77777777" w:rsidR="003D4B94" w:rsidRDefault="003D4B94" w:rsidP="003D4B94">
      <w:pPr>
        <w:pStyle w:val="BodyText2"/>
        <w:numPr>
          <w:ilvl w:val="0"/>
          <w:numId w:val="4"/>
        </w:numPr>
        <w:rPr>
          <w:b w:val="0"/>
          <w:sz w:val="20"/>
        </w:rPr>
      </w:pPr>
      <w:r w:rsidRPr="003D4B94">
        <w:rPr>
          <w:b w:val="0"/>
          <w:sz w:val="20"/>
        </w:rPr>
        <w:t>Partnered closely with Solution Architects, UI teams, and Cloud Infrastructure teams to translate high-level business requirements into production-ready technical designs, coordinate access to Azure resources, and ensure cross-team alignment.</w:t>
      </w:r>
    </w:p>
    <w:p w14:paraId="79157C82" w14:textId="77777777" w:rsidR="00D24DB7" w:rsidRDefault="00D24DB7" w:rsidP="003D4B94">
      <w:pPr>
        <w:pStyle w:val="BodyText2"/>
        <w:rPr>
          <w:rFonts w:ascii="Arial" w:hAnsi="Arial" w:cs="Arial"/>
          <w:bCs/>
          <w:i/>
          <w:iCs/>
          <w:sz w:val="16"/>
          <w:szCs w:val="16"/>
        </w:rPr>
      </w:pPr>
    </w:p>
    <w:p w14:paraId="536DC67C" w14:textId="317F3B5F" w:rsidR="00705F73" w:rsidRDefault="003D4B94" w:rsidP="003D4B94">
      <w:pPr>
        <w:pStyle w:val="BodyText2"/>
        <w:rPr>
          <w:rFonts w:ascii="Arial" w:hAnsi="Arial" w:cs="Arial"/>
          <w:bCs/>
          <w:i/>
          <w:iCs/>
          <w:sz w:val="16"/>
          <w:szCs w:val="16"/>
        </w:rPr>
      </w:pPr>
      <w:r w:rsidRPr="003D4B94">
        <w:rPr>
          <w:rFonts w:ascii="Arial" w:hAnsi="Arial" w:cs="Arial"/>
          <w:bCs/>
          <w:i/>
          <w:iCs/>
          <w:sz w:val="16"/>
          <w:szCs w:val="16"/>
        </w:rPr>
        <w:t>Tools, Platforms &amp; Technologies:</w:t>
      </w:r>
    </w:p>
    <w:p w14:paraId="23C627F5" w14:textId="405D6F05" w:rsidR="003D4B94" w:rsidRPr="003D4B94" w:rsidRDefault="003D4B94" w:rsidP="00774FA9">
      <w:pPr>
        <w:pStyle w:val="BodyText2"/>
        <w:ind w:left="720"/>
        <w:rPr>
          <w:b w:val="0"/>
          <w:bCs/>
          <w:sz w:val="16"/>
          <w:szCs w:val="16"/>
        </w:rPr>
      </w:pPr>
      <w:r w:rsidRPr="003D4B94">
        <w:rPr>
          <w:rFonts w:ascii="Arial" w:hAnsi="Arial" w:cs="Arial"/>
          <w:sz w:val="16"/>
          <w:szCs w:val="16"/>
        </w:rPr>
        <w:br/>
      </w:r>
      <w:r w:rsidRPr="003D4B94">
        <w:rPr>
          <w:b w:val="0"/>
          <w:bCs/>
          <w:sz w:val="16"/>
          <w:szCs w:val="16"/>
        </w:rPr>
        <w:t xml:space="preserve">C#, .NET 8, ASP.NET Core, Azure Functions, Azure Streaming Analytics, Azure IoT Hub, Azure Event Hubs, Azure Service Bus, Cosmos DB, SQL Server, REST APIs, Azure DevOps (CI/CD pipelines, Infrastructure as Code), </w:t>
      </w:r>
      <w:r w:rsidR="00E94B04">
        <w:rPr>
          <w:b w:val="0"/>
          <w:bCs/>
          <w:sz w:val="16"/>
          <w:szCs w:val="16"/>
        </w:rPr>
        <w:t xml:space="preserve">Microsoft </w:t>
      </w:r>
      <w:r w:rsidRPr="003D4B94">
        <w:rPr>
          <w:b w:val="0"/>
          <w:bCs/>
          <w:sz w:val="16"/>
          <w:szCs w:val="16"/>
        </w:rPr>
        <w:t>Visual Studio, VS Code</w:t>
      </w:r>
    </w:p>
    <w:p w14:paraId="7BB2FEF3" w14:textId="77777777" w:rsidR="001C0FB3" w:rsidRDefault="001C0FB3" w:rsidP="000E3BEB">
      <w:pPr>
        <w:pStyle w:val="BodyText2"/>
        <w:rPr>
          <w:szCs w:val="24"/>
        </w:rPr>
      </w:pPr>
    </w:p>
    <w:p w14:paraId="77B10EC0" w14:textId="025C001D" w:rsidR="000E3BEB" w:rsidRPr="00707E02" w:rsidRDefault="000E3BEB" w:rsidP="000E3BEB">
      <w:pPr>
        <w:pStyle w:val="BodyText2"/>
        <w:rPr>
          <w:color w:val="4F81BD" w:themeColor="accent1"/>
          <w:sz w:val="22"/>
          <w:szCs w:val="22"/>
        </w:rPr>
      </w:pPr>
      <w:r w:rsidRPr="00707E02">
        <w:rPr>
          <w:color w:val="4F81BD" w:themeColor="accent1"/>
          <w:szCs w:val="24"/>
        </w:rPr>
        <w:t>Senior Software Engineer</w:t>
      </w:r>
      <w:r w:rsidR="00ED590D" w:rsidRPr="00707E02">
        <w:rPr>
          <w:color w:val="4F81BD" w:themeColor="accent1"/>
          <w:szCs w:val="24"/>
        </w:rPr>
        <w:t xml:space="preserve"> (Full Stack)</w:t>
      </w:r>
      <w:r w:rsidR="00FC530E" w:rsidRPr="00707E02">
        <w:rPr>
          <w:color w:val="4F81BD" w:themeColor="accent1"/>
          <w:szCs w:val="24"/>
        </w:rPr>
        <w:t>,</w:t>
      </w:r>
      <w:r w:rsidRPr="00707E02">
        <w:rPr>
          <w:color w:val="4F81BD" w:themeColor="accent1"/>
          <w:szCs w:val="24"/>
        </w:rPr>
        <w:t xml:space="preserve"> </w:t>
      </w:r>
      <w:r w:rsidR="00BB7FBC" w:rsidRPr="00707E02">
        <w:rPr>
          <w:color w:val="4F81BD" w:themeColor="accent1"/>
          <w:szCs w:val="24"/>
        </w:rPr>
        <w:t xml:space="preserve">Cargill </w:t>
      </w:r>
      <w:r w:rsidR="00BB7FBC" w:rsidRPr="00707E02">
        <w:rPr>
          <w:color w:val="4F81BD" w:themeColor="accent1"/>
          <w:szCs w:val="24"/>
        </w:rPr>
        <w:tab/>
      </w:r>
      <w:r w:rsidR="008206B2" w:rsidRPr="00707E02">
        <w:rPr>
          <w:color w:val="4F81BD" w:themeColor="accent1"/>
          <w:sz w:val="22"/>
          <w:szCs w:val="22"/>
        </w:rPr>
        <w:tab/>
      </w:r>
      <w:r w:rsidR="009249AF" w:rsidRPr="00707E02">
        <w:rPr>
          <w:color w:val="4F81BD" w:themeColor="accent1"/>
          <w:sz w:val="22"/>
          <w:szCs w:val="22"/>
        </w:rPr>
        <w:t>Wayzata</w:t>
      </w:r>
      <w:r w:rsidRPr="00707E02">
        <w:rPr>
          <w:color w:val="4F81BD" w:themeColor="accent1"/>
          <w:sz w:val="22"/>
          <w:szCs w:val="22"/>
        </w:rPr>
        <w:t>, M</w:t>
      </w:r>
      <w:r w:rsidR="00005EC6" w:rsidRPr="00707E02">
        <w:rPr>
          <w:color w:val="4F81BD" w:themeColor="accent1"/>
          <w:sz w:val="22"/>
          <w:szCs w:val="22"/>
        </w:rPr>
        <w:t>N</w:t>
      </w:r>
      <w:r w:rsidRPr="00707E02">
        <w:rPr>
          <w:color w:val="4F81BD" w:themeColor="accent1"/>
          <w:sz w:val="22"/>
          <w:szCs w:val="22"/>
        </w:rPr>
        <w:t xml:space="preserve"> (</w:t>
      </w:r>
      <w:r w:rsidR="008206B2" w:rsidRPr="00707E02">
        <w:rPr>
          <w:color w:val="4F81BD" w:themeColor="accent1"/>
          <w:sz w:val="22"/>
          <w:szCs w:val="22"/>
        </w:rPr>
        <w:t>July 2021</w:t>
      </w:r>
      <w:r w:rsidRPr="00707E02">
        <w:rPr>
          <w:color w:val="4F81BD" w:themeColor="accent1"/>
          <w:sz w:val="22"/>
          <w:szCs w:val="22"/>
        </w:rPr>
        <w:t xml:space="preserve"> – </w:t>
      </w:r>
      <w:r w:rsidR="00FA4D9C" w:rsidRPr="00707E02">
        <w:rPr>
          <w:color w:val="4F81BD" w:themeColor="accent1"/>
          <w:sz w:val="22"/>
          <w:szCs w:val="22"/>
        </w:rPr>
        <w:t>February</w:t>
      </w:r>
      <w:r w:rsidR="00DD17EE" w:rsidRPr="00707E02">
        <w:rPr>
          <w:color w:val="4F81BD" w:themeColor="accent1"/>
          <w:sz w:val="22"/>
          <w:szCs w:val="22"/>
        </w:rPr>
        <w:t xml:space="preserve"> 2025</w:t>
      </w:r>
      <w:r w:rsidRPr="00707E02">
        <w:rPr>
          <w:color w:val="4F81BD" w:themeColor="accent1"/>
          <w:sz w:val="22"/>
          <w:szCs w:val="22"/>
        </w:rPr>
        <w:t>)</w:t>
      </w:r>
    </w:p>
    <w:p w14:paraId="48043255" w14:textId="43731F57" w:rsidR="00DB38E7" w:rsidRPr="00DB38E7" w:rsidRDefault="00DB38E7" w:rsidP="00DB38E7">
      <w:pPr>
        <w:pStyle w:val="NormalWeb"/>
        <w:numPr>
          <w:ilvl w:val="0"/>
          <w:numId w:val="6"/>
        </w:numPr>
        <w:rPr>
          <w:rFonts w:ascii="Book Antiqua" w:hAnsi="Book Antiqua" w:cs="Calibri"/>
          <w:sz w:val="20"/>
          <w:szCs w:val="20"/>
        </w:rPr>
      </w:pPr>
      <w:r w:rsidRPr="00DB38E7">
        <w:rPr>
          <w:rFonts w:ascii="Book Antiqua" w:hAnsi="Book Antiqua" w:cs="Calibri"/>
          <w:sz w:val="20"/>
          <w:szCs w:val="20"/>
        </w:rPr>
        <w:t>Contributed to the design and delivery of a large-scale, cloud-native enterprise platform on Microsoft Azure, supporting global animal feed production across multiple regions and business units.</w:t>
      </w:r>
    </w:p>
    <w:p w14:paraId="2F69417C" w14:textId="229169CD" w:rsidR="00DB38E7" w:rsidRPr="00DB38E7" w:rsidRDefault="00DB38E7" w:rsidP="00DB38E7">
      <w:pPr>
        <w:pStyle w:val="NormalWeb"/>
        <w:numPr>
          <w:ilvl w:val="0"/>
          <w:numId w:val="6"/>
        </w:numPr>
        <w:rPr>
          <w:rFonts w:ascii="Book Antiqua" w:hAnsi="Book Antiqua" w:cs="Calibri"/>
          <w:sz w:val="20"/>
          <w:szCs w:val="20"/>
        </w:rPr>
      </w:pPr>
      <w:r w:rsidRPr="00DB38E7">
        <w:rPr>
          <w:rFonts w:ascii="Book Antiqua" w:hAnsi="Book Antiqua" w:cs="Calibri"/>
          <w:sz w:val="20"/>
          <w:szCs w:val="20"/>
        </w:rPr>
        <w:t>Designed and implemented RESTful backend APIs using ASP.NET Core to support core business workflows and near real-time data access.</w:t>
      </w:r>
    </w:p>
    <w:p w14:paraId="0DD991C7" w14:textId="1446C8BF" w:rsidR="00DB38E7" w:rsidRPr="00DB38E7" w:rsidRDefault="00DB38E7" w:rsidP="00DB38E7">
      <w:pPr>
        <w:pStyle w:val="NormalWeb"/>
        <w:numPr>
          <w:ilvl w:val="0"/>
          <w:numId w:val="6"/>
        </w:numPr>
        <w:rPr>
          <w:rFonts w:ascii="Book Antiqua" w:hAnsi="Book Antiqua" w:cs="Calibri"/>
          <w:sz w:val="20"/>
          <w:szCs w:val="20"/>
        </w:rPr>
      </w:pPr>
      <w:r w:rsidRPr="00DB38E7">
        <w:rPr>
          <w:rFonts w:ascii="Book Antiqua" w:hAnsi="Book Antiqua" w:cs="Calibri"/>
          <w:sz w:val="20"/>
          <w:szCs w:val="20"/>
        </w:rPr>
        <w:t>Worked extensively with multi-region, multi-tenant Azure Cosmos DB, optimizing data models and access patterns for low latency, resiliency, and global availability.</w:t>
      </w:r>
    </w:p>
    <w:p w14:paraId="7959F44D" w14:textId="1282EF6D" w:rsidR="00DB38E7" w:rsidRPr="00DB38E7" w:rsidRDefault="00DB38E7" w:rsidP="00DB38E7">
      <w:pPr>
        <w:pStyle w:val="NormalWeb"/>
        <w:numPr>
          <w:ilvl w:val="0"/>
          <w:numId w:val="6"/>
        </w:numPr>
        <w:rPr>
          <w:rFonts w:ascii="Book Antiqua" w:hAnsi="Book Antiqua" w:cs="Calibri"/>
          <w:sz w:val="20"/>
          <w:szCs w:val="20"/>
        </w:rPr>
      </w:pPr>
      <w:r w:rsidRPr="00DB38E7">
        <w:rPr>
          <w:rFonts w:ascii="Book Antiqua" w:hAnsi="Book Antiqua" w:cs="Calibri"/>
          <w:sz w:val="20"/>
          <w:szCs w:val="20"/>
        </w:rPr>
        <w:t>Implemented event-driven and asynchronous integrations using Azure messaging and storage services to support scalable, decoupled system components.</w:t>
      </w:r>
    </w:p>
    <w:p w14:paraId="55AE358A" w14:textId="13F2B1A1" w:rsidR="00DB38E7" w:rsidRPr="00DB38E7" w:rsidRDefault="00DB38E7" w:rsidP="00DB38E7">
      <w:pPr>
        <w:pStyle w:val="NormalWeb"/>
        <w:numPr>
          <w:ilvl w:val="0"/>
          <w:numId w:val="6"/>
        </w:numPr>
        <w:rPr>
          <w:rFonts w:ascii="Book Antiqua" w:hAnsi="Book Antiqua" w:cs="Calibri"/>
          <w:sz w:val="20"/>
          <w:szCs w:val="20"/>
        </w:rPr>
      </w:pPr>
      <w:r w:rsidRPr="00DB38E7">
        <w:rPr>
          <w:rFonts w:ascii="Book Antiqua" w:hAnsi="Book Antiqua" w:cs="Calibri"/>
          <w:sz w:val="20"/>
          <w:szCs w:val="20"/>
        </w:rPr>
        <w:t>Collaborated closely with frontend engineers to deliver end-to-end, full-stack features, supporting SPA-based user interfaces built with React and TypeScript.</w:t>
      </w:r>
    </w:p>
    <w:p w14:paraId="715491CD" w14:textId="1748D916" w:rsidR="004D6EDF" w:rsidRPr="00DB38E7" w:rsidRDefault="00DB38E7" w:rsidP="00DB38E7">
      <w:pPr>
        <w:pStyle w:val="NormalWeb"/>
        <w:numPr>
          <w:ilvl w:val="0"/>
          <w:numId w:val="6"/>
        </w:numPr>
        <w:spacing w:before="0" w:beforeAutospacing="0" w:after="0" w:afterAutospacing="0"/>
        <w:rPr>
          <w:rFonts w:ascii="Calibri" w:hAnsi="Calibri" w:cs="Calibri"/>
          <w:sz w:val="22"/>
          <w:szCs w:val="22"/>
        </w:rPr>
      </w:pPr>
      <w:r w:rsidRPr="00DB38E7">
        <w:rPr>
          <w:rFonts w:ascii="Book Antiqua" w:hAnsi="Book Antiqua" w:cs="Calibri"/>
          <w:sz w:val="20"/>
          <w:szCs w:val="20"/>
        </w:rPr>
        <w:t>Participated in architectural discussions, design reviews, and production deployments within a globally distributed, cross-functional team.</w:t>
      </w:r>
    </w:p>
    <w:p w14:paraId="581527C0" w14:textId="77777777" w:rsidR="00DB38E7" w:rsidRDefault="00DB38E7" w:rsidP="006A7938">
      <w:pPr>
        <w:pStyle w:val="NormalWeb"/>
        <w:spacing w:before="0" w:beforeAutospacing="0" w:after="0" w:afterAutospacing="0"/>
        <w:ind w:left="720"/>
        <w:rPr>
          <w:rFonts w:ascii="Calibri" w:hAnsi="Calibri" w:cs="Calibri"/>
          <w:sz w:val="22"/>
          <w:szCs w:val="22"/>
        </w:rPr>
      </w:pPr>
    </w:p>
    <w:p w14:paraId="2EB5F81F" w14:textId="77777777" w:rsidR="0082736B" w:rsidRDefault="004D6EDF" w:rsidP="00E8270D">
      <w:pPr>
        <w:pStyle w:val="BodyText2"/>
        <w:rPr>
          <w:rFonts w:ascii="Arial" w:hAnsi="Arial" w:cs="Arial"/>
          <w:i/>
          <w:sz w:val="16"/>
          <w:szCs w:val="16"/>
        </w:rPr>
      </w:pPr>
      <w:r w:rsidRPr="00676225">
        <w:rPr>
          <w:rFonts w:ascii="Arial" w:hAnsi="Arial" w:cs="Arial"/>
          <w:i/>
          <w:sz w:val="16"/>
          <w:szCs w:val="16"/>
        </w:rPr>
        <w:t>Tools</w:t>
      </w:r>
      <w:r>
        <w:rPr>
          <w:rFonts w:ascii="Arial" w:hAnsi="Arial" w:cs="Arial"/>
          <w:i/>
          <w:sz w:val="16"/>
          <w:szCs w:val="16"/>
        </w:rPr>
        <w:t>, Platforms</w:t>
      </w:r>
      <w:r w:rsidRPr="00676225">
        <w:rPr>
          <w:rFonts w:ascii="Arial" w:hAnsi="Arial" w:cs="Arial"/>
          <w:i/>
          <w:sz w:val="16"/>
          <w:szCs w:val="16"/>
        </w:rPr>
        <w:t xml:space="preserve"> &amp; Technologies:</w:t>
      </w:r>
    </w:p>
    <w:p w14:paraId="6E1D21C4" w14:textId="77777777" w:rsidR="00571C19" w:rsidRDefault="00571C19" w:rsidP="00E8270D">
      <w:pPr>
        <w:pStyle w:val="BodyText2"/>
        <w:rPr>
          <w:rFonts w:ascii="Arial" w:hAnsi="Arial" w:cs="Arial"/>
          <w:i/>
          <w:sz w:val="16"/>
          <w:szCs w:val="16"/>
        </w:rPr>
      </w:pPr>
    </w:p>
    <w:tbl>
      <w:tblPr>
        <w:tblStyle w:val="TableGrid"/>
        <w:tblW w:w="10296" w:type="dxa"/>
        <w:tblInd w:w="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9018"/>
      </w:tblGrid>
      <w:tr w:rsidR="00571C19" w14:paraId="724C99A0" w14:textId="77777777" w:rsidTr="00E8270D">
        <w:tc>
          <w:tcPr>
            <w:tcW w:w="1278" w:type="dxa"/>
          </w:tcPr>
          <w:p w14:paraId="67D27F55" w14:textId="3C05241B" w:rsidR="00571C19" w:rsidRDefault="00571C19" w:rsidP="004D6EDF">
            <w:pPr>
              <w:pStyle w:val="BodyText2"/>
              <w:rPr>
                <w:rFonts w:ascii="Arial" w:hAnsi="Arial" w:cs="Arial"/>
                <w:i/>
                <w:sz w:val="16"/>
                <w:szCs w:val="16"/>
              </w:rPr>
            </w:pPr>
            <w:r w:rsidRPr="0066378B">
              <w:rPr>
                <w:rFonts w:cs="Arial"/>
                <w:b w:val="0"/>
                <w:bCs/>
                <w:i/>
                <w:sz w:val="16"/>
                <w:szCs w:val="16"/>
              </w:rPr>
              <w:t>Azure Cloud</w:t>
            </w:r>
            <w:r>
              <w:rPr>
                <w:rFonts w:cs="Arial"/>
                <w:b w:val="0"/>
                <w:bCs/>
                <w:i/>
                <w:sz w:val="16"/>
                <w:szCs w:val="16"/>
              </w:rPr>
              <w:t xml:space="preserve">:   </w:t>
            </w:r>
          </w:p>
        </w:tc>
        <w:tc>
          <w:tcPr>
            <w:tcW w:w="9018" w:type="dxa"/>
          </w:tcPr>
          <w:p w14:paraId="116BDEBC" w14:textId="13052C11" w:rsidR="00571C19" w:rsidRDefault="00571C19" w:rsidP="004D6EDF">
            <w:pPr>
              <w:pStyle w:val="BodyText2"/>
              <w:rPr>
                <w:rFonts w:ascii="Arial" w:hAnsi="Arial" w:cs="Arial"/>
                <w:i/>
                <w:sz w:val="16"/>
                <w:szCs w:val="16"/>
              </w:rPr>
            </w:pPr>
            <w:r>
              <w:rPr>
                <w:b w:val="0"/>
                <w:sz w:val="16"/>
                <w:szCs w:val="16"/>
              </w:rPr>
              <w:t>Azure Cosmos DB, Azure Storage, Azure Functions, Azure Cognitive Services</w:t>
            </w:r>
            <w:r>
              <w:rPr>
                <w:b w:val="0"/>
                <w:bCs/>
                <w:sz w:val="16"/>
                <w:szCs w:val="16"/>
              </w:rPr>
              <w:t>, Azure Service Bus</w:t>
            </w:r>
            <w:r w:rsidR="00E0072D">
              <w:rPr>
                <w:b w:val="0"/>
                <w:bCs/>
                <w:sz w:val="16"/>
                <w:szCs w:val="16"/>
              </w:rPr>
              <w:t>, Azure DevOps</w:t>
            </w:r>
          </w:p>
        </w:tc>
      </w:tr>
      <w:tr w:rsidR="00571C19" w14:paraId="4E626E25" w14:textId="77777777" w:rsidTr="00E8270D">
        <w:tc>
          <w:tcPr>
            <w:tcW w:w="1278" w:type="dxa"/>
          </w:tcPr>
          <w:p w14:paraId="7FAE8C54" w14:textId="0ED4B5ED" w:rsidR="00571C19" w:rsidRDefault="00571C19" w:rsidP="004D6EDF">
            <w:pPr>
              <w:pStyle w:val="BodyText2"/>
              <w:rPr>
                <w:rFonts w:ascii="Arial" w:hAnsi="Arial" w:cs="Arial"/>
                <w:i/>
                <w:sz w:val="16"/>
                <w:szCs w:val="16"/>
              </w:rPr>
            </w:pPr>
            <w:r w:rsidRPr="004651B1">
              <w:rPr>
                <w:b w:val="0"/>
                <w:i/>
                <w:iCs/>
                <w:sz w:val="16"/>
                <w:szCs w:val="16"/>
              </w:rPr>
              <w:t>Backend</w:t>
            </w:r>
            <w:r>
              <w:rPr>
                <w:b w:val="0"/>
                <w:sz w:val="16"/>
                <w:szCs w:val="16"/>
              </w:rPr>
              <w:t>:</w:t>
            </w:r>
          </w:p>
        </w:tc>
        <w:tc>
          <w:tcPr>
            <w:tcW w:w="9018" w:type="dxa"/>
          </w:tcPr>
          <w:p w14:paraId="664A606F" w14:textId="6BF0BE22" w:rsidR="00571C19" w:rsidRDefault="00571C19" w:rsidP="004D6EDF">
            <w:pPr>
              <w:pStyle w:val="BodyText2"/>
              <w:rPr>
                <w:rFonts w:ascii="Arial" w:hAnsi="Arial" w:cs="Arial"/>
                <w:i/>
                <w:sz w:val="16"/>
                <w:szCs w:val="16"/>
              </w:rPr>
            </w:pPr>
            <w:r>
              <w:rPr>
                <w:b w:val="0"/>
                <w:sz w:val="16"/>
                <w:szCs w:val="16"/>
              </w:rPr>
              <w:t xml:space="preserve">Microsoft Visual Studio, C#/.NET Core, .NET Framework </w:t>
            </w:r>
            <w:r w:rsidR="002B65C7">
              <w:rPr>
                <w:b w:val="0"/>
                <w:sz w:val="16"/>
                <w:szCs w:val="16"/>
              </w:rPr>
              <w:t>6</w:t>
            </w:r>
            <w:r>
              <w:rPr>
                <w:b w:val="0"/>
                <w:sz w:val="16"/>
                <w:szCs w:val="16"/>
              </w:rPr>
              <w:t>.0, ASP.NET Core,</w:t>
            </w:r>
          </w:p>
        </w:tc>
      </w:tr>
      <w:tr w:rsidR="00571C19" w14:paraId="3C430916" w14:textId="77777777" w:rsidTr="00E8270D">
        <w:tc>
          <w:tcPr>
            <w:tcW w:w="1278" w:type="dxa"/>
          </w:tcPr>
          <w:p w14:paraId="312869E5" w14:textId="72344F07" w:rsidR="00571C19" w:rsidRDefault="00571C19" w:rsidP="004D6EDF">
            <w:pPr>
              <w:pStyle w:val="BodyText2"/>
              <w:rPr>
                <w:rFonts w:ascii="Arial" w:hAnsi="Arial" w:cs="Arial"/>
                <w:i/>
                <w:sz w:val="16"/>
                <w:szCs w:val="16"/>
              </w:rPr>
            </w:pPr>
            <w:r>
              <w:rPr>
                <w:b w:val="0"/>
                <w:i/>
                <w:iCs/>
                <w:sz w:val="16"/>
                <w:szCs w:val="16"/>
              </w:rPr>
              <w:t>Frontend</w:t>
            </w:r>
            <w:r w:rsidRPr="00EB0937">
              <w:rPr>
                <w:b w:val="0"/>
                <w:sz w:val="16"/>
                <w:szCs w:val="16"/>
              </w:rPr>
              <w:t>:</w:t>
            </w:r>
          </w:p>
        </w:tc>
        <w:tc>
          <w:tcPr>
            <w:tcW w:w="9018" w:type="dxa"/>
          </w:tcPr>
          <w:p w14:paraId="7673319B" w14:textId="757AD119" w:rsidR="00571C19" w:rsidRDefault="00571C19" w:rsidP="006E680A">
            <w:pPr>
              <w:pStyle w:val="BodyText2"/>
              <w:rPr>
                <w:rFonts w:ascii="Arial" w:hAnsi="Arial" w:cs="Arial"/>
                <w:i/>
                <w:sz w:val="16"/>
                <w:szCs w:val="16"/>
              </w:rPr>
            </w:pPr>
            <w:r>
              <w:rPr>
                <w:b w:val="0"/>
                <w:sz w:val="16"/>
                <w:szCs w:val="16"/>
              </w:rPr>
              <w:t>VS Code, React 18</w:t>
            </w:r>
            <w:r w:rsidR="00994AF6">
              <w:rPr>
                <w:b w:val="0"/>
                <w:sz w:val="16"/>
                <w:szCs w:val="16"/>
              </w:rPr>
              <w:t xml:space="preserve"> / </w:t>
            </w:r>
            <w:r w:rsidR="00917A34">
              <w:rPr>
                <w:b w:val="0"/>
                <w:sz w:val="16"/>
                <w:szCs w:val="16"/>
              </w:rPr>
              <w:t>T</w:t>
            </w:r>
            <w:r w:rsidR="00994AF6">
              <w:rPr>
                <w:b w:val="0"/>
                <w:sz w:val="16"/>
                <w:szCs w:val="16"/>
              </w:rPr>
              <w:t>ypescript</w:t>
            </w:r>
            <w:r>
              <w:rPr>
                <w:b w:val="0"/>
                <w:sz w:val="16"/>
                <w:szCs w:val="16"/>
              </w:rPr>
              <w:t>, Node.js, Materials UI and several other 3</w:t>
            </w:r>
            <w:r w:rsidRPr="005E5E25">
              <w:rPr>
                <w:b w:val="0"/>
                <w:sz w:val="16"/>
                <w:szCs w:val="16"/>
                <w:vertAlign w:val="superscript"/>
              </w:rPr>
              <w:t>rd</w:t>
            </w:r>
            <w:r>
              <w:rPr>
                <w:b w:val="0"/>
                <w:sz w:val="16"/>
                <w:szCs w:val="16"/>
              </w:rPr>
              <w:t xml:space="preserve"> party packages</w:t>
            </w:r>
          </w:p>
        </w:tc>
      </w:tr>
      <w:tr w:rsidR="007E4F99" w14:paraId="6AA842A1" w14:textId="77777777" w:rsidTr="00E8270D">
        <w:tc>
          <w:tcPr>
            <w:tcW w:w="1278" w:type="dxa"/>
          </w:tcPr>
          <w:p w14:paraId="47A8F618" w14:textId="77777777" w:rsidR="007E4F99" w:rsidRDefault="007E4F99" w:rsidP="004D6EDF">
            <w:pPr>
              <w:pStyle w:val="BodyText2"/>
              <w:rPr>
                <w:b w:val="0"/>
                <w:i/>
                <w:iCs/>
                <w:sz w:val="16"/>
                <w:szCs w:val="16"/>
              </w:rPr>
            </w:pPr>
          </w:p>
        </w:tc>
        <w:tc>
          <w:tcPr>
            <w:tcW w:w="9018" w:type="dxa"/>
          </w:tcPr>
          <w:p w14:paraId="37F5C58B" w14:textId="77777777" w:rsidR="007E4F99" w:rsidRDefault="007E4F99" w:rsidP="006E680A">
            <w:pPr>
              <w:pStyle w:val="BodyText2"/>
              <w:rPr>
                <w:b w:val="0"/>
                <w:sz w:val="16"/>
                <w:szCs w:val="16"/>
              </w:rPr>
            </w:pPr>
          </w:p>
        </w:tc>
      </w:tr>
    </w:tbl>
    <w:p w14:paraId="4CBDD17E" w14:textId="77777777" w:rsidR="00A31DEF" w:rsidRDefault="00A31DEF" w:rsidP="00A81528">
      <w:pPr>
        <w:pStyle w:val="BodyText2"/>
        <w:rPr>
          <w:sz w:val="22"/>
          <w:szCs w:val="22"/>
        </w:rPr>
      </w:pPr>
    </w:p>
    <w:p w14:paraId="7B3D116F" w14:textId="064B5670" w:rsidR="00A81528" w:rsidRPr="00707E02" w:rsidRDefault="00B261CF" w:rsidP="00A81528">
      <w:pPr>
        <w:pStyle w:val="BodyText2"/>
        <w:rPr>
          <w:color w:val="4F81BD" w:themeColor="accent1"/>
          <w:sz w:val="22"/>
          <w:szCs w:val="22"/>
        </w:rPr>
      </w:pPr>
      <w:r w:rsidRPr="00707E02">
        <w:rPr>
          <w:color w:val="4F81BD" w:themeColor="accent1"/>
          <w:szCs w:val="24"/>
        </w:rPr>
        <w:t>Senior Software Engineer</w:t>
      </w:r>
      <w:r w:rsidR="00E8270D" w:rsidRPr="00707E02">
        <w:rPr>
          <w:color w:val="4F81BD" w:themeColor="accent1"/>
          <w:szCs w:val="24"/>
        </w:rPr>
        <w:t>,</w:t>
      </w:r>
      <w:r w:rsidRPr="00707E02">
        <w:rPr>
          <w:color w:val="4F81BD" w:themeColor="accent1"/>
          <w:szCs w:val="24"/>
        </w:rPr>
        <w:t xml:space="preserve"> United Hea</w:t>
      </w:r>
      <w:r w:rsidR="006026D7" w:rsidRPr="00707E02">
        <w:rPr>
          <w:color w:val="4F81BD" w:themeColor="accent1"/>
          <w:szCs w:val="24"/>
        </w:rPr>
        <w:t>l</w:t>
      </w:r>
      <w:r w:rsidRPr="00707E02">
        <w:rPr>
          <w:color w:val="4F81BD" w:themeColor="accent1"/>
          <w:szCs w:val="24"/>
        </w:rPr>
        <w:t>th</w:t>
      </w:r>
      <w:r w:rsidR="00DF47E5" w:rsidRPr="00707E02">
        <w:rPr>
          <w:color w:val="4F81BD" w:themeColor="accent1"/>
          <w:szCs w:val="24"/>
        </w:rPr>
        <w:t>care</w:t>
      </w:r>
      <w:r w:rsidR="00A55C1E" w:rsidRPr="00707E02">
        <w:rPr>
          <w:color w:val="4F81BD" w:themeColor="accent1"/>
          <w:szCs w:val="24"/>
        </w:rPr>
        <w:tab/>
      </w:r>
      <w:r w:rsidR="00D7095B" w:rsidRPr="00707E02">
        <w:rPr>
          <w:color w:val="4F81BD" w:themeColor="accent1"/>
          <w:sz w:val="22"/>
          <w:szCs w:val="22"/>
        </w:rPr>
        <w:t xml:space="preserve"> </w:t>
      </w:r>
      <w:r w:rsidR="00005EC6" w:rsidRPr="00707E02">
        <w:rPr>
          <w:color w:val="4F81BD" w:themeColor="accent1"/>
          <w:sz w:val="22"/>
          <w:szCs w:val="22"/>
        </w:rPr>
        <w:tab/>
      </w:r>
      <w:r w:rsidR="00D7095B" w:rsidRPr="00707E02">
        <w:rPr>
          <w:color w:val="4F81BD" w:themeColor="accent1"/>
          <w:sz w:val="22"/>
          <w:szCs w:val="22"/>
        </w:rPr>
        <w:t>Minnetonka, M</w:t>
      </w:r>
      <w:r w:rsidR="00005EC6" w:rsidRPr="00707E02">
        <w:rPr>
          <w:color w:val="4F81BD" w:themeColor="accent1"/>
          <w:sz w:val="22"/>
          <w:szCs w:val="22"/>
        </w:rPr>
        <w:t>N</w:t>
      </w:r>
      <w:r w:rsidR="00DC21E9" w:rsidRPr="00707E02">
        <w:rPr>
          <w:color w:val="4F81BD" w:themeColor="accent1"/>
          <w:sz w:val="22"/>
          <w:szCs w:val="22"/>
        </w:rPr>
        <w:t xml:space="preserve"> (September 2020 – </w:t>
      </w:r>
      <w:r w:rsidR="008206B2" w:rsidRPr="00707E02">
        <w:rPr>
          <w:color w:val="4F81BD" w:themeColor="accent1"/>
          <w:sz w:val="22"/>
          <w:szCs w:val="22"/>
        </w:rPr>
        <w:t>June 2021</w:t>
      </w:r>
      <w:r w:rsidR="00DC21E9" w:rsidRPr="00707E02">
        <w:rPr>
          <w:color w:val="4F81BD" w:themeColor="accent1"/>
          <w:sz w:val="22"/>
          <w:szCs w:val="22"/>
        </w:rPr>
        <w:t>)</w:t>
      </w:r>
    </w:p>
    <w:p w14:paraId="547FB6BE" w14:textId="42927CED" w:rsidR="008C73C3" w:rsidRDefault="008C73C3" w:rsidP="00A81528">
      <w:pPr>
        <w:pStyle w:val="BodyText2"/>
        <w:rPr>
          <w:sz w:val="20"/>
        </w:rPr>
      </w:pPr>
    </w:p>
    <w:p w14:paraId="5DF39AC3" w14:textId="3C97C71E" w:rsidR="00413673" w:rsidRPr="00413673" w:rsidRDefault="00413673" w:rsidP="008E39B6">
      <w:pPr>
        <w:pStyle w:val="BodyText2"/>
        <w:numPr>
          <w:ilvl w:val="0"/>
          <w:numId w:val="7"/>
        </w:numPr>
        <w:rPr>
          <w:b w:val="0"/>
          <w:sz w:val="20"/>
        </w:rPr>
      </w:pPr>
      <w:r w:rsidRPr="00413673">
        <w:rPr>
          <w:b w:val="0"/>
          <w:sz w:val="20"/>
        </w:rPr>
        <w:t>Supported and enhanced</w:t>
      </w:r>
      <w:r w:rsidR="0046457C">
        <w:rPr>
          <w:b w:val="0"/>
          <w:sz w:val="20"/>
        </w:rPr>
        <w:t xml:space="preserve"> critical</w:t>
      </w:r>
      <w:r w:rsidRPr="00413673">
        <w:rPr>
          <w:b w:val="0"/>
          <w:sz w:val="20"/>
        </w:rPr>
        <w:t xml:space="preserve"> enterprise healthcare applications used by internal Sales and Marketing teams across multiple U.S. states.</w:t>
      </w:r>
    </w:p>
    <w:p w14:paraId="658511B7" w14:textId="7621B23D" w:rsidR="00413673" w:rsidRPr="00413673" w:rsidRDefault="00413673" w:rsidP="008E39B6">
      <w:pPr>
        <w:pStyle w:val="BodyText2"/>
        <w:numPr>
          <w:ilvl w:val="0"/>
          <w:numId w:val="7"/>
        </w:numPr>
        <w:rPr>
          <w:b w:val="0"/>
          <w:sz w:val="20"/>
        </w:rPr>
      </w:pPr>
      <w:r w:rsidRPr="00413673">
        <w:rPr>
          <w:b w:val="0"/>
          <w:sz w:val="20"/>
        </w:rPr>
        <w:t>Delivered bug fixes and targeted feature enhancements across the full application stack, including backend APIs, databases, and frontend components</w:t>
      </w:r>
      <w:r w:rsidR="0023012B">
        <w:rPr>
          <w:b w:val="0"/>
          <w:sz w:val="20"/>
        </w:rPr>
        <w:t>.</w:t>
      </w:r>
    </w:p>
    <w:p w14:paraId="3D058261" w14:textId="60A81E3F" w:rsidR="00413673" w:rsidRPr="00413673" w:rsidRDefault="00413673" w:rsidP="008E39B6">
      <w:pPr>
        <w:pStyle w:val="BodyText2"/>
        <w:numPr>
          <w:ilvl w:val="0"/>
          <w:numId w:val="7"/>
        </w:numPr>
        <w:rPr>
          <w:b w:val="0"/>
          <w:sz w:val="20"/>
        </w:rPr>
      </w:pPr>
      <w:r w:rsidRPr="00413673">
        <w:rPr>
          <w:b w:val="0"/>
          <w:sz w:val="20"/>
        </w:rPr>
        <w:t>Worked within established enterprise environments and compliance requirements, collaborating with cross-functional teams to ensure stability and accuracy.</w:t>
      </w:r>
    </w:p>
    <w:p w14:paraId="1F8DB46C" w14:textId="77777777" w:rsidR="00210952" w:rsidRDefault="00210952" w:rsidP="00B36307">
      <w:pPr>
        <w:pStyle w:val="BodyText2"/>
        <w:jc w:val="both"/>
        <w:rPr>
          <w:szCs w:val="24"/>
        </w:rPr>
      </w:pPr>
    </w:p>
    <w:p w14:paraId="7B3D1170" w14:textId="27C22445" w:rsidR="00B36307" w:rsidRPr="00707E02" w:rsidRDefault="00B36307" w:rsidP="00B36307">
      <w:pPr>
        <w:pStyle w:val="BodyText2"/>
        <w:jc w:val="both"/>
        <w:rPr>
          <w:color w:val="4F81BD" w:themeColor="accent1"/>
          <w:sz w:val="22"/>
          <w:szCs w:val="22"/>
        </w:rPr>
      </w:pPr>
      <w:r w:rsidRPr="00707E02">
        <w:rPr>
          <w:color w:val="4F81BD" w:themeColor="accent1"/>
          <w:szCs w:val="24"/>
        </w:rPr>
        <w:t>Software Engineer III</w:t>
      </w:r>
      <w:r w:rsidR="006613E9" w:rsidRPr="00707E02">
        <w:rPr>
          <w:color w:val="4F81BD" w:themeColor="accent1"/>
          <w:szCs w:val="24"/>
        </w:rPr>
        <w:t>,</w:t>
      </w:r>
      <w:r w:rsidRPr="00707E02">
        <w:rPr>
          <w:color w:val="4F81BD" w:themeColor="accent1"/>
          <w:szCs w:val="24"/>
        </w:rPr>
        <w:t xml:space="preserve"> National Cine</w:t>
      </w:r>
      <w:r w:rsidR="001341BE" w:rsidRPr="00707E02">
        <w:rPr>
          <w:color w:val="4F81BD" w:themeColor="accent1"/>
          <w:szCs w:val="24"/>
        </w:rPr>
        <w:t>m</w:t>
      </w:r>
      <w:r w:rsidRPr="00707E02">
        <w:rPr>
          <w:color w:val="4F81BD" w:themeColor="accent1"/>
          <w:szCs w:val="24"/>
        </w:rPr>
        <w:t>edia</w:t>
      </w:r>
      <w:r w:rsidRPr="00707E02">
        <w:rPr>
          <w:color w:val="4F81BD" w:themeColor="accent1"/>
          <w:sz w:val="22"/>
          <w:szCs w:val="22"/>
        </w:rPr>
        <w:t xml:space="preserve"> </w:t>
      </w:r>
      <w:r w:rsidR="002B55E2" w:rsidRPr="00707E02">
        <w:rPr>
          <w:color w:val="4F81BD" w:themeColor="accent1"/>
          <w:sz w:val="22"/>
          <w:szCs w:val="22"/>
        </w:rPr>
        <w:tab/>
      </w:r>
      <w:r w:rsidR="00280115" w:rsidRPr="00707E02">
        <w:rPr>
          <w:color w:val="4F81BD" w:themeColor="accent1"/>
          <w:sz w:val="22"/>
          <w:szCs w:val="22"/>
        </w:rPr>
        <w:tab/>
      </w:r>
      <w:r w:rsidRPr="00707E02">
        <w:rPr>
          <w:color w:val="4F81BD" w:themeColor="accent1"/>
          <w:sz w:val="22"/>
          <w:szCs w:val="22"/>
        </w:rPr>
        <w:t>Minneapolis, M</w:t>
      </w:r>
      <w:r w:rsidR="00280115" w:rsidRPr="00707E02">
        <w:rPr>
          <w:color w:val="4F81BD" w:themeColor="accent1"/>
          <w:sz w:val="22"/>
          <w:szCs w:val="22"/>
        </w:rPr>
        <w:t>N</w:t>
      </w:r>
      <w:r w:rsidRPr="00707E02">
        <w:rPr>
          <w:color w:val="4F81BD" w:themeColor="accent1"/>
          <w:sz w:val="22"/>
          <w:szCs w:val="22"/>
        </w:rPr>
        <w:t xml:space="preserve"> (January</w:t>
      </w:r>
      <w:r w:rsidR="00D71CEC" w:rsidRPr="00707E02">
        <w:rPr>
          <w:color w:val="4F81BD" w:themeColor="accent1"/>
          <w:sz w:val="22"/>
          <w:szCs w:val="22"/>
        </w:rPr>
        <w:t xml:space="preserve"> </w:t>
      </w:r>
      <w:r w:rsidRPr="00707E02">
        <w:rPr>
          <w:color w:val="4F81BD" w:themeColor="accent1"/>
          <w:sz w:val="22"/>
          <w:szCs w:val="22"/>
        </w:rPr>
        <w:t>2016</w:t>
      </w:r>
      <w:r w:rsidR="00DC21E9" w:rsidRPr="00707E02">
        <w:rPr>
          <w:color w:val="4F81BD" w:themeColor="accent1"/>
          <w:sz w:val="22"/>
          <w:szCs w:val="22"/>
        </w:rPr>
        <w:t>–September 2020</w:t>
      </w:r>
      <w:r w:rsidRPr="00707E02">
        <w:rPr>
          <w:color w:val="4F81BD" w:themeColor="accent1"/>
          <w:sz w:val="22"/>
          <w:szCs w:val="22"/>
        </w:rPr>
        <w:t>)</w:t>
      </w:r>
    </w:p>
    <w:p w14:paraId="7B3D1171" w14:textId="77777777" w:rsidR="00B36307" w:rsidRDefault="00B36307" w:rsidP="00B36307">
      <w:pPr>
        <w:pStyle w:val="BodyText2"/>
        <w:jc w:val="both"/>
        <w:rPr>
          <w:sz w:val="18"/>
        </w:rPr>
      </w:pPr>
    </w:p>
    <w:p w14:paraId="795EE602" w14:textId="16B80CA8" w:rsidR="0028546A" w:rsidRPr="00D365B2" w:rsidRDefault="0028546A" w:rsidP="0028546A">
      <w:pPr>
        <w:pStyle w:val="BodyText2"/>
        <w:numPr>
          <w:ilvl w:val="0"/>
          <w:numId w:val="8"/>
        </w:numPr>
        <w:rPr>
          <w:b w:val="0"/>
          <w:sz w:val="20"/>
        </w:rPr>
      </w:pPr>
      <w:r w:rsidRPr="0028546A">
        <w:rPr>
          <w:b w:val="0"/>
          <w:sz w:val="20"/>
        </w:rPr>
        <w:t>Designed, developed, and deployed components of a large-scale, distributed enterprise system supporting digital advertisement delivery, playback, and monitoring across 2,000+ movie theaters nationwide.</w:t>
      </w:r>
    </w:p>
    <w:p w14:paraId="5BA3C4F8" w14:textId="55B5A1F0" w:rsidR="0028546A" w:rsidRPr="00D365B2" w:rsidRDefault="0028546A" w:rsidP="0028546A">
      <w:pPr>
        <w:pStyle w:val="BodyText2"/>
        <w:numPr>
          <w:ilvl w:val="0"/>
          <w:numId w:val="8"/>
        </w:numPr>
        <w:rPr>
          <w:b w:val="0"/>
          <w:sz w:val="20"/>
        </w:rPr>
      </w:pPr>
      <w:r w:rsidRPr="0028546A">
        <w:rPr>
          <w:b w:val="0"/>
          <w:sz w:val="20"/>
        </w:rPr>
        <w:t>Built and maintained backend services and APIs using Microsoft .NET technologies to support data ingestion, processing, and system orchestration.</w:t>
      </w:r>
    </w:p>
    <w:p w14:paraId="0086B875" w14:textId="11379AF7" w:rsidR="0028546A" w:rsidRPr="00D365B2" w:rsidRDefault="0028546A" w:rsidP="0028546A">
      <w:pPr>
        <w:pStyle w:val="BodyText2"/>
        <w:numPr>
          <w:ilvl w:val="0"/>
          <w:numId w:val="8"/>
        </w:numPr>
        <w:rPr>
          <w:b w:val="0"/>
          <w:sz w:val="20"/>
        </w:rPr>
      </w:pPr>
      <w:r w:rsidRPr="0028546A">
        <w:rPr>
          <w:b w:val="0"/>
          <w:sz w:val="20"/>
        </w:rPr>
        <w:t>Implemented event-driven and messaging-based integrations using Azure Service Bus and Azure Storage to enable reliable, asynchronous workflows.</w:t>
      </w:r>
    </w:p>
    <w:p w14:paraId="5C18CAEA" w14:textId="7ADC418F" w:rsidR="00A96190" w:rsidRDefault="0028546A" w:rsidP="00266332">
      <w:pPr>
        <w:pStyle w:val="BodyText2"/>
        <w:numPr>
          <w:ilvl w:val="0"/>
          <w:numId w:val="8"/>
        </w:numPr>
        <w:rPr>
          <w:b w:val="0"/>
          <w:sz w:val="20"/>
        </w:rPr>
      </w:pPr>
      <w:r w:rsidRPr="0028546A">
        <w:rPr>
          <w:b w:val="0"/>
          <w:sz w:val="20"/>
        </w:rPr>
        <w:t>Collaborated within cross-functional Agile teams, contributing to design discussions, code reviews, and production releases across backend services and user-facing applications.</w:t>
      </w:r>
    </w:p>
    <w:p w14:paraId="216AD03B" w14:textId="77777777" w:rsidR="00266332" w:rsidRPr="00266332" w:rsidRDefault="00266332" w:rsidP="00373427">
      <w:pPr>
        <w:pStyle w:val="BodyText2"/>
        <w:ind w:left="720"/>
        <w:rPr>
          <w:b w:val="0"/>
          <w:sz w:val="20"/>
        </w:rPr>
      </w:pPr>
    </w:p>
    <w:p w14:paraId="7B3D1177" w14:textId="2A4960F1" w:rsidR="00D63D65" w:rsidRPr="00707E02" w:rsidRDefault="00D63D65" w:rsidP="00074B3B">
      <w:pPr>
        <w:pStyle w:val="BodyText2"/>
        <w:jc w:val="both"/>
        <w:rPr>
          <w:color w:val="4F81BD" w:themeColor="accent1"/>
          <w:sz w:val="18"/>
        </w:rPr>
      </w:pPr>
      <w:r w:rsidRPr="00707E02">
        <w:rPr>
          <w:color w:val="4F81BD" w:themeColor="accent1"/>
          <w:szCs w:val="24"/>
        </w:rPr>
        <w:t>Software</w:t>
      </w:r>
      <w:r w:rsidR="00B36307" w:rsidRPr="00707E02">
        <w:rPr>
          <w:color w:val="4F81BD" w:themeColor="accent1"/>
          <w:szCs w:val="24"/>
        </w:rPr>
        <w:t xml:space="preserve"> Engineer II</w:t>
      </w:r>
      <w:r w:rsidR="006571B5" w:rsidRPr="00707E02">
        <w:rPr>
          <w:color w:val="4F81BD" w:themeColor="accent1"/>
          <w:szCs w:val="24"/>
        </w:rPr>
        <w:t>,</w:t>
      </w:r>
      <w:r w:rsidR="00B36307" w:rsidRPr="00707E02">
        <w:rPr>
          <w:color w:val="4F81BD" w:themeColor="accent1"/>
          <w:szCs w:val="24"/>
        </w:rPr>
        <w:t xml:space="preserve"> Smiths Medical N</w:t>
      </w:r>
      <w:r w:rsidRPr="00707E02">
        <w:rPr>
          <w:color w:val="4F81BD" w:themeColor="accent1"/>
          <w:szCs w:val="24"/>
        </w:rPr>
        <w:t>. America</w:t>
      </w:r>
      <w:r w:rsidR="00280115" w:rsidRPr="00707E02">
        <w:rPr>
          <w:color w:val="4F81BD" w:themeColor="accent1"/>
          <w:sz w:val="20"/>
        </w:rPr>
        <w:t xml:space="preserve"> </w:t>
      </w:r>
      <w:r w:rsidR="00280115" w:rsidRPr="00707E02">
        <w:rPr>
          <w:color w:val="4F81BD" w:themeColor="accent1"/>
          <w:sz w:val="20"/>
        </w:rPr>
        <w:tab/>
      </w:r>
      <w:r w:rsidRPr="00707E02">
        <w:rPr>
          <w:color w:val="4F81BD" w:themeColor="accent1"/>
          <w:sz w:val="22"/>
          <w:szCs w:val="22"/>
        </w:rPr>
        <w:t>Saint Paul, M</w:t>
      </w:r>
      <w:r w:rsidR="00280115" w:rsidRPr="00707E02">
        <w:rPr>
          <w:color w:val="4F81BD" w:themeColor="accent1"/>
          <w:sz w:val="22"/>
          <w:szCs w:val="22"/>
        </w:rPr>
        <w:t>N</w:t>
      </w:r>
      <w:r w:rsidR="00B36307" w:rsidRPr="00707E02">
        <w:rPr>
          <w:color w:val="4F81BD" w:themeColor="accent1"/>
          <w:sz w:val="22"/>
          <w:szCs w:val="22"/>
        </w:rPr>
        <w:t xml:space="preserve"> (January 2009 – January 2016</w:t>
      </w:r>
      <w:r w:rsidRPr="00707E02">
        <w:rPr>
          <w:color w:val="4F81BD" w:themeColor="accent1"/>
          <w:sz w:val="22"/>
          <w:szCs w:val="22"/>
        </w:rPr>
        <w:t>)</w:t>
      </w:r>
    </w:p>
    <w:p w14:paraId="7B3D1178" w14:textId="77777777" w:rsidR="00CA3D01" w:rsidRDefault="00CA3D01" w:rsidP="00CA3D01">
      <w:pPr>
        <w:ind w:left="720"/>
      </w:pPr>
    </w:p>
    <w:p w14:paraId="6A27DA3B" w14:textId="77777777" w:rsidR="005C35E6" w:rsidRPr="005C35E6" w:rsidRDefault="005C35E6" w:rsidP="005C35E6">
      <w:pPr>
        <w:pStyle w:val="BodyText2"/>
        <w:numPr>
          <w:ilvl w:val="0"/>
          <w:numId w:val="9"/>
        </w:numPr>
        <w:rPr>
          <w:b w:val="0"/>
          <w:bCs/>
          <w:sz w:val="20"/>
        </w:rPr>
      </w:pPr>
      <w:r w:rsidRPr="005C35E6">
        <w:rPr>
          <w:b w:val="0"/>
          <w:bCs/>
          <w:sz w:val="20"/>
        </w:rPr>
        <w:t>Played a key role in the design and development of PharmGuard Server Infusion Management Software, a Class II medical device, multi-tier, multi-server enterprise system operating in regulated healthcare environments.</w:t>
      </w:r>
    </w:p>
    <w:p w14:paraId="15EBFD20" w14:textId="77777777" w:rsidR="005C35E6" w:rsidRPr="005C35E6" w:rsidRDefault="005C35E6" w:rsidP="005C35E6">
      <w:pPr>
        <w:pStyle w:val="BodyText2"/>
        <w:numPr>
          <w:ilvl w:val="0"/>
          <w:numId w:val="9"/>
        </w:numPr>
        <w:rPr>
          <w:b w:val="0"/>
          <w:bCs/>
          <w:sz w:val="20"/>
        </w:rPr>
      </w:pPr>
      <w:r w:rsidRPr="005C35E6">
        <w:rPr>
          <w:b w:val="0"/>
          <w:bCs/>
          <w:sz w:val="20"/>
        </w:rPr>
        <w:t>Led requirements definition and technical design for multiple critical software components, collaborating closely with development, test, and quality teams to meet FDA, security, performance, scalability, and data integrity requirements.</w:t>
      </w:r>
    </w:p>
    <w:p w14:paraId="195A797D" w14:textId="77777777" w:rsidR="005C35E6" w:rsidRPr="005C35E6" w:rsidRDefault="005C35E6" w:rsidP="005C35E6">
      <w:pPr>
        <w:pStyle w:val="BodyText2"/>
        <w:numPr>
          <w:ilvl w:val="0"/>
          <w:numId w:val="9"/>
        </w:numPr>
        <w:rPr>
          <w:b w:val="0"/>
          <w:bCs/>
          <w:sz w:val="20"/>
        </w:rPr>
      </w:pPr>
      <w:r w:rsidRPr="005C35E6">
        <w:rPr>
          <w:b w:val="0"/>
          <w:bCs/>
          <w:sz w:val="20"/>
        </w:rPr>
        <w:t>Contributed to a service-oriented, modular architecture enabling secure distribution of firmware and drug libraries to connected infusion devices.</w:t>
      </w:r>
    </w:p>
    <w:p w14:paraId="3EF3611D" w14:textId="77777777" w:rsidR="005C35E6" w:rsidRPr="005C35E6" w:rsidRDefault="005C35E6" w:rsidP="005C35E6">
      <w:pPr>
        <w:pStyle w:val="BodyText2"/>
        <w:numPr>
          <w:ilvl w:val="0"/>
          <w:numId w:val="9"/>
        </w:numPr>
        <w:rPr>
          <w:b w:val="0"/>
          <w:bCs/>
          <w:sz w:val="20"/>
        </w:rPr>
      </w:pPr>
      <w:r w:rsidRPr="005C35E6">
        <w:rPr>
          <w:b w:val="0"/>
          <w:bCs/>
          <w:sz w:val="20"/>
        </w:rPr>
        <w:t>Developed reporting and analytics components used to monitor compliance, analyze infusion safety trends, and support evidence-based clinical decision-making.</w:t>
      </w:r>
    </w:p>
    <w:p w14:paraId="19E171ED" w14:textId="77777777" w:rsidR="005C35E6" w:rsidRPr="005C35E6" w:rsidRDefault="005C35E6" w:rsidP="005C35E6">
      <w:pPr>
        <w:pStyle w:val="BodyText2"/>
        <w:numPr>
          <w:ilvl w:val="0"/>
          <w:numId w:val="9"/>
        </w:numPr>
        <w:rPr>
          <w:b w:val="0"/>
          <w:bCs/>
          <w:sz w:val="20"/>
        </w:rPr>
      </w:pPr>
      <w:r w:rsidRPr="005C35E6">
        <w:rPr>
          <w:b w:val="0"/>
          <w:bCs/>
          <w:sz w:val="20"/>
        </w:rPr>
        <w:t>Served as a lead developer on the globalization and localization initiative, successfully globalizing and localizing the platform into nine European languages and Japanese, coordinating across globally distributed teams and in-country reviewers.</w:t>
      </w:r>
    </w:p>
    <w:p w14:paraId="78DC4326" w14:textId="77777777" w:rsidR="005C35E6" w:rsidRDefault="005C35E6" w:rsidP="005C35E6">
      <w:pPr>
        <w:pStyle w:val="BodyText2"/>
        <w:numPr>
          <w:ilvl w:val="0"/>
          <w:numId w:val="9"/>
        </w:numPr>
        <w:rPr>
          <w:b w:val="0"/>
          <w:bCs/>
          <w:sz w:val="20"/>
        </w:rPr>
      </w:pPr>
      <w:r w:rsidRPr="005C35E6">
        <w:rPr>
          <w:b w:val="0"/>
          <w:bCs/>
          <w:sz w:val="20"/>
        </w:rPr>
        <w:t>Helped establish tools, processes, and best practices that were reused across subsequent projects within the organization.</w:t>
      </w:r>
    </w:p>
    <w:p w14:paraId="495AB25B" w14:textId="77777777" w:rsidR="00C03FB3" w:rsidRPr="005C35E6" w:rsidRDefault="00C03FB3" w:rsidP="007C2678">
      <w:pPr>
        <w:pStyle w:val="BodyText2"/>
        <w:ind w:left="720"/>
        <w:rPr>
          <w:b w:val="0"/>
          <w:bCs/>
          <w:sz w:val="20"/>
        </w:rPr>
      </w:pPr>
    </w:p>
    <w:p w14:paraId="781040B9" w14:textId="228FEB8D" w:rsidR="00137353" w:rsidRDefault="00137353" w:rsidP="00A81528">
      <w:pPr>
        <w:pStyle w:val="BodyText2"/>
        <w:rPr>
          <w:sz w:val="20"/>
        </w:rPr>
      </w:pPr>
    </w:p>
    <w:p w14:paraId="54D31AEE" w14:textId="502E7AB4" w:rsidR="00BD0DCE" w:rsidRPr="00707E02" w:rsidRDefault="00BD0DCE" w:rsidP="00BD0DCE">
      <w:pPr>
        <w:rPr>
          <w:rFonts w:ascii="Book Antiqua" w:hAnsi="Book Antiqua"/>
          <w:b/>
          <w:color w:val="1F497D" w:themeColor="text2"/>
          <w:sz w:val="24"/>
          <w:u w:val="single"/>
        </w:rPr>
      </w:pPr>
      <w:r w:rsidRPr="00707E02">
        <w:rPr>
          <w:rFonts w:ascii="Book Antiqua" w:hAnsi="Book Antiqua"/>
          <w:b/>
          <w:color w:val="1F497D" w:themeColor="text2"/>
          <w:sz w:val="24"/>
          <w:u w:val="single"/>
        </w:rPr>
        <w:t>PREVIOUS WORK EXPERIENCE:</w:t>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p>
    <w:p w14:paraId="5B0C938E" w14:textId="77777777" w:rsidR="00137353" w:rsidRDefault="00137353" w:rsidP="00A81528">
      <w:pPr>
        <w:pStyle w:val="BodyText2"/>
        <w:rPr>
          <w:sz w:val="20"/>
        </w:rPr>
      </w:pPr>
    </w:p>
    <w:p w14:paraId="6A9017A7" w14:textId="4440A7CB" w:rsidR="00CE2B7F" w:rsidRDefault="00CE2B7F" w:rsidP="00CE2B7F">
      <w:pPr>
        <w:pStyle w:val="BodyText2"/>
        <w:rPr>
          <w:sz w:val="20"/>
        </w:rPr>
      </w:pPr>
      <w:r w:rsidRPr="00F276F5">
        <w:rPr>
          <w:color w:val="4F81BD" w:themeColor="accent1"/>
          <w:sz w:val="22"/>
          <w:szCs w:val="22"/>
        </w:rPr>
        <w:t>Software Engineer III</w:t>
      </w:r>
      <w:r w:rsidR="00BD6963" w:rsidRPr="00F276F5">
        <w:rPr>
          <w:color w:val="4F81BD" w:themeColor="accent1"/>
          <w:sz w:val="22"/>
          <w:szCs w:val="22"/>
        </w:rPr>
        <w:t>,</w:t>
      </w:r>
      <w:r w:rsidRPr="00F276F5">
        <w:rPr>
          <w:color w:val="4F81BD" w:themeColor="accent1"/>
          <w:sz w:val="22"/>
          <w:szCs w:val="22"/>
        </w:rPr>
        <w:t xml:space="preserve"> Teledyne Controls Inc.</w:t>
      </w:r>
      <w:r w:rsidRPr="00F276F5">
        <w:rPr>
          <w:color w:val="4F81BD" w:themeColor="accent1"/>
          <w:sz w:val="20"/>
        </w:rPr>
        <w:t xml:space="preserve"> </w:t>
      </w:r>
      <w:r w:rsidR="00196F10" w:rsidRPr="00F276F5">
        <w:rPr>
          <w:color w:val="4F81BD" w:themeColor="accent1"/>
          <w:sz w:val="20"/>
        </w:rPr>
        <w:tab/>
      </w:r>
      <w:r w:rsidR="00196F10" w:rsidRPr="00F276F5">
        <w:rPr>
          <w:color w:val="4F81BD" w:themeColor="accent1"/>
          <w:sz w:val="20"/>
        </w:rPr>
        <w:tab/>
      </w:r>
      <w:r w:rsidRPr="00F276F5">
        <w:rPr>
          <w:color w:val="4F81BD" w:themeColor="accent1"/>
          <w:sz w:val="20"/>
        </w:rPr>
        <w:t>Saint Paul, Minnesota. (January 2008 – November 2008)</w:t>
      </w:r>
    </w:p>
    <w:p w14:paraId="4969AEC5" w14:textId="77777777" w:rsidR="00701EEF" w:rsidRPr="00CE2B7F" w:rsidRDefault="00701EEF" w:rsidP="00CE2B7F">
      <w:pPr>
        <w:pStyle w:val="BodyText2"/>
        <w:rPr>
          <w:sz w:val="20"/>
        </w:rPr>
      </w:pPr>
    </w:p>
    <w:p w14:paraId="75A2B96C" w14:textId="470523A6" w:rsidR="00073B2D" w:rsidRDefault="004063EF" w:rsidP="004063EF">
      <w:pPr>
        <w:pStyle w:val="BodyText2"/>
        <w:numPr>
          <w:ilvl w:val="0"/>
          <w:numId w:val="10"/>
        </w:numPr>
        <w:rPr>
          <w:b w:val="0"/>
          <w:bCs/>
          <w:sz w:val="20"/>
        </w:rPr>
      </w:pPr>
      <w:r w:rsidRPr="004063EF">
        <w:rPr>
          <w:b w:val="0"/>
          <w:bCs/>
          <w:sz w:val="20"/>
        </w:rPr>
        <w:t>Developed components of a distributed configuration management system for aircraft data and information management solutions using Microsoft .NET technologies.</w:t>
      </w:r>
    </w:p>
    <w:p w14:paraId="32F939B5" w14:textId="77777777" w:rsidR="00212CF6" w:rsidRDefault="00212CF6" w:rsidP="00CE2B7F">
      <w:pPr>
        <w:pStyle w:val="BodyText2"/>
        <w:rPr>
          <w:sz w:val="22"/>
          <w:szCs w:val="22"/>
        </w:rPr>
      </w:pPr>
    </w:p>
    <w:p w14:paraId="66EC66B5" w14:textId="12A0841E" w:rsidR="00CE2B7F" w:rsidRPr="00F276F5" w:rsidRDefault="00CE2B7F" w:rsidP="00CE2B7F">
      <w:pPr>
        <w:pStyle w:val="BodyText2"/>
        <w:rPr>
          <w:color w:val="4F81BD" w:themeColor="accent1"/>
          <w:sz w:val="20"/>
        </w:rPr>
      </w:pPr>
      <w:r w:rsidRPr="00F276F5">
        <w:rPr>
          <w:color w:val="4F81BD" w:themeColor="accent1"/>
          <w:sz w:val="22"/>
          <w:szCs w:val="22"/>
        </w:rPr>
        <w:t>Advanced Software Engineer</w:t>
      </w:r>
      <w:r w:rsidR="00196F10" w:rsidRPr="00F276F5">
        <w:rPr>
          <w:color w:val="4F81BD" w:themeColor="accent1"/>
          <w:sz w:val="22"/>
          <w:szCs w:val="22"/>
        </w:rPr>
        <w:t>,</w:t>
      </w:r>
      <w:r w:rsidRPr="00F276F5">
        <w:rPr>
          <w:color w:val="4F81BD" w:themeColor="accent1"/>
          <w:sz w:val="22"/>
          <w:szCs w:val="22"/>
        </w:rPr>
        <w:t xml:space="preserve"> 3M Corp.</w:t>
      </w:r>
      <w:r w:rsidRPr="00F276F5">
        <w:rPr>
          <w:color w:val="4F81BD" w:themeColor="accent1"/>
          <w:sz w:val="20"/>
        </w:rPr>
        <w:t xml:space="preserve"> </w:t>
      </w:r>
      <w:r w:rsidR="00196F10" w:rsidRPr="00F276F5">
        <w:rPr>
          <w:color w:val="4F81BD" w:themeColor="accent1"/>
          <w:sz w:val="20"/>
        </w:rPr>
        <w:tab/>
      </w:r>
      <w:r w:rsidR="00196F10" w:rsidRPr="00F276F5">
        <w:rPr>
          <w:color w:val="4F81BD" w:themeColor="accent1"/>
          <w:sz w:val="20"/>
        </w:rPr>
        <w:tab/>
      </w:r>
      <w:r w:rsidR="00196F10" w:rsidRPr="00F276F5">
        <w:rPr>
          <w:color w:val="4F81BD" w:themeColor="accent1"/>
          <w:sz w:val="20"/>
        </w:rPr>
        <w:tab/>
      </w:r>
      <w:r w:rsidRPr="00F276F5">
        <w:rPr>
          <w:color w:val="4F81BD" w:themeColor="accent1"/>
          <w:sz w:val="20"/>
        </w:rPr>
        <w:t>Saint Paul, Minnesota. (August 2006 – January 2008)</w:t>
      </w:r>
    </w:p>
    <w:p w14:paraId="4EB0FDF4" w14:textId="77777777" w:rsidR="00073B2D" w:rsidRPr="00CE2B7F" w:rsidRDefault="00073B2D" w:rsidP="00CE2B7F">
      <w:pPr>
        <w:pStyle w:val="BodyText2"/>
        <w:rPr>
          <w:sz w:val="20"/>
        </w:rPr>
      </w:pPr>
    </w:p>
    <w:p w14:paraId="2BC33DA3" w14:textId="3E54A82E" w:rsidR="006F35F9" w:rsidRDefault="00212CF6" w:rsidP="00212CF6">
      <w:pPr>
        <w:pStyle w:val="BodyText2"/>
        <w:numPr>
          <w:ilvl w:val="0"/>
          <w:numId w:val="10"/>
        </w:numPr>
        <w:rPr>
          <w:b w:val="0"/>
          <w:bCs/>
          <w:sz w:val="20"/>
        </w:rPr>
      </w:pPr>
      <w:r w:rsidRPr="00212CF6">
        <w:rPr>
          <w:b w:val="0"/>
          <w:bCs/>
          <w:sz w:val="20"/>
        </w:rPr>
        <w:t>Designed and delivered an RFID-based Track &amp; Trace enterprise system for secure management and archival of laboratory specimens in healthcare environments.</w:t>
      </w:r>
    </w:p>
    <w:p w14:paraId="50311BB4" w14:textId="77777777" w:rsidR="00212CF6" w:rsidRDefault="00212CF6" w:rsidP="00CE2B7F">
      <w:pPr>
        <w:pStyle w:val="BodyText2"/>
        <w:rPr>
          <w:sz w:val="22"/>
          <w:szCs w:val="22"/>
        </w:rPr>
      </w:pPr>
    </w:p>
    <w:p w14:paraId="351E56A3" w14:textId="40B739CC" w:rsidR="00CE2B7F" w:rsidRPr="00F276F5" w:rsidRDefault="00CE2B7F" w:rsidP="00CE2B7F">
      <w:pPr>
        <w:pStyle w:val="BodyText2"/>
        <w:rPr>
          <w:color w:val="4F81BD" w:themeColor="accent1"/>
          <w:sz w:val="20"/>
        </w:rPr>
      </w:pPr>
      <w:r w:rsidRPr="00F276F5">
        <w:rPr>
          <w:color w:val="4F81BD" w:themeColor="accent1"/>
          <w:sz w:val="22"/>
          <w:szCs w:val="22"/>
        </w:rPr>
        <w:t>Software Engineer Cyberoptics Corp.</w:t>
      </w:r>
      <w:r w:rsidRPr="00F276F5">
        <w:rPr>
          <w:color w:val="4F81BD" w:themeColor="accent1"/>
          <w:sz w:val="20"/>
        </w:rPr>
        <w:t xml:space="preserve"> </w:t>
      </w:r>
      <w:r w:rsidR="00196F10" w:rsidRPr="00F276F5">
        <w:rPr>
          <w:color w:val="4F81BD" w:themeColor="accent1"/>
          <w:sz w:val="20"/>
        </w:rPr>
        <w:tab/>
      </w:r>
      <w:r w:rsidR="00196F10" w:rsidRPr="00F276F5">
        <w:rPr>
          <w:color w:val="4F81BD" w:themeColor="accent1"/>
          <w:sz w:val="20"/>
        </w:rPr>
        <w:tab/>
      </w:r>
      <w:r w:rsidR="00196F10" w:rsidRPr="00F276F5">
        <w:rPr>
          <w:color w:val="4F81BD" w:themeColor="accent1"/>
          <w:sz w:val="20"/>
        </w:rPr>
        <w:tab/>
      </w:r>
      <w:r w:rsidRPr="00F276F5">
        <w:rPr>
          <w:color w:val="4F81BD" w:themeColor="accent1"/>
          <w:sz w:val="20"/>
        </w:rPr>
        <w:t>Minneapolis, Minnesota. (March 2000 – August 2006)</w:t>
      </w:r>
    </w:p>
    <w:p w14:paraId="020A8B30" w14:textId="77777777" w:rsidR="006F35F9" w:rsidRPr="00CE2B7F" w:rsidRDefault="006F35F9" w:rsidP="00CE2B7F">
      <w:pPr>
        <w:pStyle w:val="BodyText2"/>
        <w:rPr>
          <w:sz w:val="20"/>
        </w:rPr>
      </w:pPr>
    </w:p>
    <w:p w14:paraId="09656BC1" w14:textId="07F1C6DB" w:rsidR="00102F42" w:rsidRPr="00520AF9" w:rsidRDefault="00520AF9" w:rsidP="00520AF9">
      <w:pPr>
        <w:pStyle w:val="ListParagraph"/>
        <w:numPr>
          <w:ilvl w:val="0"/>
          <w:numId w:val="10"/>
        </w:numPr>
        <w:rPr>
          <w:rFonts w:ascii="Book Antiqua" w:hAnsi="Book Antiqua"/>
          <w:b/>
          <w:color w:val="4F81BD" w:themeColor="accent1"/>
          <w:sz w:val="24"/>
          <w:u w:val="single"/>
        </w:rPr>
      </w:pPr>
      <w:r w:rsidRPr="00520AF9">
        <w:rPr>
          <w:rFonts w:ascii="Book Antiqua" w:hAnsi="Book Antiqua"/>
          <w:bCs/>
        </w:rPr>
        <w:t xml:space="preserve">Built and supported </w:t>
      </w:r>
      <w:r w:rsidRPr="00520AF9">
        <w:rPr>
          <w:rFonts w:ascii="Book Antiqua" w:hAnsi="Book Antiqua"/>
          <w:b/>
          <w:bCs/>
        </w:rPr>
        <w:t>Windows-based engineering and manufacturing software systems</w:t>
      </w:r>
      <w:r w:rsidRPr="00520AF9">
        <w:rPr>
          <w:rFonts w:ascii="Book Antiqua" w:hAnsi="Book Antiqua"/>
          <w:bCs/>
        </w:rPr>
        <w:t xml:space="preserve"> integrating motion control, image processing, data acquisition, and automated calibration for optical and laser inspection sensors.</w:t>
      </w:r>
    </w:p>
    <w:p w14:paraId="19415899" w14:textId="77777777" w:rsidR="00E55781" w:rsidRDefault="00E55781" w:rsidP="00DA0A19">
      <w:pPr>
        <w:rPr>
          <w:rFonts w:ascii="Book Antiqua" w:hAnsi="Book Antiqua"/>
          <w:b/>
          <w:color w:val="4F81BD" w:themeColor="accent1"/>
          <w:sz w:val="24"/>
          <w:u w:val="single"/>
        </w:rPr>
      </w:pPr>
    </w:p>
    <w:p w14:paraId="7B3D11AF" w14:textId="385B14FF" w:rsidR="00F93B83" w:rsidRPr="00DA0A19" w:rsidRDefault="00697760" w:rsidP="00DA0A19">
      <w:pPr>
        <w:rPr>
          <w:rFonts w:ascii="Book Antiqua" w:hAnsi="Book Antiqua"/>
        </w:rPr>
      </w:pPr>
      <w:r>
        <w:tab/>
      </w:r>
    </w:p>
    <w:p w14:paraId="7B3D11B0" w14:textId="7E8AC213" w:rsidR="00697760" w:rsidRPr="00707E02" w:rsidRDefault="00D51FF6">
      <w:pPr>
        <w:pStyle w:val="Heading3"/>
        <w:rPr>
          <w:color w:val="1F497D" w:themeColor="text2"/>
          <w:u w:val="single"/>
        </w:rPr>
      </w:pPr>
      <w:r w:rsidRPr="00707E02">
        <w:rPr>
          <w:color w:val="1F497D" w:themeColor="text2"/>
          <w:u w:val="single"/>
        </w:rPr>
        <w:t xml:space="preserve">TECHNICAL </w:t>
      </w:r>
      <w:r w:rsidR="00165846" w:rsidRPr="00707E02">
        <w:rPr>
          <w:color w:val="1F497D" w:themeColor="text2"/>
          <w:u w:val="single"/>
        </w:rPr>
        <w:t>EXPERTISE AND APPLIED INNOVATION</w:t>
      </w:r>
      <w:r w:rsidR="00C365D1" w:rsidRPr="00707E02">
        <w:rPr>
          <w:color w:val="1F497D" w:themeColor="text2"/>
          <w:u w:val="single"/>
        </w:rPr>
        <w:t>:</w:t>
      </w:r>
      <w:r w:rsidR="002C535B" w:rsidRPr="00707E02">
        <w:rPr>
          <w:color w:val="1F497D" w:themeColor="text2"/>
          <w:u w:val="single"/>
        </w:rPr>
        <w:tab/>
      </w:r>
      <w:r w:rsidR="002C535B" w:rsidRPr="00707E02">
        <w:rPr>
          <w:color w:val="1F497D" w:themeColor="text2"/>
          <w:u w:val="single"/>
        </w:rPr>
        <w:tab/>
      </w:r>
      <w:r w:rsidR="002C535B" w:rsidRPr="00707E02">
        <w:rPr>
          <w:color w:val="1F497D" w:themeColor="text2"/>
          <w:u w:val="single"/>
        </w:rPr>
        <w:tab/>
      </w:r>
      <w:r w:rsidR="002C535B" w:rsidRPr="00707E02">
        <w:rPr>
          <w:color w:val="1F497D" w:themeColor="text2"/>
          <w:u w:val="single"/>
        </w:rPr>
        <w:tab/>
      </w:r>
      <w:r w:rsidR="002C535B" w:rsidRPr="00707E02">
        <w:rPr>
          <w:color w:val="1F497D" w:themeColor="text2"/>
          <w:u w:val="single"/>
        </w:rPr>
        <w:tab/>
      </w:r>
      <w:r w:rsidR="002C535B" w:rsidRPr="00707E02">
        <w:rPr>
          <w:color w:val="1F497D" w:themeColor="text2"/>
          <w:u w:val="single"/>
        </w:rPr>
        <w:tab/>
      </w:r>
    </w:p>
    <w:p w14:paraId="7B3D11B1" w14:textId="77777777" w:rsidR="00697760" w:rsidRPr="00D51FF6" w:rsidRDefault="00697760">
      <w:pPr>
        <w:rPr>
          <w:u w:val="single"/>
        </w:rPr>
      </w:pPr>
    </w:p>
    <w:p w14:paraId="7DD48A36" w14:textId="77777777" w:rsidR="00C24F26" w:rsidRDefault="009118C1" w:rsidP="009118C1">
      <w:pPr>
        <w:pStyle w:val="BodyText"/>
        <w:tabs>
          <w:tab w:val="left" w:pos="360"/>
        </w:tabs>
        <w:rPr>
          <w:b/>
          <w:bCs/>
          <w:sz w:val="20"/>
        </w:rPr>
      </w:pPr>
      <w:r w:rsidRPr="009118C1">
        <w:rPr>
          <w:b/>
          <w:bCs/>
          <w:sz w:val="20"/>
        </w:rPr>
        <w:t>Cloud Platforms &amp; Services</w:t>
      </w:r>
    </w:p>
    <w:p w14:paraId="1123360D" w14:textId="55C3DCBF" w:rsidR="009118C1" w:rsidRPr="001D4F94" w:rsidRDefault="009118C1" w:rsidP="009118C1">
      <w:pPr>
        <w:pStyle w:val="BodyText"/>
        <w:tabs>
          <w:tab w:val="left" w:pos="360"/>
        </w:tabs>
        <w:rPr>
          <w:sz w:val="20"/>
        </w:rPr>
      </w:pPr>
      <w:r w:rsidRPr="009118C1">
        <w:rPr>
          <w:sz w:val="20"/>
        </w:rPr>
        <w:t>Microsoft Azure (Azure Functions, Event Hubs, Service Bus, Cosmos DB, Azure IoT Hub, Azure Storage, Azure Streaming Analytics), Azure DevOps</w:t>
      </w:r>
    </w:p>
    <w:p w14:paraId="2F6EF24B" w14:textId="77777777" w:rsidR="00816C1C" w:rsidRPr="009118C1" w:rsidRDefault="00816C1C" w:rsidP="009118C1">
      <w:pPr>
        <w:pStyle w:val="BodyText"/>
        <w:tabs>
          <w:tab w:val="left" w:pos="360"/>
        </w:tabs>
        <w:rPr>
          <w:sz w:val="20"/>
        </w:rPr>
      </w:pPr>
    </w:p>
    <w:p w14:paraId="3F835924" w14:textId="77777777" w:rsidR="00C24F26" w:rsidRDefault="009118C1" w:rsidP="009118C1">
      <w:pPr>
        <w:pStyle w:val="BodyText"/>
        <w:tabs>
          <w:tab w:val="left" w:pos="360"/>
        </w:tabs>
        <w:rPr>
          <w:b/>
          <w:bCs/>
          <w:sz w:val="20"/>
        </w:rPr>
      </w:pPr>
      <w:r w:rsidRPr="009118C1">
        <w:rPr>
          <w:b/>
          <w:bCs/>
          <w:sz w:val="20"/>
        </w:rPr>
        <w:t>Languages &amp; Frameworks</w:t>
      </w:r>
    </w:p>
    <w:p w14:paraId="0EDD5B21" w14:textId="55F87735" w:rsidR="009118C1" w:rsidRPr="009118C1" w:rsidRDefault="009118C1" w:rsidP="009118C1">
      <w:pPr>
        <w:pStyle w:val="BodyText"/>
        <w:tabs>
          <w:tab w:val="left" w:pos="360"/>
        </w:tabs>
        <w:rPr>
          <w:sz w:val="20"/>
        </w:rPr>
      </w:pPr>
      <w:r w:rsidRPr="009118C1">
        <w:rPr>
          <w:sz w:val="20"/>
        </w:rPr>
        <w:t>C#, .NET 8, ASP.NET Core, RESTful APIs, .NET Framework</w:t>
      </w:r>
    </w:p>
    <w:p w14:paraId="7C4789C1" w14:textId="77777777" w:rsidR="00774EDE" w:rsidRPr="001D4F94" w:rsidRDefault="00774EDE" w:rsidP="009118C1">
      <w:pPr>
        <w:pStyle w:val="BodyText"/>
        <w:tabs>
          <w:tab w:val="left" w:pos="360"/>
        </w:tabs>
        <w:rPr>
          <w:b/>
          <w:bCs/>
          <w:sz w:val="20"/>
        </w:rPr>
      </w:pPr>
    </w:p>
    <w:p w14:paraId="64BD85D3" w14:textId="77777777" w:rsidR="00C24F26" w:rsidRDefault="009118C1" w:rsidP="009118C1">
      <w:pPr>
        <w:pStyle w:val="BodyText"/>
        <w:tabs>
          <w:tab w:val="left" w:pos="360"/>
        </w:tabs>
        <w:rPr>
          <w:b/>
          <w:bCs/>
          <w:sz w:val="20"/>
        </w:rPr>
      </w:pPr>
      <w:r w:rsidRPr="009118C1">
        <w:rPr>
          <w:b/>
          <w:bCs/>
          <w:sz w:val="20"/>
        </w:rPr>
        <w:t>Architecture &amp; Systems Design</w:t>
      </w:r>
    </w:p>
    <w:p w14:paraId="5CFDC2A0" w14:textId="380214B4" w:rsidR="009118C1" w:rsidRPr="009118C1" w:rsidRDefault="009118C1" w:rsidP="009118C1">
      <w:pPr>
        <w:pStyle w:val="BodyText"/>
        <w:tabs>
          <w:tab w:val="left" w:pos="360"/>
        </w:tabs>
        <w:rPr>
          <w:sz w:val="20"/>
        </w:rPr>
      </w:pPr>
      <w:r w:rsidRPr="009118C1">
        <w:rPr>
          <w:sz w:val="20"/>
        </w:rPr>
        <w:t>Cloud-native architectures, event-driven and message-based systems, distributed systems, IoT data ingestion, data platform integrations, service-oriented architecture (SOA), resiliency and fault-tolerant design</w:t>
      </w:r>
    </w:p>
    <w:p w14:paraId="4DE79F62" w14:textId="77777777" w:rsidR="00774EDE" w:rsidRPr="001D4F94" w:rsidRDefault="00774EDE" w:rsidP="009118C1">
      <w:pPr>
        <w:pStyle w:val="BodyText"/>
        <w:tabs>
          <w:tab w:val="left" w:pos="360"/>
        </w:tabs>
        <w:rPr>
          <w:b/>
          <w:bCs/>
          <w:sz w:val="20"/>
        </w:rPr>
      </w:pPr>
    </w:p>
    <w:p w14:paraId="0E205277" w14:textId="5F7CB2E3" w:rsidR="009118C1" w:rsidRPr="009118C1" w:rsidRDefault="009118C1" w:rsidP="009118C1">
      <w:pPr>
        <w:pStyle w:val="BodyText"/>
        <w:tabs>
          <w:tab w:val="left" w:pos="360"/>
        </w:tabs>
        <w:rPr>
          <w:sz w:val="20"/>
        </w:rPr>
      </w:pPr>
      <w:r w:rsidRPr="009118C1">
        <w:rPr>
          <w:b/>
          <w:bCs/>
          <w:sz w:val="20"/>
        </w:rPr>
        <w:t>DevOps &amp; Engineering Practices</w:t>
      </w:r>
      <w:r w:rsidRPr="009118C1">
        <w:rPr>
          <w:sz w:val="20"/>
        </w:rPr>
        <w:br/>
        <w:t>CI/CD pipelines, Infrastructure as Code (IaC), Git workflows, code reviews, automated testing, release management, operational monitoring</w:t>
      </w:r>
    </w:p>
    <w:p w14:paraId="55298E70" w14:textId="77777777" w:rsidR="00774EDE" w:rsidRPr="001D4F94" w:rsidRDefault="00774EDE" w:rsidP="009118C1">
      <w:pPr>
        <w:pStyle w:val="BodyText"/>
        <w:tabs>
          <w:tab w:val="left" w:pos="360"/>
        </w:tabs>
        <w:rPr>
          <w:b/>
          <w:bCs/>
          <w:sz w:val="20"/>
        </w:rPr>
      </w:pPr>
    </w:p>
    <w:p w14:paraId="090846A5" w14:textId="49DA422D" w:rsidR="009118C1" w:rsidRPr="009118C1" w:rsidRDefault="009118C1" w:rsidP="009118C1">
      <w:pPr>
        <w:pStyle w:val="BodyText"/>
        <w:tabs>
          <w:tab w:val="left" w:pos="360"/>
        </w:tabs>
        <w:rPr>
          <w:sz w:val="20"/>
        </w:rPr>
      </w:pPr>
      <w:r w:rsidRPr="009118C1">
        <w:rPr>
          <w:b/>
          <w:bCs/>
          <w:sz w:val="20"/>
        </w:rPr>
        <w:t>Frontend &amp; Full-Stack Experience</w:t>
      </w:r>
      <w:r w:rsidRPr="009118C1">
        <w:rPr>
          <w:sz w:val="20"/>
        </w:rPr>
        <w:br/>
        <w:t>React, TypeScript, JavaScript, SPA architectures, API-driven UI integration</w:t>
      </w:r>
    </w:p>
    <w:p w14:paraId="5C751607" w14:textId="77777777" w:rsidR="00774EDE" w:rsidRPr="001D4F94" w:rsidRDefault="00774EDE" w:rsidP="009118C1">
      <w:pPr>
        <w:pStyle w:val="BodyText"/>
        <w:tabs>
          <w:tab w:val="left" w:pos="360"/>
        </w:tabs>
        <w:rPr>
          <w:b/>
          <w:bCs/>
          <w:sz w:val="20"/>
        </w:rPr>
      </w:pPr>
    </w:p>
    <w:p w14:paraId="1D8AF040" w14:textId="364A5394" w:rsidR="009118C1" w:rsidRPr="009118C1" w:rsidRDefault="009118C1" w:rsidP="009118C1">
      <w:pPr>
        <w:pStyle w:val="BodyText"/>
        <w:tabs>
          <w:tab w:val="left" w:pos="360"/>
        </w:tabs>
        <w:rPr>
          <w:sz w:val="20"/>
        </w:rPr>
      </w:pPr>
      <w:r w:rsidRPr="009118C1">
        <w:rPr>
          <w:b/>
          <w:bCs/>
          <w:sz w:val="20"/>
        </w:rPr>
        <w:t>Data &amp; Persistence</w:t>
      </w:r>
      <w:r w:rsidRPr="009118C1">
        <w:rPr>
          <w:sz w:val="20"/>
        </w:rPr>
        <w:br/>
        <w:t>Azure Cosmos DB (multi-region, multi-tenant), SQL Server, data modeling, performance optimization</w:t>
      </w:r>
    </w:p>
    <w:p w14:paraId="73ABE76F" w14:textId="77777777" w:rsidR="00774EDE" w:rsidRPr="001D4F94" w:rsidRDefault="00774EDE" w:rsidP="009118C1">
      <w:pPr>
        <w:pStyle w:val="BodyText"/>
        <w:tabs>
          <w:tab w:val="left" w:pos="360"/>
        </w:tabs>
        <w:rPr>
          <w:b/>
          <w:bCs/>
          <w:sz w:val="20"/>
        </w:rPr>
      </w:pPr>
    </w:p>
    <w:p w14:paraId="1587EC39" w14:textId="7AD625D9" w:rsidR="004F7BC1" w:rsidRPr="004F7BC1" w:rsidRDefault="004F7BC1" w:rsidP="009118C1">
      <w:pPr>
        <w:pStyle w:val="BodyText"/>
        <w:tabs>
          <w:tab w:val="left" w:pos="360"/>
        </w:tabs>
        <w:rPr>
          <w:sz w:val="20"/>
        </w:rPr>
      </w:pPr>
      <w:r w:rsidRPr="004F7BC1">
        <w:rPr>
          <w:b/>
          <w:bCs/>
          <w:sz w:val="20"/>
        </w:rPr>
        <w:t>AI &amp; Applied Technical Exploration</w:t>
      </w:r>
      <w:r w:rsidRPr="004F7BC1">
        <w:rPr>
          <w:b/>
          <w:bCs/>
          <w:sz w:val="20"/>
        </w:rPr>
        <w:br/>
      </w:r>
      <w:r w:rsidRPr="004F7BC1">
        <w:rPr>
          <w:sz w:val="20"/>
        </w:rPr>
        <w:t xml:space="preserve">Hands-on experience experimenting with and integrating cloud-based and open-source AI tools to evaluate real-world applicability in software systems, </w:t>
      </w:r>
      <w:r w:rsidR="00491A9E" w:rsidRPr="00491A9E">
        <w:rPr>
          <w:sz w:val="20"/>
        </w:rPr>
        <w:t>including Azure AI Foundry, Hugging Face models, ElevenLabs, and embedded device prototyping (Arduino) as part of edge-to-cloud and AI-enabled system exploration.</w:t>
      </w:r>
    </w:p>
    <w:p w14:paraId="013B9C60" w14:textId="77777777" w:rsidR="00491A9E" w:rsidRDefault="00491A9E" w:rsidP="009118C1">
      <w:pPr>
        <w:pStyle w:val="BodyText"/>
        <w:tabs>
          <w:tab w:val="left" w:pos="360"/>
        </w:tabs>
        <w:rPr>
          <w:b/>
          <w:bCs/>
          <w:sz w:val="20"/>
        </w:rPr>
      </w:pPr>
    </w:p>
    <w:p w14:paraId="1824D07E" w14:textId="0EBCEF79" w:rsidR="009118C1" w:rsidRPr="009118C1" w:rsidRDefault="009118C1" w:rsidP="009118C1">
      <w:pPr>
        <w:pStyle w:val="BodyText"/>
        <w:tabs>
          <w:tab w:val="left" w:pos="360"/>
        </w:tabs>
        <w:rPr>
          <w:sz w:val="20"/>
        </w:rPr>
      </w:pPr>
      <w:r w:rsidRPr="009118C1">
        <w:rPr>
          <w:b/>
          <w:bCs/>
          <w:sz w:val="20"/>
        </w:rPr>
        <w:t>Leadership &amp; Collaboration</w:t>
      </w:r>
      <w:r w:rsidRPr="009118C1">
        <w:rPr>
          <w:sz w:val="20"/>
        </w:rPr>
        <w:br/>
        <w:t>Technical leadership, mentoring and coaching engineers, architecture reviews, cross-team collaboration, working with globally distributed teams</w:t>
      </w:r>
    </w:p>
    <w:p w14:paraId="4481FA12" w14:textId="77777777" w:rsidR="001673E9" w:rsidRDefault="001673E9" w:rsidP="00905334">
      <w:pPr>
        <w:pStyle w:val="BodyText"/>
        <w:tabs>
          <w:tab w:val="left" w:pos="360"/>
        </w:tabs>
        <w:rPr>
          <w:b/>
          <w:sz w:val="24"/>
          <w:u w:val="single"/>
        </w:rPr>
      </w:pPr>
    </w:p>
    <w:p w14:paraId="0102A5BC" w14:textId="77777777" w:rsidR="001673E9" w:rsidRPr="00707E02" w:rsidRDefault="001673E9" w:rsidP="001673E9">
      <w:pPr>
        <w:rPr>
          <w:rFonts w:ascii="Book Antiqua" w:hAnsi="Book Antiqua"/>
          <w:b/>
          <w:color w:val="1F497D" w:themeColor="text2"/>
          <w:sz w:val="24"/>
          <w:u w:val="single"/>
        </w:rPr>
      </w:pPr>
      <w:r w:rsidRPr="00707E02">
        <w:rPr>
          <w:rFonts w:ascii="Book Antiqua" w:hAnsi="Book Antiqua"/>
          <w:b/>
          <w:color w:val="1F497D" w:themeColor="text2"/>
          <w:sz w:val="24"/>
          <w:u w:val="single"/>
        </w:rPr>
        <w:t>EDUCATION:</w:t>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r w:rsidRPr="00707E02">
        <w:rPr>
          <w:rFonts w:ascii="Book Antiqua" w:hAnsi="Book Antiqua"/>
          <w:b/>
          <w:color w:val="1F497D" w:themeColor="text2"/>
          <w:sz w:val="24"/>
          <w:u w:val="single"/>
        </w:rPr>
        <w:tab/>
      </w:r>
    </w:p>
    <w:p w14:paraId="5D9CC4DC" w14:textId="77777777" w:rsidR="001673E9" w:rsidRDefault="001673E9" w:rsidP="001673E9">
      <w:pPr>
        <w:rPr>
          <w:rFonts w:ascii="Book Antiqua" w:hAnsi="Book Antiqua"/>
          <w:b/>
        </w:rPr>
      </w:pPr>
    </w:p>
    <w:p w14:paraId="6239022A" w14:textId="77777777" w:rsidR="001673E9" w:rsidRPr="00FA0993" w:rsidRDefault="001673E9" w:rsidP="001673E9">
      <w:pPr>
        <w:rPr>
          <w:rFonts w:ascii="Book Antiqua" w:hAnsi="Book Antiqua"/>
          <w:b/>
          <w:sz w:val="22"/>
          <w:szCs w:val="22"/>
        </w:rPr>
      </w:pPr>
      <w:r w:rsidRPr="00FA0993">
        <w:rPr>
          <w:rFonts w:ascii="Book Antiqua" w:hAnsi="Book Antiqua"/>
          <w:b/>
          <w:sz w:val="22"/>
          <w:szCs w:val="22"/>
        </w:rPr>
        <w:t>Master of Science in Software Engineering</w:t>
      </w:r>
    </w:p>
    <w:p w14:paraId="4014ED2F" w14:textId="77777777" w:rsidR="001673E9" w:rsidRDefault="001673E9" w:rsidP="001673E9">
      <w:pPr>
        <w:ind w:firstLine="720"/>
        <w:rPr>
          <w:rFonts w:ascii="Book Antiqua" w:hAnsi="Book Antiqua"/>
        </w:rPr>
      </w:pPr>
      <w:smartTag w:uri="urn:schemas-microsoft-com:office:smarttags" w:element="PlaceType">
        <w:r>
          <w:rPr>
            <w:rFonts w:ascii="Book Antiqua" w:hAnsi="Book Antiqua"/>
          </w:rPr>
          <w:t>University</w:t>
        </w:r>
      </w:smartTag>
      <w:r>
        <w:rPr>
          <w:rFonts w:ascii="Book Antiqua" w:hAnsi="Book Antiqua"/>
        </w:rPr>
        <w:t xml:space="preserve"> of </w:t>
      </w:r>
      <w:smartTag w:uri="urn:schemas-microsoft-com:office:smarttags" w:element="PlaceName">
        <w:r>
          <w:rPr>
            <w:rFonts w:ascii="Book Antiqua" w:hAnsi="Book Antiqua"/>
          </w:rPr>
          <w:t>St Thomas</w:t>
        </w:r>
      </w:smartTag>
      <w:r>
        <w:rPr>
          <w:rFonts w:ascii="Book Antiqua" w:hAnsi="Book Antiqua"/>
        </w:rPr>
        <w:t xml:space="preserve">, </w:t>
      </w:r>
      <w:smartTag w:uri="urn:schemas-microsoft-com:office:smarttags" w:element="place">
        <w:smartTag w:uri="urn:schemas-microsoft-com:office:smarttags" w:element="City">
          <w:r>
            <w:rPr>
              <w:rFonts w:ascii="Book Antiqua" w:hAnsi="Book Antiqua"/>
            </w:rPr>
            <w:t>St. Paul</w:t>
          </w:r>
        </w:smartTag>
        <w:r>
          <w:rPr>
            <w:rFonts w:ascii="Book Antiqua" w:hAnsi="Book Antiqua"/>
          </w:rPr>
          <w:t xml:space="preserve">, </w:t>
        </w:r>
        <w:smartTag w:uri="urn:schemas-microsoft-com:office:smarttags" w:element="State">
          <w:r>
            <w:rPr>
              <w:rFonts w:ascii="Book Antiqua" w:hAnsi="Book Antiqua"/>
            </w:rPr>
            <w:t>Minnesota</w:t>
          </w:r>
        </w:smartTag>
      </w:smartTag>
    </w:p>
    <w:p w14:paraId="7DDBFB70" w14:textId="77777777" w:rsidR="001673E9" w:rsidRPr="001267BA" w:rsidRDefault="001673E9" w:rsidP="001673E9">
      <w:pPr>
        <w:rPr>
          <w:rFonts w:ascii="Book Antiqua" w:hAnsi="Book Antiqua"/>
        </w:rPr>
      </w:pPr>
    </w:p>
    <w:p w14:paraId="7B49EFF2" w14:textId="77777777" w:rsidR="001673E9" w:rsidRPr="00FA0993" w:rsidRDefault="001673E9" w:rsidP="001673E9">
      <w:pPr>
        <w:rPr>
          <w:rFonts w:ascii="Book Antiqua" w:hAnsi="Book Antiqua"/>
          <w:b/>
          <w:sz w:val="22"/>
          <w:szCs w:val="22"/>
        </w:rPr>
      </w:pPr>
      <w:r w:rsidRPr="00FA0993">
        <w:rPr>
          <w:rFonts w:ascii="Book Antiqua" w:hAnsi="Book Antiqua"/>
          <w:b/>
          <w:sz w:val="22"/>
          <w:szCs w:val="22"/>
        </w:rPr>
        <w:t>BS Manufacturing Engineering Technology</w:t>
      </w:r>
    </w:p>
    <w:p w14:paraId="5E870548" w14:textId="77777777" w:rsidR="001673E9" w:rsidRDefault="001673E9" w:rsidP="001673E9">
      <w:pPr>
        <w:ind w:firstLine="720"/>
        <w:rPr>
          <w:rFonts w:ascii="Book Antiqua" w:hAnsi="Book Antiqua"/>
        </w:rPr>
      </w:pPr>
      <w:smartTag w:uri="urn:schemas-microsoft-com:office:smarttags" w:element="PlaceName">
        <w:r>
          <w:rPr>
            <w:rFonts w:ascii="Book Antiqua" w:hAnsi="Book Antiqua"/>
          </w:rPr>
          <w:t>Minnesota</w:t>
        </w:r>
      </w:smartTag>
      <w:r>
        <w:rPr>
          <w:rFonts w:ascii="Book Antiqua" w:hAnsi="Book Antiqua"/>
        </w:rPr>
        <w:t xml:space="preserve"> </w:t>
      </w:r>
      <w:smartTag w:uri="urn:schemas-microsoft-com:office:smarttags" w:element="PlaceType">
        <w:r>
          <w:rPr>
            <w:rFonts w:ascii="Book Antiqua" w:hAnsi="Book Antiqua"/>
          </w:rPr>
          <w:t>State</w:t>
        </w:r>
      </w:smartTag>
      <w:r>
        <w:rPr>
          <w:rFonts w:ascii="Book Antiqua" w:hAnsi="Book Antiqua"/>
        </w:rPr>
        <w:t xml:space="preserve"> </w:t>
      </w:r>
      <w:smartTag w:uri="urn:schemas-microsoft-com:office:smarttags" w:element="PlaceType">
        <w:r>
          <w:rPr>
            <w:rFonts w:ascii="Book Antiqua" w:hAnsi="Book Antiqua"/>
          </w:rPr>
          <w:t>University</w:t>
        </w:r>
      </w:smartTag>
      <w:r>
        <w:rPr>
          <w:rFonts w:ascii="Book Antiqua" w:hAnsi="Book Antiqua"/>
        </w:rPr>
        <w:t xml:space="preserve">, </w:t>
      </w:r>
      <w:smartTag w:uri="urn:schemas-microsoft-com:office:smarttags" w:element="place">
        <w:smartTag w:uri="urn:schemas-microsoft-com:office:smarttags" w:element="City">
          <w:r>
            <w:rPr>
              <w:rFonts w:ascii="Book Antiqua" w:hAnsi="Book Antiqua"/>
            </w:rPr>
            <w:t>Mankato</w:t>
          </w:r>
        </w:smartTag>
        <w:r>
          <w:rPr>
            <w:rFonts w:ascii="Book Antiqua" w:hAnsi="Book Antiqua"/>
          </w:rPr>
          <w:t xml:space="preserve">, </w:t>
        </w:r>
        <w:smartTag w:uri="urn:schemas-microsoft-com:office:smarttags" w:element="State">
          <w:r>
            <w:rPr>
              <w:rFonts w:ascii="Book Antiqua" w:hAnsi="Book Antiqua"/>
            </w:rPr>
            <w:t>Minnesota</w:t>
          </w:r>
        </w:smartTag>
      </w:smartTag>
    </w:p>
    <w:sectPr w:rsidR="001673E9" w:rsidSect="00C52E8F">
      <w:footerReference w:type="default" r:id="rId24"/>
      <w:pgSz w:w="12240" w:h="15840" w:code="1"/>
      <w:pgMar w:top="288" w:right="720" w:bottom="288" w:left="720" w:header="144" w:footer="1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38DE" w14:textId="77777777" w:rsidR="00ED15EE" w:rsidRDefault="00ED15EE" w:rsidP="00CF130C">
      <w:r>
        <w:separator/>
      </w:r>
    </w:p>
  </w:endnote>
  <w:endnote w:type="continuationSeparator" w:id="0">
    <w:p w14:paraId="47CC6E4C" w14:textId="77777777" w:rsidR="00ED15EE" w:rsidRDefault="00ED15EE" w:rsidP="00CF1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Serif">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816467"/>
      <w:docPartObj>
        <w:docPartGallery w:val="Page Numbers (Bottom of Page)"/>
        <w:docPartUnique/>
      </w:docPartObj>
    </w:sdtPr>
    <w:sdtEndPr/>
    <w:sdtContent>
      <w:sdt>
        <w:sdtPr>
          <w:id w:val="-1769616900"/>
          <w:docPartObj>
            <w:docPartGallery w:val="Page Numbers (Top of Page)"/>
            <w:docPartUnique/>
          </w:docPartObj>
        </w:sdtPr>
        <w:sdtEndPr/>
        <w:sdtContent>
          <w:p w14:paraId="2EADBF22" w14:textId="34132697" w:rsidR="00C23AE8" w:rsidRDefault="00C23A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6C1984" w14:textId="77777777" w:rsidR="00CF130C" w:rsidRDefault="00CF1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A9F1" w14:textId="77777777" w:rsidR="00ED15EE" w:rsidRDefault="00ED15EE" w:rsidP="00CF130C">
      <w:r>
        <w:separator/>
      </w:r>
    </w:p>
  </w:footnote>
  <w:footnote w:type="continuationSeparator" w:id="0">
    <w:p w14:paraId="58C44341" w14:textId="77777777" w:rsidR="00ED15EE" w:rsidRDefault="00ED15EE" w:rsidP="00CF1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47A05AA"/>
    <w:lvl w:ilvl="0">
      <w:numFmt w:val="decimal"/>
      <w:lvlText w:val="*"/>
      <w:lvlJc w:val="left"/>
    </w:lvl>
  </w:abstractNum>
  <w:abstractNum w:abstractNumId="1" w15:restartNumberingAfterBreak="0">
    <w:nsid w:val="05AE01B9"/>
    <w:multiLevelType w:val="multilevel"/>
    <w:tmpl w:val="792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A43D3"/>
    <w:multiLevelType w:val="hybridMultilevel"/>
    <w:tmpl w:val="FD565132"/>
    <w:lvl w:ilvl="0" w:tplc="5320471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82DBB"/>
    <w:multiLevelType w:val="hybridMultilevel"/>
    <w:tmpl w:val="5AE8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E3A29"/>
    <w:multiLevelType w:val="multilevel"/>
    <w:tmpl w:val="052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22181"/>
    <w:multiLevelType w:val="hybridMultilevel"/>
    <w:tmpl w:val="0D501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DF4DD5"/>
    <w:multiLevelType w:val="multilevel"/>
    <w:tmpl w:val="75CA6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C6553"/>
    <w:multiLevelType w:val="hybridMultilevel"/>
    <w:tmpl w:val="C090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64174"/>
    <w:multiLevelType w:val="hybridMultilevel"/>
    <w:tmpl w:val="FCA62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5D5AD7"/>
    <w:multiLevelType w:val="hybridMultilevel"/>
    <w:tmpl w:val="542E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1606E"/>
    <w:multiLevelType w:val="multilevel"/>
    <w:tmpl w:val="294E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3685">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2" w16cid:durableId="559632877">
    <w:abstractNumId w:val="8"/>
  </w:num>
  <w:num w:numId="3" w16cid:durableId="1956672059">
    <w:abstractNumId w:val="6"/>
  </w:num>
  <w:num w:numId="4" w16cid:durableId="228812793">
    <w:abstractNumId w:val="10"/>
  </w:num>
  <w:num w:numId="5" w16cid:durableId="651562416">
    <w:abstractNumId w:val="5"/>
  </w:num>
  <w:num w:numId="6" w16cid:durableId="1836069722">
    <w:abstractNumId w:val="3"/>
  </w:num>
  <w:num w:numId="7" w16cid:durableId="1126585725">
    <w:abstractNumId w:val="9"/>
  </w:num>
  <w:num w:numId="8" w16cid:durableId="1631977974">
    <w:abstractNumId w:val="7"/>
  </w:num>
  <w:num w:numId="9" w16cid:durableId="1238594956">
    <w:abstractNumId w:val="1"/>
  </w:num>
  <w:num w:numId="10" w16cid:durableId="162473297">
    <w:abstractNumId w:val="2"/>
  </w:num>
  <w:num w:numId="11" w16cid:durableId="1613171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2224"/>
    <w:rsid w:val="0000388C"/>
    <w:rsid w:val="00005EC6"/>
    <w:rsid w:val="00007620"/>
    <w:rsid w:val="000140FB"/>
    <w:rsid w:val="000147FA"/>
    <w:rsid w:val="00015A86"/>
    <w:rsid w:val="00023A62"/>
    <w:rsid w:val="00023AD4"/>
    <w:rsid w:val="00026A4A"/>
    <w:rsid w:val="00032CEF"/>
    <w:rsid w:val="000331D4"/>
    <w:rsid w:val="00035B92"/>
    <w:rsid w:val="00044DDE"/>
    <w:rsid w:val="00047D7A"/>
    <w:rsid w:val="00050A8A"/>
    <w:rsid w:val="00055336"/>
    <w:rsid w:val="000604C4"/>
    <w:rsid w:val="00060F58"/>
    <w:rsid w:val="00063D62"/>
    <w:rsid w:val="00071698"/>
    <w:rsid w:val="000720DE"/>
    <w:rsid w:val="00073B2D"/>
    <w:rsid w:val="00074408"/>
    <w:rsid w:val="00074B3B"/>
    <w:rsid w:val="00076652"/>
    <w:rsid w:val="00084B02"/>
    <w:rsid w:val="00090572"/>
    <w:rsid w:val="00093A05"/>
    <w:rsid w:val="00096A99"/>
    <w:rsid w:val="000A290A"/>
    <w:rsid w:val="000A2A9A"/>
    <w:rsid w:val="000A2F01"/>
    <w:rsid w:val="000C2924"/>
    <w:rsid w:val="000C6022"/>
    <w:rsid w:val="000C6558"/>
    <w:rsid w:val="000D0941"/>
    <w:rsid w:val="000D4574"/>
    <w:rsid w:val="000D707F"/>
    <w:rsid w:val="000E3BEB"/>
    <w:rsid w:val="000E61CF"/>
    <w:rsid w:val="001000B7"/>
    <w:rsid w:val="00102F42"/>
    <w:rsid w:val="00104605"/>
    <w:rsid w:val="001117B1"/>
    <w:rsid w:val="0011363D"/>
    <w:rsid w:val="0011587C"/>
    <w:rsid w:val="00116BB8"/>
    <w:rsid w:val="00116C61"/>
    <w:rsid w:val="00116ED0"/>
    <w:rsid w:val="001241F5"/>
    <w:rsid w:val="001267BA"/>
    <w:rsid w:val="0013223D"/>
    <w:rsid w:val="001341BE"/>
    <w:rsid w:val="00137353"/>
    <w:rsid w:val="00143C46"/>
    <w:rsid w:val="00144B36"/>
    <w:rsid w:val="001459AB"/>
    <w:rsid w:val="00146994"/>
    <w:rsid w:val="00150CA1"/>
    <w:rsid w:val="00155107"/>
    <w:rsid w:val="0015605D"/>
    <w:rsid w:val="00157D20"/>
    <w:rsid w:val="00165846"/>
    <w:rsid w:val="00166CDC"/>
    <w:rsid w:val="001673E9"/>
    <w:rsid w:val="001707D2"/>
    <w:rsid w:val="00181497"/>
    <w:rsid w:val="00185520"/>
    <w:rsid w:val="00187C85"/>
    <w:rsid w:val="00196F10"/>
    <w:rsid w:val="0019722D"/>
    <w:rsid w:val="001A093F"/>
    <w:rsid w:val="001A73D4"/>
    <w:rsid w:val="001B0761"/>
    <w:rsid w:val="001C0FB3"/>
    <w:rsid w:val="001D4F94"/>
    <w:rsid w:val="001E48C2"/>
    <w:rsid w:val="001F04BB"/>
    <w:rsid w:val="001F0953"/>
    <w:rsid w:val="001F4BFE"/>
    <w:rsid w:val="001F5E52"/>
    <w:rsid w:val="001F6423"/>
    <w:rsid w:val="00210952"/>
    <w:rsid w:val="00212CF6"/>
    <w:rsid w:val="002152DE"/>
    <w:rsid w:val="0023012B"/>
    <w:rsid w:val="0023761F"/>
    <w:rsid w:val="00240993"/>
    <w:rsid w:val="0024414C"/>
    <w:rsid w:val="002528B3"/>
    <w:rsid w:val="0025403E"/>
    <w:rsid w:val="00264836"/>
    <w:rsid w:val="00266332"/>
    <w:rsid w:val="002708E0"/>
    <w:rsid w:val="002739E3"/>
    <w:rsid w:val="0027443B"/>
    <w:rsid w:val="00280115"/>
    <w:rsid w:val="0028456B"/>
    <w:rsid w:val="0028546A"/>
    <w:rsid w:val="00286A04"/>
    <w:rsid w:val="00287B9D"/>
    <w:rsid w:val="00290DFE"/>
    <w:rsid w:val="002A086E"/>
    <w:rsid w:val="002A0FC7"/>
    <w:rsid w:val="002A32EA"/>
    <w:rsid w:val="002A5364"/>
    <w:rsid w:val="002A5A22"/>
    <w:rsid w:val="002B18C0"/>
    <w:rsid w:val="002B55E2"/>
    <w:rsid w:val="002B65C7"/>
    <w:rsid w:val="002C535B"/>
    <w:rsid w:val="002C5A47"/>
    <w:rsid w:val="002C6D7D"/>
    <w:rsid w:val="002D59C8"/>
    <w:rsid w:val="002E4FB9"/>
    <w:rsid w:val="002E50C2"/>
    <w:rsid w:val="002F1949"/>
    <w:rsid w:val="002F1EA1"/>
    <w:rsid w:val="002F33A0"/>
    <w:rsid w:val="002F53AC"/>
    <w:rsid w:val="002F54CE"/>
    <w:rsid w:val="00300432"/>
    <w:rsid w:val="003011F9"/>
    <w:rsid w:val="00301A42"/>
    <w:rsid w:val="00301E8D"/>
    <w:rsid w:val="00302485"/>
    <w:rsid w:val="00312DDA"/>
    <w:rsid w:val="00323691"/>
    <w:rsid w:val="00333D7B"/>
    <w:rsid w:val="003411B5"/>
    <w:rsid w:val="00345BC1"/>
    <w:rsid w:val="003464FA"/>
    <w:rsid w:val="00347A5E"/>
    <w:rsid w:val="00347BA8"/>
    <w:rsid w:val="00354498"/>
    <w:rsid w:val="003548A1"/>
    <w:rsid w:val="003554D1"/>
    <w:rsid w:val="0036202B"/>
    <w:rsid w:val="0036301A"/>
    <w:rsid w:val="0036579E"/>
    <w:rsid w:val="00365BF9"/>
    <w:rsid w:val="00373427"/>
    <w:rsid w:val="003735BF"/>
    <w:rsid w:val="00375173"/>
    <w:rsid w:val="003767E6"/>
    <w:rsid w:val="003778EC"/>
    <w:rsid w:val="003803C3"/>
    <w:rsid w:val="003836DF"/>
    <w:rsid w:val="0038481C"/>
    <w:rsid w:val="00385692"/>
    <w:rsid w:val="00391E75"/>
    <w:rsid w:val="003948E6"/>
    <w:rsid w:val="00397C9A"/>
    <w:rsid w:val="003A2048"/>
    <w:rsid w:val="003B1E7D"/>
    <w:rsid w:val="003B3571"/>
    <w:rsid w:val="003B7431"/>
    <w:rsid w:val="003C195B"/>
    <w:rsid w:val="003C3724"/>
    <w:rsid w:val="003D4B94"/>
    <w:rsid w:val="003D63F5"/>
    <w:rsid w:val="003F0A4C"/>
    <w:rsid w:val="00404B85"/>
    <w:rsid w:val="004063EF"/>
    <w:rsid w:val="004112FA"/>
    <w:rsid w:val="00411BFB"/>
    <w:rsid w:val="00413673"/>
    <w:rsid w:val="00413B15"/>
    <w:rsid w:val="004176C9"/>
    <w:rsid w:val="004213D8"/>
    <w:rsid w:val="00422E94"/>
    <w:rsid w:val="00422EE3"/>
    <w:rsid w:val="0042373A"/>
    <w:rsid w:val="00437C1F"/>
    <w:rsid w:val="00447289"/>
    <w:rsid w:val="00447DAC"/>
    <w:rsid w:val="00450631"/>
    <w:rsid w:val="0045231F"/>
    <w:rsid w:val="00452F57"/>
    <w:rsid w:val="00461A28"/>
    <w:rsid w:val="0046457C"/>
    <w:rsid w:val="004651B1"/>
    <w:rsid w:val="00471F9A"/>
    <w:rsid w:val="00473FA1"/>
    <w:rsid w:val="004835C1"/>
    <w:rsid w:val="004850F2"/>
    <w:rsid w:val="004850FD"/>
    <w:rsid w:val="004879C6"/>
    <w:rsid w:val="00491A9E"/>
    <w:rsid w:val="00492417"/>
    <w:rsid w:val="004928A6"/>
    <w:rsid w:val="004A1764"/>
    <w:rsid w:val="004A3291"/>
    <w:rsid w:val="004A71FE"/>
    <w:rsid w:val="004C55AA"/>
    <w:rsid w:val="004C6C7A"/>
    <w:rsid w:val="004D1EE3"/>
    <w:rsid w:val="004D20C0"/>
    <w:rsid w:val="004D402B"/>
    <w:rsid w:val="004D6EDF"/>
    <w:rsid w:val="004F7BC1"/>
    <w:rsid w:val="00515681"/>
    <w:rsid w:val="005175EB"/>
    <w:rsid w:val="00520AF9"/>
    <w:rsid w:val="00520B37"/>
    <w:rsid w:val="005228EF"/>
    <w:rsid w:val="00522A95"/>
    <w:rsid w:val="0053057D"/>
    <w:rsid w:val="00542931"/>
    <w:rsid w:val="00544E1D"/>
    <w:rsid w:val="00545814"/>
    <w:rsid w:val="00547E9B"/>
    <w:rsid w:val="005500A3"/>
    <w:rsid w:val="005539BE"/>
    <w:rsid w:val="0056031D"/>
    <w:rsid w:val="00560632"/>
    <w:rsid w:val="00561116"/>
    <w:rsid w:val="00562B19"/>
    <w:rsid w:val="00564EB0"/>
    <w:rsid w:val="00565CE5"/>
    <w:rsid w:val="00567054"/>
    <w:rsid w:val="00571C19"/>
    <w:rsid w:val="00577B9A"/>
    <w:rsid w:val="005834FF"/>
    <w:rsid w:val="00590592"/>
    <w:rsid w:val="00593A50"/>
    <w:rsid w:val="005A3D91"/>
    <w:rsid w:val="005A6952"/>
    <w:rsid w:val="005B1998"/>
    <w:rsid w:val="005B22B8"/>
    <w:rsid w:val="005B3B8B"/>
    <w:rsid w:val="005C35E6"/>
    <w:rsid w:val="005C540F"/>
    <w:rsid w:val="005C7E4C"/>
    <w:rsid w:val="005D117F"/>
    <w:rsid w:val="005D1DA6"/>
    <w:rsid w:val="005E2D6D"/>
    <w:rsid w:val="005E5E25"/>
    <w:rsid w:val="005E6034"/>
    <w:rsid w:val="005F1DA9"/>
    <w:rsid w:val="005F6C4C"/>
    <w:rsid w:val="00600F4A"/>
    <w:rsid w:val="006026D7"/>
    <w:rsid w:val="00606586"/>
    <w:rsid w:val="006164F3"/>
    <w:rsid w:val="00625189"/>
    <w:rsid w:val="006257BB"/>
    <w:rsid w:val="00636E48"/>
    <w:rsid w:val="006428A0"/>
    <w:rsid w:val="006462BD"/>
    <w:rsid w:val="006571B5"/>
    <w:rsid w:val="00660BDB"/>
    <w:rsid w:val="006613E9"/>
    <w:rsid w:val="0066378B"/>
    <w:rsid w:val="0066543F"/>
    <w:rsid w:val="006704CB"/>
    <w:rsid w:val="00670936"/>
    <w:rsid w:val="00676225"/>
    <w:rsid w:val="006763DA"/>
    <w:rsid w:val="00677825"/>
    <w:rsid w:val="00692A6D"/>
    <w:rsid w:val="00697760"/>
    <w:rsid w:val="006A092E"/>
    <w:rsid w:val="006A5639"/>
    <w:rsid w:val="006A7938"/>
    <w:rsid w:val="006B7748"/>
    <w:rsid w:val="006C13B6"/>
    <w:rsid w:val="006C1B60"/>
    <w:rsid w:val="006C23BC"/>
    <w:rsid w:val="006C55BA"/>
    <w:rsid w:val="006D4357"/>
    <w:rsid w:val="006E680A"/>
    <w:rsid w:val="006F2D67"/>
    <w:rsid w:val="006F35F9"/>
    <w:rsid w:val="006F744D"/>
    <w:rsid w:val="00701EEF"/>
    <w:rsid w:val="00702447"/>
    <w:rsid w:val="00705288"/>
    <w:rsid w:val="00705F73"/>
    <w:rsid w:val="00707E02"/>
    <w:rsid w:val="00711620"/>
    <w:rsid w:val="00711799"/>
    <w:rsid w:val="00711FFF"/>
    <w:rsid w:val="00721FDC"/>
    <w:rsid w:val="00724293"/>
    <w:rsid w:val="0073113B"/>
    <w:rsid w:val="00735E53"/>
    <w:rsid w:val="00737E69"/>
    <w:rsid w:val="00751571"/>
    <w:rsid w:val="00757C6B"/>
    <w:rsid w:val="00766E02"/>
    <w:rsid w:val="00774EDE"/>
    <w:rsid w:val="00774FA9"/>
    <w:rsid w:val="00781A1C"/>
    <w:rsid w:val="007832A2"/>
    <w:rsid w:val="00783DA0"/>
    <w:rsid w:val="00785776"/>
    <w:rsid w:val="007866FD"/>
    <w:rsid w:val="007910A7"/>
    <w:rsid w:val="00797534"/>
    <w:rsid w:val="007A66B1"/>
    <w:rsid w:val="007B248F"/>
    <w:rsid w:val="007B5C6C"/>
    <w:rsid w:val="007C2678"/>
    <w:rsid w:val="007C354B"/>
    <w:rsid w:val="007C42F8"/>
    <w:rsid w:val="007C4A8C"/>
    <w:rsid w:val="007C60F1"/>
    <w:rsid w:val="007D0BB1"/>
    <w:rsid w:val="007D1E25"/>
    <w:rsid w:val="007D3398"/>
    <w:rsid w:val="007D4D5C"/>
    <w:rsid w:val="007D6317"/>
    <w:rsid w:val="007E1004"/>
    <w:rsid w:val="007E17A6"/>
    <w:rsid w:val="007E4F99"/>
    <w:rsid w:val="007F2224"/>
    <w:rsid w:val="007F72EB"/>
    <w:rsid w:val="007F77AD"/>
    <w:rsid w:val="00801B9A"/>
    <w:rsid w:val="00813770"/>
    <w:rsid w:val="00816C1C"/>
    <w:rsid w:val="00817C24"/>
    <w:rsid w:val="00820316"/>
    <w:rsid w:val="008206B2"/>
    <w:rsid w:val="0082736B"/>
    <w:rsid w:val="008374E3"/>
    <w:rsid w:val="00851CB1"/>
    <w:rsid w:val="008562AF"/>
    <w:rsid w:val="008632C4"/>
    <w:rsid w:val="00865300"/>
    <w:rsid w:val="00877112"/>
    <w:rsid w:val="0088185F"/>
    <w:rsid w:val="008823AD"/>
    <w:rsid w:val="00883CCD"/>
    <w:rsid w:val="00885343"/>
    <w:rsid w:val="008936BE"/>
    <w:rsid w:val="008942BC"/>
    <w:rsid w:val="008947C8"/>
    <w:rsid w:val="008A0481"/>
    <w:rsid w:val="008A388E"/>
    <w:rsid w:val="008A54C6"/>
    <w:rsid w:val="008B16CC"/>
    <w:rsid w:val="008B47C1"/>
    <w:rsid w:val="008B47C8"/>
    <w:rsid w:val="008B64F2"/>
    <w:rsid w:val="008C0726"/>
    <w:rsid w:val="008C09AF"/>
    <w:rsid w:val="008C2698"/>
    <w:rsid w:val="008C5FB0"/>
    <w:rsid w:val="008C60B4"/>
    <w:rsid w:val="008C630E"/>
    <w:rsid w:val="008C73C3"/>
    <w:rsid w:val="008D237D"/>
    <w:rsid w:val="008D470A"/>
    <w:rsid w:val="008D5D1F"/>
    <w:rsid w:val="008E39B6"/>
    <w:rsid w:val="008F58B9"/>
    <w:rsid w:val="008F7FD1"/>
    <w:rsid w:val="009038CD"/>
    <w:rsid w:val="00904008"/>
    <w:rsid w:val="00905334"/>
    <w:rsid w:val="0090744D"/>
    <w:rsid w:val="009118C1"/>
    <w:rsid w:val="00912E6F"/>
    <w:rsid w:val="00913BB8"/>
    <w:rsid w:val="00917A34"/>
    <w:rsid w:val="00921E1A"/>
    <w:rsid w:val="00922645"/>
    <w:rsid w:val="00923BEC"/>
    <w:rsid w:val="009249AF"/>
    <w:rsid w:val="0092716A"/>
    <w:rsid w:val="00941C88"/>
    <w:rsid w:val="009502BC"/>
    <w:rsid w:val="00950D5C"/>
    <w:rsid w:val="00956116"/>
    <w:rsid w:val="009571C2"/>
    <w:rsid w:val="009672C9"/>
    <w:rsid w:val="00970193"/>
    <w:rsid w:val="00974FB0"/>
    <w:rsid w:val="00994AF6"/>
    <w:rsid w:val="009A0659"/>
    <w:rsid w:val="009A50CD"/>
    <w:rsid w:val="009B20CF"/>
    <w:rsid w:val="009C611F"/>
    <w:rsid w:val="009C708E"/>
    <w:rsid w:val="009D1EAD"/>
    <w:rsid w:val="009D4A00"/>
    <w:rsid w:val="009D7B78"/>
    <w:rsid w:val="009E6495"/>
    <w:rsid w:val="009E7EC0"/>
    <w:rsid w:val="009F15C5"/>
    <w:rsid w:val="00A10428"/>
    <w:rsid w:val="00A16EC4"/>
    <w:rsid w:val="00A2069B"/>
    <w:rsid w:val="00A228A9"/>
    <w:rsid w:val="00A24C24"/>
    <w:rsid w:val="00A2528A"/>
    <w:rsid w:val="00A30F27"/>
    <w:rsid w:val="00A315E1"/>
    <w:rsid w:val="00A31C8E"/>
    <w:rsid w:val="00A31DEF"/>
    <w:rsid w:val="00A467CD"/>
    <w:rsid w:val="00A5038B"/>
    <w:rsid w:val="00A52346"/>
    <w:rsid w:val="00A5597D"/>
    <w:rsid w:val="00A55AFB"/>
    <w:rsid w:val="00A55C1E"/>
    <w:rsid w:val="00A60944"/>
    <w:rsid w:val="00A66E30"/>
    <w:rsid w:val="00A70AE1"/>
    <w:rsid w:val="00A81528"/>
    <w:rsid w:val="00A82BCF"/>
    <w:rsid w:val="00A84444"/>
    <w:rsid w:val="00A87047"/>
    <w:rsid w:val="00A9330B"/>
    <w:rsid w:val="00A96190"/>
    <w:rsid w:val="00AA6DC1"/>
    <w:rsid w:val="00AB3C26"/>
    <w:rsid w:val="00AD07E5"/>
    <w:rsid w:val="00AD1862"/>
    <w:rsid w:val="00AE69A8"/>
    <w:rsid w:val="00AF26A3"/>
    <w:rsid w:val="00AF3E53"/>
    <w:rsid w:val="00AF41DA"/>
    <w:rsid w:val="00AF4D98"/>
    <w:rsid w:val="00AF633A"/>
    <w:rsid w:val="00AF7CF7"/>
    <w:rsid w:val="00B0051A"/>
    <w:rsid w:val="00B012C6"/>
    <w:rsid w:val="00B0446C"/>
    <w:rsid w:val="00B0648D"/>
    <w:rsid w:val="00B22BEA"/>
    <w:rsid w:val="00B261CF"/>
    <w:rsid w:val="00B27863"/>
    <w:rsid w:val="00B3396B"/>
    <w:rsid w:val="00B359CB"/>
    <w:rsid w:val="00B36307"/>
    <w:rsid w:val="00B514EA"/>
    <w:rsid w:val="00B53B9B"/>
    <w:rsid w:val="00B5617A"/>
    <w:rsid w:val="00B56428"/>
    <w:rsid w:val="00B64037"/>
    <w:rsid w:val="00B646E9"/>
    <w:rsid w:val="00B801B1"/>
    <w:rsid w:val="00B81184"/>
    <w:rsid w:val="00B81C35"/>
    <w:rsid w:val="00B81EC0"/>
    <w:rsid w:val="00B832C4"/>
    <w:rsid w:val="00B83887"/>
    <w:rsid w:val="00B8674E"/>
    <w:rsid w:val="00B870B9"/>
    <w:rsid w:val="00B87409"/>
    <w:rsid w:val="00B90721"/>
    <w:rsid w:val="00BA3562"/>
    <w:rsid w:val="00BA645A"/>
    <w:rsid w:val="00BB3C18"/>
    <w:rsid w:val="00BB52F8"/>
    <w:rsid w:val="00BB7FBC"/>
    <w:rsid w:val="00BC2160"/>
    <w:rsid w:val="00BC236F"/>
    <w:rsid w:val="00BC3B25"/>
    <w:rsid w:val="00BC7335"/>
    <w:rsid w:val="00BD0DCE"/>
    <w:rsid w:val="00BD100D"/>
    <w:rsid w:val="00BD5BA8"/>
    <w:rsid w:val="00BD6963"/>
    <w:rsid w:val="00BE3A60"/>
    <w:rsid w:val="00BE7397"/>
    <w:rsid w:val="00BF412B"/>
    <w:rsid w:val="00C00728"/>
    <w:rsid w:val="00C03FB3"/>
    <w:rsid w:val="00C05F18"/>
    <w:rsid w:val="00C23984"/>
    <w:rsid w:val="00C23AE8"/>
    <w:rsid w:val="00C24373"/>
    <w:rsid w:val="00C24F26"/>
    <w:rsid w:val="00C30BDB"/>
    <w:rsid w:val="00C318DF"/>
    <w:rsid w:val="00C365D1"/>
    <w:rsid w:val="00C36B35"/>
    <w:rsid w:val="00C52E8F"/>
    <w:rsid w:val="00C55ACD"/>
    <w:rsid w:val="00C57185"/>
    <w:rsid w:val="00C65FF7"/>
    <w:rsid w:val="00C67960"/>
    <w:rsid w:val="00C8415F"/>
    <w:rsid w:val="00C901A8"/>
    <w:rsid w:val="00CA3D01"/>
    <w:rsid w:val="00CB01B6"/>
    <w:rsid w:val="00CB08B0"/>
    <w:rsid w:val="00CB38EE"/>
    <w:rsid w:val="00CB7FD2"/>
    <w:rsid w:val="00CC263F"/>
    <w:rsid w:val="00CC2C37"/>
    <w:rsid w:val="00CC4738"/>
    <w:rsid w:val="00CD0B40"/>
    <w:rsid w:val="00CD5974"/>
    <w:rsid w:val="00CD6FCD"/>
    <w:rsid w:val="00CD70CC"/>
    <w:rsid w:val="00CE2B7F"/>
    <w:rsid w:val="00CF0C11"/>
    <w:rsid w:val="00CF130C"/>
    <w:rsid w:val="00CF1858"/>
    <w:rsid w:val="00CF7D13"/>
    <w:rsid w:val="00D020C7"/>
    <w:rsid w:val="00D15354"/>
    <w:rsid w:val="00D24DB7"/>
    <w:rsid w:val="00D27FE9"/>
    <w:rsid w:val="00D34AC1"/>
    <w:rsid w:val="00D35116"/>
    <w:rsid w:val="00D365B2"/>
    <w:rsid w:val="00D42CD2"/>
    <w:rsid w:val="00D51FF6"/>
    <w:rsid w:val="00D53474"/>
    <w:rsid w:val="00D53BC2"/>
    <w:rsid w:val="00D5650D"/>
    <w:rsid w:val="00D56F42"/>
    <w:rsid w:val="00D63D65"/>
    <w:rsid w:val="00D65E70"/>
    <w:rsid w:val="00D669FB"/>
    <w:rsid w:val="00D7095B"/>
    <w:rsid w:val="00D71CEC"/>
    <w:rsid w:val="00D75101"/>
    <w:rsid w:val="00D87B45"/>
    <w:rsid w:val="00D94767"/>
    <w:rsid w:val="00DA0A19"/>
    <w:rsid w:val="00DA77AE"/>
    <w:rsid w:val="00DB2C33"/>
    <w:rsid w:val="00DB38E7"/>
    <w:rsid w:val="00DB4755"/>
    <w:rsid w:val="00DB527A"/>
    <w:rsid w:val="00DC21E9"/>
    <w:rsid w:val="00DC538B"/>
    <w:rsid w:val="00DC653A"/>
    <w:rsid w:val="00DD17EE"/>
    <w:rsid w:val="00DD77F5"/>
    <w:rsid w:val="00DE2DFC"/>
    <w:rsid w:val="00DE5E85"/>
    <w:rsid w:val="00DF26D1"/>
    <w:rsid w:val="00DF474F"/>
    <w:rsid w:val="00DF47E5"/>
    <w:rsid w:val="00E0072D"/>
    <w:rsid w:val="00E00F8F"/>
    <w:rsid w:val="00E0413F"/>
    <w:rsid w:val="00E073DA"/>
    <w:rsid w:val="00E1169B"/>
    <w:rsid w:val="00E1562A"/>
    <w:rsid w:val="00E225AD"/>
    <w:rsid w:val="00E22F3B"/>
    <w:rsid w:val="00E25308"/>
    <w:rsid w:val="00E3133D"/>
    <w:rsid w:val="00E33BF7"/>
    <w:rsid w:val="00E349CC"/>
    <w:rsid w:val="00E51DD3"/>
    <w:rsid w:val="00E548EC"/>
    <w:rsid w:val="00E55781"/>
    <w:rsid w:val="00E567E8"/>
    <w:rsid w:val="00E63378"/>
    <w:rsid w:val="00E65A61"/>
    <w:rsid w:val="00E70188"/>
    <w:rsid w:val="00E721D5"/>
    <w:rsid w:val="00E8270D"/>
    <w:rsid w:val="00E94B04"/>
    <w:rsid w:val="00E95D39"/>
    <w:rsid w:val="00EA38FE"/>
    <w:rsid w:val="00EA4AAF"/>
    <w:rsid w:val="00EA5111"/>
    <w:rsid w:val="00EA5FFE"/>
    <w:rsid w:val="00EB0937"/>
    <w:rsid w:val="00EB09F9"/>
    <w:rsid w:val="00EB437B"/>
    <w:rsid w:val="00EC134D"/>
    <w:rsid w:val="00EC44D4"/>
    <w:rsid w:val="00ED0B93"/>
    <w:rsid w:val="00ED15EE"/>
    <w:rsid w:val="00ED379C"/>
    <w:rsid w:val="00ED590D"/>
    <w:rsid w:val="00EE1375"/>
    <w:rsid w:val="00EE72F0"/>
    <w:rsid w:val="00EF5EFE"/>
    <w:rsid w:val="00F03171"/>
    <w:rsid w:val="00F05FEC"/>
    <w:rsid w:val="00F075FC"/>
    <w:rsid w:val="00F078B7"/>
    <w:rsid w:val="00F1246B"/>
    <w:rsid w:val="00F17E1A"/>
    <w:rsid w:val="00F206A1"/>
    <w:rsid w:val="00F276F5"/>
    <w:rsid w:val="00F31074"/>
    <w:rsid w:val="00F42E70"/>
    <w:rsid w:val="00F63800"/>
    <w:rsid w:val="00F67403"/>
    <w:rsid w:val="00F75358"/>
    <w:rsid w:val="00F90E97"/>
    <w:rsid w:val="00F91D86"/>
    <w:rsid w:val="00F93B83"/>
    <w:rsid w:val="00FA01C5"/>
    <w:rsid w:val="00FA0993"/>
    <w:rsid w:val="00FA15DC"/>
    <w:rsid w:val="00FA1D9D"/>
    <w:rsid w:val="00FA4D9C"/>
    <w:rsid w:val="00FA6625"/>
    <w:rsid w:val="00FA6D6C"/>
    <w:rsid w:val="00FB0B62"/>
    <w:rsid w:val="00FB18DF"/>
    <w:rsid w:val="00FB265A"/>
    <w:rsid w:val="00FB456B"/>
    <w:rsid w:val="00FB4ABE"/>
    <w:rsid w:val="00FB7B07"/>
    <w:rsid w:val="00FC119E"/>
    <w:rsid w:val="00FC530E"/>
    <w:rsid w:val="00FD11C5"/>
    <w:rsid w:val="00FD1D45"/>
    <w:rsid w:val="00FD234B"/>
    <w:rsid w:val="00FD69B6"/>
    <w:rsid w:val="00FD7BAD"/>
    <w:rsid w:val="00FE3238"/>
    <w:rsid w:val="00FE7925"/>
    <w:rsid w:val="00FF1E09"/>
    <w:rsid w:val="00FF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B3D1162"/>
  <w15:docId w15:val="{949D6809-B630-40C4-AF99-79F900EEA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5C1"/>
    <w:pPr>
      <w:widowControl w:val="0"/>
      <w:overflowPunct w:val="0"/>
      <w:autoSpaceDE w:val="0"/>
      <w:autoSpaceDN w:val="0"/>
      <w:adjustRightInd w:val="0"/>
      <w:textAlignment w:val="baseline"/>
    </w:pPr>
  </w:style>
  <w:style w:type="paragraph" w:styleId="Heading1">
    <w:name w:val="heading 1"/>
    <w:basedOn w:val="Normal"/>
    <w:next w:val="Normal"/>
    <w:qFormat/>
    <w:pPr>
      <w:keepNext/>
      <w:outlineLvl w:val="0"/>
    </w:pPr>
    <w:rPr>
      <w:rFonts w:ascii="Book Antiqua" w:hAnsi="Book Antiqua"/>
      <w:sz w:val="24"/>
    </w:rPr>
  </w:style>
  <w:style w:type="paragraph" w:styleId="Heading2">
    <w:name w:val="heading 2"/>
    <w:basedOn w:val="Normal"/>
    <w:next w:val="Normal"/>
    <w:qFormat/>
    <w:pPr>
      <w:keepNext/>
      <w:ind w:left="1440" w:firstLine="720"/>
      <w:outlineLvl w:val="1"/>
    </w:pPr>
    <w:rPr>
      <w:rFonts w:ascii="Book Antiqua" w:hAnsi="Book Antiqua"/>
      <w:b/>
    </w:rPr>
  </w:style>
  <w:style w:type="paragraph" w:styleId="Heading3">
    <w:name w:val="heading 3"/>
    <w:basedOn w:val="Normal"/>
    <w:next w:val="Normal"/>
    <w:qFormat/>
    <w:pPr>
      <w:keepNext/>
      <w:outlineLvl w:val="2"/>
    </w:pPr>
    <w:rPr>
      <w:rFonts w:ascii="Book Antiqua" w:hAnsi="Book Antiqu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pPr>
      <w:shd w:val="clear" w:color="auto" w:fill="000080"/>
    </w:pPr>
    <w:rPr>
      <w:rFonts w:ascii="Tahoma" w:hAnsi="Tahoma"/>
    </w:rPr>
  </w:style>
  <w:style w:type="character" w:styleId="Hyperlink">
    <w:name w:val="Hyperlink"/>
    <w:rPr>
      <w:color w:val="0000FF"/>
      <w:u w:val="single"/>
    </w:rPr>
  </w:style>
  <w:style w:type="paragraph" w:styleId="BodyText2">
    <w:name w:val="Body Text 2"/>
    <w:basedOn w:val="Normal"/>
    <w:link w:val="BodyText2Char"/>
    <w:rPr>
      <w:rFonts w:ascii="Book Antiqua" w:hAnsi="Book Antiqua"/>
      <w:b/>
      <w:sz w:val="24"/>
    </w:rPr>
  </w:style>
  <w:style w:type="paragraph" w:styleId="BodyTextIndent2">
    <w:name w:val="Body Text Indent 2"/>
    <w:basedOn w:val="Normal"/>
    <w:pPr>
      <w:ind w:left="2160"/>
    </w:pPr>
    <w:rPr>
      <w:rFonts w:ascii="Book Antiqua" w:hAnsi="Book Antiqua"/>
      <w:sz w:val="18"/>
    </w:rPr>
  </w:style>
  <w:style w:type="paragraph" w:styleId="BodyTextIndent3">
    <w:name w:val="Body Text Indent 3"/>
    <w:basedOn w:val="Normal"/>
    <w:pPr>
      <w:ind w:left="1440"/>
    </w:pPr>
    <w:rPr>
      <w:rFonts w:ascii="Book Antiqua" w:hAnsi="Book Antiqua"/>
      <w:sz w:val="18"/>
    </w:rPr>
  </w:style>
  <w:style w:type="character" w:styleId="FollowedHyperlink">
    <w:name w:val="FollowedHyperlink"/>
    <w:rPr>
      <w:color w:val="800080"/>
      <w:u w:val="single"/>
    </w:rPr>
  </w:style>
  <w:style w:type="paragraph" w:styleId="BodyText">
    <w:name w:val="Body Text"/>
    <w:basedOn w:val="Normal"/>
    <w:link w:val="BodyTextChar"/>
    <w:rPr>
      <w:rFonts w:ascii="Book Antiqua" w:hAnsi="Book Antiqua"/>
      <w:sz w:val="18"/>
    </w:rPr>
  </w:style>
  <w:style w:type="paragraph" w:styleId="NormalWeb">
    <w:name w:val="Normal (Web)"/>
    <w:basedOn w:val="Normal"/>
    <w:uiPriority w:val="99"/>
    <w:unhideWhenUsed/>
    <w:rsid w:val="00023AD4"/>
    <w:pPr>
      <w:widowControl/>
      <w:overflowPunct/>
      <w:autoSpaceDE/>
      <w:autoSpaceDN/>
      <w:adjustRightInd/>
      <w:spacing w:before="100" w:beforeAutospacing="1" w:after="100" w:afterAutospacing="1"/>
      <w:textAlignment w:val="auto"/>
    </w:pPr>
    <w:rPr>
      <w:sz w:val="24"/>
      <w:szCs w:val="24"/>
    </w:rPr>
  </w:style>
  <w:style w:type="paragraph" w:styleId="BalloonText">
    <w:name w:val="Balloon Text"/>
    <w:basedOn w:val="Normal"/>
    <w:link w:val="BalloonTextChar"/>
    <w:rsid w:val="00BE7397"/>
    <w:rPr>
      <w:rFonts w:ascii="Tahoma" w:hAnsi="Tahoma" w:cs="Tahoma"/>
      <w:sz w:val="16"/>
      <w:szCs w:val="16"/>
    </w:rPr>
  </w:style>
  <w:style w:type="character" w:customStyle="1" w:styleId="BalloonTextChar">
    <w:name w:val="Balloon Text Char"/>
    <w:basedOn w:val="DefaultParagraphFont"/>
    <w:link w:val="BalloonText"/>
    <w:rsid w:val="00BE7397"/>
    <w:rPr>
      <w:rFonts w:ascii="Tahoma" w:hAnsi="Tahoma" w:cs="Tahoma"/>
      <w:sz w:val="16"/>
      <w:szCs w:val="16"/>
    </w:rPr>
  </w:style>
  <w:style w:type="character" w:styleId="UnresolvedMention">
    <w:name w:val="Unresolved Mention"/>
    <w:basedOn w:val="DefaultParagraphFont"/>
    <w:uiPriority w:val="99"/>
    <w:semiHidden/>
    <w:unhideWhenUsed/>
    <w:rsid w:val="00711FFF"/>
    <w:rPr>
      <w:color w:val="605E5C"/>
      <w:shd w:val="clear" w:color="auto" w:fill="E1DFDD"/>
    </w:rPr>
  </w:style>
  <w:style w:type="table" w:styleId="TableGrid">
    <w:name w:val="Table Grid"/>
    <w:basedOn w:val="TableNormal"/>
    <w:rsid w:val="000905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0E3BEB"/>
    <w:rPr>
      <w:rFonts w:ascii="Book Antiqua" w:hAnsi="Book Antiqua"/>
      <w:b/>
      <w:sz w:val="24"/>
    </w:rPr>
  </w:style>
  <w:style w:type="character" w:customStyle="1" w:styleId="BodyTextChar">
    <w:name w:val="Body Text Char"/>
    <w:basedOn w:val="DefaultParagraphFont"/>
    <w:link w:val="BodyText"/>
    <w:rsid w:val="002C6D7D"/>
    <w:rPr>
      <w:rFonts w:ascii="Book Antiqua" w:hAnsi="Book Antiqua"/>
      <w:sz w:val="18"/>
    </w:rPr>
  </w:style>
  <w:style w:type="paragraph" w:styleId="Header">
    <w:name w:val="header"/>
    <w:basedOn w:val="Normal"/>
    <w:link w:val="HeaderChar"/>
    <w:unhideWhenUsed/>
    <w:rsid w:val="00CF130C"/>
    <w:pPr>
      <w:tabs>
        <w:tab w:val="center" w:pos="4680"/>
        <w:tab w:val="right" w:pos="9360"/>
      </w:tabs>
    </w:pPr>
  </w:style>
  <w:style w:type="character" w:customStyle="1" w:styleId="HeaderChar">
    <w:name w:val="Header Char"/>
    <w:basedOn w:val="DefaultParagraphFont"/>
    <w:link w:val="Header"/>
    <w:rsid w:val="00CF130C"/>
  </w:style>
  <w:style w:type="paragraph" w:styleId="Footer">
    <w:name w:val="footer"/>
    <w:basedOn w:val="Normal"/>
    <w:link w:val="FooterChar"/>
    <w:uiPriority w:val="99"/>
    <w:unhideWhenUsed/>
    <w:rsid w:val="00CF130C"/>
    <w:pPr>
      <w:tabs>
        <w:tab w:val="center" w:pos="4680"/>
        <w:tab w:val="right" w:pos="9360"/>
      </w:tabs>
    </w:pPr>
  </w:style>
  <w:style w:type="character" w:customStyle="1" w:styleId="FooterChar">
    <w:name w:val="Footer Char"/>
    <w:basedOn w:val="DefaultParagraphFont"/>
    <w:link w:val="Footer"/>
    <w:uiPriority w:val="99"/>
    <w:rsid w:val="00CF130C"/>
  </w:style>
  <w:style w:type="paragraph" w:styleId="ListParagraph">
    <w:name w:val="List Paragraph"/>
    <w:basedOn w:val="Normal"/>
    <w:uiPriority w:val="34"/>
    <w:qFormat/>
    <w:rsid w:val="00285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9795">
      <w:bodyDiv w:val="1"/>
      <w:marLeft w:val="0"/>
      <w:marRight w:val="0"/>
      <w:marTop w:val="0"/>
      <w:marBottom w:val="0"/>
      <w:divBdr>
        <w:top w:val="none" w:sz="0" w:space="0" w:color="auto"/>
        <w:left w:val="none" w:sz="0" w:space="0" w:color="auto"/>
        <w:bottom w:val="none" w:sz="0" w:space="0" w:color="auto"/>
        <w:right w:val="none" w:sz="0" w:space="0" w:color="auto"/>
      </w:divBdr>
    </w:div>
    <w:div w:id="145779737">
      <w:bodyDiv w:val="1"/>
      <w:marLeft w:val="0"/>
      <w:marRight w:val="0"/>
      <w:marTop w:val="0"/>
      <w:marBottom w:val="0"/>
      <w:divBdr>
        <w:top w:val="none" w:sz="0" w:space="0" w:color="auto"/>
        <w:left w:val="none" w:sz="0" w:space="0" w:color="auto"/>
        <w:bottom w:val="none" w:sz="0" w:space="0" w:color="auto"/>
        <w:right w:val="none" w:sz="0" w:space="0" w:color="auto"/>
      </w:divBdr>
    </w:div>
    <w:div w:id="1699891444">
      <w:bodyDiv w:val="1"/>
      <w:marLeft w:val="0"/>
      <w:marRight w:val="0"/>
      <w:marTop w:val="0"/>
      <w:marBottom w:val="0"/>
      <w:divBdr>
        <w:top w:val="none" w:sz="0" w:space="0" w:color="auto"/>
        <w:left w:val="none" w:sz="0" w:space="0" w:color="auto"/>
        <w:bottom w:val="none" w:sz="0" w:space="0" w:color="auto"/>
        <w:right w:val="none" w:sz="0" w:space="0" w:color="auto"/>
      </w:divBdr>
    </w:div>
    <w:div w:id="1856070240">
      <w:bodyDiv w:val="1"/>
      <w:marLeft w:val="0"/>
      <w:marRight w:val="0"/>
      <w:marTop w:val="0"/>
      <w:marBottom w:val="0"/>
      <w:divBdr>
        <w:top w:val="none" w:sz="0" w:space="0" w:color="auto"/>
        <w:left w:val="none" w:sz="0" w:space="0" w:color="auto"/>
        <w:bottom w:val="none" w:sz="0" w:space="0" w:color="auto"/>
        <w:right w:val="none" w:sz="0" w:space="0" w:color="auto"/>
      </w:divBdr>
    </w:div>
    <w:div w:id="1991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inkedin.com/in/frehman" TargetMode="External"/><Relationship Id="rId18" Type="http://schemas.openxmlformats.org/officeDocument/2006/relationships/image" Target="media/image9.gi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svg"/><Relationship Id="rId7" Type="http://schemas.openxmlformats.org/officeDocument/2006/relationships/image" Target="media/image1.png"/><Relationship Id="rId12" Type="http://schemas.openxmlformats.org/officeDocument/2006/relationships/image" Target="media/image5.svg"/><Relationship Id="rId17" Type="http://schemas.openxmlformats.org/officeDocument/2006/relationships/image" Target="media/image8.sv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linkedin.com/in/frehman" TargetMode="External"/><Relationship Id="rId23" Type="http://schemas.openxmlformats.org/officeDocument/2006/relationships/hyperlink" Target="https://stackoverflow.com/users/586500/fike-rehman" TargetMode="External"/><Relationship Id="rId10" Type="http://schemas.openxmlformats.org/officeDocument/2006/relationships/hyperlink" Target="https://fike-rehman.github.io/foxtrotfolio/" TargetMode="External"/><Relationship Id="rId19" Type="http://schemas.openxmlformats.org/officeDocument/2006/relationships/hyperlink" Target="https://github.com/Fike-Rehman"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6.gif"/><Relationship Id="rId22" Type="http://schemas.openxmlformats.org/officeDocument/2006/relationships/image" Target="media/image1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1300</Words>
  <Characters>8959</Characters>
  <Application>Microsoft Office Word</Application>
  <DocSecurity>0</DocSecurity>
  <Lines>242</Lines>
  <Paragraphs>98</Paragraphs>
  <ScaleCrop>false</ScaleCrop>
  <HeadingPairs>
    <vt:vector size="2" baseType="variant">
      <vt:variant>
        <vt:lpstr>Title</vt:lpstr>
      </vt:variant>
      <vt:variant>
        <vt:i4>1</vt:i4>
      </vt:variant>
    </vt:vector>
  </HeadingPairs>
  <TitlesOfParts>
    <vt:vector size="1" baseType="lpstr">
      <vt:lpstr>FIKE REHMAN</vt:lpstr>
    </vt:vector>
  </TitlesOfParts>
  <Company>CC</Company>
  <LinksUpToDate>false</LinksUpToDate>
  <CharactersWithSpaces>10161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FIKE REHMAN</dc:title>
  <dc:creator>Fike Rehman</dc:creator>
  <cp:lastModifiedBy>Fike Rehman</cp:lastModifiedBy>
  <cp:revision>2</cp:revision>
  <cp:lastPrinted>2024-12-18T17:15:00Z</cp:lastPrinted>
  <dcterms:created xsi:type="dcterms:W3CDTF">2025-12-31T01:02:00Z</dcterms:created>
  <dcterms:modified xsi:type="dcterms:W3CDTF">2025-12-31T01:02:00Z</dcterms:modified>
</cp:coreProperties>
</file>