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91FFCF8" w14:textId="77777777" w:rsidR="000F08BE" w:rsidRPr="00142609" w:rsidRDefault="00FF496F">
      <w:pPr>
        <w:jc w:val="center"/>
        <w:rPr>
          <w:rFonts w:ascii="Arial Narrow" w:hAnsi="Arial Narrow" w:cs="Tahoma"/>
          <w:b/>
          <w:sz w:val="56"/>
          <w:szCs w:val="56"/>
        </w:rPr>
      </w:pPr>
      <w:r w:rsidRPr="00142609">
        <w:rPr>
          <w:rFonts w:ascii="Arial Narrow" w:hAnsi="Arial Narrow" w:cs="Tahoma"/>
          <w:b/>
          <w:sz w:val="56"/>
          <w:szCs w:val="56"/>
        </w:rPr>
        <w:t>QUARTERLY REPORT</w:t>
      </w:r>
    </w:p>
    <w:p w14:paraId="1B388D63" w14:textId="77777777" w:rsidR="000F08BE" w:rsidRPr="00142609" w:rsidRDefault="008F226E">
      <w:pPr>
        <w:jc w:val="center"/>
        <w:rPr>
          <w:rFonts w:ascii="Arial Narrow" w:hAnsi="Arial Narrow" w:cs="Tahoma"/>
          <w:b/>
          <w:sz w:val="36"/>
          <w:szCs w:val="36"/>
        </w:rPr>
      </w:pPr>
      <w:r w:rsidRPr="00142609">
        <w:rPr>
          <w:rFonts w:ascii="Arial Narrow" w:hAnsi="Arial Narrow" w:cs="Tahoma"/>
          <w:b/>
          <w:sz w:val="36"/>
          <w:szCs w:val="36"/>
        </w:rPr>
        <w:t>OKTOBER</w:t>
      </w:r>
      <w:r w:rsidR="00FF496F" w:rsidRPr="00142609">
        <w:rPr>
          <w:rFonts w:ascii="Arial Narrow" w:hAnsi="Arial Narrow" w:cs="Tahoma"/>
          <w:b/>
          <w:sz w:val="36"/>
          <w:szCs w:val="36"/>
        </w:rPr>
        <w:t xml:space="preserve"> – </w:t>
      </w:r>
      <w:r w:rsidRPr="00142609">
        <w:rPr>
          <w:rFonts w:ascii="Arial Narrow" w:hAnsi="Arial Narrow" w:cs="Tahoma"/>
          <w:b/>
          <w:sz w:val="36"/>
          <w:szCs w:val="36"/>
        </w:rPr>
        <w:t>DESEMBER</w:t>
      </w:r>
      <w:r w:rsidR="00FF496F" w:rsidRPr="00142609">
        <w:rPr>
          <w:rFonts w:ascii="Arial Narrow" w:hAnsi="Arial Narrow" w:cs="Tahoma"/>
          <w:b/>
          <w:sz w:val="36"/>
          <w:szCs w:val="36"/>
        </w:rPr>
        <w:t xml:space="preserve"> </w:t>
      </w:r>
      <w:r w:rsidR="00A81CAD" w:rsidRPr="00142609">
        <w:rPr>
          <w:rFonts w:ascii="Arial Narrow" w:hAnsi="Arial Narrow" w:cs="Tahoma"/>
          <w:b/>
          <w:sz w:val="36"/>
          <w:szCs w:val="36"/>
        </w:rPr>
        <w:t>201</w:t>
      </w:r>
      <w:r w:rsidR="001A16C0" w:rsidRPr="00142609">
        <w:rPr>
          <w:rFonts w:ascii="Arial Narrow" w:hAnsi="Arial Narrow" w:cs="Tahoma"/>
          <w:b/>
          <w:sz w:val="36"/>
          <w:szCs w:val="36"/>
        </w:rPr>
        <w:t>3</w:t>
      </w:r>
    </w:p>
    <w:p w14:paraId="6394D9E4" w14:textId="77777777" w:rsidR="000F08BE" w:rsidRPr="00142609" w:rsidRDefault="000F08BE">
      <w:pPr>
        <w:jc w:val="center"/>
        <w:rPr>
          <w:rFonts w:ascii="Arial Narrow" w:hAnsi="Arial Narrow" w:cs="Tahoma"/>
          <w:color w:val="0000FF"/>
          <w:sz w:val="48"/>
          <w:szCs w:val="48"/>
        </w:rPr>
      </w:pPr>
    </w:p>
    <w:p w14:paraId="6077F23E" w14:textId="77777777" w:rsidR="000F08BE" w:rsidRPr="00142609" w:rsidRDefault="000F08BE">
      <w:pPr>
        <w:jc w:val="center"/>
        <w:rPr>
          <w:rFonts w:ascii="Arial Narrow" w:hAnsi="Arial Narrow" w:cs="Tahoma"/>
          <w:color w:val="0000FF"/>
          <w:sz w:val="48"/>
          <w:szCs w:val="48"/>
        </w:rPr>
      </w:pPr>
    </w:p>
    <w:p w14:paraId="74951C5F" w14:textId="28D64426" w:rsidR="000F08BE" w:rsidRPr="00142609" w:rsidRDefault="00841F8E">
      <w:pPr>
        <w:jc w:val="center"/>
        <w:rPr>
          <w:rFonts w:ascii="Arial Narrow" w:hAnsi="Arial Narrow" w:cs="Tahoma"/>
          <w:sz w:val="48"/>
          <w:szCs w:val="48"/>
        </w:rPr>
      </w:pPr>
      <w:r w:rsidRPr="00142609">
        <w:rPr>
          <w:rFonts w:ascii="Arial Narrow" w:hAnsi="Arial Narrow" w:cs="Tahoma"/>
          <w:sz w:val="48"/>
          <w:szCs w:val="48"/>
        </w:rPr>
        <w:t>ANDHIKA GROUP</w:t>
      </w:r>
      <w:r w:rsidR="000F08BE" w:rsidRPr="00142609">
        <w:rPr>
          <w:rFonts w:ascii="Arial Narrow" w:hAnsi="Arial Narrow" w:cs="Tahoma"/>
          <w:sz w:val="48"/>
          <w:szCs w:val="48"/>
        </w:rPr>
        <w:t xml:space="preserve"> </w:t>
      </w:r>
    </w:p>
    <w:p w14:paraId="176E5F47" w14:textId="77777777" w:rsidR="000F08BE" w:rsidRPr="00142609" w:rsidRDefault="000F08BE">
      <w:pPr>
        <w:jc w:val="center"/>
        <w:rPr>
          <w:rFonts w:ascii="Arial Narrow" w:hAnsi="Arial Narrow" w:cs="Tahoma"/>
          <w:color w:val="0000FF"/>
          <w:sz w:val="48"/>
          <w:szCs w:val="48"/>
        </w:rPr>
      </w:pPr>
    </w:p>
    <w:p w14:paraId="0049D687" w14:textId="77777777" w:rsidR="000B2BC2" w:rsidRPr="00142609" w:rsidRDefault="000B2BC2" w:rsidP="00E92CE2">
      <w:pPr>
        <w:rPr>
          <w:rFonts w:ascii="Arial Narrow" w:hAnsi="Arial Narrow" w:cs="Tahoma"/>
          <w:color w:val="0000FF"/>
          <w:sz w:val="48"/>
          <w:szCs w:val="48"/>
        </w:rPr>
      </w:pPr>
    </w:p>
    <w:p w14:paraId="2BB7A135" w14:textId="77777777" w:rsidR="000F08BE" w:rsidRPr="00142609" w:rsidRDefault="00B51B93">
      <w:pPr>
        <w:jc w:val="center"/>
        <w:rPr>
          <w:rFonts w:ascii="Arial Narrow" w:hAnsi="Arial Narrow" w:cs="Tahoma"/>
          <w:sz w:val="48"/>
          <w:szCs w:val="48"/>
          <w:lang w:val="id-ID"/>
        </w:rPr>
      </w:pPr>
      <w:r w:rsidRPr="00142609">
        <w:rPr>
          <w:rFonts w:ascii="Arial Narrow" w:hAnsi="Arial Narrow" w:cs="Tahoma"/>
          <w:sz w:val="48"/>
          <w:szCs w:val="48"/>
          <w:lang w:val="id-ID"/>
        </w:rPr>
        <w:t>JAKARTA</w:t>
      </w:r>
    </w:p>
    <w:p w14:paraId="3EB02F85" w14:textId="77777777" w:rsidR="000F08BE" w:rsidRPr="00142609" w:rsidRDefault="000F08BE">
      <w:pPr>
        <w:jc w:val="center"/>
        <w:rPr>
          <w:rFonts w:ascii="Arial Narrow" w:hAnsi="Arial Narrow" w:cs="Tahoma"/>
          <w:color w:val="0000FF"/>
          <w:sz w:val="48"/>
          <w:szCs w:val="48"/>
        </w:rPr>
      </w:pPr>
    </w:p>
    <w:p w14:paraId="081BCB33" w14:textId="18A863A7" w:rsidR="000F08BE" w:rsidRPr="00142609" w:rsidRDefault="00140812">
      <w:pPr>
        <w:jc w:val="center"/>
        <w:rPr>
          <w:rFonts w:ascii="Arial Narrow" w:hAnsi="Arial Narrow" w:cs="Tahoma"/>
          <w:sz w:val="48"/>
          <w:szCs w:val="48"/>
        </w:rPr>
      </w:pPr>
      <w:r w:rsidRPr="00142609">
        <w:rPr>
          <w:rFonts w:ascii="Arial Narrow" w:hAnsi="Arial Narrow"/>
          <w:noProof/>
        </w:rPr>
        <w:drawing>
          <wp:anchor distT="0" distB="0" distL="114935" distR="114935" simplePos="0" relativeHeight="251657728" behindDoc="0" locked="0" layoutInCell="1" allowOverlap="1" wp14:anchorId="38497361" wp14:editId="00E2D23F">
            <wp:simplePos x="0" y="0"/>
            <wp:positionH relativeFrom="column">
              <wp:align>center</wp:align>
            </wp:positionH>
            <wp:positionV relativeFrom="paragraph">
              <wp:posOffset>116840</wp:posOffset>
            </wp:positionV>
            <wp:extent cx="3082290" cy="2703195"/>
            <wp:effectExtent l="0" t="0" r="381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290" cy="2703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4F1AC0" w14:textId="77777777" w:rsidR="000F08BE" w:rsidRPr="00142609" w:rsidRDefault="000F08BE">
      <w:pPr>
        <w:jc w:val="center"/>
        <w:rPr>
          <w:rFonts w:ascii="Arial Narrow" w:hAnsi="Arial Narrow" w:cs="Tahoma"/>
          <w:sz w:val="48"/>
          <w:szCs w:val="48"/>
        </w:rPr>
      </w:pPr>
    </w:p>
    <w:p w14:paraId="4EC20C91" w14:textId="77777777" w:rsidR="000F08BE" w:rsidRPr="00142609" w:rsidRDefault="000F08BE">
      <w:pPr>
        <w:jc w:val="center"/>
        <w:rPr>
          <w:rFonts w:ascii="Arial Narrow" w:hAnsi="Arial Narrow" w:cs="Tahoma"/>
          <w:sz w:val="48"/>
          <w:szCs w:val="48"/>
        </w:rPr>
      </w:pPr>
    </w:p>
    <w:p w14:paraId="05690832" w14:textId="77777777" w:rsidR="000F08BE" w:rsidRPr="00142609" w:rsidRDefault="000F08BE">
      <w:pPr>
        <w:jc w:val="center"/>
        <w:rPr>
          <w:rFonts w:ascii="Arial Narrow" w:hAnsi="Arial Narrow" w:cs="Tahoma"/>
          <w:sz w:val="48"/>
          <w:szCs w:val="48"/>
        </w:rPr>
      </w:pPr>
    </w:p>
    <w:p w14:paraId="296C20C2" w14:textId="77777777" w:rsidR="000F08BE" w:rsidRPr="00142609" w:rsidRDefault="000F08BE">
      <w:pPr>
        <w:jc w:val="center"/>
        <w:rPr>
          <w:rFonts w:ascii="Arial Narrow" w:hAnsi="Arial Narrow" w:cs="Tahoma"/>
          <w:sz w:val="48"/>
          <w:szCs w:val="48"/>
        </w:rPr>
      </w:pPr>
    </w:p>
    <w:p w14:paraId="34318DF7" w14:textId="77777777" w:rsidR="000F08BE" w:rsidRPr="00142609" w:rsidRDefault="000F08BE">
      <w:pPr>
        <w:jc w:val="center"/>
        <w:rPr>
          <w:rFonts w:ascii="Arial Narrow" w:hAnsi="Arial Narrow" w:cs="Tahoma"/>
          <w:sz w:val="48"/>
          <w:szCs w:val="48"/>
        </w:rPr>
      </w:pPr>
    </w:p>
    <w:p w14:paraId="6C200E40" w14:textId="77777777" w:rsidR="000B2BC2" w:rsidRPr="00142609" w:rsidRDefault="000B2BC2">
      <w:pPr>
        <w:jc w:val="center"/>
        <w:rPr>
          <w:rFonts w:ascii="Arial Narrow" w:hAnsi="Arial Narrow" w:cs="Tahoma"/>
          <w:sz w:val="48"/>
          <w:szCs w:val="48"/>
        </w:rPr>
      </w:pPr>
    </w:p>
    <w:p w14:paraId="24CF9F11" w14:textId="77777777" w:rsidR="000B2BC2" w:rsidRPr="00142609" w:rsidRDefault="000B2BC2">
      <w:pPr>
        <w:jc w:val="center"/>
        <w:rPr>
          <w:rFonts w:ascii="Arial Narrow" w:hAnsi="Arial Narrow" w:cs="Tahoma"/>
          <w:sz w:val="48"/>
          <w:szCs w:val="48"/>
        </w:rPr>
      </w:pPr>
    </w:p>
    <w:p w14:paraId="4C1625B8" w14:textId="77777777" w:rsidR="00E92CE2" w:rsidRPr="00142609" w:rsidRDefault="000F08BE">
      <w:pPr>
        <w:jc w:val="center"/>
        <w:rPr>
          <w:rFonts w:ascii="Arial Narrow" w:eastAsia="Times New Roman" w:hAnsi="Arial Narrow" w:cs="Tahoma"/>
          <w:color w:val="0084D1"/>
          <w:sz w:val="36"/>
          <w:szCs w:val="36"/>
        </w:rPr>
      </w:pPr>
      <w:r w:rsidRPr="00142609">
        <w:rPr>
          <w:rFonts w:ascii="Arial Narrow" w:eastAsia="Times New Roman" w:hAnsi="Arial Narrow" w:cs="Tahoma"/>
          <w:color w:val="0084D1"/>
          <w:sz w:val="36"/>
          <w:szCs w:val="36"/>
        </w:rPr>
        <w:t xml:space="preserve">  </w:t>
      </w:r>
    </w:p>
    <w:p w14:paraId="08B1D5D2" w14:textId="77777777" w:rsidR="00E92CE2" w:rsidRPr="00142609" w:rsidRDefault="00E92CE2">
      <w:pPr>
        <w:jc w:val="center"/>
        <w:rPr>
          <w:rFonts w:ascii="Arial Narrow" w:eastAsia="Times New Roman" w:hAnsi="Arial Narrow" w:cs="Tahoma"/>
          <w:color w:val="0084D1"/>
          <w:sz w:val="36"/>
          <w:szCs w:val="36"/>
        </w:rPr>
      </w:pPr>
    </w:p>
    <w:p w14:paraId="2F9E7274" w14:textId="77777777" w:rsidR="00990C26" w:rsidRPr="00142609" w:rsidRDefault="000F08BE">
      <w:pPr>
        <w:jc w:val="center"/>
        <w:rPr>
          <w:rFonts w:ascii="Arial Narrow" w:eastAsia="Times New Roman" w:hAnsi="Arial Narrow" w:cs="Tahoma"/>
          <w:color w:val="0084D1"/>
          <w:sz w:val="36"/>
          <w:szCs w:val="36"/>
        </w:rPr>
      </w:pPr>
      <w:r w:rsidRPr="00142609">
        <w:rPr>
          <w:rFonts w:ascii="Arial Narrow" w:eastAsia="Times New Roman" w:hAnsi="Arial Narrow" w:cs="Tahoma"/>
          <w:color w:val="0084D1"/>
          <w:sz w:val="36"/>
          <w:szCs w:val="36"/>
        </w:rPr>
        <w:t xml:space="preserve"> </w:t>
      </w:r>
    </w:p>
    <w:p w14:paraId="5D50820D" w14:textId="77777777" w:rsidR="00990C26" w:rsidRPr="00142609" w:rsidRDefault="00990C26">
      <w:pPr>
        <w:jc w:val="center"/>
        <w:rPr>
          <w:rFonts w:ascii="Arial Narrow" w:eastAsia="Times New Roman" w:hAnsi="Arial Narrow" w:cs="Tahoma"/>
          <w:color w:val="0084D1"/>
          <w:sz w:val="36"/>
          <w:szCs w:val="36"/>
        </w:rPr>
      </w:pPr>
    </w:p>
    <w:p w14:paraId="749A25E1" w14:textId="77777777" w:rsidR="00990C26" w:rsidRPr="00142609" w:rsidRDefault="00990C26">
      <w:pPr>
        <w:jc w:val="center"/>
        <w:rPr>
          <w:rFonts w:ascii="Arial Narrow" w:eastAsia="Times New Roman" w:hAnsi="Arial Narrow" w:cs="Tahoma"/>
          <w:color w:val="0084D1"/>
          <w:sz w:val="36"/>
          <w:szCs w:val="36"/>
        </w:rPr>
      </w:pPr>
    </w:p>
    <w:p w14:paraId="58AC1DED" w14:textId="77777777" w:rsidR="00990C26" w:rsidRPr="00142609" w:rsidRDefault="00990C26">
      <w:pPr>
        <w:jc w:val="center"/>
        <w:rPr>
          <w:rFonts w:ascii="Arial Narrow" w:eastAsia="Times New Roman" w:hAnsi="Arial Narrow" w:cs="Tahoma"/>
          <w:color w:val="0084D1"/>
          <w:sz w:val="36"/>
          <w:szCs w:val="36"/>
        </w:rPr>
      </w:pPr>
    </w:p>
    <w:p w14:paraId="296481D4" w14:textId="6C99A4B4" w:rsidR="000F08BE" w:rsidRPr="00142609" w:rsidRDefault="000F08BE">
      <w:pPr>
        <w:jc w:val="center"/>
        <w:rPr>
          <w:rFonts w:ascii="Arial Narrow" w:eastAsia="Times New Roman" w:hAnsi="Arial Narrow" w:cs="Tahoma"/>
          <w:sz w:val="36"/>
          <w:szCs w:val="36"/>
        </w:rPr>
      </w:pPr>
      <w:r w:rsidRPr="00142609">
        <w:rPr>
          <w:rFonts w:ascii="Arial Narrow" w:eastAsia="Times New Roman" w:hAnsi="Arial Narrow" w:cs="Tahoma"/>
          <w:sz w:val="36"/>
          <w:szCs w:val="36"/>
        </w:rPr>
        <w:t>www.andhika.com</w:t>
      </w:r>
    </w:p>
    <w:p w14:paraId="2DB80E1E" w14:textId="77777777" w:rsidR="007D63F2" w:rsidRPr="00142609" w:rsidRDefault="007D63F2">
      <w:pPr>
        <w:jc w:val="center"/>
        <w:rPr>
          <w:rFonts w:ascii="Arial Narrow" w:hAnsi="Arial Narrow" w:cs="Tahoma"/>
          <w:b/>
          <w:sz w:val="36"/>
        </w:rPr>
        <w:sectPr w:rsidR="007D63F2" w:rsidRPr="00142609">
          <w:footnotePr>
            <w:pos w:val="beneathText"/>
          </w:footnotePr>
          <w:pgSz w:w="12240" w:h="15840"/>
          <w:pgMar w:top="1800" w:right="1800" w:bottom="1800" w:left="1800" w:header="720" w:footer="720" w:gutter="0"/>
          <w:cols w:space="720"/>
          <w:docGrid w:linePitch="360"/>
        </w:sectPr>
      </w:pPr>
    </w:p>
    <w:p w14:paraId="4877EAF7" w14:textId="2262FBEE" w:rsidR="00990C26" w:rsidRPr="00142609" w:rsidRDefault="009F7678" w:rsidP="00792392">
      <w:pPr>
        <w:pStyle w:val="Heading1"/>
        <w:spacing w:before="0"/>
        <w:jc w:val="center"/>
        <w:rPr>
          <w:rFonts w:ascii="Arial Narrow" w:hAnsi="Arial Narrow"/>
          <w:b/>
          <w:color w:val="auto"/>
          <w:sz w:val="22"/>
        </w:rPr>
      </w:pPr>
      <w:bookmarkStart w:id="0" w:name="_Toc378756553"/>
      <w:r w:rsidRPr="00142609">
        <w:rPr>
          <w:rFonts w:ascii="Arial Narrow" w:hAnsi="Arial Narrow"/>
          <w:b/>
          <w:color w:val="auto"/>
          <w:sz w:val="28"/>
        </w:rPr>
        <w:lastRenderedPageBreak/>
        <w:t>DAFTAR ISI</w:t>
      </w:r>
      <w:bookmarkEnd w:id="0"/>
    </w:p>
    <w:p w14:paraId="3B7DECAF" w14:textId="77777777" w:rsidR="00990C26" w:rsidRPr="00142609" w:rsidRDefault="00990C26" w:rsidP="007D63F2">
      <w:pPr>
        <w:jc w:val="center"/>
        <w:rPr>
          <w:rFonts w:ascii="Arial Narrow" w:hAnsi="Arial Narrow" w:cs="Tahoma"/>
          <w:b/>
          <w:sz w:val="36"/>
        </w:rPr>
      </w:pPr>
    </w:p>
    <w:sdt>
      <w:sdtPr>
        <w:rPr>
          <w:rFonts w:ascii="Arial Narrow" w:eastAsia="Lucida Sans Unicode" w:hAnsi="Arial Narrow" w:cs="Times New Roman"/>
          <w:color w:val="auto"/>
          <w:kern w:val="1"/>
          <w:sz w:val="24"/>
          <w:szCs w:val="24"/>
        </w:rPr>
        <w:id w:val="16421604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603DEEA" w14:textId="4AF93EDD" w:rsidR="00142609" w:rsidRPr="001C7B5B" w:rsidRDefault="00142609" w:rsidP="001C7B5B">
          <w:pPr>
            <w:pStyle w:val="TOCHeading"/>
            <w:spacing w:line="600" w:lineRule="auto"/>
            <w:rPr>
              <w:rFonts w:ascii="Arial Narrow" w:hAnsi="Arial Narrow"/>
            </w:rPr>
          </w:pPr>
        </w:p>
        <w:p w14:paraId="0A3D6237" w14:textId="77777777" w:rsidR="001C7B5B" w:rsidRPr="001C7B5B" w:rsidRDefault="00142609" w:rsidP="001C7B5B">
          <w:pPr>
            <w:pStyle w:val="TOC1"/>
            <w:tabs>
              <w:tab w:val="right" w:leader="dot" w:pos="8297"/>
            </w:tabs>
            <w:spacing w:line="600" w:lineRule="auto"/>
            <w:rPr>
              <w:rFonts w:ascii="Arial Narrow" w:eastAsiaTheme="minorEastAsia" w:hAnsi="Arial Narrow" w:cstheme="minorBidi"/>
              <w:noProof/>
              <w:kern w:val="0"/>
              <w:sz w:val="22"/>
              <w:szCs w:val="22"/>
            </w:rPr>
          </w:pPr>
          <w:r w:rsidRPr="001C7B5B">
            <w:rPr>
              <w:rFonts w:ascii="Arial Narrow" w:hAnsi="Arial Narrow"/>
            </w:rPr>
            <w:fldChar w:fldCharType="begin"/>
          </w:r>
          <w:r w:rsidRPr="001C7B5B">
            <w:rPr>
              <w:rFonts w:ascii="Arial Narrow" w:hAnsi="Arial Narrow"/>
            </w:rPr>
            <w:instrText xml:space="preserve"> TOC \o "1-3" \h \z \u </w:instrText>
          </w:r>
          <w:r w:rsidRPr="001C7B5B">
            <w:rPr>
              <w:rFonts w:ascii="Arial Narrow" w:hAnsi="Arial Narrow"/>
            </w:rPr>
            <w:fldChar w:fldCharType="separate"/>
          </w:r>
          <w:hyperlink w:anchor="_Toc378756553" w:history="1">
            <w:r w:rsidR="001C7B5B" w:rsidRPr="001C7B5B">
              <w:rPr>
                <w:rStyle w:val="Hyperlink"/>
                <w:rFonts w:ascii="Arial Narrow" w:hAnsi="Arial Narrow"/>
                <w:noProof/>
              </w:rPr>
              <w:t>DAFTAR ISI</w:t>
            </w:r>
            <w:r w:rsidR="001C7B5B" w:rsidRPr="001C7B5B">
              <w:rPr>
                <w:rFonts w:ascii="Arial Narrow" w:hAnsi="Arial Narrow"/>
                <w:noProof/>
                <w:webHidden/>
              </w:rPr>
              <w:tab/>
            </w:r>
            <w:r w:rsidR="001C7B5B" w:rsidRPr="001C7B5B">
              <w:rPr>
                <w:rFonts w:ascii="Arial Narrow" w:hAnsi="Arial Narrow"/>
                <w:noProof/>
                <w:webHidden/>
              </w:rPr>
              <w:fldChar w:fldCharType="begin"/>
            </w:r>
            <w:r w:rsidR="001C7B5B" w:rsidRPr="001C7B5B">
              <w:rPr>
                <w:rFonts w:ascii="Arial Narrow" w:hAnsi="Arial Narrow"/>
                <w:noProof/>
                <w:webHidden/>
              </w:rPr>
              <w:instrText xml:space="preserve"> PAGEREF _Toc378756553 \h </w:instrText>
            </w:r>
            <w:r w:rsidR="001C7B5B" w:rsidRPr="001C7B5B">
              <w:rPr>
                <w:rFonts w:ascii="Arial Narrow" w:hAnsi="Arial Narrow"/>
                <w:noProof/>
                <w:webHidden/>
              </w:rPr>
            </w:r>
            <w:r w:rsidR="001C7B5B" w:rsidRPr="001C7B5B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1C7B5B" w:rsidRPr="001C7B5B">
              <w:rPr>
                <w:rFonts w:ascii="Arial Narrow" w:hAnsi="Arial Narrow"/>
                <w:noProof/>
                <w:webHidden/>
              </w:rPr>
              <w:t>vii</w:t>
            </w:r>
            <w:r w:rsidR="001C7B5B" w:rsidRPr="001C7B5B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14:paraId="6FED89F4" w14:textId="77777777" w:rsidR="001C7B5B" w:rsidRPr="001C7B5B" w:rsidRDefault="00171DCA" w:rsidP="001C7B5B">
          <w:pPr>
            <w:pStyle w:val="TOC1"/>
            <w:tabs>
              <w:tab w:val="right" w:leader="dot" w:pos="8297"/>
            </w:tabs>
            <w:spacing w:line="600" w:lineRule="auto"/>
            <w:rPr>
              <w:rFonts w:ascii="Arial Narrow" w:eastAsiaTheme="minorEastAsia" w:hAnsi="Arial Narrow" w:cstheme="minorBidi"/>
              <w:noProof/>
              <w:kern w:val="0"/>
              <w:sz w:val="22"/>
              <w:szCs w:val="22"/>
            </w:rPr>
          </w:pPr>
          <w:hyperlink w:anchor="_Toc378756554" w:history="1">
            <w:r w:rsidR="001C7B5B" w:rsidRPr="001C7B5B">
              <w:rPr>
                <w:rStyle w:val="Hyperlink"/>
                <w:rFonts w:ascii="Arial Narrow" w:hAnsi="Arial Narrow"/>
                <w:noProof/>
              </w:rPr>
              <w:t>EXECUTIVE SUMMARY</w:t>
            </w:r>
            <w:r w:rsidR="001C7B5B" w:rsidRPr="001C7B5B">
              <w:rPr>
                <w:rFonts w:ascii="Arial Narrow" w:hAnsi="Arial Narrow"/>
                <w:noProof/>
                <w:webHidden/>
              </w:rPr>
              <w:tab/>
            </w:r>
            <w:r w:rsidR="001C7B5B" w:rsidRPr="001C7B5B">
              <w:rPr>
                <w:rFonts w:ascii="Arial Narrow" w:hAnsi="Arial Narrow"/>
                <w:noProof/>
                <w:webHidden/>
              </w:rPr>
              <w:fldChar w:fldCharType="begin"/>
            </w:r>
            <w:r w:rsidR="001C7B5B" w:rsidRPr="001C7B5B">
              <w:rPr>
                <w:rFonts w:ascii="Arial Narrow" w:hAnsi="Arial Narrow"/>
                <w:noProof/>
                <w:webHidden/>
              </w:rPr>
              <w:instrText xml:space="preserve"> PAGEREF _Toc378756554 \h </w:instrText>
            </w:r>
            <w:r w:rsidR="001C7B5B" w:rsidRPr="001C7B5B">
              <w:rPr>
                <w:rFonts w:ascii="Arial Narrow" w:hAnsi="Arial Narrow"/>
                <w:noProof/>
                <w:webHidden/>
              </w:rPr>
            </w:r>
            <w:r w:rsidR="001C7B5B" w:rsidRPr="001C7B5B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1C7B5B" w:rsidRPr="001C7B5B">
              <w:rPr>
                <w:rFonts w:ascii="Arial Narrow" w:hAnsi="Arial Narrow"/>
                <w:noProof/>
                <w:webHidden/>
              </w:rPr>
              <w:t>vii</w:t>
            </w:r>
            <w:r w:rsidR="001C7B5B" w:rsidRPr="001C7B5B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14:paraId="06D25BC4" w14:textId="77777777" w:rsidR="001C7B5B" w:rsidRPr="001C7B5B" w:rsidRDefault="00171DCA" w:rsidP="001C7B5B">
          <w:pPr>
            <w:pStyle w:val="TOC1"/>
            <w:tabs>
              <w:tab w:val="right" w:leader="dot" w:pos="8297"/>
            </w:tabs>
            <w:spacing w:line="600" w:lineRule="auto"/>
            <w:rPr>
              <w:rFonts w:ascii="Arial Narrow" w:eastAsiaTheme="minorEastAsia" w:hAnsi="Arial Narrow" w:cstheme="minorBidi"/>
              <w:noProof/>
              <w:kern w:val="0"/>
              <w:sz w:val="22"/>
              <w:szCs w:val="22"/>
            </w:rPr>
          </w:pPr>
          <w:hyperlink w:anchor="_Toc378756555" w:history="1">
            <w:r w:rsidR="001C7B5B" w:rsidRPr="001C7B5B">
              <w:rPr>
                <w:rStyle w:val="Hyperlink"/>
                <w:rFonts w:ascii="Arial Narrow" w:hAnsi="Arial Narrow"/>
                <w:noProof/>
              </w:rPr>
              <w:t xml:space="preserve">PENCAPAIAN </w:t>
            </w:r>
            <w:r w:rsidR="001C7B5B" w:rsidRPr="001C7B5B">
              <w:rPr>
                <w:rStyle w:val="Hyperlink"/>
                <w:rFonts w:ascii="Arial Narrow" w:hAnsi="Arial Narrow"/>
                <w:i/>
                <w:noProof/>
              </w:rPr>
              <w:t>QUARTER 4</w:t>
            </w:r>
            <w:r w:rsidR="001C7B5B" w:rsidRPr="001C7B5B">
              <w:rPr>
                <w:rFonts w:ascii="Arial Narrow" w:hAnsi="Arial Narrow"/>
                <w:noProof/>
                <w:webHidden/>
              </w:rPr>
              <w:tab/>
            </w:r>
            <w:r w:rsidR="001C7B5B" w:rsidRPr="001C7B5B">
              <w:rPr>
                <w:rFonts w:ascii="Arial Narrow" w:hAnsi="Arial Narrow"/>
                <w:noProof/>
                <w:webHidden/>
              </w:rPr>
              <w:fldChar w:fldCharType="begin"/>
            </w:r>
            <w:r w:rsidR="001C7B5B" w:rsidRPr="001C7B5B">
              <w:rPr>
                <w:rFonts w:ascii="Arial Narrow" w:hAnsi="Arial Narrow"/>
                <w:noProof/>
                <w:webHidden/>
              </w:rPr>
              <w:instrText xml:space="preserve"> PAGEREF _Toc378756555 \h </w:instrText>
            </w:r>
            <w:r w:rsidR="001C7B5B" w:rsidRPr="001C7B5B">
              <w:rPr>
                <w:rFonts w:ascii="Arial Narrow" w:hAnsi="Arial Narrow"/>
                <w:noProof/>
                <w:webHidden/>
              </w:rPr>
            </w:r>
            <w:r w:rsidR="001C7B5B" w:rsidRPr="001C7B5B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1C7B5B" w:rsidRPr="001C7B5B">
              <w:rPr>
                <w:rFonts w:ascii="Arial Narrow" w:hAnsi="Arial Narrow"/>
                <w:noProof/>
                <w:webHidden/>
              </w:rPr>
              <w:t>viii</w:t>
            </w:r>
            <w:r w:rsidR="001C7B5B" w:rsidRPr="001C7B5B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14:paraId="4F172713" w14:textId="77777777" w:rsidR="001C7B5B" w:rsidRPr="001C7B5B" w:rsidRDefault="00171DCA" w:rsidP="001C7B5B">
          <w:pPr>
            <w:pStyle w:val="TOC1"/>
            <w:tabs>
              <w:tab w:val="right" w:leader="dot" w:pos="8297"/>
            </w:tabs>
            <w:spacing w:line="600" w:lineRule="auto"/>
            <w:rPr>
              <w:rFonts w:ascii="Arial Narrow" w:eastAsiaTheme="minorEastAsia" w:hAnsi="Arial Narrow" w:cstheme="minorBidi"/>
              <w:noProof/>
              <w:kern w:val="0"/>
              <w:sz w:val="22"/>
              <w:szCs w:val="22"/>
            </w:rPr>
          </w:pPr>
          <w:hyperlink w:anchor="_Toc378756556" w:history="1">
            <w:r w:rsidR="001C7B5B" w:rsidRPr="001C7B5B">
              <w:rPr>
                <w:rStyle w:val="Hyperlink"/>
                <w:rFonts w:ascii="Arial Narrow" w:hAnsi="Arial Narrow"/>
                <w:i/>
                <w:noProof/>
              </w:rPr>
              <w:t>SUMMARY BUDGET 2013</w:t>
            </w:r>
            <w:r w:rsidR="001C7B5B" w:rsidRPr="001C7B5B">
              <w:rPr>
                <w:rStyle w:val="Hyperlink"/>
                <w:rFonts w:ascii="Arial Narrow" w:hAnsi="Arial Narrow"/>
                <w:noProof/>
              </w:rPr>
              <w:t xml:space="preserve"> DAN </w:t>
            </w:r>
            <w:r w:rsidR="001C7B5B" w:rsidRPr="001C7B5B">
              <w:rPr>
                <w:rStyle w:val="Hyperlink"/>
                <w:rFonts w:ascii="Arial Narrow" w:hAnsi="Arial Narrow"/>
                <w:i/>
                <w:noProof/>
              </w:rPr>
              <w:t>ACTUAL BUDGET ALLOCATION Q4</w:t>
            </w:r>
            <w:r w:rsidR="001C7B5B" w:rsidRPr="001C7B5B">
              <w:rPr>
                <w:rFonts w:ascii="Arial Narrow" w:hAnsi="Arial Narrow"/>
                <w:noProof/>
                <w:webHidden/>
              </w:rPr>
              <w:tab/>
            </w:r>
            <w:r w:rsidR="001C7B5B" w:rsidRPr="001C7B5B">
              <w:rPr>
                <w:rFonts w:ascii="Arial Narrow" w:hAnsi="Arial Narrow"/>
                <w:noProof/>
                <w:webHidden/>
              </w:rPr>
              <w:fldChar w:fldCharType="begin"/>
            </w:r>
            <w:r w:rsidR="001C7B5B" w:rsidRPr="001C7B5B">
              <w:rPr>
                <w:rFonts w:ascii="Arial Narrow" w:hAnsi="Arial Narrow"/>
                <w:noProof/>
                <w:webHidden/>
              </w:rPr>
              <w:instrText xml:space="preserve"> PAGEREF _Toc378756556 \h </w:instrText>
            </w:r>
            <w:r w:rsidR="001C7B5B" w:rsidRPr="001C7B5B">
              <w:rPr>
                <w:rFonts w:ascii="Arial Narrow" w:hAnsi="Arial Narrow"/>
                <w:noProof/>
                <w:webHidden/>
              </w:rPr>
            </w:r>
            <w:r w:rsidR="001C7B5B" w:rsidRPr="001C7B5B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1C7B5B" w:rsidRPr="001C7B5B">
              <w:rPr>
                <w:rFonts w:ascii="Arial Narrow" w:hAnsi="Arial Narrow"/>
                <w:noProof/>
                <w:webHidden/>
              </w:rPr>
              <w:t>vii</w:t>
            </w:r>
            <w:r w:rsidR="001C7B5B" w:rsidRPr="001C7B5B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14:paraId="4642D892" w14:textId="77777777" w:rsidR="001C7B5B" w:rsidRPr="001C7B5B" w:rsidRDefault="00171DCA" w:rsidP="001C7B5B">
          <w:pPr>
            <w:pStyle w:val="TOC1"/>
            <w:tabs>
              <w:tab w:val="right" w:leader="dot" w:pos="8297"/>
            </w:tabs>
            <w:spacing w:line="600" w:lineRule="auto"/>
            <w:rPr>
              <w:rFonts w:ascii="Arial Narrow" w:eastAsiaTheme="minorEastAsia" w:hAnsi="Arial Narrow" w:cstheme="minorBidi"/>
              <w:noProof/>
              <w:kern w:val="0"/>
              <w:sz w:val="22"/>
              <w:szCs w:val="22"/>
            </w:rPr>
          </w:pPr>
          <w:hyperlink w:anchor="_Toc378756557" w:history="1">
            <w:r w:rsidR="001C7B5B" w:rsidRPr="001C7B5B">
              <w:rPr>
                <w:rStyle w:val="Hyperlink"/>
                <w:rFonts w:ascii="Arial Narrow" w:hAnsi="Arial Narrow"/>
                <w:noProof/>
              </w:rPr>
              <w:t xml:space="preserve">PENJELASAN ATAS PENCAPAIAN DAN </w:t>
            </w:r>
            <w:r w:rsidR="001C7B5B" w:rsidRPr="001C7B5B">
              <w:rPr>
                <w:rStyle w:val="Hyperlink"/>
                <w:rFonts w:ascii="Arial Narrow" w:hAnsi="Arial Narrow"/>
                <w:i/>
                <w:noProof/>
              </w:rPr>
              <w:t xml:space="preserve">VARIANCE BUDGET </w:t>
            </w:r>
            <w:r w:rsidR="001C7B5B" w:rsidRPr="001C7B5B">
              <w:rPr>
                <w:rStyle w:val="Hyperlink"/>
                <w:rFonts w:ascii="Arial Narrow" w:hAnsi="Arial Narrow"/>
                <w:noProof/>
              </w:rPr>
              <w:t>Q4 2013</w:t>
            </w:r>
            <w:r w:rsidR="001C7B5B" w:rsidRPr="001C7B5B">
              <w:rPr>
                <w:rFonts w:ascii="Arial Narrow" w:hAnsi="Arial Narrow"/>
                <w:noProof/>
                <w:webHidden/>
              </w:rPr>
              <w:tab/>
            </w:r>
            <w:r w:rsidR="001C7B5B" w:rsidRPr="001C7B5B">
              <w:rPr>
                <w:rFonts w:ascii="Arial Narrow" w:hAnsi="Arial Narrow"/>
                <w:noProof/>
                <w:webHidden/>
              </w:rPr>
              <w:fldChar w:fldCharType="begin"/>
            </w:r>
            <w:r w:rsidR="001C7B5B" w:rsidRPr="001C7B5B">
              <w:rPr>
                <w:rFonts w:ascii="Arial Narrow" w:hAnsi="Arial Narrow"/>
                <w:noProof/>
                <w:webHidden/>
              </w:rPr>
              <w:instrText xml:space="preserve"> PAGEREF _Toc378756557 \h </w:instrText>
            </w:r>
            <w:r w:rsidR="001C7B5B" w:rsidRPr="001C7B5B">
              <w:rPr>
                <w:rFonts w:ascii="Arial Narrow" w:hAnsi="Arial Narrow"/>
                <w:noProof/>
                <w:webHidden/>
              </w:rPr>
            </w:r>
            <w:r w:rsidR="001C7B5B" w:rsidRPr="001C7B5B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1C7B5B" w:rsidRPr="001C7B5B">
              <w:rPr>
                <w:rFonts w:ascii="Arial Narrow" w:hAnsi="Arial Narrow"/>
                <w:noProof/>
                <w:webHidden/>
              </w:rPr>
              <w:t>vii</w:t>
            </w:r>
            <w:r w:rsidR="001C7B5B" w:rsidRPr="001C7B5B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14:paraId="0D7B3C9F" w14:textId="77777777" w:rsidR="001C7B5B" w:rsidRPr="001C7B5B" w:rsidRDefault="00171DCA" w:rsidP="001C7B5B">
          <w:pPr>
            <w:pStyle w:val="TOC1"/>
            <w:tabs>
              <w:tab w:val="right" w:leader="dot" w:pos="8297"/>
            </w:tabs>
            <w:spacing w:line="600" w:lineRule="auto"/>
            <w:rPr>
              <w:rFonts w:ascii="Arial Narrow" w:eastAsiaTheme="minorEastAsia" w:hAnsi="Arial Narrow" w:cstheme="minorBidi"/>
              <w:noProof/>
              <w:kern w:val="0"/>
              <w:sz w:val="22"/>
              <w:szCs w:val="22"/>
            </w:rPr>
          </w:pPr>
          <w:hyperlink w:anchor="_Toc378756558" w:history="1">
            <w:r w:rsidR="001C7B5B" w:rsidRPr="001C7B5B">
              <w:rPr>
                <w:rStyle w:val="Hyperlink"/>
                <w:rFonts w:ascii="Arial Narrow" w:hAnsi="Arial Narrow"/>
                <w:i/>
                <w:noProof/>
              </w:rPr>
              <w:t>CORRECTIVE ACTION PLAN</w:t>
            </w:r>
            <w:r w:rsidR="001C7B5B" w:rsidRPr="001C7B5B">
              <w:rPr>
                <w:rStyle w:val="Hyperlink"/>
                <w:rFonts w:ascii="Arial Narrow" w:hAnsi="Arial Narrow"/>
                <w:noProof/>
              </w:rPr>
              <w:t xml:space="preserve"> ATAS PENCAPAIAN Q4</w:t>
            </w:r>
            <w:r w:rsidR="001C7B5B" w:rsidRPr="001C7B5B">
              <w:rPr>
                <w:rFonts w:ascii="Arial Narrow" w:hAnsi="Arial Narrow"/>
                <w:noProof/>
                <w:webHidden/>
              </w:rPr>
              <w:tab/>
            </w:r>
            <w:r w:rsidR="001C7B5B" w:rsidRPr="001C7B5B">
              <w:rPr>
                <w:rFonts w:ascii="Arial Narrow" w:hAnsi="Arial Narrow"/>
                <w:noProof/>
                <w:webHidden/>
              </w:rPr>
              <w:fldChar w:fldCharType="begin"/>
            </w:r>
            <w:r w:rsidR="001C7B5B" w:rsidRPr="001C7B5B">
              <w:rPr>
                <w:rFonts w:ascii="Arial Narrow" w:hAnsi="Arial Narrow"/>
                <w:noProof/>
                <w:webHidden/>
              </w:rPr>
              <w:instrText xml:space="preserve"> PAGEREF _Toc378756558 \h </w:instrText>
            </w:r>
            <w:r w:rsidR="001C7B5B" w:rsidRPr="001C7B5B">
              <w:rPr>
                <w:rFonts w:ascii="Arial Narrow" w:hAnsi="Arial Narrow"/>
                <w:noProof/>
                <w:webHidden/>
              </w:rPr>
            </w:r>
            <w:r w:rsidR="001C7B5B" w:rsidRPr="001C7B5B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1C7B5B" w:rsidRPr="001C7B5B">
              <w:rPr>
                <w:rFonts w:ascii="Arial Narrow" w:hAnsi="Arial Narrow"/>
                <w:noProof/>
                <w:webHidden/>
              </w:rPr>
              <w:t>x</w:t>
            </w:r>
            <w:r w:rsidR="001C7B5B" w:rsidRPr="001C7B5B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14:paraId="4BD16299" w14:textId="77777777" w:rsidR="001C7B5B" w:rsidRPr="001C7B5B" w:rsidRDefault="00171DCA" w:rsidP="001C7B5B">
          <w:pPr>
            <w:pStyle w:val="TOC1"/>
            <w:tabs>
              <w:tab w:val="right" w:leader="dot" w:pos="8297"/>
            </w:tabs>
            <w:spacing w:line="600" w:lineRule="auto"/>
            <w:rPr>
              <w:rFonts w:ascii="Arial Narrow" w:eastAsiaTheme="minorEastAsia" w:hAnsi="Arial Narrow" w:cstheme="minorBidi"/>
              <w:noProof/>
              <w:kern w:val="0"/>
              <w:sz w:val="22"/>
              <w:szCs w:val="22"/>
            </w:rPr>
          </w:pPr>
          <w:hyperlink w:anchor="_Toc378756559" w:history="1">
            <w:r w:rsidR="001C7B5B" w:rsidRPr="001C7B5B">
              <w:rPr>
                <w:rStyle w:val="Hyperlink"/>
                <w:rFonts w:ascii="Arial Narrow" w:hAnsi="Arial Narrow"/>
                <w:noProof/>
              </w:rPr>
              <w:t>REVIEW WORKING PLAN (RENCANA KERJA) BUDGET 2013</w:t>
            </w:r>
            <w:r w:rsidR="001C7B5B" w:rsidRPr="001C7B5B">
              <w:rPr>
                <w:rFonts w:ascii="Arial Narrow" w:hAnsi="Arial Narrow"/>
                <w:noProof/>
                <w:webHidden/>
              </w:rPr>
              <w:tab/>
            </w:r>
            <w:r w:rsidR="001C7B5B" w:rsidRPr="001C7B5B">
              <w:rPr>
                <w:rFonts w:ascii="Arial Narrow" w:hAnsi="Arial Narrow"/>
                <w:noProof/>
                <w:webHidden/>
              </w:rPr>
              <w:fldChar w:fldCharType="begin"/>
            </w:r>
            <w:r w:rsidR="001C7B5B" w:rsidRPr="001C7B5B">
              <w:rPr>
                <w:rFonts w:ascii="Arial Narrow" w:hAnsi="Arial Narrow"/>
                <w:noProof/>
                <w:webHidden/>
              </w:rPr>
              <w:instrText xml:space="preserve"> PAGEREF _Toc378756559 \h </w:instrText>
            </w:r>
            <w:r w:rsidR="001C7B5B" w:rsidRPr="001C7B5B">
              <w:rPr>
                <w:rFonts w:ascii="Arial Narrow" w:hAnsi="Arial Narrow"/>
                <w:noProof/>
                <w:webHidden/>
              </w:rPr>
            </w:r>
            <w:r w:rsidR="001C7B5B" w:rsidRPr="001C7B5B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1C7B5B" w:rsidRPr="001C7B5B">
              <w:rPr>
                <w:rFonts w:ascii="Arial Narrow" w:hAnsi="Arial Narrow"/>
                <w:noProof/>
                <w:webHidden/>
              </w:rPr>
              <w:t>xi</w:t>
            </w:r>
            <w:r w:rsidR="001C7B5B" w:rsidRPr="001C7B5B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14:paraId="6D8B9B69" w14:textId="21702E6F" w:rsidR="00142609" w:rsidRPr="00142609" w:rsidRDefault="00142609" w:rsidP="001C7B5B">
          <w:pPr>
            <w:spacing w:line="600" w:lineRule="auto"/>
            <w:rPr>
              <w:rFonts w:ascii="Arial Narrow" w:hAnsi="Arial Narrow"/>
            </w:rPr>
          </w:pPr>
          <w:r w:rsidRPr="001C7B5B">
            <w:rPr>
              <w:rFonts w:ascii="Arial Narrow" w:hAnsi="Arial Narrow"/>
              <w:bCs/>
              <w:noProof/>
            </w:rPr>
            <w:fldChar w:fldCharType="end"/>
          </w:r>
        </w:p>
      </w:sdtContent>
    </w:sdt>
    <w:p w14:paraId="68EDBF14" w14:textId="77777777" w:rsidR="00990C26" w:rsidRPr="00142609" w:rsidRDefault="00990C26" w:rsidP="00DA5802">
      <w:pPr>
        <w:spacing w:line="480" w:lineRule="auto"/>
        <w:jc w:val="both"/>
        <w:rPr>
          <w:rFonts w:ascii="Arial Narrow" w:hAnsi="Arial Narrow" w:cs="Tahoma"/>
        </w:rPr>
      </w:pPr>
    </w:p>
    <w:p w14:paraId="03C84360" w14:textId="77777777" w:rsidR="00990C26" w:rsidRPr="00142609" w:rsidRDefault="00990C26" w:rsidP="007D63F2">
      <w:pPr>
        <w:jc w:val="center"/>
        <w:rPr>
          <w:rFonts w:ascii="Arial Narrow" w:hAnsi="Arial Narrow" w:cs="Tahoma"/>
          <w:b/>
          <w:sz w:val="36"/>
        </w:rPr>
      </w:pPr>
    </w:p>
    <w:p w14:paraId="34CD7CF0" w14:textId="77777777" w:rsidR="00990C26" w:rsidRPr="00142609" w:rsidRDefault="00990C26" w:rsidP="007D63F2">
      <w:pPr>
        <w:jc w:val="center"/>
        <w:rPr>
          <w:rFonts w:ascii="Arial Narrow" w:hAnsi="Arial Narrow" w:cs="Tahoma"/>
          <w:b/>
          <w:sz w:val="36"/>
        </w:rPr>
      </w:pPr>
    </w:p>
    <w:p w14:paraId="4A3ECC78" w14:textId="77777777" w:rsidR="00990C26" w:rsidRPr="00142609" w:rsidRDefault="00990C26" w:rsidP="007D63F2">
      <w:pPr>
        <w:jc w:val="center"/>
        <w:rPr>
          <w:rFonts w:ascii="Arial Narrow" w:hAnsi="Arial Narrow" w:cs="Tahoma"/>
          <w:b/>
          <w:sz w:val="36"/>
        </w:rPr>
      </w:pPr>
    </w:p>
    <w:p w14:paraId="6636E3CB" w14:textId="77777777" w:rsidR="00990C26" w:rsidRPr="00142609" w:rsidRDefault="00990C26" w:rsidP="007D63F2">
      <w:pPr>
        <w:jc w:val="center"/>
        <w:rPr>
          <w:rFonts w:ascii="Arial Narrow" w:hAnsi="Arial Narrow" w:cs="Tahoma"/>
          <w:b/>
          <w:sz w:val="36"/>
        </w:rPr>
      </w:pPr>
    </w:p>
    <w:p w14:paraId="62CDD888" w14:textId="77777777" w:rsidR="00990C26" w:rsidRPr="00142609" w:rsidRDefault="00990C26" w:rsidP="007D63F2">
      <w:pPr>
        <w:jc w:val="center"/>
        <w:rPr>
          <w:rFonts w:ascii="Arial Narrow" w:hAnsi="Arial Narrow" w:cs="Tahoma"/>
          <w:b/>
          <w:sz w:val="36"/>
        </w:rPr>
      </w:pPr>
    </w:p>
    <w:p w14:paraId="0DF8C7EE" w14:textId="77777777" w:rsidR="00990C26" w:rsidRPr="00142609" w:rsidRDefault="00990C26" w:rsidP="007D63F2">
      <w:pPr>
        <w:jc w:val="center"/>
        <w:rPr>
          <w:rFonts w:ascii="Arial Narrow" w:hAnsi="Arial Narrow" w:cs="Tahoma"/>
          <w:b/>
          <w:sz w:val="36"/>
        </w:rPr>
      </w:pPr>
    </w:p>
    <w:p w14:paraId="1C1AA5DE" w14:textId="77777777" w:rsidR="00990C26" w:rsidRPr="00142609" w:rsidRDefault="00990C26" w:rsidP="007D63F2">
      <w:pPr>
        <w:jc w:val="center"/>
        <w:rPr>
          <w:rFonts w:ascii="Arial Narrow" w:hAnsi="Arial Narrow" w:cs="Tahoma"/>
          <w:b/>
          <w:sz w:val="36"/>
        </w:rPr>
      </w:pPr>
    </w:p>
    <w:p w14:paraId="4559F629" w14:textId="77777777" w:rsidR="00990C26" w:rsidRPr="00142609" w:rsidRDefault="00990C26" w:rsidP="007D63F2">
      <w:pPr>
        <w:jc w:val="center"/>
        <w:rPr>
          <w:rFonts w:ascii="Arial Narrow" w:hAnsi="Arial Narrow" w:cs="Tahoma"/>
          <w:b/>
          <w:sz w:val="36"/>
        </w:rPr>
      </w:pPr>
    </w:p>
    <w:p w14:paraId="27456BCC" w14:textId="77777777" w:rsidR="00990C26" w:rsidRPr="00142609" w:rsidRDefault="00990C26" w:rsidP="007D63F2">
      <w:pPr>
        <w:jc w:val="center"/>
        <w:rPr>
          <w:rFonts w:ascii="Arial Narrow" w:hAnsi="Arial Narrow" w:cs="Tahoma"/>
          <w:b/>
          <w:sz w:val="36"/>
        </w:rPr>
      </w:pPr>
    </w:p>
    <w:p w14:paraId="2D452FFA" w14:textId="77777777" w:rsidR="00990C26" w:rsidRPr="00142609" w:rsidRDefault="00990C26" w:rsidP="00ED7FCF"/>
    <w:p w14:paraId="0B03125B" w14:textId="77777777" w:rsidR="000F08BE" w:rsidRPr="00142609" w:rsidRDefault="00135729" w:rsidP="00E04130">
      <w:pPr>
        <w:pStyle w:val="Heading1"/>
        <w:jc w:val="center"/>
        <w:rPr>
          <w:rFonts w:ascii="Arial Narrow" w:hAnsi="Arial Narrow"/>
          <w:b/>
          <w:color w:val="auto"/>
          <w:sz w:val="28"/>
        </w:rPr>
      </w:pPr>
      <w:bookmarkStart w:id="1" w:name="_Toc378756554"/>
      <w:r w:rsidRPr="00142609">
        <w:rPr>
          <w:rFonts w:ascii="Arial Narrow" w:hAnsi="Arial Narrow"/>
          <w:b/>
          <w:color w:val="auto"/>
          <w:sz w:val="28"/>
        </w:rPr>
        <w:lastRenderedPageBreak/>
        <w:t>EXECUTIVE SUM</w:t>
      </w:r>
      <w:r w:rsidR="00EE2C63" w:rsidRPr="00142609">
        <w:rPr>
          <w:rFonts w:ascii="Arial Narrow" w:hAnsi="Arial Narrow"/>
          <w:b/>
          <w:color w:val="auto"/>
          <w:sz w:val="28"/>
        </w:rPr>
        <w:t>M</w:t>
      </w:r>
      <w:r w:rsidRPr="00142609">
        <w:rPr>
          <w:rFonts w:ascii="Arial Narrow" w:hAnsi="Arial Narrow"/>
          <w:b/>
          <w:color w:val="auto"/>
          <w:sz w:val="28"/>
        </w:rPr>
        <w:t>ARY</w:t>
      </w:r>
      <w:bookmarkEnd w:id="1"/>
    </w:p>
    <w:p w14:paraId="0FE3F225" w14:textId="77777777" w:rsidR="000F08BE" w:rsidRPr="00142609" w:rsidRDefault="000F08BE">
      <w:pPr>
        <w:jc w:val="center"/>
        <w:rPr>
          <w:rFonts w:ascii="Arial Narrow" w:hAnsi="Arial Narrow" w:cs="Tahoma"/>
          <w:b/>
        </w:rPr>
      </w:pPr>
    </w:p>
    <w:p w14:paraId="36CD3B0D" w14:textId="77777777" w:rsidR="000F08BE" w:rsidRPr="00142609" w:rsidRDefault="000F08BE">
      <w:pPr>
        <w:jc w:val="center"/>
        <w:rPr>
          <w:rFonts w:ascii="Arial Narrow" w:hAnsi="Arial Narrow" w:cs="Tahoma"/>
          <w:b/>
          <w:sz w:val="14"/>
        </w:rPr>
      </w:pPr>
    </w:p>
    <w:p w14:paraId="3DC70397" w14:textId="566FF43A" w:rsidR="00157BD4" w:rsidRPr="00142609" w:rsidRDefault="00157BD4" w:rsidP="00157BD4">
      <w:pPr>
        <w:spacing w:line="480" w:lineRule="auto"/>
        <w:jc w:val="both"/>
        <w:rPr>
          <w:rFonts w:ascii="Arial Narrow" w:hAnsi="Arial Narrow" w:cs="Tahoma"/>
        </w:rPr>
      </w:pPr>
      <w:r w:rsidRPr="00142609">
        <w:rPr>
          <w:rFonts w:ascii="Arial Narrow" w:hAnsi="Arial Narrow" w:cs="Tahoma"/>
          <w:szCs w:val="30"/>
          <w:lang w:val="id-ID"/>
        </w:rPr>
        <w:t xml:space="preserve">Kegiatan operasional Divisi-Divisi Support selama </w:t>
      </w:r>
      <w:proofErr w:type="spellStart"/>
      <w:r w:rsidR="007D424B" w:rsidRPr="00142609">
        <w:rPr>
          <w:rFonts w:ascii="Arial Narrow" w:hAnsi="Arial Narrow" w:cs="Tahoma"/>
          <w:szCs w:val="30"/>
        </w:rPr>
        <w:t>kuartal</w:t>
      </w:r>
      <w:proofErr w:type="spellEnd"/>
      <w:r w:rsidR="007D424B" w:rsidRPr="00142609">
        <w:rPr>
          <w:rFonts w:ascii="Arial Narrow" w:hAnsi="Arial Narrow" w:cs="Tahoma"/>
          <w:szCs w:val="30"/>
        </w:rPr>
        <w:t xml:space="preserve"> </w:t>
      </w:r>
      <w:proofErr w:type="spellStart"/>
      <w:r w:rsidR="007D424B" w:rsidRPr="00142609">
        <w:rPr>
          <w:rFonts w:ascii="Arial Narrow" w:hAnsi="Arial Narrow" w:cs="Tahoma"/>
          <w:szCs w:val="30"/>
        </w:rPr>
        <w:t>keempat</w:t>
      </w:r>
      <w:proofErr w:type="spellEnd"/>
      <w:r w:rsidR="007D424B" w:rsidRPr="00142609">
        <w:rPr>
          <w:rFonts w:ascii="Arial Narrow" w:hAnsi="Arial Narrow" w:cs="Tahoma"/>
          <w:szCs w:val="30"/>
        </w:rPr>
        <w:t xml:space="preserve"> (</w:t>
      </w:r>
      <w:r w:rsidRPr="00142609">
        <w:rPr>
          <w:rFonts w:ascii="Arial Narrow" w:hAnsi="Arial Narrow" w:cs="Tahoma"/>
          <w:szCs w:val="30"/>
          <w:lang w:val="id-ID"/>
        </w:rPr>
        <w:t>Q4</w:t>
      </w:r>
      <w:r w:rsidR="007D424B" w:rsidRPr="00142609">
        <w:rPr>
          <w:rFonts w:ascii="Arial Narrow" w:hAnsi="Arial Narrow" w:cs="Tahoma"/>
          <w:szCs w:val="30"/>
        </w:rPr>
        <w:t>)</w:t>
      </w:r>
      <w:r w:rsidRPr="00142609">
        <w:rPr>
          <w:rFonts w:ascii="Arial Narrow" w:hAnsi="Arial Narrow" w:cs="Tahoma"/>
          <w:szCs w:val="30"/>
          <w:lang w:val="id-ID"/>
        </w:rPr>
        <w:t xml:space="preserve"> ti</w:t>
      </w:r>
      <w:r w:rsidR="007D424B" w:rsidRPr="00142609">
        <w:rPr>
          <w:rFonts w:ascii="Arial Narrow" w:hAnsi="Arial Narrow" w:cs="Tahoma"/>
          <w:szCs w:val="30"/>
          <w:lang w:val="id-ID"/>
        </w:rPr>
        <w:t>dak mengalami perubahan yang sig</w:t>
      </w:r>
      <w:r w:rsidR="0034416B" w:rsidRPr="00142609">
        <w:rPr>
          <w:rFonts w:ascii="Arial Narrow" w:hAnsi="Arial Narrow" w:cs="Tahoma"/>
          <w:szCs w:val="30"/>
          <w:lang w:val="id-ID"/>
        </w:rPr>
        <w:t>nifikan dibanding ku</w:t>
      </w:r>
      <w:r w:rsidRPr="00142609">
        <w:rPr>
          <w:rFonts w:ascii="Arial Narrow" w:hAnsi="Arial Narrow" w:cs="Tahoma"/>
          <w:szCs w:val="30"/>
          <w:lang w:val="id-ID"/>
        </w:rPr>
        <w:t xml:space="preserve">artal sebelumnya. Implementasi anggaran masih bersifat </w:t>
      </w:r>
      <w:r w:rsidRPr="00142609">
        <w:rPr>
          <w:rFonts w:ascii="Arial Narrow" w:hAnsi="Arial Narrow" w:cs="Tahoma"/>
          <w:i/>
          <w:szCs w:val="30"/>
          <w:lang w:val="id-ID"/>
        </w:rPr>
        <w:t>'favourable</w:t>
      </w:r>
      <w:r w:rsidRPr="00142609">
        <w:rPr>
          <w:rFonts w:ascii="Arial Narrow" w:hAnsi="Arial Narrow" w:cs="Tahoma"/>
          <w:szCs w:val="30"/>
          <w:lang w:val="id-ID"/>
        </w:rPr>
        <w:t xml:space="preserve">' tanpa adanya </w:t>
      </w:r>
      <w:r w:rsidRPr="00142609">
        <w:rPr>
          <w:rFonts w:ascii="Arial Narrow" w:hAnsi="Arial Narrow" w:cs="Tahoma"/>
          <w:i/>
          <w:szCs w:val="30"/>
          <w:lang w:val="id-ID"/>
        </w:rPr>
        <w:t xml:space="preserve">variance </w:t>
      </w:r>
      <w:r w:rsidRPr="00142609">
        <w:rPr>
          <w:rFonts w:ascii="Arial Narrow" w:hAnsi="Arial Narrow" w:cs="Tahoma"/>
          <w:szCs w:val="30"/>
          <w:lang w:val="id-ID"/>
        </w:rPr>
        <w:t>yang cukup berarti.</w:t>
      </w:r>
    </w:p>
    <w:p w14:paraId="16E19CA3" w14:textId="77777777" w:rsidR="00157BD4" w:rsidRPr="00142609" w:rsidRDefault="00157BD4" w:rsidP="00157BD4">
      <w:pPr>
        <w:spacing w:line="480" w:lineRule="auto"/>
        <w:jc w:val="both"/>
        <w:rPr>
          <w:rFonts w:ascii="Arial Narrow" w:hAnsi="Arial Narrow" w:cs="Tahoma"/>
          <w:sz w:val="14"/>
        </w:rPr>
      </w:pPr>
    </w:p>
    <w:p w14:paraId="6842D874" w14:textId="4C20CFCE" w:rsidR="00157BD4" w:rsidRPr="00142609" w:rsidRDefault="006A2480" w:rsidP="00157BD4">
      <w:pPr>
        <w:spacing w:line="480" w:lineRule="auto"/>
        <w:jc w:val="both"/>
        <w:rPr>
          <w:rFonts w:ascii="Arial Narrow" w:hAnsi="Arial Narrow" w:cs="Tahoma"/>
          <w:szCs w:val="30"/>
        </w:rPr>
      </w:pPr>
      <w:r w:rsidRPr="00142609">
        <w:rPr>
          <w:rFonts w:ascii="Arial Narrow" w:hAnsi="Arial Narrow" w:cs="Tahoma"/>
          <w:szCs w:val="30"/>
          <w:lang w:val="id-ID"/>
        </w:rPr>
        <w:t>Dalam hal pencapaian kinerja (melalui mekanisme KPI)</w:t>
      </w:r>
      <w:r w:rsidR="00157BD4" w:rsidRPr="00142609">
        <w:rPr>
          <w:rFonts w:ascii="Arial Narrow" w:hAnsi="Arial Narrow" w:cs="Tahoma"/>
          <w:szCs w:val="30"/>
          <w:lang w:val="id-ID"/>
        </w:rPr>
        <w:t xml:space="preserve">, maka dalam Q4 terdapat peningkatan yang cukup berarti, sekalipun rapor merah masih diperoleh untuk Rekrutmen namun untuk </w:t>
      </w:r>
      <w:r w:rsidR="00157BD4" w:rsidRPr="00142609">
        <w:rPr>
          <w:rFonts w:ascii="Arial Narrow" w:hAnsi="Arial Narrow" w:cs="Tahoma"/>
          <w:i/>
          <w:szCs w:val="30"/>
          <w:lang w:val="id-ID"/>
        </w:rPr>
        <w:t>Training</w:t>
      </w:r>
      <w:r w:rsidRPr="00142609">
        <w:rPr>
          <w:rFonts w:ascii="Arial Narrow" w:hAnsi="Arial Narrow" w:cs="Tahoma"/>
          <w:szCs w:val="30"/>
        </w:rPr>
        <w:t xml:space="preserve"> </w:t>
      </w:r>
      <w:r w:rsidR="00E77F6F" w:rsidRPr="00142609">
        <w:rPr>
          <w:rFonts w:ascii="Arial Narrow" w:hAnsi="Arial Narrow" w:cs="Tahoma"/>
          <w:i/>
          <w:szCs w:val="30"/>
        </w:rPr>
        <w:t>for Employee</w:t>
      </w:r>
      <w:r w:rsidR="00157BD4" w:rsidRPr="00142609">
        <w:rPr>
          <w:rFonts w:ascii="Arial Narrow" w:hAnsi="Arial Narrow" w:cs="Tahoma"/>
          <w:szCs w:val="30"/>
          <w:lang w:val="id-ID"/>
        </w:rPr>
        <w:t xml:space="preserve">, target 3 jam per </w:t>
      </w:r>
      <w:proofErr w:type="spellStart"/>
      <w:r w:rsidR="00157BD4" w:rsidRPr="00142609">
        <w:rPr>
          <w:rFonts w:ascii="Arial Narrow" w:hAnsi="Arial Narrow" w:cs="Tahoma"/>
          <w:szCs w:val="30"/>
        </w:rPr>
        <w:t>karyawan</w:t>
      </w:r>
      <w:proofErr w:type="spellEnd"/>
      <w:r w:rsidR="00157BD4" w:rsidRPr="00142609">
        <w:rPr>
          <w:rFonts w:ascii="Arial Narrow" w:hAnsi="Arial Narrow" w:cs="Tahoma"/>
          <w:szCs w:val="30"/>
          <w:lang w:val="id-ID"/>
        </w:rPr>
        <w:t xml:space="preserve"> langsung terpenuhi melalui kegiatan </w:t>
      </w:r>
      <w:r w:rsidR="00157BD4" w:rsidRPr="00142609">
        <w:rPr>
          <w:rFonts w:ascii="Arial Narrow" w:hAnsi="Arial Narrow" w:cs="Tahoma"/>
          <w:i/>
          <w:szCs w:val="30"/>
        </w:rPr>
        <w:t xml:space="preserve">One Day </w:t>
      </w:r>
      <w:r w:rsidR="00157BD4" w:rsidRPr="00142609">
        <w:rPr>
          <w:rFonts w:ascii="Arial Narrow" w:hAnsi="Arial Narrow" w:cs="Tahoma"/>
          <w:i/>
          <w:szCs w:val="30"/>
          <w:lang w:val="id-ID"/>
        </w:rPr>
        <w:t xml:space="preserve">Corporate Induction </w:t>
      </w:r>
      <w:r w:rsidR="00157BD4" w:rsidRPr="00142609">
        <w:rPr>
          <w:rFonts w:ascii="Arial Narrow" w:hAnsi="Arial Narrow" w:cs="Tahoma"/>
          <w:i/>
          <w:szCs w:val="30"/>
        </w:rPr>
        <w:t>P</w:t>
      </w:r>
      <w:r w:rsidR="00157BD4" w:rsidRPr="00142609">
        <w:rPr>
          <w:rFonts w:ascii="Arial Narrow" w:hAnsi="Arial Narrow" w:cs="Tahoma"/>
          <w:i/>
          <w:szCs w:val="30"/>
          <w:lang w:val="id-ID"/>
        </w:rPr>
        <w:t>rogram</w:t>
      </w:r>
      <w:r w:rsidR="00157BD4" w:rsidRPr="00142609">
        <w:rPr>
          <w:rFonts w:ascii="Arial Narrow" w:hAnsi="Arial Narrow" w:cs="Tahoma"/>
          <w:szCs w:val="30"/>
          <w:lang w:val="id-ID"/>
        </w:rPr>
        <w:t xml:space="preserve"> </w:t>
      </w:r>
      <w:r w:rsidR="00063F62" w:rsidRPr="00142609">
        <w:rPr>
          <w:rFonts w:ascii="Arial Narrow" w:hAnsi="Arial Narrow" w:cs="Tahoma"/>
          <w:szCs w:val="30"/>
        </w:rPr>
        <w:t>(</w:t>
      </w:r>
      <w:proofErr w:type="spellStart"/>
      <w:r w:rsidR="00063F62" w:rsidRPr="00142609">
        <w:rPr>
          <w:rFonts w:ascii="Arial Narrow" w:hAnsi="Arial Narrow" w:cs="Tahoma"/>
          <w:szCs w:val="30"/>
        </w:rPr>
        <w:t>Jumat</w:t>
      </w:r>
      <w:proofErr w:type="spellEnd"/>
      <w:r w:rsidR="00063F62" w:rsidRPr="00142609">
        <w:rPr>
          <w:rFonts w:ascii="Arial Narrow" w:hAnsi="Arial Narrow" w:cs="Tahoma"/>
          <w:szCs w:val="30"/>
        </w:rPr>
        <w:t xml:space="preserve">, 04 </w:t>
      </w:r>
      <w:proofErr w:type="spellStart"/>
      <w:r w:rsidR="00063F62" w:rsidRPr="00142609">
        <w:rPr>
          <w:rFonts w:ascii="Arial Narrow" w:hAnsi="Arial Narrow" w:cs="Tahoma"/>
          <w:szCs w:val="30"/>
        </w:rPr>
        <w:t>Oktober</w:t>
      </w:r>
      <w:proofErr w:type="spellEnd"/>
      <w:r w:rsidR="00063F62" w:rsidRPr="00142609">
        <w:rPr>
          <w:rFonts w:ascii="Arial Narrow" w:hAnsi="Arial Narrow" w:cs="Tahoma"/>
          <w:szCs w:val="30"/>
        </w:rPr>
        <w:t xml:space="preserve"> 2013) </w:t>
      </w:r>
      <w:r w:rsidR="00157BD4" w:rsidRPr="00142609">
        <w:rPr>
          <w:rFonts w:ascii="Arial Narrow" w:hAnsi="Arial Narrow" w:cs="Tahoma"/>
          <w:szCs w:val="30"/>
          <w:lang w:val="id-ID"/>
        </w:rPr>
        <w:t>yang diikuti oleh hampir seluruh karyawan kantor pusat, perwakilan kantor cabang dan unit bisnis</w:t>
      </w:r>
      <w:r w:rsidR="00157BD4" w:rsidRPr="00142609">
        <w:rPr>
          <w:rFonts w:ascii="Arial Narrow" w:hAnsi="Arial Narrow" w:cs="Tahoma"/>
          <w:szCs w:val="30"/>
        </w:rPr>
        <w:t>.</w:t>
      </w:r>
    </w:p>
    <w:p w14:paraId="6776BFAB" w14:textId="77777777" w:rsidR="00157BD4" w:rsidRPr="00142609" w:rsidRDefault="00157BD4" w:rsidP="00157BD4">
      <w:pPr>
        <w:spacing w:line="480" w:lineRule="auto"/>
        <w:jc w:val="both"/>
        <w:rPr>
          <w:rFonts w:ascii="Arial Narrow" w:hAnsi="Arial Narrow" w:cs="Tahoma"/>
          <w:szCs w:val="30"/>
          <w:lang w:val="id-ID"/>
        </w:rPr>
      </w:pPr>
      <w:r w:rsidRPr="00142609">
        <w:rPr>
          <w:rFonts w:ascii="Arial Narrow" w:hAnsi="Arial Narrow" w:cs="Tahoma"/>
          <w:szCs w:val="30"/>
          <w:lang w:val="id-ID"/>
        </w:rPr>
        <w:t xml:space="preserve"> </w:t>
      </w:r>
    </w:p>
    <w:p w14:paraId="51A3E1AE" w14:textId="77777777" w:rsidR="00157BD4" w:rsidRPr="00142609" w:rsidRDefault="00157BD4" w:rsidP="00157BD4">
      <w:pPr>
        <w:spacing w:line="480" w:lineRule="auto"/>
        <w:jc w:val="both"/>
        <w:rPr>
          <w:rFonts w:ascii="Arial Narrow" w:hAnsi="Arial Narrow" w:cs="Tahoma"/>
        </w:rPr>
      </w:pPr>
      <w:r w:rsidRPr="00142609">
        <w:rPr>
          <w:rFonts w:ascii="Arial Narrow" w:hAnsi="Arial Narrow" w:cs="Tahoma"/>
          <w:szCs w:val="30"/>
          <w:lang w:val="id-ID"/>
        </w:rPr>
        <w:t xml:space="preserve">Dalam bidang Rekrutmen, masih ada 1 posisi yang belum dapat dipenuhi yaitu </w:t>
      </w:r>
      <w:r w:rsidRPr="00142609">
        <w:rPr>
          <w:rFonts w:ascii="Arial Narrow" w:hAnsi="Arial Narrow" w:cs="Tahoma"/>
          <w:b/>
          <w:i/>
          <w:szCs w:val="30"/>
          <w:lang w:val="id-ID"/>
        </w:rPr>
        <w:t>Executive Secretary</w:t>
      </w:r>
      <w:r w:rsidRPr="00142609">
        <w:rPr>
          <w:rFonts w:ascii="Arial Narrow" w:hAnsi="Arial Narrow" w:cs="Tahoma"/>
          <w:szCs w:val="30"/>
          <w:lang w:val="id-ID"/>
        </w:rPr>
        <w:t xml:space="preserve"> sedangkan untuk </w:t>
      </w:r>
      <w:r w:rsidRPr="00142609">
        <w:rPr>
          <w:rFonts w:ascii="Arial Narrow" w:hAnsi="Arial Narrow" w:cs="Tahoma"/>
          <w:b/>
          <w:i/>
          <w:szCs w:val="30"/>
          <w:lang w:val="id-ID"/>
        </w:rPr>
        <w:t>Technical Manager</w:t>
      </w:r>
      <w:r w:rsidRPr="00142609">
        <w:rPr>
          <w:rFonts w:ascii="Arial Narrow" w:hAnsi="Arial Narrow" w:cs="Tahoma"/>
          <w:szCs w:val="30"/>
          <w:lang w:val="id-ID"/>
        </w:rPr>
        <w:t>, ditunda berdasarkan masukan dari divisi terkait menunggu finalisasi restrukturisasi internal divisi.</w:t>
      </w:r>
    </w:p>
    <w:p w14:paraId="1715B2E5" w14:textId="77777777" w:rsidR="00157BD4" w:rsidRPr="00142609" w:rsidRDefault="00157BD4" w:rsidP="00157BD4">
      <w:pPr>
        <w:spacing w:line="480" w:lineRule="auto"/>
        <w:jc w:val="both"/>
        <w:rPr>
          <w:rFonts w:ascii="Arial Narrow" w:hAnsi="Arial Narrow" w:cs="Tahoma"/>
          <w:sz w:val="14"/>
        </w:rPr>
      </w:pPr>
    </w:p>
    <w:p w14:paraId="367CB723" w14:textId="3820E005" w:rsidR="00157BD4" w:rsidRPr="00142609" w:rsidRDefault="00157BD4" w:rsidP="00157BD4">
      <w:pPr>
        <w:spacing w:line="480" w:lineRule="auto"/>
        <w:jc w:val="both"/>
        <w:rPr>
          <w:rFonts w:ascii="Arial Narrow" w:hAnsi="Arial Narrow" w:cs="Tahoma"/>
          <w:szCs w:val="30"/>
          <w:lang w:val="id-ID"/>
        </w:rPr>
      </w:pPr>
      <w:r w:rsidRPr="00142609">
        <w:rPr>
          <w:rFonts w:ascii="Arial Narrow" w:hAnsi="Arial Narrow" w:cs="Tahoma"/>
          <w:szCs w:val="30"/>
          <w:lang w:val="id-ID"/>
        </w:rPr>
        <w:t xml:space="preserve">Secara keseluruhan dapat dikatakan bahwa kegiatan operasional divisi-divisi Support berjalan sesuai perencanaan dan diharapkan dapat mendukung divisi-divisi lainnya </w:t>
      </w:r>
      <w:proofErr w:type="spellStart"/>
      <w:r w:rsidRPr="00142609">
        <w:rPr>
          <w:rFonts w:ascii="Arial Narrow" w:hAnsi="Arial Narrow" w:cs="Tahoma"/>
          <w:szCs w:val="30"/>
        </w:rPr>
        <w:t>untuk</w:t>
      </w:r>
      <w:proofErr w:type="spellEnd"/>
      <w:r w:rsidRPr="00142609">
        <w:rPr>
          <w:rFonts w:ascii="Arial Narrow" w:hAnsi="Arial Narrow" w:cs="Tahoma"/>
          <w:szCs w:val="30"/>
          <w:lang w:val="id-ID"/>
        </w:rPr>
        <w:t xml:space="preserve"> pencapaian kinerj</w:t>
      </w:r>
      <w:r w:rsidRPr="00142609">
        <w:rPr>
          <w:rFonts w:ascii="Arial Narrow" w:hAnsi="Arial Narrow" w:cs="Tahoma"/>
          <w:szCs w:val="30"/>
        </w:rPr>
        <w:t>a</w:t>
      </w:r>
      <w:r w:rsidRPr="00142609">
        <w:rPr>
          <w:rFonts w:ascii="Arial Narrow" w:hAnsi="Arial Narrow" w:cs="Tahoma"/>
          <w:szCs w:val="30"/>
          <w:lang w:val="id-ID"/>
        </w:rPr>
        <w:t xml:space="preserve">. Jika ditinjau dari sisi pengeluaran, maka implementasi </w:t>
      </w:r>
      <w:r w:rsidR="00022763" w:rsidRPr="00142609">
        <w:rPr>
          <w:rFonts w:ascii="Arial Narrow" w:hAnsi="Arial Narrow" w:cs="Tahoma"/>
          <w:szCs w:val="30"/>
        </w:rPr>
        <w:t xml:space="preserve">total rata-rata </w:t>
      </w:r>
      <w:r w:rsidRPr="00142609">
        <w:rPr>
          <w:rFonts w:ascii="Arial Narrow" w:hAnsi="Arial Narrow" w:cs="Tahoma"/>
          <w:szCs w:val="30"/>
          <w:lang w:val="id-ID"/>
        </w:rPr>
        <w:t xml:space="preserve">anggaran untuk </w:t>
      </w:r>
      <w:r w:rsidRPr="00142609">
        <w:rPr>
          <w:rFonts w:ascii="Arial Narrow" w:hAnsi="Arial Narrow" w:cs="Tahoma"/>
          <w:i/>
          <w:szCs w:val="30"/>
          <w:lang w:val="id-ID"/>
        </w:rPr>
        <w:t xml:space="preserve">Divisi Finance </w:t>
      </w:r>
      <w:r w:rsidR="003C286B" w:rsidRPr="00142609">
        <w:rPr>
          <w:rFonts w:ascii="Arial Narrow" w:hAnsi="Arial Narrow" w:cs="Tahoma"/>
          <w:i/>
          <w:szCs w:val="30"/>
        </w:rPr>
        <w:t>&amp;</w:t>
      </w:r>
      <w:r w:rsidRPr="00142609">
        <w:rPr>
          <w:rFonts w:ascii="Arial Narrow" w:hAnsi="Arial Narrow" w:cs="Tahoma"/>
          <w:i/>
          <w:szCs w:val="30"/>
          <w:lang w:val="id-ID"/>
        </w:rPr>
        <w:t xml:space="preserve"> Accounting, Corporate Secretary, Corporate Controller, Internal Audit, QHSE – MR</w:t>
      </w:r>
      <w:r w:rsidRPr="00142609">
        <w:rPr>
          <w:rFonts w:ascii="Arial Narrow" w:hAnsi="Arial Narrow" w:cs="Tahoma"/>
          <w:szCs w:val="30"/>
          <w:lang w:val="id-ID"/>
        </w:rPr>
        <w:t xml:space="preserve"> dan </w:t>
      </w:r>
      <w:r w:rsidR="003C286B" w:rsidRPr="00142609">
        <w:rPr>
          <w:rFonts w:ascii="Arial Narrow" w:hAnsi="Arial Narrow" w:cs="Tahoma"/>
          <w:i/>
          <w:szCs w:val="30"/>
        </w:rPr>
        <w:t>HR &amp; Support</w:t>
      </w:r>
      <w:r w:rsidRPr="00142609">
        <w:rPr>
          <w:rFonts w:ascii="Arial Narrow" w:hAnsi="Arial Narrow" w:cs="Tahoma"/>
          <w:szCs w:val="30"/>
          <w:lang w:val="id-ID"/>
        </w:rPr>
        <w:t xml:space="preserve"> masih di bawah nilai yang sudah dianggarkan. Hal ini sebagai akibat dari kegiatan masing-masing divisi merupakan kegiatan operasional rutin</w:t>
      </w:r>
      <w:r w:rsidR="00095025" w:rsidRPr="00142609">
        <w:rPr>
          <w:rFonts w:ascii="Arial Narrow" w:hAnsi="Arial Narrow" w:cs="Tahoma"/>
          <w:szCs w:val="30"/>
          <w:lang w:val="id-ID"/>
        </w:rPr>
        <w:t>.</w:t>
      </w:r>
      <w:r w:rsidRPr="00142609">
        <w:rPr>
          <w:rFonts w:ascii="Arial Narrow" w:hAnsi="Arial Narrow" w:cs="Tahoma"/>
          <w:szCs w:val="30"/>
          <w:lang w:val="id-ID"/>
        </w:rPr>
        <w:t xml:space="preserve"> </w:t>
      </w:r>
    </w:p>
    <w:p w14:paraId="0BFB7156" w14:textId="77777777" w:rsidR="00107CF4" w:rsidRPr="00142609" w:rsidRDefault="00107CF4" w:rsidP="005409E6">
      <w:pPr>
        <w:spacing w:line="360" w:lineRule="auto"/>
        <w:jc w:val="both"/>
        <w:rPr>
          <w:rFonts w:ascii="Arial Narrow" w:hAnsi="Arial Narrow" w:cs="Tahoma"/>
          <w:b/>
          <w:szCs w:val="30"/>
        </w:rPr>
      </w:pPr>
    </w:p>
    <w:p w14:paraId="638C6921" w14:textId="77777777" w:rsidR="00E023C8" w:rsidRDefault="00E023C8" w:rsidP="005409E6">
      <w:pPr>
        <w:spacing w:line="360" w:lineRule="auto"/>
        <w:jc w:val="right"/>
        <w:rPr>
          <w:rFonts w:ascii="Arial Narrow" w:hAnsi="Arial Narrow" w:cs="Tahoma"/>
          <w:b/>
          <w:szCs w:val="30"/>
        </w:rPr>
      </w:pPr>
    </w:p>
    <w:p w14:paraId="1CAA0CC7" w14:textId="77777777" w:rsidR="00E023C8" w:rsidRDefault="00E023C8" w:rsidP="005409E6">
      <w:pPr>
        <w:spacing w:line="360" w:lineRule="auto"/>
        <w:jc w:val="right"/>
        <w:rPr>
          <w:rFonts w:ascii="Arial Narrow" w:hAnsi="Arial Narrow" w:cs="Tahoma"/>
          <w:b/>
          <w:szCs w:val="30"/>
        </w:rPr>
      </w:pPr>
    </w:p>
    <w:p w14:paraId="4837BAB9" w14:textId="77777777" w:rsidR="009510C2" w:rsidRPr="00142609" w:rsidRDefault="00BB422C" w:rsidP="005409E6">
      <w:pPr>
        <w:spacing w:line="360" w:lineRule="auto"/>
        <w:jc w:val="right"/>
        <w:rPr>
          <w:rFonts w:ascii="Arial Narrow" w:hAnsi="Arial Narrow" w:cs="Tahoma"/>
          <w:b/>
          <w:szCs w:val="30"/>
        </w:rPr>
      </w:pPr>
      <w:r w:rsidRPr="00142609">
        <w:rPr>
          <w:rFonts w:ascii="Arial Narrow" w:hAnsi="Arial Narrow" w:cs="Tahoma"/>
          <w:b/>
          <w:szCs w:val="30"/>
        </w:rPr>
        <w:t>Budget Coordinator</w:t>
      </w:r>
    </w:p>
    <w:p w14:paraId="1D0313D1" w14:textId="25DF24F3" w:rsidR="009D71E3" w:rsidRPr="00142609" w:rsidRDefault="00386BB1" w:rsidP="000B1D15">
      <w:pPr>
        <w:pStyle w:val="Heading1"/>
        <w:jc w:val="center"/>
        <w:rPr>
          <w:rFonts w:ascii="Arial Narrow" w:hAnsi="Arial Narrow"/>
          <w:b/>
          <w:color w:val="auto"/>
          <w:sz w:val="28"/>
        </w:rPr>
      </w:pPr>
      <w:bookmarkStart w:id="2" w:name="_Toc378756555"/>
      <w:r w:rsidRPr="00142609">
        <w:rPr>
          <w:rFonts w:ascii="Arial Narrow" w:hAnsi="Arial Narrow"/>
          <w:b/>
          <w:color w:val="auto"/>
          <w:sz w:val="28"/>
        </w:rPr>
        <w:lastRenderedPageBreak/>
        <w:t xml:space="preserve">PENCAPAIAN </w:t>
      </w:r>
      <w:r w:rsidRPr="00142609">
        <w:rPr>
          <w:rFonts w:ascii="Arial Narrow" w:hAnsi="Arial Narrow"/>
          <w:b/>
          <w:i/>
          <w:color w:val="auto"/>
          <w:sz w:val="28"/>
        </w:rPr>
        <w:t>QUARTER 4</w:t>
      </w:r>
      <w:bookmarkEnd w:id="2"/>
    </w:p>
    <w:p w14:paraId="7C993678" w14:textId="77777777" w:rsidR="00386BB1" w:rsidRPr="00142609" w:rsidRDefault="00386BB1" w:rsidP="00386BB1">
      <w:pPr>
        <w:tabs>
          <w:tab w:val="left" w:pos="3810"/>
        </w:tabs>
        <w:spacing w:line="360" w:lineRule="auto"/>
        <w:jc w:val="center"/>
        <w:rPr>
          <w:rFonts w:ascii="Arial Narrow" w:hAnsi="Arial Narrow" w:cs="Tahoma"/>
          <w:b/>
          <w:bCs/>
          <w:sz w:val="14"/>
        </w:rPr>
      </w:pPr>
    </w:p>
    <w:p w14:paraId="12DA0E5A" w14:textId="77777777" w:rsidR="00772D7F" w:rsidRPr="00142609" w:rsidRDefault="00772D7F" w:rsidP="00386BB1">
      <w:pPr>
        <w:tabs>
          <w:tab w:val="left" w:pos="3810"/>
        </w:tabs>
        <w:spacing w:line="360" w:lineRule="auto"/>
        <w:jc w:val="center"/>
        <w:rPr>
          <w:rFonts w:ascii="Arial Narrow" w:hAnsi="Arial Narrow" w:cs="Tahoma"/>
          <w:b/>
          <w:bCs/>
          <w:sz w:val="14"/>
        </w:rPr>
      </w:pPr>
    </w:p>
    <w:p w14:paraId="5F43FB36" w14:textId="58DBC519" w:rsidR="000F7539" w:rsidRPr="00142609" w:rsidRDefault="00386BB1" w:rsidP="00552F3D">
      <w:pPr>
        <w:tabs>
          <w:tab w:val="left" w:pos="3810"/>
        </w:tabs>
        <w:spacing w:line="360" w:lineRule="auto"/>
        <w:jc w:val="both"/>
        <w:rPr>
          <w:rFonts w:ascii="Arial Narrow" w:hAnsi="Arial Narrow" w:cs="Tahoma"/>
          <w:bCs/>
        </w:rPr>
      </w:pPr>
      <w:proofErr w:type="spellStart"/>
      <w:r w:rsidRPr="00142609">
        <w:rPr>
          <w:rFonts w:ascii="Arial Narrow" w:hAnsi="Arial Narrow" w:cs="Tahoma"/>
          <w:bCs/>
        </w:rPr>
        <w:t>Secara</w:t>
      </w:r>
      <w:proofErr w:type="spellEnd"/>
      <w:r w:rsidRPr="00142609">
        <w:rPr>
          <w:rFonts w:ascii="Arial Narrow" w:hAnsi="Arial Narrow" w:cs="Tahoma"/>
          <w:bCs/>
        </w:rPr>
        <w:t xml:space="preserve"> </w:t>
      </w:r>
      <w:proofErr w:type="spellStart"/>
      <w:r w:rsidRPr="00142609">
        <w:rPr>
          <w:rFonts w:ascii="Arial Narrow" w:hAnsi="Arial Narrow" w:cs="Tahoma"/>
          <w:bCs/>
        </w:rPr>
        <w:t>umum</w:t>
      </w:r>
      <w:proofErr w:type="spellEnd"/>
      <w:r w:rsidRPr="00142609">
        <w:rPr>
          <w:rFonts w:ascii="Arial Narrow" w:hAnsi="Arial Narrow" w:cs="Tahoma"/>
          <w:bCs/>
        </w:rPr>
        <w:t xml:space="preserve"> </w:t>
      </w:r>
      <w:proofErr w:type="spellStart"/>
      <w:r w:rsidRPr="00142609">
        <w:rPr>
          <w:rFonts w:ascii="Arial Narrow" w:hAnsi="Arial Narrow" w:cs="Tahoma"/>
          <w:bCs/>
        </w:rPr>
        <w:t>seluruh</w:t>
      </w:r>
      <w:proofErr w:type="spellEnd"/>
      <w:r w:rsidRPr="00142609">
        <w:rPr>
          <w:rFonts w:ascii="Arial Narrow" w:hAnsi="Arial Narrow" w:cs="Tahoma"/>
          <w:bCs/>
        </w:rPr>
        <w:t xml:space="preserve"> </w:t>
      </w:r>
      <w:proofErr w:type="spellStart"/>
      <w:r w:rsidRPr="00142609">
        <w:rPr>
          <w:rFonts w:ascii="Arial Narrow" w:hAnsi="Arial Narrow" w:cs="Tahoma"/>
          <w:bCs/>
        </w:rPr>
        <w:t>kegiatan</w:t>
      </w:r>
      <w:proofErr w:type="spellEnd"/>
      <w:r w:rsidRPr="00142609">
        <w:rPr>
          <w:rFonts w:ascii="Arial Narrow" w:hAnsi="Arial Narrow" w:cs="Tahoma"/>
          <w:bCs/>
        </w:rPr>
        <w:t xml:space="preserve"> </w:t>
      </w:r>
      <w:proofErr w:type="spellStart"/>
      <w:r w:rsidRPr="00142609">
        <w:rPr>
          <w:rFonts w:ascii="Arial Narrow" w:hAnsi="Arial Narrow" w:cs="Tahoma"/>
          <w:bCs/>
        </w:rPr>
        <w:t>operasional</w:t>
      </w:r>
      <w:proofErr w:type="spellEnd"/>
      <w:r w:rsidRPr="00142609">
        <w:rPr>
          <w:rFonts w:ascii="Arial Narrow" w:hAnsi="Arial Narrow" w:cs="Tahoma"/>
          <w:bCs/>
        </w:rPr>
        <w:t xml:space="preserve"> </w:t>
      </w:r>
      <w:proofErr w:type="spellStart"/>
      <w:r w:rsidRPr="00142609">
        <w:rPr>
          <w:rFonts w:ascii="Arial Narrow" w:hAnsi="Arial Narrow" w:cs="Tahoma"/>
          <w:bCs/>
        </w:rPr>
        <w:t>dan</w:t>
      </w:r>
      <w:proofErr w:type="spellEnd"/>
      <w:r w:rsidRPr="00142609">
        <w:rPr>
          <w:rFonts w:ascii="Arial Narrow" w:hAnsi="Arial Narrow" w:cs="Tahoma"/>
          <w:bCs/>
        </w:rPr>
        <w:t xml:space="preserve"> </w:t>
      </w:r>
      <w:proofErr w:type="spellStart"/>
      <w:r w:rsidRPr="00142609">
        <w:rPr>
          <w:rFonts w:ascii="Arial Narrow" w:hAnsi="Arial Narrow" w:cs="Tahoma"/>
          <w:bCs/>
        </w:rPr>
        <w:t>teknis</w:t>
      </w:r>
      <w:proofErr w:type="spellEnd"/>
      <w:r w:rsidRPr="00142609">
        <w:rPr>
          <w:rFonts w:ascii="Arial Narrow" w:hAnsi="Arial Narrow" w:cs="Tahoma"/>
          <w:bCs/>
        </w:rPr>
        <w:t xml:space="preserve"> </w:t>
      </w:r>
      <w:proofErr w:type="spellStart"/>
      <w:r w:rsidRPr="00142609">
        <w:rPr>
          <w:rFonts w:ascii="Arial Narrow" w:hAnsi="Arial Narrow" w:cs="Tahoma"/>
          <w:bCs/>
        </w:rPr>
        <w:t>pengalokasian</w:t>
      </w:r>
      <w:proofErr w:type="spellEnd"/>
      <w:r w:rsidRPr="00142609">
        <w:rPr>
          <w:rFonts w:ascii="Arial Narrow" w:hAnsi="Arial Narrow" w:cs="Tahoma"/>
          <w:bCs/>
        </w:rPr>
        <w:t xml:space="preserve"> </w:t>
      </w:r>
      <w:proofErr w:type="spellStart"/>
      <w:r w:rsidRPr="00142609">
        <w:rPr>
          <w:rFonts w:ascii="Arial Narrow" w:hAnsi="Arial Narrow" w:cs="Tahoma"/>
          <w:bCs/>
        </w:rPr>
        <w:t>anggaran</w:t>
      </w:r>
      <w:proofErr w:type="spellEnd"/>
      <w:r w:rsidRPr="00142609">
        <w:rPr>
          <w:rFonts w:ascii="Arial Narrow" w:hAnsi="Arial Narrow" w:cs="Tahoma"/>
          <w:bCs/>
        </w:rPr>
        <w:t xml:space="preserve"> </w:t>
      </w:r>
      <w:proofErr w:type="spellStart"/>
      <w:r w:rsidRPr="00142609">
        <w:rPr>
          <w:rFonts w:ascii="Arial Narrow" w:hAnsi="Arial Narrow" w:cs="Tahoma"/>
          <w:bCs/>
        </w:rPr>
        <w:t>divisi</w:t>
      </w:r>
      <w:proofErr w:type="spellEnd"/>
      <w:r w:rsidRPr="00142609">
        <w:rPr>
          <w:rFonts w:ascii="Arial Narrow" w:hAnsi="Arial Narrow" w:cs="Tahoma"/>
          <w:bCs/>
        </w:rPr>
        <w:t xml:space="preserve"> </w:t>
      </w:r>
      <w:r w:rsidR="000F7539" w:rsidRPr="00142609">
        <w:rPr>
          <w:rFonts w:ascii="Arial Narrow" w:hAnsi="Arial Narrow" w:cs="Tahoma"/>
          <w:bCs/>
          <w:i/>
        </w:rPr>
        <w:t xml:space="preserve">HR &amp; Support </w:t>
      </w:r>
      <w:proofErr w:type="spellStart"/>
      <w:r w:rsidRPr="00142609">
        <w:rPr>
          <w:rFonts w:ascii="Arial Narrow" w:hAnsi="Arial Narrow" w:cs="Tahoma"/>
          <w:bCs/>
        </w:rPr>
        <w:t>berjalan</w:t>
      </w:r>
      <w:proofErr w:type="spellEnd"/>
      <w:r w:rsidRPr="00142609">
        <w:rPr>
          <w:rFonts w:ascii="Arial Narrow" w:hAnsi="Arial Narrow" w:cs="Tahoma"/>
          <w:bCs/>
        </w:rPr>
        <w:t xml:space="preserve"> </w:t>
      </w:r>
      <w:proofErr w:type="spellStart"/>
      <w:r w:rsidRPr="00142609">
        <w:rPr>
          <w:rFonts w:ascii="Arial Narrow" w:hAnsi="Arial Narrow" w:cs="Tahoma"/>
          <w:bCs/>
        </w:rPr>
        <w:t>dengan</w:t>
      </w:r>
      <w:proofErr w:type="spellEnd"/>
      <w:r w:rsidRPr="00142609">
        <w:rPr>
          <w:rFonts w:ascii="Arial Narrow" w:hAnsi="Arial Narrow" w:cs="Tahoma"/>
          <w:bCs/>
        </w:rPr>
        <w:t xml:space="preserve"> </w:t>
      </w:r>
      <w:proofErr w:type="spellStart"/>
      <w:r w:rsidRPr="00142609">
        <w:rPr>
          <w:rFonts w:ascii="Arial Narrow" w:hAnsi="Arial Narrow" w:cs="Tahoma"/>
          <w:bCs/>
        </w:rPr>
        <w:t>baik</w:t>
      </w:r>
      <w:proofErr w:type="spellEnd"/>
      <w:r w:rsidRPr="00142609">
        <w:rPr>
          <w:rFonts w:ascii="Arial Narrow" w:hAnsi="Arial Narrow" w:cs="Tahoma"/>
          <w:bCs/>
        </w:rPr>
        <w:t xml:space="preserve">, </w:t>
      </w:r>
      <w:proofErr w:type="spellStart"/>
      <w:r w:rsidRPr="00142609">
        <w:rPr>
          <w:rFonts w:ascii="Arial Narrow" w:hAnsi="Arial Narrow" w:cs="Tahoma"/>
          <w:bCs/>
        </w:rPr>
        <w:t>jika</w:t>
      </w:r>
      <w:proofErr w:type="spellEnd"/>
      <w:r w:rsidRPr="00142609">
        <w:rPr>
          <w:rFonts w:ascii="Arial Narrow" w:hAnsi="Arial Narrow" w:cs="Tahoma"/>
          <w:bCs/>
        </w:rPr>
        <w:t xml:space="preserve"> </w:t>
      </w:r>
      <w:proofErr w:type="spellStart"/>
      <w:r w:rsidRPr="00142609">
        <w:rPr>
          <w:rFonts w:ascii="Arial Narrow" w:hAnsi="Arial Narrow" w:cs="Tahoma"/>
          <w:bCs/>
        </w:rPr>
        <w:t>dibandingkan</w:t>
      </w:r>
      <w:proofErr w:type="spellEnd"/>
      <w:r w:rsidRPr="00142609">
        <w:rPr>
          <w:rFonts w:ascii="Arial Narrow" w:hAnsi="Arial Narrow" w:cs="Tahoma"/>
          <w:bCs/>
        </w:rPr>
        <w:t xml:space="preserve"> </w:t>
      </w:r>
      <w:proofErr w:type="spellStart"/>
      <w:r w:rsidRPr="00142609">
        <w:rPr>
          <w:rFonts w:ascii="Arial Narrow" w:hAnsi="Arial Narrow" w:cs="Tahoma"/>
          <w:bCs/>
        </w:rPr>
        <w:t>dengan</w:t>
      </w:r>
      <w:proofErr w:type="spellEnd"/>
      <w:r w:rsidRPr="00142609">
        <w:rPr>
          <w:rFonts w:ascii="Arial Narrow" w:hAnsi="Arial Narrow" w:cs="Tahoma"/>
          <w:bCs/>
        </w:rPr>
        <w:t xml:space="preserve"> </w:t>
      </w:r>
      <w:proofErr w:type="spellStart"/>
      <w:r w:rsidRPr="00142609">
        <w:rPr>
          <w:rFonts w:ascii="Arial Narrow" w:hAnsi="Arial Narrow" w:cs="Tahoma"/>
          <w:bCs/>
        </w:rPr>
        <w:t>anggaran</w:t>
      </w:r>
      <w:proofErr w:type="spellEnd"/>
      <w:r w:rsidRPr="00142609">
        <w:rPr>
          <w:rFonts w:ascii="Arial Narrow" w:hAnsi="Arial Narrow" w:cs="Tahoma"/>
          <w:bCs/>
        </w:rPr>
        <w:t xml:space="preserve"> </w:t>
      </w:r>
      <w:proofErr w:type="spellStart"/>
      <w:r w:rsidRPr="00142609">
        <w:rPr>
          <w:rFonts w:ascii="Arial Narrow" w:hAnsi="Arial Narrow" w:cs="Tahoma"/>
          <w:bCs/>
        </w:rPr>
        <w:t>kuartal</w:t>
      </w:r>
      <w:proofErr w:type="spellEnd"/>
      <w:r w:rsidRPr="00142609">
        <w:rPr>
          <w:rFonts w:ascii="Arial Narrow" w:hAnsi="Arial Narrow" w:cs="Tahoma"/>
          <w:bCs/>
        </w:rPr>
        <w:t xml:space="preserve"> </w:t>
      </w:r>
      <w:proofErr w:type="spellStart"/>
      <w:r w:rsidRPr="00142609">
        <w:rPr>
          <w:rFonts w:ascii="Arial Narrow" w:hAnsi="Arial Narrow" w:cs="Tahoma"/>
          <w:bCs/>
        </w:rPr>
        <w:t>keempat</w:t>
      </w:r>
      <w:proofErr w:type="spellEnd"/>
      <w:r w:rsidRPr="00142609">
        <w:rPr>
          <w:rFonts w:ascii="Arial Narrow" w:hAnsi="Arial Narrow" w:cs="Tahoma"/>
          <w:bCs/>
        </w:rPr>
        <w:t xml:space="preserve"> </w:t>
      </w:r>
      <w:proofErr w:type="spellStart"/>
      <w:r w:rsidRPr="00142609">
        <w:rPr>
          <w:rFonts w:ascii="Arial Narrow" w:hAnsi="Arial Narrow" w:cs="Tahoma"/>
          <w:bCs/>
        </w:rPr>
        <w:t>tahun</w:t>
      </w:r>
      <w:proofErr w:type="spellEnd"/>
      <w:r w:rsidRPr="00142609">
        <w:rPr>
          <w:rFonts w:ascii="Arial Narrow" w:hAnsi="Arial Narrow" w:cs="Tahoma"/>
          <w:bCs/>
        </w:rPr>
        <w:t xml:space="preserve"> 2013 </w:t>
      </w:r>
      <w:proofErr w:type="spellStart"/>
      <w:r w:rsidR="000F7539" w:rsidRPr="00142609">
        <w:rPr>
          <w:rFonts w:ascii="Arial Narrow" w:hAnsi="Arial Narrow" w:cs="Tahoma"/>
          <w:bCs/>
        </w:rPr>
        <w:t>mengalami</w:t>
      </w:r>
      <w:proofErr w:type="spellEnd"/>
      <w:r w:rsidR="000F7539" w:rsidRPr="00142609">
        <w:rPr>
          <w:rFonts w:ascii="Arial Narrow" w:hAnsi="Arial Narrow" w:cs="Tahoma"/>
          <w:bCs/>
        </w:rPr>
        <w:t xml:space="preserve"> </w:t>
      </w:r>
      <w:proofErr w:type="spellStart"/>
      <w:r w:rsidR="000F7539" w:rsidRPr="00142609">
        <w:rPr>
          <w:rFonts w:ascii="Arial Narrow" w:hAnsi="Arial Narrow" w:cs="Tahoma"/>
          <w:bCs/>
        </w:rPr>
        <w:t>penurunan</w:t>
      </w:r>
      <w:proofErr w:type="spellEnd"/>
      <w:r w:rsidRPr="00142609">
        <w:rPr>
          <w:rFonts w:ascii="Arial Narrow" w:hAnsi="Arial Narrow" w:cs="Tahoma"/>
          <w:bCs/>
        </w:rPr>
        <w:t xml:space="preserve"> </w:t>
      </w:r>
      <w:r w:rsidR="00481E18" w:rsidRPr="00142609">
        <w:rPr>
          <w:rFonts w:ascii="Arial Narrow" w:hAnsi="Arial Narrow" w:cs="Tahoma"/>
          <w:bCs/>
        </w:rPr>
        <w:t xml:space="preserve">rata-rata </w:t>
      </w:r>
      <w:proofErr w:type="spellStart"/>
      <w:r w:rsidRPr="00142609">
        <w:rPr>
          <w:rFonts w:ascii="Arial Narrow" w:hAnsi="Arial Narrow" w:cs="Tahoma"/>
          <w:bCs/>
        </w:rPr>
        <w:t>sebesar</w:t>
      </w:r>
      <w:proofErr w:type="spellEnd"/>
      <w:r w:rsidRPr="00142609">
        <w:rPr>
          <w:rFonts w:ascii="Arial Narrow" w:hAnsi="Arial Narrow" w:cs="Tahoma"/>
          <w:bCs/>
        </w:rPr>
        <w:t xml:space="preserve"> </w:t>
      </w:r>
      <w:r w:rsidR="00877631">
        <w:rPr>
          <w:rFonts w:ascii="Arial Narrow" w:hAnsi="Arial Narrow" w:cs="Tahoma"/>
          <w:bCs/>
        </w:rPr>
        <w:t>3,26</w:t>
      </w:r>
      <w:r w:rsidR="000F7539" w:rsidRPr="00142609">
        <w:rPr>
          <w:rFonts w:ascii="Arial Narrow" w:hAnsi="Arial Narrow" w:cs="Tahoma"/>
          <w:bCs/>
        </w:rPr>
        <w:t>%</w:t>
      </w:r>
      <w:r w:rsidRPr="00142609">
        <w:rPr>
          <w:rFonts w:ascii="Arial Narrow" w:hAnsi="Arial Narrow" w:cs="Tahoma"/>
          <w:bCs/>
        </w:rPr>
        <w:t xml:space="preserve"> </w:t>
      </w:r>
      <w:proofErr w:type="spellStart"/>
      <w:r w:rsidRPr="00142609">
        <w:rPr>
          <w:rFonts w:ascii="Arial Narrow" w:hAnsi="Arial Narrow" w:cs="Tahoma"/>
          <w:bCs/>
        </w:rPr>
        <w:t>atau</w:t>
      </w:r>
      <w:proofErr w:type="spellEnd"/>
      <w:r w:rsidRPr="00142609">
        <w:rPr>
          <w:rFonts w:ascii="Arial Narrow" w:hAnsi="Arial Narrow" w:cs="Tahoma"/>
          <w:bCs/>
        </w:rPr>
        <w:t xml:space="preserve"> </w:t>
      </w:r>
      <w:proofErr w:type="spellStart"/>
      <w:r w:rsidRPr="00142609">
        <w:rPr>
          <w:rFonts w:ascii="Arial Narrow" w:hAnsi="Arial Narrow" w:cs="Tahoma"/>
          <w:bCs/>
        </w:rPr>
        <w:t>kira-kira</w:t>
      </w:r>
      <w:proofErr w:type="spellEnd"/>
      <w:r w:rsidRPr="00142609">
        <w:rPr>
          <w:rFonts w:ascii="Arial Narrow" w:hAnsi="Arial Narrow" w:cs="Tahoma"/>
          <w:bCs/>
        </w:rPr>
        <w:t xml:space="preserve"> </w:t>
      </w:r>
      <w:proofErr w:type="spellStart"/>
      <w:r w:rsidRPr="00142609">
        <w:rPr>
          <w:rFonts w:ascii="Arial Narrow" w:hAnsi="Arial Narrow" w:cs="Tahoma"/>
          <w:bCs/>
        </w:rPr>
        <w:t>sebesar</w:t>
      </w:r>
      <w:proofErr w:type="spellEnd"/>
      <w:r w:rsidRPr="00142609">
        <w:rPr>
          <w:rFonts w:ascii="Arial Narrow" w:hAnsi="Arial Narrow" w:cs="Tahoma"/>
          <w:bCs/>
        </w:rPr>
        <w:t xml:space="preserve"> </w:t>
      </w:r>
      <w:proofErr w:type="spellStart"/>
      <w:r w:rsidRPr="00142609">
        <w:rPr>
          <w:rFonts w:ascii="Arial Narrow" w:hAnsi="Arial Narrow" w:cs="Tahoma"/>
          <w:bCs/>
        </w:rPr>
        <w:t>Rp</w:t>
      </w:r>
      <w:proofErr w:type="spellEnd"/>
      <w:r w:rsidRPr="00142609">
        <w:rPr>
          <w:rFonts w:ascii="Arial Narrow" w:hAnsi="Arial Narrow" w:cs="Tahoma"/>
          <w:bCs/>
        </w:rPr>
        <w:t xml:space="preserve">. </w:t>
      </w:r>
      <w:r w:rsidR="00877631">
        <w:rPr>
          <w:rFonts w:ascii="Arial Narrow" w:hAnsi="Arial Narrow" w:cs="Tahoma"/>
          <w:bCs/>
        </w:rPr>
        <w:t>265</w:t>
      </w:r>
      <w:r w:rsidR="000F7539" w:rsidRPr="00142609">
        <w:rPr>
          <w:rFonts w:ascii="Arial Narrow" w:hAnsi="Arial Narrow" w:cs="Tahoma"/>
          <w:bCs/>
        </w:rPr>
        <w:t xml:space="preserve"> </w:t>
      </w:r>
      <w:proofErr w:type="spellStart"/>
      <w:r w:rsidR="000F7539" w:rsidRPr="00142609">
        <w:rPr>
          <w:rFonts w:ascii="Arial Narrow" w:hAnsi="Arial Narrow" w:cs="Tahoma"/>
          <w:bCs/>
        </w:rPr>
        <w:t>Juta</w:t>
      </w:r>
      <w:proofErr w:type="spellEnd"/>
      <w:r w:rsidRPr="00142609">
        <w:rPr>
          <w:rFonts w:ascii="Arial Narrow" w:hAnsi="Arial Narrow" w:cs="Tahoma"/>
          <w:bCs/>
        </w:rPr>
        <w:t xml:space="preserve">. </w:t>
      </w:r>
      <w:proofErr w:type="spellStart"/>
      <w:proofErr w:type="gramStart"/>
      <w:r w:rsidR="00060A29" w:rsidRPr="00142609">
        <w:rPr>
          <w:rFonts w:ascii="Arial Narrow" w:hAnsi="Arial Narrow" w:cs="Tahoma"/>
          <w:bCs/>
        </w:rPr>
        <w:t>Namun</w:t>
      </w:r>
      <w:proofErr w:type="spellEnd"/>
      <w:r w:rsidR="00060A29" w:rsidRPr="00142609">
        <w:rPr>
          <w:rFonts w:ascii="Arial Narrow" w:hAnsi="Arial Narrow" w:cs="Tahoma"/>
          <w:bCs/>
        </w:rPr>
        <w:t xml:space="preserve"> </w:t>
      </w:r>
      <w:proofErr w:type="spellStart"/>
      <w:r w:rsidR="00060A29" w:rsidRPr="00142609">
        <w:rPr>
          <w:rFonts w:ascii="Arial Narrow" w:hAnsi="Arial Narrow" w:cs="Tahoma"/>
          <w:bCs/>
        </w:rPr>
        <w:t>secara</w:t>
      </w:r>
      <w:proofErr w:type="spellEnd"/>
      <w:r w:rsidR="00060A29" w:rsidRPr="00142609">
        <w:rPr>
          <w:rFonts w:ascii="Arial Narrow" w:hAnsi="Arial Narrow" w:cs="Tahoma"/>
          <w:bCs/>
        </w:rPr>
        <w:t xml:space="preserve"> </w:t>
      </w:r>
      <w:proofErr w:type="spellStart"/>
      <w:r w:rsidR="00060A29" w:rsidRPr="00142609">
        <w:rPr>
          <w:rFonts w:ascii="Arial Narrow" w:hAnsi="Arial Narrow" w:cs="Tahoma"/>
          <w:bCs/>
        </w:rPr>
        <w:t>khusus</w:t>
      </w:r>
      <w:proofErr w:type="spellEnd"/>
      <w:r w:rsidRPr="00142609">
        <w:rPr>
          <w:rFonts w:ascii="Arial Narrow" w:hAnsi="Arial Narrow" w:cs="Tahoma"/>
          <w:bCs/>
        </w:rPr>
        <w:t xml:space="preserve"> </w:t>
      </w:r>
      <w:proofErr w:type="spellStart"/>
      <w:r w:rsidR="00060A29" w:rsidRPr="00142609">
        <w:rPr>
          <w:rFonts w:ascii="Arial Narrow" w:hAnsi="Arial Narrow" w:cs="Tahoma"/>
          <w:bCs/>
        </w:rPr>
        <w:t>terdapat</w:t>
      </w:r>
      <w:proofErr w:type="spellEnd"/>
      <w:r w:rsidR="00060A29" w:rsidRPr="00142609">
        <w:rPr>
          <w:rFonts w:ascii="Arial Narrow" w:hAnsi="Arial Narrow" w:cs="Tahoma"/>
          <w:bCs/>
        </w:rPr>
        <w:t xml:space="preserve"> </w:t>
      </w:r>
      <w:proofErr w:type="spellStart"/>
      <w:r w:rsidRPr="00142609">
        <w:rPr>
          <w:rFonts w:ascii="Arial Narrow" w:hAnsi="Arial Narrow" w:cs="Tahoma"/>
          <w:bCs/>
        </w:rPr>
        <w:t>kenaikan</w:t>
      </w:r>
      <w:proofErr w:type="spellEnd"/>
      <w:r w:rsidRPr="00142609">
        <w:rPr>
          <w:rFonts w:ascii="Arial Narrow" w:hAnsi="Arial Narrow" w:cs="Tahoma"/>
          <w:bCs/>
        </w:rPr>
        <w:t xml:space="preserve"> yang </w:t>
      </w:r>
      <w:proofErr w:type="spellStart"/>
      <w:r w:rsidRPr="00142609">
        <w:rPr>
          <w:rFonts w:ascii="Arial Narrow" w:hAnsi="Arial Narrow" w:cs="Tahoma"/>
          <w:bCs/>
        </w:rPr>
        <w:t>cukup</w:t>
      </w:r>
      <w:proofErr w:type="spellEnd"/>
      <w:r w:rsidRPr="00142609">
        <w:rPr>
          <w:rFonts w:ascii="Arial Narrow" w:hAnsi="Arial Narrow" w:cs="Tahoma"/>
          <w:bCs/>
        </w:rPr>
        <w:t xml:space="preserve"> </w:t>
      </w:r>
      <w:proofErr w:type="spellStart"/>
      <w:r w:rsidRPr="00142609">
        <w:rPr>
          <w:rFonts w:ascii="Arial Narrow" w:hAnsi="Arial Narrow" w:cs="Tahoma"/>
          <w:bCs/>
        </w:rPr>
        <w:t>tinggi</w:t>
      </w:r>
      <w:proofErr w:type="spellEnd"/>
      <w:r w:rsidRPr="00142609">
        <w:rPr>
          <w:rFonts w:ascii="Arial Narrow" w:hAnsi="Arial Narrow" w:cs="Tahoma"/>
          <w:bCs/>
        </w:rPr>
        <w:t xml:space="preserve"> </w:t>
      </w:r>
      <w:proofErr w:type="spellStart"/>
      <w:r w:rsidRPr="00142609">
        <w:rPr>
          <w:rFonts w:ascii="Arial Narrow" w:hAnsi="Arial Narrow" w:cs="Tahoma"/>
          <w:bCs/>
        </w:rPr>
        <w:t>untuk</w:t>
      </w:r>
      <w:proofErr w:type="spellEnd"/>
      <w:r w:rsidRPr="00142609">
        <w:rPr>
          <w:rFonts w:ascii="Arial Narrow" w:hAnsi="Arial Narrow" w:cs="Tahoma"/>
          <w:bCs/>
        </w:rPr>
        <w:t xml:space="preserve"> </w:t>
      </w:r>
      <w:proofErr w:type="spellStart"/>
      <w:r w:rsidRPr="00142609">
        <w:rPr>
          <w:rFonts w:ascii="Arial Narrow" w:hAnsi="Arial Narrow" w:cs="Tahoma"/>
          <w:bCs/>
        </w:rPr>
        <w:t>pos</w:t>
      </w:r>
      <w:proofErr w:type="spellEnd"/>
      <w:r w:rsidRPr="00142609">
        <w:rPr>
          <w:rFonts w:ascii="Arial Narrow" w:hAnsi="Arial Narrow" w:cs="Tahoma"/>
          <w:bCs/>
        </w:rPr>
        <w:t xml:space="preserve"> </w:t>
      </w:r>
      <w:proofErr w:type="spellStart"/>
      <w:r w:rsidRPr="00142609">
        <w:rPr>
          <w:rFonts w:ascii="Arial Narrow" w:hAnsi="Arial Narrow" w:cs="Tahoma"/>
          <w:bCs/>
        </w:rPr>
        <w:t>biaya</w:t>
      </w:r>
      <w:proofErr w:type="spellEnd"/>
      <w:r w:rsidRPr="00142609">
        <w:rPr>
          <w:rFonts w:ascii="Arial Narrow" w:hAnsi="Arial Narrow" w:cs="Tahoma"/>
          <w:bCs/>
        </w:rPr>
        <w:t xml:space="preserve"> </w:t>
      </w:r>
      <w:r w:rsidRPr="00142609">
        <w:rPr>
          <w:rFonts w:ascii="Arial Narrow" w:hAnsi="Arial Narrow" w:cs="Tahoma"/>
          <w:bCs/>
          <w:i/>
        </w:rPr>
        <w:t xml:space="preserve">Salary, Compensation &amp; Benefit </w:t>
      </w:r>
      <w:proofErr w:type="spellStart"/>
      <w:r w:rsidRPr="00142609">
        <w:rPr>
          <w:rFonts w:ascii="Arial Narrow" w:hAnsi="Arial Narrow" w:cs="Tahoma"/>
          <w:bCs/>
        </w:rPr>
        <w:t>dan</w:t>
      </w:r>
      <w:proofErr w:type="spellEnd"/>
      <w:r w:rsidRPr="00142609">
        <w:rPr>
          <w:rFonts w:ascii="Arial Narrow" w:hAnsi="Arial Narrow" w:cs="Tahoma"/>
          <w:bCs/>
        </w:rPr>
        <w:t xml:space="preserve"> </w:t>
      </w:r>
      <w:r w:rsidRPr="00142609">
        <w:rPr>
          <w:rFonts w:ascii="Arial Narrow" w:hAnsi="Arial Narrow" w:cs="Tahoma"/>
          <w:bCs/>
          <w:i/>
        </w:rPr>
        <w:t>General Services</w:t>
      </w:r>
      <w:r w:rsidRPr="00142609">
        <w:rPr>
          <w:rFonts w:ascii="Arial Narrow" w:hAnsi="Arial Narrow" w:cs="Tahoma"/>
          <w:bCs/>
        </w:rPr>
        <w:t>.</w:t>
      </w:r>
      <w:proofErr w:type="gramEnd"/>
      <w:r w:rsidRPr="00142609">
        <w:rPr>
          <w:rFonts w:ascii="Arial Narrow" w:hAnsi="Arial Narrow" w:cs="Tahoma"/>
          <w:bCs/>
        </w:rPr>
        <w:t xml:space="preserve"> </w:t>
      </w:r>
      <w:proofErr w:type="spellStart"/>
      <w:r w:rsidR="0076150C" w:rsidRPr="00142609">
        <w:rPr>
          <w:rFonts w:ascii="Arial Narrow" w:hAnsi="Arial Narrow" w:cs="Tahoma"/>
          <w:bCs/>
        </w:rPr>
        <w:t>Kontribusi</w:t>
      </w:r>
      <w:proofErr w:type="spellEnd"/>
      <w:r w:rsidR="0076150C" w:rsidRPr="00142609">
        <w:rPr>
          <w:rFonts w:ascii="Arial Narrow" w:hAnsi="Arial Narrow" w:cs="Tahoma"/>
          <w:bCs/>
        </w:rPr>
        <w:t xml:space="preserve"> </w:t>
      </w:r>
      <w:proofErr w:type="spellStart"/>
      <w:r w:rsidR="0076150C" w:rsidRPr="00142609">
        <w:rPr>
          <w:rFonts w:ascii="Arial Narrow" w:hAnsi="Arial Narrow" w:cs="Tahoma"/>
          <w:bCs/>
        </w:rPr>
        <w:t>utama</w:t>
      </w:r>
      <w:proofErr w:type="spellEnd"/>
      <w:r w:rsidR="0076150C" w:rsidRPr="00142609">
        <w:rPr>
          <w:rFonts w:ascii="Arial Narrow" w:hAnsi="Arial Narrow" w:cs="Tahoma"/>
          <w:bCs/>
        </w:rPr>
        <w:t xml:space="preserve"> </w:t>
      </w:r>
      <w:proofErr w:type="spellStart"/>
      <w:r w:rsidR="0076150C" w:rsidRPr="00142609">
        <w:rPr>
          <w:rFonts w:ascii="Arial Narrow" w:hAnsi="Arial Narrow" w:cs="Tahoma"/>
          <w:bCs/>
        </w:rPr>
        <w:t>berasal</w:t>
      </w:r>
      <w:proofErr w:type="spellEnd"/>
      <w:r w:rsidR="0076150C" w:rsidRPr="00142609">
        <w:rPr>
          <w:rFonts w:ascii="Arial Narrow" w:hAnsi="Arial Narrow" w:cs="Tahoma"/>
          <w:bCs/>
        </w:rPr>
        <w:t xml:space="preserve"> </w:t>
      </w:r>
      <w:proofErr w:type="spellStart"/>
      <w:r w:rsidR="0076150C" w:rsidRPr="00142609">
        <w:rPr>
          <w:rFonts w:ascii="Arial Narrow" w:hAnsi="Arial Narrow" w:cs="Tahoma"/>
          <w:bCs/>
        </w:rPr>
        <w:t>dari</w:t>
      </w:r>
      <w:proofErr w:type="spellEnd"/>
      <w:r w:rsidR="0076150C" w:rsidRPr="00142609">
        <w:rPr>
          <w:rFonts w:ascii="Arial Narrow" w:hAnsi="Arial Narrow" w:cs="Tahoma"/>
          <w:bCs/>
        </w:rPr>
        <w:t xml:space="preserve"> </w:t>
      </w:r>
      <w:proofErr w:type="spellStart"/>
      <w:r w:rsidR="0076150C" w:rsidRPr="00142609">
        <w:rPr>
          <w:rFonts w:ascii="Arial Narrow" w:hAnsi="Arial Narrow" w:cs="Tahoma"/>
          <w:bCs/>
        </w:rPr>
        <w:t>kenaikan</w:t>
      </w:r>
      <w:proofErr w:type="spellEnd"/>
      <w:r w:rsidR="0076150C" w:rsidRPr="00142609">
        <w:rPr>
          <w:rFonts w:ascii="Arial Narrow" w:hAnsi="Arial Narrow" w:cs="Tahoma"/>
          <w:bCs/>
        </w:rPr>
        <w:t xml:space="preserve"> </w:t>
      </w:r>
      <w:proofErr w:type="spellStart"/>
      <w:r w:rsidR="0076150C" w:rsidRPr="00142609">
        <w:rPr>
          <w:rFonts w:ascii="Arial Narrow" w:hAnsi="Arial Narrow" w:cs="Tahoma"/>
          <w:bCs/>
        </w:rPr>
        <w:t>nilai</w:t>
      </w:r>
      <w:proofErr w:type="spellEnd"/>
      <w:r w:rsidR="0076150C" w:rsidRPr="00142609">
        <w:rPr>
          <w:rFonts w:ascii="Arial Narrow" w:hAnsi="Arial Narrow" w:cs="Tahoma"/>
          <w:bCs/>
        </w:rPr>
        <w:t xml:space="preserve"> </w:t>
      </w:r>
      <w:proofErr w:type="spellStart"/>
      <w:r w:rsidR="0076150C" w:rsidRPr="00142609">
        <w:rPr>
          <w:rFonts w:ascii="Arial Narrow" w:hAnsi="Arial Narrow" w:cs="Tahoma"/>
          <w:bCs/>
        </w:rPr>
        <w:t>penggajian</w:t>
      </w:r>
      <w:proofErr w:type="spellEnd"/>
      <w:r w:rsidR="0076150C" w:rsidRPr="00142609">
        <w:rPr>
          <w:rFonts w:ascii="Arial Narrow" w:hAnsi="Arial Narrow" w:cs="Tahoma"/>
          <w:bCs/>
        </w:rPr>
        <w:t xml:space="preserve"> </w:t>
      </w:r>
      <w:proofErr w:type="spellStart"/>
      <w:r w:rsidR="0076150C" w:rsidRPr="00142609">
        <w:rPr>
          <w:rFonts w:ascii="Arial Narrow" w:hAnsi="Arial Narrow" w:cs="Tahoma"/>
          <w:bCs/>
        </w:rPr>
        <w:t>dikarenakan</w:t>
      </w:r>
      <w:proofErr w:type="spellEnd"/>
      <w:r w:rsidR="0076150C" w:rsidRPr="00142609">
        <w:rPr>
          <w:rFonts w:ascii="Arial Narrow" w:hAnsi="Arial Narrow" w:cs="Tahoma"/>
          <w:bCs/>
        </w:rPr>
        <w:t xml:space="preserve"> </w:t>
      </w:r>
      <w:proofErr w:type="spellStart"/>
      <w:r w:rsidR="0076150C" w:rsidRPr="00142609">
        <w:rPr>
          <w:rFonts w:ascii="Arial Narrow" w:hAnsi="Arial Narrow" w:cs="Tahoma"/>
          <w:bCs/>
        </w:rPr>
        <w:t>adanya</w:t>
      </w:r>
      <w:proofErr w:type="spellEnd"/>
      <w:r w:rsidR="0076150C" w:rsidRPr="00142609">
        <w:rPr>
          <w:rFonts w:ascii="Arial Narrow" w:hAnsi="Arial Narrow" w:cs="Tahoma"/>
          <w:bCs/>
        </w:rPr>
        <w:t xml:space="preserve"> </w:t>
      </w:r>
      <w:proofErr w:type="spellStart"/>
      <w:r w:rsidR="0076150C" w:rsidRPr="00142609">
        <w:rPr>
          <w:rFonts w:ascii="Arial Narrow" w:hAnsi="Arial Narrow" w:cs="Tahoma"/>
          <w:bCs/>
        </w:rPr>
        <w:t>penambahan</w:t>
      </w:r>
      <w:proofErr w:type="spellEnd"/>
      <w:r w:rsidR="0076150C" w:rsidRPr="00142609">
        <w:rPr>
          <w:rFonts w:ascii="Arial Narrow" w:hAnsi="Arial Narrow" w:cs="Tahoma"/>
          <w:bCs/>
        </w:rPr>
        <w:t xml:space="preserve"> </w:t>
      </w:r>
      <w:proofErr w:type="spellStart"/>
      <w:r w:rsidR="0076150C" w:rsidRPr="00142609">
        <w:rPr>
          <w:rFonts w:ascii="Arial Narrow" w:hAnsi="Arial Narrow" w:cs="Tahoma"/>
          <w:bCs/>
        </w:rPr>
        <w:t>karyawan</w:t>
      </w:r>
      <w:proofErr w:type="spellEnd"/>
      <w:r w:rsidR="0076150C" w:rsidRPr="00142609">
        <w:rPr>
          <w:rFonts w:ascii="Arial Narrow" w:hAnsi="Arial Narrow" w:cs="Tahoma"/>
          <w:bCs/>
        </w:rPr>
        <w:t xml:space="preserve"> </w:t>
      </w:r>
      <w:proofErr w:type="spellStart"/>
      <w:r w:rsidR="0076150C" w:rsidRPr="00142609">
        <w:rPr>
          <w:rFonts w:ascii="Arial Narrow" w:hAnsi="Arial Narrow" w:cs="Tahoma"/>
          <w:bCs/>
        </w:rPr>
        <w:t>selama</w:t>
      </w:r>
      <w:proofErr w:type="spellEnd"/>
      <w:r w:rsidR="0076150C" w:rsidRPr="00142609">
        <w:rPr>
          <w:rFonts w:ascii="Arial Narrow" w:hAnsi="Arial Narrow" w:cs="Tahoma"/>
          <w:bCs/>
        </w:rPr>
        <w:t xml:space="preserve"> </w:t>
      </w:r>
      <w:proofErr w:type="spellStart"/>
      <w:r w:rsidR="0076150C" w:rsidRPr="00142609">
        <w:rPr>
          <w:rFonts w:ascii="Arial Narrow" w:hAnsi="Arial Narrow" w:cs="Tahoma"/>
          <w:bCs/>
        </w:rPr>
        <w:t>tahun</w:t>
      </w:r>
      <w:proofErr w:type="spellEnd"/>
      <w:r w:rsidR="0076150C" w:rsidRPr="00142609">
        <w:rPr>
          <w:rFonts w:ascii="Arial Narrow" w:hAnsi="Arial Narrow" w:cs="Tahoma"/>
          <w:bCs/>
        </w:rPr>
        <w:t xml:space="preserve"> 2013</w:t>
      </w:r>
      <w:r w:rsidR="00965C28">
        <w:rPr>
          <w:rFonts w:ascii="Arial Narrow" w:hAnsi="Arial Narrow" w:cs="Tahoma"/>
          <w:bCs/>
        </w:rPr>
        <w:t xml:space="preserve"> </w:t>
      </w:r>
      <w:proofErr w:type="spellStart"/>
      <w:r w:rsidR="00965C28">
        <w:rPr>
          <w:rFonts w:ascii="Arial Narrow" w:hAnsi="Arial Narrow" w:cs="Tahoma"/>
          <w:bCs/>
        </w:rPr>
        <w:t>dan</w:t>
      </w:r>
      <w:proofErr w:type="spellEnd"/>
      <w:r w:rsidR="00965C28">
        <w:rPr>
          <w:rFonts w:ascii="Arial Narrow" w:hAnsi="Arial Narrow" w:cs="Tahoma"/>
          <w:bCs/>
        </w:rPr>
        <w:t xml:space="preserve"> bonus </w:t>
      </w:r>
      <w:proofErr w:type="spellStart"/>
      <w:r w:rsidR="00965C28">
        <w:rPr>
          <w:rFonts w:ascii="Arial Narrow" w:hAnsi="Arial Narrow" w:cs="Tahoma"/>
          <w:bCs/>
        </w:rPr>
        <w:t>tahunan</w:t>
      </w:r>
      <w:proofErr w:type="spellEnd"/>
      <w:r w:rsidR="0076150C" w:rsidRPr="00142609">
        <w:rPr>
          <w:rFonts w:ascii="Arial Narrow" w:hAnsi="Arial Narrow" w:cs="Tahoma"/>
          <w:bCs/>
        </w:rPr>
        <w:t xml:space="preserve"> (4</w:t>
      </w:r>
      <w:proofErr w:type="gramStart"/>
      <w:r w:rsidR="0076150C" w:rsidRPr="00142609">
        <w:rPr>
          <w:rFonts w:ascii="Arial Narrow" w:hAnsi="Arial Narrow" w:cs="Tahoma"/>
          <w:bCs/>
        </w:rPr>
        <w:t>,7</w:t>
      </w:r>
      <w:proofErr w:type="gramEnd"/>
      <w:r w:rsidR="0076150C" w:rsidRPr="00142609">
        <w:rPr>
          <w:rFonts w:ascii="Arial Narrow" w:hAnsi="Arial Narrow" w:cs="Tahoma"/>
          <w:bCs/>
        </w:rPr>
        <w:t xml:space="preserve">%), </w:t>
      </w:r>
      <w:proofErr w:type="spellStart"/>
      <w:r w:rsidR="0076150C" w:rsidRPr="00142609">
        <w:rPr>
          <w:rFonts w:ascii="Arial Narrow" w:hAnsi="Arial Narrow" w:cs="Tahoma"/>
          <w:bCs/>
        </w:rPr>
        <w:t>meningkatnya</w:t>
      </w:r>
      <w:proofErr w:type="spellEnd"/>
      <w:r w:rsidR="0076150C" w:rsidRPr="00142609">
        <w:rPr>
          <w:rFonts w:ascii="Arial Narrow" w:hAnsi="Arial Narrow" w:cs="Tahoma"/>
          <w:bCs/>
        </w:rPr>
        <w:t xml:space="preserve"> </w:t>
      </w:r>
      <w:proofErr w:type="spellStart"/>
      <w:r w:rsidR="0076150C" w:rsidRPr="00142609">
        <w:rPr>
          <w:rFonts w:ascii="Arial Narrow" w:hAnsi="Arial Narrow" w:cs="Tahoma"/>
          <w:bCs/>
        </w:rPr>
        <w:t>biaya</w:t>
      </w:r>
      <w:proofErr w:type="spellEnd"/>
      <w:r w:rsidR="0076150C" w:rsidRPr="00142609">
        <w:rPr>
          <w:rFonts w:ascii="Arial Narrow" w:hAnsi="Arial Narrow" w:cs="Tahoma"/>
          <w:bCs/>
        </w:rPr>
        <w:t xml:space="preserve"> </w:t>
      </w:r>
      <w:proofErr w:type="spellStart"/>
      <w:r w:rsidR="0076150C" w:rsidRPr="00142609">
        <w:rPr>
          <w:rFonts w:ascii="Arial Narrow" w:hAnsi="Arial Narrow" w:cs="Tahoma"/>
          <w:bCs/>
        </w:rPr>
        <w:t>peng</w:t>
      </w:r>
      <w:r w:rsidR="00DA3EB0">
        <w:rPr>
          <w:rFonts w:ascii="Arial Narrow" w:hAnsi="Arial Narrow" w:cs="Tahoma"/>
          <w:bCs/>
        </w:rPr>
        <w:t>gantian</w:t>
      </w:r>
      <w:proofErr w:type="spellEnd"/>
      <w:r w:rsidR="00DA3EB0">
        <w:rPr>
          <w:rFonts w:ascii="Arial Narrow" w:hAnsi="Arial Narrow" w:cs="Tahoma"/>
          <w:bCs/>
        </w:rPr>
        <w:t xml:space="preserve"> </w:t>
      </w:r>
      <w:proofErr w:type="spellStart"/>
      <w:r w:rsidR="00DA3EB0">
        <w:rPr>
          <w:rFonts w:ascii="Arial Narrow" w:hAnsi="Arial Narrow" w:cs="Tahoma"/>
          <w:bCs/>
        </w:rPr>
        <w:t>pengobatan</w:t>
      </w:r>
      <w:proofErr w:type="spellEnd"/>
      <w:r w:rsidR="00DA3EB0">
        <w:rPr>
          <w:rFonts w:ascii="Arial Narrow" w:hAnsi="Arial Narrow" w:cs="Tahoma"/>
          <w:bCs/>
        </w:rPr>
        <w:t xml:space="preserve"> </w:t>
      </w:r>
      <w:proofErr w:type="spellStart"/>
      <w:r w:rsidR="00DA3EB0">
        <w:rPr>
          <w:rFonts w:ascii="Arial Narrow" w:hAnsi="Arial Narrow" w:cs="Tahoma"/>
          <w:bCs/>
        </w:rPr>
        <w:t>karyawan</w:t>
      </w:r>
      <w:proofErr w:type="spellEnd"/>
      <w:r w:rsidR="00DA3EB0">
        <w:rPr>
          <w:rFonts w:ascii="Arial Narrow" w:hAnsi="Arial Narrow" w:cs="Tahoma"/>
          <w:bCs/>
        </w:rPr>
        <w:t xml:space="preserve"> (142,66</w:t>
      </w:r>
      <w:r w:rsidR="0076150C" w:rsidRPr="00142609">
        <w:rPr>
          <w:rFonts w:ascii="Arial Narrow" w:hAnsi="Arial Narrow" w:cs="Tahoma"/>
          <w:bCs/>
        </w:rPr>
        <w:t xml:space="preserve">%) </w:t>
      </w:r>
      <w:proofErr w:type="spellStart"/>
      <w:r w:rsidR="0076150C" w:rsidRPr="00142609">
        <w:rPr>
          <w:rFonts w:ascii="Arial Narrow" w:hAnsi="Arial Narrow" w:cs="Tahoma"/>
          <w:bCs/>
        </w:rPr>
        <w:t>dan</w:t>
      </w:r>
      <w:proofErr w:type="spellEnd"/>
      <w:r w:rsidR="0076150C" w:rsidRPr="00142609">
        <w:rPr>
          <w:rFonts w:ascii="Arial Narrow" w:hAnsi="Arial Narrow" w:cs="Tahoma"/>
          <w:bCs/>
        </w:rPr>
        <w:t xml:space="preserve"> </w:t>
      </w:r>
      <w:proofErr w:type="spellStart"/>
      <w:r w:rsidR="0076150C" w:rsidRPr="00142609">
        <w:rPr>
          <w:rFonts w:ascii="Arial Narrow" w:hAnsi="Arial Narrow" w:cs="Tahoma"/>
          <w:bCs/>
        </w:rPr>
        <w:t>biaya</w:t>
      </w:r>
      <w:proofErr w:type="spellEnd"/>
      <w:r w:rsidR="0076150C" w:rsidRPr="00142609">
        <w:rPr>
          <w:rFonts w:ascii="Arial Narrow" w:hAnsi="Arial Narrow" w:cs="Tahoma"/>
          <w:bCs/>
        </w:rPr>
        <w:t xml:space="preserve"> </w:t>
      </w:r>
      <w:proofErr w:type="spellStart"/>
      <w:r w:rsidR="0076150C" w:rsidRPr="00142609">
        <w:rPr>
          <w:rFonts w:ascii="Arial Narrow" w:hAnsi="Arial Narrow" w:cs="Tahoma"/>
          <w:bCs/>
        </w:rPr>
        <w:t>fasilitas</w:t>
      </w:r>
      <w:proofErr w:type="spellEnd"/>
      <w:r w:rsidR="0076150C" w:rsidRPr="00142609">
        <w:rPr>
          <w:rFonts w:ascii="Arial Narrow" w:hAnsi="Arial Narrow" w:cs="Tahoma"/>
          <w:bCs/>
        </w:rPr>
        <w:t xml:space="preserve"> </w:t>
      </w:r>
      <w:proofErr w:type="spellStart"/>
      <w:r w:rsidR="0076150C" w:rsidRPr="00142609">
        <w:rPr>
          <w:rFonts w:ascii="Arial Narrow" w:hAnsi="Arial Narrow" w:cs="Tahoma"/>
          <w:bCs/>
        </w:rPr>
        <w:t>dan</w:t>
      </w:r>
      <w:proofErr w:type="spellEnd"/>
      <w:r w:rsidR="0076150C" w:rsidRPr="00142609">
        <w:rPr>
          <w:rFonts w:ascii="Arial Narrow" w:hAnsi="Arial Narrow" w:cs="Tahoma"/>
          <w:bCs/>
        </w:rPr>
        <w:t xml:space="preserve"> </w:t>
      </w:r>
      <w:proofErr w:type="spellStart"/>
      <w:r w:rsidR="0076150C" w:rsidRPr="00142609">
        <w:rPr>
          <w:rFonts w:ascii="Arial Narrow" w:hAnsi="Arial Narrow" w:cs="Tahoma"/>
          <w:bCs/>
        </w:rPr>
        <w:t>penyewaan</w:t>
      </w:r>
      <w:proofErr w:type="spellEnd"/>
      <w:r w:rsidR="0076150C" w:rsidRPr="00142609">
        <w:rPr>
          <w:rFonts w:ascii="Arial Narrow" w:hAnsi="Arial Narrow" w:cs="Tahoma"/>
          <w:bCs/>
        </w:rPr>
        <w:t xml:space="preserve"> (95,7%).</w:t>
      </w:r>
      <w:r w:rsidR="00060A29" w:rsidRPr="00142609">
        <w:rPr>
          <w:rFonts w:ascii="Arial Narrow" w:hAnsi="Arial Narrow" w:cs="Tahoma"/>
          <w:bCs/>
        </w:rPr>
        <w:t xml:space="preserve"> </w:t>
      </w:r>
    </w:p>
    <w:p w14:paraId="28551388" w14:textId="77777777" w:rsidR="00060A29" w:rsidRPr="00142609" w:rsidRDefault="00060A29" w:rsidP="00552F3D">
      <w:pPr>
        <w:tabs>
          <w:tab w:val="left" w:pos="3810"/>
        </w:tabs>
        <w:spacing w:line="360" w:lineRule="auto"/>
        <w:jc w:val="both"/>
        <w:rPr>
          <w:rFonts w:ascii="Arial Narrow" w:hAnsi="Arial Narrow" w:cs="Tahoma"/>
          <w:bCs/>
          <w:sz w:val="14"/>
        </w:rPr>
      </w:pPr>
    </w:p>
    <w:p w14:paraId="38794AF8" w14:textId="78E915F6" w:rsidR="004F7B2C" w:rsidRDefault="00060A29" w:rsidP="00552F3D">
      <w:pPr>
        <w:tabs>
          <w:tab w:val="left" w:pos="3810"/>
        </w:tabs>
        <w:spacing w:line="360" w:lineRule="auto"/>
        <w:jc w:val="both"/>
        <w:rPr>
          <w:rFonts w:ascii="Arial Narrow" w:hAnsi="Arial Narrow" w:cs="Tahoma"/>
          <w:bCs/>
        </w:rPr>
      </w:pPr>
      <w:proofErr w:type="spellStart"/>
      <w:r w:rsidRPr="00142609">
        <w:rPr>
          <w:rFonts w:ascii="Arial Narrow" w:hAnsi="Arial Narrow" w:cs="Tahoma"/>
          <w:bCs/>
        </w:rPr>
        <w:t>Sesuai</w:t>
      </w:r>
      <w:proofErr w:type="spellEnd"/>
      <w:r w:rsidRPr="00142609">
        <w:rPr>
          <w:rFonts w:ascii="Arial Narrow" w:hAnsi="Arial Narrow" w:cs="Tahoma"/>
          <w:bCs/>
        </w:rPr>
        <w:t xml:space="preserve"> </w:t>
      </w:r>
      <w:proofErr w:type="spellStart"/>
      <w:r w:rsidRPr="00142609">
        <w:rPr>
          <w:rFonts w:ascii="Arial Narrow" w:hAnsi="Arial Narrow" w:cs="Tahoma"/>
          <w:bCs/>
        </w:rPr>
        <w:t>dengan</w:t>
      </w:r>
      <w:proofErr w:type="spellEnd"/>
      <w:r w:rsidRPr="00142609">
        <w:rPr>
          <w:rFonts w:ascii="Arial Narrow" w:hAnsi="Arial Narrow" w:cs="Tahoma"/>
          <w:bCs/>
        </w:rPr>
        <w:t xml:space="preserve"> </w:t>
      </w:r>
      <w:proofErr w:type="spellStart"/>
      <w:r w:rsidRPr="00142609">
        <w:rPr>
          <w:rFonts w:ascii="Arial Narrow" w:hAnsi="Arial Narrow" w:cs="Tahoma"/>
          <w:bCs/>
        </w:rPr>
        <w:t>pencatatan</w:t>
      </w:r>
      <w:proofErr w:type="spellEnd"/>
      <w:r w:rsidRPr="00142609">
        <w:rPr>
          <w:rFonts w:ascii="Arial Narrow" w:hAnsi="Arial Narrow" w:cs="Tahoma"/>
          <w:bCs/>
        </w:rPr>
        <w:t xml:space="preserve"> yang </w:t>
      </w:r>
      <w:proofErr w:type="spellStart"/>
      <w:r w:rsidRPr="00142609">
        <w:rPr>
          <w:rFonts w:ascii="Arial Narrow" w:hAnsi="Arial Narrow" w:cs="Tahoma"/>
          <w:bCs/>
        </w:rPr>
        <w:t>dilakukan</w:t>
      </w:r>
      <w:proofErr w:type="spellEnd"/>
      <w:r w:rsidRPr="00142609">
        <w:rPr>
          <w:rFonts w:ascii="Arial Narrow" w:hAnsi="Arial Narrow" w:cs="Tahoma"/>
          <w:bCs/>
        </w:rPr>
        <w:t xml:space="preserve"> </w:t>
      </w:r>
      <w:proofErr w:type="spellStart"/>
      <w:r w:rsidRPr="00142609">
        <w:rPr>
          <w:rFonts w:ascii="Arial Narrow" w:hAnsi="Arial Narrow" w:cs="Tahoma"/>
          <w:bCs/>
        </w:rPr>
        <w:t>oleh</w:t>
      </w:r>
      <w:proofErr w:type="spellEnd"/>
      <w:r w:rsidRPr="00142609">
        <w:rPr>
          <w:rFonts w:ascii="Arial Narrow" w:hAnsi="Arial Narrow" w:cs="Tahoma"/>
          <w:bCs/>
        </w:rPr>
        <w:t xml:space="preserve"> </w:t>
      </w:r>
      <w:proofErr w:type="spellStart"/>
      <w:r w:rsidRPr="00142609">
        <w:rPr>
          <w:rFonts w:ascii="Arial Narrow" w:hAnsi="Arial Narrow" w:cs="Tahoma"/>
          <w:bCs/>
        </w:rPr>
        <w:t>departemen</w:t>
      </w:r>
      <w:proofErr w:type="spellEnd"/>
      <w:r w:rsidRPr="00142609">
        <w:rPr>
          <w:rFonts w:ascii="Arial Narrow" w:hAnsi="Arial Narrow" w:cs="Tahoma"/>
          <w:bCs/>
        </w:rPr>
        <w:t xml:space="preserve"> HRGA, </w:t>
      </w:r>
      <w:proofErr w:type="spellStart"/>
      <w:r w:rsidR="004F7B2C" w:rsidRPr="00142609">
        <w:rPr>
          <w:rFonts w:ascii="Arial Narrow" w:hAnsi="Arial Narrow" w:cs="Tahoma"/>
          <w:bCs/>
        </w:rPr>
        <w:t>harapan</w:t>
      </w:r>
      <w:proofErr w:type="spellEnd"/>
      <w:r w:rsidR="004F7B2C" w:rsidRPr="00142609">
        <w:rPr>
          <w:rFonts w:ascii="Arial Narrow" w:hAnsi="Arial Narrow" w:cs="Tahoma"/>
          <w:bCs/>
        </w:rPr>
        <w:t xml:space="preserve"> kami </w:t>
      </w:r>
      <w:proofErr w:type="spellStart"/>
      <w:r w:rsidRPr="00142609">
        <w:rPr>
          <w:rFonts w:ascii="Arial Narrow" w:hAnsi="Arial Narrow" w:cs="Tahoma"/>
          <w:bCs/>
        </w:rPr>
        <w:t>s</w:t>
      </w:r>
      <w:r w:rsidR="004F7B2C" w:rsidRPr="00142609">
        <w:rPr>
          <w:rFonts w:ascii="Arial Narrow" w:hAnsi="Arial Narrow" w:cs="Tahoma"/>
          <w:bCs/>
        </w:rPr>
        <w:t>eluruh</w:t>
      </w:r>
      <w:proofErr w:type="spellEnd"/>
      <w:r w:rsidR="004F7B2C" w:rsidRPr="00142609">
        <w:rPr>
          <w:rFonts w:ascii="Arial Narrow" w:hAnsi="Arial Narrow" w:cs="Tahoma"/>
          <w:bCs/>
        </w:rPr>
        <w:t xml:space="preserve"> </w:t>
      </w:r>
      <w:proofErr w:type="spellStart"/>
      <w:r w:rsidR="004F7B2C" w:rsidRPr="00142609">
        <w:rPr>
          <w:rFonts w:ascii="Arial Narrow" w:hAnsi="Arial Narrow" w:cs="Tahoma"/>
          <w:bCs/>
        </w:rPr>
        <w:t>proyeksi</w:t>
      </w:r>
      <w:proofErr w:type="spellEnd"/>
      <w:r w:rsidR="004F7B2C" w:rsidRPr="00142609">
        <w:rPr>
          <w:rFonts w:ascii="Arial Narrow" w:hAnsi="Arial Narrow" w:cs="Tahoma"/>
          <w:bCs/>
        </w:rPr>
        <w:t xml:space="preserve"> </w:t>
      </w:r>
      <w:proofErr w:type="spellStart"/>
      <w:r w:rsidR="004F7B2C" w:rsidRPr="00142609">
        <w:rPr>
          <w:rFonts w:ascii="Arial Narrow" w:hAnsi="Arial Narrow" w:cs="Tahoma"/>
          <w:bCs/>
        </w:rPr>
        <w:t>alokasi</w:t>
      </w:r>
      <w:proofErr w:type="spellEnd"/>
      <w:r w:rsidR="004F7B2C" w:rsidRPr="00142609">
        <w:rPr>
          <w:rFonts w:ascii="Arial Narrow" w:hAnsi="Arial Narrow" w:cs="Tahoma"/>
          <w:bCs/>
        </w:rPr>
        <w:t xml:space="preserve"> </w:t>
      </w:r>
      <w:proofErr w:type="spellStart"/>
      <w:r w:rsidR="004F7B2C" w:rsidRPr="00142609">
        <w:rPr>
          <w:rFonts w:ascii="Arial Narrow" w:hAnsi="Arial Narrow" w:cs="Tahoma"/>
          <w:bCs/>
        </w:rPr>
        <w:t>biaya</w:t>
      </w:r>
      <w:proofErr w:type="spellEnd"/>
      <w:r w:rsidR="004F7B2C" w:rsidRPr="00142609">
        <w:rPr>
          <w:rFonts w:ascii="Arial Narrow" w:hAnsi="Arial Narrow" w:cs="Tahoma"/>
          <w:bCs/>
        </w:rPr>
        <w:t xml:space="preserve"> yang</w:t>
      </w:r>
      <w:r w:rsidRPr="00142609">
        <w:rPr>
          <w:rFonts w:ascii="Arial Narrow" w:hAnsi="Arial Narrow" w:cs="Tahoma"/>
          <w:bCs/>
        </w:rPr>
        <w:t xml:space="preserve"> </w:t>
      </w:r>
      <w:proofErr w:type="spellStart"/>
      <w:r w:rsidR="004F7B2C" w:rsidRPr="00142609">
        <w:rPr>
          <w:rFonts w:ascii="Arial Narrow" w:hAnsi="Arial Narrow" w:cs="Tahoma"/>
          <w:bCs/>
        </w:rPr>
        <w:t>di</w:t>
      </w:r>
      <w:r w:rsidRPr="00142609">
        <w:rPr>
          <w:rFonts w:ascii="Arial Narrow" w:hAnsi="Arial Narrow" w:cs="Tahoma"/>
          <w:bCs/>
        </w:rPr>
        <w:t>analisis</w:t>
      </w:r>
      <w:proofErr w:type="spellEnd"/>
      <w:r w:rsidRPr="00142609">
        <w:rPr>
          <w:rFonts w:ascii="Arial Narrow" w:hAnsi="Arial Narrow" w:cs="Tahoma"/>
          <w:bCs/>
        </w:rPr>
        <w:t xml:space="preserve"> </w:t>
      </w:r>
      <w:proofErr w:type="spellStart"/>
      <w:r w:rsidRPr="00142609">
        <w:rPr>
          <w:rFonts w:ascii="Arial Narrow" w:hAnsi="Arial Narrow" w:cs="Tahoma"/>
          <w:bCs/>
        </w:rPr>
        <w:t>dan</w:t>
      </w:r>
      <w:proofErr w:type="spellEnd"/>
      <w:r w:rsidRPr="00142609">
        <w:rPr>
          <w:rFonts w:ascii="Arial Narrow" w:hAnsi="Arial Narrow" w:cs="Tahoma"/>
          <w:bCs/>
        </w:rPr>
        <w:t xml:space="preserve"> </w:t>
      </w:r>
      <w:proofErr w:type="spellStart"/>
      <w:r w:rsidR="004F7B2C" w:rsidRPr="00142609">
        <w:rPr>
          <w:rFonts w:ascii="Arial Narrow" w:hAnsi="Arial Narrow" w:cs="Tahoma"/>
          <w:bCs/>
        </w:rPr>
        <w:t>di</w:t>
      </w:r>
      <w:r w:rsidRPr="00142609">
        <w:rPr>
          <w:rFonts w:ascii="Arial Narrow" w:hAnsi="Arial Narrow" w:cs="Tahoma"/>
          <w:bCs/>
        </w:rPr>
        <w:t>laporkan</w:t>
      </w:r>
      <w:proofErr w:type="spellEnd"/>
      <w:r w:rsidRPr="00142609">
        <w:rPr>
          <w:rFonts w:ascii="Arial Narrow" w:hAnsi="Arial Narrow" w:cs="Tahoma"/>
          <w:bCs/>
        </w:rPr>
        <w:t xml:space="preserve"> </w:t>
      </w:r>
      <w:proofErr w:type="spellStart"/>
      <w:r w:rsidRPr="00142609">
        <w:rPr>
          <w:rFonts w:ascii="Arial Narrow" w:hAnsi="Arial Narrow" w:cs="Tahoma"/>
          <w:bCs/>
        </w:rPr>
        <w:t>dalam</w:t>
      </w:r>
      <w:proofErr w:type="spellEnd"/>
      <w:r w:rsidRPr="00142609">
        <w:rPr>
          <w:rFonts w:ascii="Arial Narrow" w:hAnsi="Arial Narrow" w:cs="Tahoma"/>
          <w:bCs/>
        </w:rPr>
        <w:t xml:space="preserve"> </w:t>
      </w:r>
      <w:r w:rsidRPr="00142609">
        <w:rPr>
          <w:rFonts w:ascii="Arial Narrow" w:hAnsi="Arial Narrow" w:cs="Tahoma"/>
          <w:bCs/>
          <w:i/>
        </w:rPr>
        <w:t>review</w:t>
      </w:r>
      <w:r w:rsidRPr="00142609">
        <w:rPr>
          <w:rFonts w:ascii="Arial Narrow" w:hAnsi="Arial Narrow" w:cs="Tahoma"/>
          <w:bCs/>
        </w:rPr>
        <w:t xml:space="preserve"> </w:t>
      </w:r>
      <w:proofErr w:type="spellStart"/>
      <w:r w:rsidRPr="00142609">
        <w:rPr>
          <w:rFonts w:ascii="Arial Narrow" w:hAnsi="Arial Narrow" w:cs="Tahoma"/>
          <w:bCs/>
        </w:rPr>
        <w:t>kinerja</w:t>
      </w:r>
      <w:proofErr w:type="spellEnd"/>
      <w:r w:rsidRPr="00142609">
        <w:rPr>
          <w:rFonts w:ascii="Arial Narrow" w:hAnsi="Arial Narrow" w:cs="Tahoma"/>
          <w:bCs/>
        </w:rPr>
        <w:t xml:space="preserve"> </w:t>
      </w:r>
      <w:proofErr w:type="spellStart"/>
      <w:r w:rsidR="004F7B2C" w:rsidRPr="00142609">
        <w:rPr>
          <w:rFonts w:ascii="Arial Narrow" w:hAnsi="Arial Narrow" w:cs="Tahoma"/>
          <w:bCs/>
        </w:rPr>
        <w:t>kuartal</w:t>
      </w:r>
      <w:proofErr w:type="spellEnd"/>
      <w:r w:rsidR="004F7B2C" w:rsidRPr="00142609">
        <w:rPr>
          <w:rFonts w:ascii="Arial Narrow" w:hAnsi="Arial Narrow" w:cs="Tahoma"/>
          <w:bCs/>
        </w:rPr>
        <w:t xml:space="preserve"> </w:t>
      </w:r>
      <w:proofErr w:type="spellStart"/>
      <w:r w:rsidR="004F7B2C" w:rsidRPr="00142609">
        <w:rPr>
          <w:rFonts w:ascii="Arial Narrow" w:hAnsi="Arial Narrow" w:cs="Tahoma"/>
          <w:bCs/>
        </w:rPr>
        <w:t>keempat</w:t>
      </w:r>
      <w:proofErr w:type="spellEnd"/>
      <w:r w:rsidR="004F7B2C" w:rsidRPr="00142609">
        <w:rPr>
          <w:rFonts w:ascii="Arial Narrow" w:hAnsi="Arial Narrow" w:cs="Tahoma"/>
          <w:bCs/>
        </w:rPr>
        <w:t xml:space="preserve"> </w:t>
      </w:r>
      <w:proofErr w:type="spellStart"/>
      <w:r w:rsidR="004F7B2C" w:rsidRPr="00142609">
        <w:rPr>
          <w:rFonts w:ascii="Arial Narrow" w:hAnsi="Arial Narrow" w:cs="Tahoma"/>
          <w:bCs/>
        </w:rPr>
        <w:t>tahun</w:t>
      </w:r>
      <w:proofErr w:type="spellEnd"/>
      <w:r w:rsidR="004F7B2C" w:rsidRPr="00142609">
        <w:rPr>
          <w:rFonts w:ascii="Arial Narrow" w:hAnsi="Arial Narrow" w:cs="Tahoma"/>
          <w:bCs/>
        </w:rPr>
        <w:t xml:space="preserve"> 2013 </w:t>
      </w:r>
      <w:proofErr w:type="spellStart"/>
      <w:r w:rsidR="004F7B2C" w:rsidRPr="00142609">
        <w:rPr>
          <w:rFonts w:ascii="Arial Narrow" w:hAnsi="Arial Narrow" w:cs="Tahoma"/>
          <w:bCs/>
        </w:rPr>
        <w:t>nilanya</w:t>
      </w:r>
      <w:proofErr w:type="spellEnd"/>
      <w:r w:rsidR="004F7B2C" w:rsidRPr="00142609">
        <w:rPr>
          <w:rFonts w:ascii="Arial Narrow" w:hAnsi="Arial Narrow" w:cs="Tahoma"/>
          <w:bCs/>
        </w:rPr>
        <w:t xml:space="preserve"> </w:t>
      </w:r>
      <w:proofErr w:type="spellStart"/>
      <w:r w:rsidR="004F7B2C" w:rsidRPr="00142609">
        <w:rPr>
          <w:rFonts w:ascii="Arial Narrow" w:hAnsi="Arial Narrow" w:cs="Tahoma"/>
          <w:bCs/>
        </w:rPr>
        <w:t>tidak</w:t>
      </w:r>
      <w:proofErr w:type="spellEnd"/>
      <w:r w:rsidR="004F7B2C" w:rsidRPr="00142609">
        <w:rPr>
          <w:rFonts w:ascii="Arial Narrow" w:hAnsi="Arial Narrow" w:cs="Tahoma"/>
          <w:bCs/>
        </w:rPr>
        <w:t xml:space="preserve"> </w:t>
      </w:r>
      <w:proofErr w:type="spellStart"/>
      <w:r w:rsidR="004F7B2C" w:rsidRPr="00142609">
        <w:rPr>
          <w:rFonts w:ascii="Arial Narrow" w:hAnsi="Arial Narrow" w:cs="Tahoma"/>
          <w:bCs/>
        </w:rPr>
        <w:t>terlampau</w:t>
      </w:r>
      <w:proofErr w:type="spellEnd"/>
      <w:r w:rsidR="004F7B2C" w:rsidRPr="00142609">
        <w:rPr>
          <w:rFonts w:ascii="Arial Narrow" w:hAnsi="Arial Narrow" w:cs="Tahoma"/>
          <w:bCs/>
        </w:rPr>
        <w:t xml:space="preserve"> </w:t>
      </w:r>
      <w:proofErr w:type="spellStart"/>
      <w:r w:rsidR="004F7B2C" w:rsidRPr="00142609">
        <w:rPr>
          <w:rFonts w:ascii="Arial Narrow" w:hAnsi="Arial Narrow" w:cs="Tahoma"/>
          <w:bCs/>
        </w:rPr>
        <w:t>signifikan</w:t>
      </w:r>
      <w:proofErr w:type="spellEnd"/>
      <w:r w:rsidR="004F7B2C" w:rsidRPr="00142609">
        <w:rPr>
          <w:rFonts w:ascii="Arial Narrow" w:hAnsi="Arial Narrow" w:cs="Tahoma"/>
          <w:bCs/>
        </w:rPr>
        <w:t xml:space="preserve"> </w:t>
      </w:r>
      <w:proofErr w:type="spellStart"/>
      <w:r w:rsidR="004F7B2C" w:rsidRPr="00142609">
        <w:rPr>
          <w:rFonts w:ascii="Arial Narrow" w:hAnsi="Arial Narrow" w:cs="Tahoma"/>
          <w:bCs/>
        </w:rPr>
        <w:t>perbedaannya</w:t>
      </w:r>
      <w:proofErr w:type="spellEnd"/>
      <w:r w:rsidR="004F7B2C" w:rsidRPr="00142609">
        <w:rPr>
          <w:rFonts w:ascii="Arial Narrow" w:hAnsi="Arial Narrow" w:cs="Tahoma"/>
          <w:bCs/>
        </w:rPr>
        <w:t xml:space="preserve"> </w:t>
      </w:r>
      <w:proofErr w:type="spellStart"/>
      <w:r w:rsidR="004F7B2C" w:rsidRPr="00142609">
        <w:rPr>
          <w:rFonts w:ascii="Arial Narrow" w:hAnsi="Arial Narrow" w:cs="Tahoma"/>
          <w:bCs/>
        </w:rPr>
        <w:t>dengan</w:t>
      </w:r>
      <w:proofErr w:type="spellEnd"/>
      <w:r w:rsidR="004F7B2C" w:rsidRPr="00142609">
        <w:rPr>
          <w:rFonts w:ascii="Arial Narrow" w:hAnsi="Arial Narrow" w:cs="Tahoma"/>
          <w:bCs/>
        </w:rPr>
        <w:t xml:space="preserve"> </w:t>
      </w:r>
      <w:proofErr w:type="spellStart"/>
      <w:r w:rsidR="004F7B2C" w:rsidRPr="00142609">
        <w:rPr>
          <w:rFonts w:ascii="Arial Narrow" w:hAnsi="Arial Narrow" w:cs="Tahoma"/>
          <w:bCs/>
        </w:rPr>
        <w:t>pencatatan</w:t>
      </w:r>
      <w:proofErr w:type="spellEnd"/>
      <w:r w:rsidR="004F7B2C" w:rsidRPr="00142609">
        <w:rPr>
          <w:rFonts w:ascii="Arial Narrow" w:hAnsi="Arial Narrow" w:cs="Tahoma"/>
          <w:bCs/>
        </w:rPr>
        <w:t xml:space="preserve"> </w:t>
      </w:r>
      <w:proofErr w:type="spellStart"/>
      <w:r w:rsidR="004F7B2C" w:rsidRPr="00142609">
        <w:rPr>
          <w:rFonts w:ascii="Arial Narrow" w:hAnsi="Arial Narrow" w:cs="Tahoma"/>
          <w:bCs/>
        </w:rPr>
        <w:t>Divisi</w:t>
      </w:r>
      <w:proofErr w:type="spellEnd"/>
      <w:r w:rsidR="004F7B2C" w:rsidRPr="00142609">
        <w:rPr>
          <w:rFonts w:ascii="Arial Narrow" w:hAnsi="Arial Narrow" w:cs="Tahoma"/>
          <w:bCs/>
        </w:rPr>
        <w:t xml:space="preserve"> </w:t>
      </w:r>
      <w:r w:rsidR="004F7B2C" w:rsidRPr="00142609">
        <w:rPr>
          <w:rFonts w:ascii="Arial Narrow" w:hAnsi="Arial Narrow" w:cs="Tahoma"/>
          <w:bCs/>
          <w:i/>
        </w:rPr>
        <w:t>Finance &amp; Accounting</w:t>
      </w:r>
      <w:r w:rsidR="00552F3D">
        <w:rPr>
          <w:rFonts w:ascii="Arial Narrow" w:hAnsi="Arial Narrow" w:cs="Tahoma"/>
          <w:bCs/>
        </w:rPr>
        <w:t xml:space="preserve">. </w:t>
      </w:r>
      <w:proofErr w:type="spellStart"/>
      <w:r w:rsidR="00552F3D">
        <w:rPr>
          <w:rFonts w:ascii="Arial Narrow" w:hAnsi="Arial Narrow" w:cs="Tahoma"/>
          <w:bCs/>
        </w:rPr>
        <w:t>Perbedaan</w:t>
      </w:r>
      <w:proofErr w:type="spellEnd"/>
      <w:r w:rsidR="00552F3D">
        <w:rPr>
          <w:rFonts w:ascii="Arial Narrow" w:hAnsi="Arial Narrow" w:cs="Tahoma"/>
          <w:bCs/>
        </w:rPr>
        <w:t xml:space="preserve"> </w:t>
      </w:r>
      <w:proofErr w:type="spellStart"/>
      <w:r w:rsidR="00552F3D">
        <w:rPr>
          <w:rFonts w:ascii="Arial Narrow" w:hAnsi="Arial Narrow" w:cs="Tahoma"/>
          <w:bCs/>
        </w:rPr>
        <w:t>nilai</w:t>
      </w:r>
      <w:proofErr w:type="spellEnd"/>
      <w:r w:rsidR="00552F3D">
        <w:rPr>
          <w:rFonts w:ascii="Arial Narrow" w:hAnsi="Arial Narrow" w:cs="Tahoma"/>
          <w:bCs/>
        </w:rPr>
        <w:t xml:space="preserve"> </w:t>
      </w:r>
      <w:proofErr w:type="spellStart"/>
      <w:r w:rsidR="004F7B2C" w:rsidRPr="00142609">
        <w:rPr>
          <w:rFonts w:ascii="Arial Narrow" w:hAnsi="Arial Narrow" w:cs="Tahoma"/>
          <w:bCs/>
        </w:rPr>
        <w:t>pastinya</w:t>
      </w:r>
      <w:proofErr w:type="spellEnd"/>
      <w:r w:rsidR="004F7B2C" w:rsidRPr="00142609">
        <w:rPr>
          <w:rFonts w:ascii="Arial Narrow" w:hAnsi="Arial Narrow" w:cs="Tahoma"/>
          <w:bCs/>
        </w:rPr>
        <w:t xml:space="preserve"> </w:t>
      </w:r>
      <w:proofErr w:type="spellStart"/>
      <w:proofErr w:type="gramStart"/>
      <w:r w:rsidR="004F7B2C" w:rsidRPr="00142609">
        <w:rPr>
          <w:rFonts w:ascii="Arial Narrow" w:hAnsi="Arial Narrow" w:cs="Tahoma"/>
          <w:bCs/>
        </w:rPr>
        <w:t>akan</w:t>
      </w:r>
      <w:proofErr w:type="spellEnd"/>
      <w:proofErr w:type="gramEnd"/>
      <w:r w:rsidR="004F7B2C" w:rsidRPr="00142609">
        <w:rPr>
          <w:rFonts w:ascii="Arial Narrow" w:hAnsi="Arial Narrow" w:cs="Tahoma"/>
          <w:bCs/>
        </w:rPr>
        <w:t xml:space="preserve"> </w:t>
      </w:r>
      <w:proofErr w:type="spellStart"/>
      <w:r w:rsidR="004F7B2C" w:rsidRPr="00142609">
        <w:rPr>
          <w:rFonts w:ascii="Arial Narrow" w:hAnsi="Arial Narrow" w:cs="Tahoma"/>
          <w:bCs/>
        </w:rPr>
        <w:t>terjadi</w:t>
      </w:r>
      <w:proofErr w:type="spellEnd"/>
      <w:r w:rsidR="004F7B2C" w:rsidRPr="00142609">
        <w:rPr>
          <w:rFonts w:ascii="Arial Narrow" w:hAnsi="Arial Narrow" w:cs="Tahoma"/>
          <w:bCs/>
        </w:rPr>
        <w:t xml:space="preserve">, </w:t>
      </w:r>
      <w:proofErr w:type="spellStart"/>
      <w:r w:rsidR="004F7B2C" w:rsidRPr="00142609">
        <w:rPr>
          <w:rFonts w:ascii="Arial Narrow" w:hAnsi="Arial Narrow" w:cs="Tahoma"/>
          <w:bCs/>
        </w:rPr>
        <w:t>mayoritas</w:t>
      </w:r>
      <w:proofErr w:type="spellEnd"/>
      <w:r w:rsidR="004F7B2C" w:rsidRPr="00142609">
        <w:rPr>
          <w:rFonts w:ascii="Arial Narrow" w:hAnsi="Arial Narrow" w:cs="Tahoma"/>
          <w:bCs/>
        </w:rPr>
        <w:t xml:space="preserve"> </w:t>
      </w:r>
      <w:proofErr w:type="spellStart"/>
      <w:r w:rsidR="004F7B2C" w:rsidRPr="00142609">
        <w:rPr>
          <w:rFonts w:ascii="Arial Narrow" w:hAnsi="Arial Narrow" w:cs="Tahoma"/>
          <w:bCs/>
        </w:rPr>
        <w:t>disebabkan</w:t>
      </w:r>
      <w:proofErr w:type="spellEnd"/>
      <w:r w:rsidR="004F7B2C" w:rsidRPr="00142609">
        <w:rPr>
          <w:rFonts w:ascii="Arial Narrow" w:hAnsi="Arial Narrow" w:cs="Tahoma"/>
          <w:bCs/>
        </w:rPr>
        <w:t xml:space="preserve"> </w:t>
      </w:r>
      <w:proofErr w:type="spellStart"/>
      <w:r w:rsidR="004F7B2C" w:rsidRPr="00142609">
        <w:rPr>
          <w:rFonts w:ascii="Arial Narrow" w:hAnsi="Arial Narrow" w:cs="Tahoma"/>
          <w:bCs/>
        </w:rPr>
        <w:t>karena</w:t>
      </w:r>
      <w:proofErr w:type="spellEnd"/>
      <w:r w:rsidR="004F7B2C" w:rsidRPr="00142609">
        <w:rPr>
          <w:rFonts w:ascii="Arial Narrow" w:hAnsi="Arial Narrow" w:cs="Tahoma"/>
          <w:bCs/>
        </w:rPr>
        <w:t xml:space="preserve"> </w:t>
      </w:r>
      <w:proofErr w:type="spellStart"/>
      <w:r w:rsidR="004F7B2C" w:rsidRPr="00142609">
        <w:rPr>
          <w:rFonts w:ascii="Arial Narrow" w:hAnsi="Arial Narrow" w:cs="Tahoma"/>
          <w:bCs/>
        </w:rPr>
        <w:t>tidak</w:t>
      </w:r>
      <w:proofErr w:type="spellEnd"/>
      <w:r w:rsidR="004F7B2C" w:rsidRPr="00142609">
        <w:rPr>
          <w:rFonts w:ascii="Arial Narrow" w:hAnsi="Arial Narrow" w:cs="Tahoma"/>
          <w:bCs/>
        </w:rPr>
        <w:t xml:space="preserve"> </w:t>
      </w:r>
      <w:proofErr w:type="spellStart"/>
      <w:r w:rsidR="004F7B2C" w:rsidRPr="00142609">
        <w:rPr>
          <w:rFonts w:ascii="Arial Narrow" w:hAnsi="Arial Narrow" w:cs="Tahoma"/>
          <w:bCs/>
        </w:rPr>
        <w:t>semua</w:t>
      </w:r>
      <w:proofErr w:type="spellEnd"/>
      <w:r w:rsidR="004F7B2C" w:rsidRPr="00142609">
        <w:rPr>
          <w:rFonts w:ascii="Arial Narrow" w:hAnsi="Arial Narrow" w:cs="Tahoma"/>
          <w:bCs/>
        </w:rPr>
        <w:t xml:space="preserve"> </w:t>
      </w:r>
      <w:proofErr w:type="spellStart"/>
      <w:r w:rsidR="004F7B2C" w:rsidRPr="00142609">
        <w:rPr>
          <w:rFonts w:ascii="Arial Narrow" w:hAnsi="Arial Narrow" w:cs="Tahoma"/>
          <w:bCs/>
        </w:rPr>
        <w:t>alokasi</w:t>
      </w:r>
      <w:proofErr w:type="spellEnd"/>
      <w:r w:rsidR="004F7B2C" w:rsidRPr="00142609">
        <w:rPr>
          <w:rFonts w:ascii="Arial Narrow" w:hAnsi="Arial Narrow" w:cs="Tahoma"/>
          <w:bCs/>
        </w:rPr>
        <w:t xml:space="preserve"> </w:t>
      </w:r>
      <w:proofErr w:type="spellStart"/>
      <w:r w:rsidR="004F7B2C" w:rsidRPr="00142609">
        <w:rPr>
          <w:rFonts w:ascii="Arial Narrow" w:hAnsi="Arial Narrow" w:cs="Tahoma"/>
          <w:bCs/>
        </w:rPr>
        <w:t>biaya</w:t>
      </w:r>
      <w:proofErr w:type="spellEnd"/>
      <w:r w:rsidR="004F7B2C" w:rsidRPr="00142609">
        <w:rPr>
          <w:rFonts w:ascii="Arial Narrow" w:hAnsi="Arial Narrow" w:cs="Tahoma"/>
          <w:bCs/>
        </w:rPr>
        <w:t xml:space="preserve"> yang </w:t>
      </w:r>
      <w:proofErr w:type="spellStart"/>
      <w:r w:rsidR="004F7B2C" w:rsidRPr="00142609">
        <w:rPr>
          <w:rFonts w:ascii="Arial Narrow" w:hAnsi="Arial Narrow" w:cs="Tahoma"/>
          <w:bCs/>
        </w:rPr>
        <w:t>dikeluarkan</w:t>
      </w:r>
      <w:proofErr w:type="spellEnd"/>
      <w:r w:rsidR="004F7B2C" w:rsidRPr="00142609">
        <w:rPr>
          <w:rFonts w:ascii="Arial Narrow" w:hAnsi="Arial Narrow" w:cs="Tahoma"/>
          <w:bCs/>
        </w:rPr>
        <w:t xml:space="preserve"> </w:t>
      </w:r>
      <w:proofErr w:type="spellStart"/>
      <w:r w:rsidR="004F7B2C" w:rsidRPr="00142609">
        <w:rPr>
          <w:rFonts w:ascii="Arial Narrow" w:hAnsi="Arial Narrow" w:cs="Tahoma"/>
          <w:bCs/>
        </w:rPr>
        <w:t>oleh</w:t>
      </w:r>
      <w:proofErr w:type="spellEnd"/>
      <w:r w:rsidR="004F7B2C" w:rsidRPr="00142609">
        <w:rPr>
          <w:rFonts w:ascii="Arial Narrow" w:hAnsi="Arial Narrow" w:cs="Tahoma"/>
          <w:bCs/>
        </w:rPr>
        <w:t xml:space="preserve"> </w:t>
      </w:r>
      <w:proofErr w:type="spellStart"/>
      <w:r w:rsidR="004F7B2C" w:rsidRPr="00142609">
        <w:rPr>
          <w:rFonts w:ascii="Arial Narrow" w:hAnsi="Arial Narrow" w:cs="Tahoma"/>
          <w:bCs/>
        </w:rPr>
        <w:t>divisi</w:t>
      </w:r>
      <w:r w:rsidR="00552F3D">
        <w:rPr>
          <w:rFonts w:ascii="Arial Narrow" w:hAnsi="Arial Narrow" w:cs="Tahoma"/>
          <w:bCs/>
        </w:rPr>
        <w:t>-divisi</w:t>
      </w:r>
      <w:proofErr w:type="spellEnd"/>
      <w:r w:rsidR="004F7B2C" w:rsidRPr="00142609">
        <w:rPr>
          <w:rFonts w:ascii="Arial Narrow" w:hAnsi="Arial Narrow" w:cs="Tahoma"/>
          <w:bCs/>
        </w:rPr>
        <w:t xml:space="preserve"> </w:t>
      </w:r>
      <w:r w:rsidR="004F7B2C" w:rsidRPr="00142609">
        <w:rPr>
          <w:rFonts w:ascii="Arial Narrow" w:hAnsi="Arial Narrow" w:cs="Tahoma"/>
          <w:bCs/>
          <w:i/>
        </w:rPr>
        <w:t xml:space="preserve">support </w:t>
      </w:r>
      <w:proofErr w:type="spellStart"/>
      <w:r w:rsidR="004F7B2C" w:rsidRPr="00142609">
        <w:rPr>
          <w:rFonts w:ascii="Arial Narrow" w:hAnsi="Arial Narrow" w:cs="Tahoma"/>
          <w:bCs/>
        </w:rPr>
        <w:t>tercatat</w:t>
      </w:r>
      <w:proofErr w:type="spellEnd"/>
      <w:r w:rsidR="004F7B2C" w:rsidRPr="00142609">
        <w:rPr>
          <w:rFonts w:ascii="Arial Narrow" w:hAnsi="Arial Narrow" w:cs="Tahoma"/>
          <w:bCs/>
        </w:rPr>
        <w:t xml:space="preserve"> </w:t>
      </w:r>
      <w:proofErr w:type="spellStart"/>
      <w:r w:rsidR="004F7B2C" w:rsidRPr="00142609">
        <w:rPr>
          <w:rFonts w:ascii="Arial Narrow" w:hAnsi="Arial Narrow" w:cs="Tahoma"/>
          <w:bCs/>
        </w:rPr>
        <w:t>oleh</w:t>
      </w:r>
      <w:proofErr w:type="spellEnd"/>
      <w:r w:rsidR="004F7B2C" w:rsidRPr="00142609">
        <w:rPr>
          <w:rFonts w:ascii="Arial Narrow" w:hAnsi="Arial Narrow" w:cs="Tahoma"/>
          <w:bCs/>
        </w:rPr>
        <w:t xml:space="preserve"> HRGA. Hal </w:t>
      </w:r>
      <w:proofErr w:type="spellStart"/>
      <w:r w:rsidR="004F7B2C" w:rsidRPr="00142609">
        <w:rPr>
          <w:rFonts w:ascii="Arial Narrow" w:hAnsi="Arial Narrow" w:cs="Tahoma"/>
          <w:bCs/>
        </w:rPr>
        <w:t>ini</w:t>
      </w:r>
      <w:proofErr w:type="spellEnd"/>
      <w:r w:rsidR="004F7B2C" w:rsidRPr="00142609">
        <w:rPr>
          <w:rFonts w:ascii="Arial Narrow" w:hAnsi="Arial Narrow" w:cs="Tahoma"/>
          <w:bCs/>
        </w:rPr>
        <w:t xml:space="preserve"> </w:t>
      </w:r>
      <w:proofErr w:type="spellStart"/>
      <w:r w:rsidR="004F7B2C" w:rsidRPr="00142609">
        <w:rPr>
          <w:rFonts w:ascii="Arial Narrow" w:hAnsi="Arial Narrow" w:cs="Tahoma"/>
          <w:bCs/>
        </w:rPr>
        <w:t>dapat</w:t>
      </w:r>
      <w:proofErr w:type="spellEnd"/>
      <w:r w:rsidR="004F7B2C" w:rsidRPr="00142609">
        <w:rPr>
          <w:rFonts w:ascii="Arial Narrow" w:hAnsi="Arial Narrow" w:cs="Tahoma"/>
          <w:bCs/>
        </w:rPr>
        <w:t xml:space="preserve"> </w:t>
      </w:r>
      <w:proofErr w:type="spellStart"/>
      <w:r w:rsidR="004F7B2C" w:rsidRPr="00142609">
        <w:rPr>
          <w:rFonts w:ascii="Arial Narrow" w:hAnsi="Arial Narrow" w:cs="Tahoma"/>
          <w:bCs/>
        </w:rPr>
        <w:t>terlihat</w:t>
      </w:r>
      <w:proofErr w:type="spellEnd"/>
      <w:r w:rsidR="004F7B2C" w:rsidRPr="00142609">
        <w:rPr>
          <w:rFonts w:ascii="Arial Narrow" w:hAnsi="Arial Narrow" w:cs="Tahoma"/>
          <w:bCs/>
        </w:rPr>
        <w:t xml:space="preserve"> </w:t>
      </w:r>
      <w:proofErr w:type="spellStart"/>
      <w:r w:rsidR="004F7B2C" w:rsidRPr="00142609">
        <w:rPr>
          <w:rFonts w:ascii="Arial Narrow" w:hAnsi="Arial Narrow" w:cs="Tahoma"/>
          <w:bCs/>
        </w:rPr>
        <w:t>dari</w:t>
      </w:r>
      <w:proofErr w:type="spellEnd"/>
      <w:r w:rsidR="004F7B2C" w:rsidRPr="00142609">
        <w:rPr>
          <w:rFonts w:ascii="Arial Narrow" w:hAnsi="Arial Narrow" w:cs="Tahoma"/>
          <w:bCs/>
        </w:rPr>
        <w:t xml:space="preserve"> </w:t>
      </w:r>
      <w:proofErr w:type="spellStart"/>
      <w:r w:rsidR="004F7B2C" w:rsidRPr="00142609">
        <w:rPr>
          <w:rFonts w:ascii="Arial Narrow" w:hAnsi="Arial Narrow" w:cs="Tahoma"/>
          <w:bCs/>
        </w:rPr>
        <w:t>laporan</w:t>
      </w:r>
      <w:proofErr w:type="spellEnd"/>
      <w:r w:rsidR="004F7B2C" w:rsidRPr="00142609">
        <w:rPr>
          <w:rFonts w:ascii="Arial Narrow" w:hAnsi="Arial Narrow" w:cs="Tahoma"/>
          <w:bCs/>
        </w:rPr>
        <w:t xml:space="preserve"> </w:t>
      </w:r>
      <w:proofErr w:type="spellStart"/>
      <w:r w:rsidR="004F7B2C" w:rsidRPr="00142609">
        <w:rPr>
          <w:rFonts w:ascii="Arial Narrow" w:hAnsi="Arial Narrow" w:cs="Tahoma"/>
          <w:bCs/>
        </w:rPr>
        <w:t>alokasi</w:t>
      </w:r>
      <w:proofErr w:type="spellEnd"/>
      <w:r w:rsidR="004F7B2C" w:rsidRPr="00142609">
        <w:rPr>
          <w:rFonts w:ascii="Arial Narrow" w:hAnsi="Arial Narrow" w:cs="Tahoma"/>
          <w:bCs/>
        </w:rPr>
        <w:t xml:space="preserve"> </w:t>
      </w:r>
      <w:proofErr w:type="spellStart"/>
      <w:r w:rsidR="004F7B2C" w:rsidRPr="00142609">
        <w:rPr>
          <w:rFonts w:ascii="Arial Narrow" w:hAnsi="Arial Narrow" w:cs="Tahoma"/>
          <w:bCs/>
        </w:rPr>
        <w:t>anggaran</w:t>
      </w:r>
      <w:proofErr w:type="spellEnd"/>
      <w:r w:rsidR="004F7B2C" w:rsidRPr="00142609">
        <w:rPr>
          <w:rFonts w:ascii="Arial Narrow" w:hAnsi="Arial Narrow" w:cs="Tahoma"/>
          <w:bCs/>
        </w:rPr>
        <w:t xml:space="preserve"> </w:t>
      </w:r>
      <w:proofErr w:type="spellStart"/>
      <w:r w:rsidR="004F7B2C" w:rsidRPr="00142609">
        <w:rPr>
          <w:rFonts w:ascii="Arial Narrow" w:hAnsi="Arial Narrow" w:cs="Tahoma"/>
          <w:bCs/>
        </w:rPr>
        <w:t>kuartal</w:t>
      </w:r>
      <w:proofErr w:type="spellEnd"/>
      <w:r w:rsidR="004F7B2C" w:rsidRPr="00142609">
        <w:rPr>
          <w:rFonts w:ascii="Arial Narrow" w:hAnsi="Arial Narrow" w:cs="Tahoma"/>
          <w:bCs/>
        </w:rPr>
        <w:t xml:space="preserve"> </w:t>
      </w:r>
      <w:proofErr w:type="spellStart"/>
      <w:r w:rsidR="004F7B2C" w:rsidRPr="00142609">
        <w:rPr>
          <w:rFonts w:ascii="Arial Narrow" w:hAnsi="Arial Narrow" w:cs="Tahoma"/>
          <w:bCs/>
        </w:rPr>
        <w:t>keempat</w:t>
      </w:r>
      <w:proofErr w:type="spellEnd"/>
      <w:r w:rsidR="004F7B2C" w:rsidRPr="00142609">
        <w:rPr>
          <w:rFonts w:ascii="Arial Narrow" w:hAnsi="Arial Narrow" w:cs="Tahoma"/>
          <w:bCs/>
        </w:rPr>
        <w:t xml:space="preserve"> yang </w:t>
      </w:r>
      <w:proofErr w:type="spellStart"/>
      <w:r w:rsidR="004F7B2C" w:rsidRPr="00142609">
        <w:rPr>
          <w:rFonts w:ascii="Arial Narrow" w:hAnsi="Arial Narrow" w:cs="Tahoma"/>
          <w:bCs/>
        </w:rPr>
        <w:t>mencatat</w:t>
      </w:r>
      <w:proofErr w:type="spellEnd"/>
      <w:r w:rsidR="004F7B2C" w:rsidRPr="00142609">
        <w:rPr>
          <w:rFonts w:ascii="Arial Narrow" w:hAnsi="Arial Narrow" w:cs="Tahoma"/>
          <w:bCs/>
        </w:rPr>
        <w:t xml:space="preserve"> </w:t>
      </w:r>
      <w:proofErr w:type="spellStart"/>
      <w:r w:rsidR="004F7B2C" w:rsidRPr="00142609">
        <w:rPr>
          <w:rFonts w:ascii="Arial Narrow" w:hAnsi="Arial Narrow" w:cs="Tahoma"/>
          <w:bCs/>
        </w:rPr>
        <w:t>beberapa</w:t>
      </w:r>
      <w:proofErr w:type="spellEnd"/>
      <w:r w:rsidR="004F7B2C" w:rsidRPr="00142609">
        <w:rPr>
          <w:rFonts w:ascii="Arial Narrow" w:hAnsi="Arial Narrow" w:cs="Tahoma"/>
          <w:bCs/>
        </w:rPr>
        <w:t xml:space="preserve"> </w:t>
      </w:r>
      <w:proofErr w:type="spellStart"/>
      <w:r w:rsidR="004F7B2C" w:rsidRPr="00142609">
        <w:rPr>
          <w:rFonts w:ascii="Arial Narrow" w:hAnsi="Arial Narrow" w:cs="Tahoma"/>
          <w:bCs/>
        </w:rPr>
        <w:t>divisi</w:t>
      </w:r>
      <w:proofErr w:type="spellEnd"/>
      <w:r w:rsidR="004F7B2C" w:rsidRPr="00142609">
        <w:rPr>
          <w:rFonts w:ascii="Arial Narrow" w:hAnsi="Arial Narrow" w:cs="Tahoma"/>
          <w:bCs/>
        </w:rPr>
        <w:t xml:space="preserve"> </w:t>
      </w:r>
      <w:proofErr w:type="spellStart"/>
      <w:r w:rsidR="004F7B2C" w:rsidRPr="00142609">
        <w:rPr>
          <w:rFonts w:ascii="Arial Narrow" w:hAnsi="Arial Narrow" w:cs="Tahoma"/>
          <w:bCs/>
        </w:rPr>
        <w:t>maupun</w:t>
      </w:r>
      <w:proofErr w:type="spellEnd"/>
      <w:r w:rsidR="004F7B2C" w:rsidRPr="00142609">
        <w:rPr>
          <w:rFonts w:ascii="Arial Narrow" w:hAnsi="Arial Narrow" w:cs="Tahoma"/>
          <w:bCs/>
        </w:rPr>
        <w:t xml:space="preserve"> unit </w:t>
      </w:r>
      <w:proofErr w:type="spellStart"/>
      <w:r w:rsidR="004F7B2C" w:rsidRPr="00142609">
        <w:rPr>
          <w:rFonts w:ascii="Arial Narrow" w:hAnsi="Arial Narrow" w:cs="Tahoma"/>
          <w:bCs/>
        </w:rPr>
        <w:t>fungsional</w:t>
      </w:r>
      <w:proofErr w:type="spellEnd"/>
      <w:r w:rsidR="004F7B2C" w:rsidRPr="00142609">
        <w:rPr>
          <w:rFonts w:ascii="Arial Narrow" w:hAnsi="Arial Narrow" w:cs="Tahoma"/>
          <w:bCs/>
        </w:rPr>
        <w:t xml:space="preserve"> </w:t>
      </w:r>
      <w:proofErr w:type="spellStart"/>
      <w:r w:rsidR="004F7B2C" w:rsidRPr="00142609">
        <w:rPr>
          <w:rFonts w:ascii="Arial Narrow" w:hAnsi="Arial Narrow" w:cs="Tahoma"/>
          <w:bCs/>
        </w:rPr>
        <w:t>lainnya</w:t>
      </w:r>
      <w:proofErr w:type="spellEnd"/>
      <w:r w:rsidR="004F7B2C" w:rsidRPr="00142609">
        <w:rPr>
          <w:rFonts w:ascii="Arial Narrow" w:hAnsi="Arial Narrow" w:cs="Tahoma"/>
          <w:bCs/>
        </w:rPr>
        <w:t xml:space="preserve"> </w:t>
      </w:r>
      <w:proofErr w:type="spellStart"/>
      <w:r w:rsidR="004F7B2C" w:rsidRPr="00142609">
        <w:rPr>
          <w:rFonts w:ascii="Arial Narrow" w:hAnsi="Arial Narrow" w:cs="Tahoma"/>
          <w:bCs/>
        </w:rPr>
        <w:t>seperti</w:t>
      </w:r>
      <w:proofErr w:type="spellEnd"/>
      <w:r w:rsidR="004F7B2C" w:rsidRPr="00142609">
        <w:rPr>
          <w:rFonts w:ascii="Arial Narrow" w:hAnsi="Arial Narrow" w:cs="Tahoma"/>
          <w:bCs/>
        </w:rPr>
        <w:t xml:space="preserve"> </w:t>
      </w:r>
      <w:r w:rsidR="004F7B2C" w:rsidRPr="00142609">
        <w:rPr>
          <w:rFonts w:ascii="Arial Narrow" w:hAnsi="Arial Narrow" w:cs="Tahoma"/>
          <w:bCs/>
          <w:i/>
        </w:rPr>
        <w:t xml:space="preserve">Corporate Secretary, Corporate Controller, Internal Audit, QHSE-MR, Finance &amp; Accounting </w:t>
      </w:r>
      <w:proofErr w:type="spellStart"/>
      <w:r w:rsidR="004F7B2C" w:rsidRPr="00142609">
        <w:rPr>
          <w:rFonts w:ascii="Arial Narrow" w:hAnsi="Arial Narrow" w:cs="Tahoma"/>
          <w:bCs/>
        </w:rPr>
        <w:t>dan</w:t>
      </w:r>
      <w:proofErr w:type="spellEnd"/>
      <w:r w:rsidR="004F7B2C" w:rsidRPr="00142609">
        <w:rPr>
          <w:rFonts w:ascii="Arial Narrow" w:hAnsi="Arial Narrow" w:cs="Tahoma"/>
          <w:bCs/>
        </w:rPr>
        <w:t xml:space="preserve"> </w:t>
      </w:r>
      <w:proofErr w:type="spellStart"/>
      <w:r w:rsidR="004F7B2C" w:rsidRPr="00142609">
        <w:rPr>
          <w:rFonts w:ascii="Arial Narrow" w:hAnsi="Arial Narrow" w:cs="Tahoma"/>
          <w:bCs/>
        </w:rPr>
        <w:t>Pengeluaran</w:t>
      </w:r>
      <w:proofErr w:type="spellEnd"/>
      <w:r w:rsidR="004F7B2C" w:rsidRPr="00142609">
        <w:rPr>
          <w:rFonts w:ascii="Arial Narrow" w:hAnsi="Arial Narrow" w:cs="Tahoma"/>
          <w:bCs/>
        </w:rPr>
        <w:t xml:space="preserve"> </w:t>
      </w:r>
      <w:proofErr w:type="spellStart"/>
      <w:r w:rsidR="004F7B2C" w:rsidRPr="00142609">
        <w:rPr>
          <w:rFonts w:ascii="Arial Narrow" w:hAnsi="Arial Narrow" w:cs="Tahoma"/>
          <w:bCs/>
        </w:rPr>
        <w:t>Dewan</w:t>
      </w:r>
      <w:proofErr w:type="spellEnd"/>
      <w:r w:rsidR="004F7B2C" w:rsidRPr="00142609">
        <w:rPr>
          <w:rFonts w:ascii="Arial Narrow" w:hAnsi="Arial Narrow" w:cs="Tahoma"/>
          <w:bCs/>
        </w:rPr>
        <w:t xml:space="preserve"> </w:t>
      </w:r>
      <w:proofErr w:type="spellStart"/>
      <w:r w:rsidR="004F7B2C" w:rsidRPr="00142609">
        <w:rPr>
          <w:rFonts w:ascii="Arial Narrow" w:hAnsi="Arial Narrow" w:cs="Tahoma"/>
          <w:bCs/>
        </w:rPr>
        <w:t>Direksi</w:t>
      </w:r>
      <w:proofErr w:type="spellEnd"/>
      <w:r w:rsidR="004F7B2C" w:rsidRPr="00142609">
        <w:rPr>
          <w:rFonts w:ascii="Arial Narrow" w:hAnsi="Arial Narrow" w:cs="Tahoma"/>
          <w:bCs/>
        </w:rPr>
        <w:t xml:space="preserve"> </w:t>
      </w:r>
      <w:proofErr w:type="spellStart"/>
      <w:r w:rsidR="004F7B2C" w:rsidRPr="00142609">
        <w:rPr>
          <w:rFonts w:ascii="Arial Narrow" w:hAnsi="Arial Narrow" w:cs="Tahoma"/>
          <w:bCs/>
        </w:rPr>
        <w:t>serta</w:t>
      </w:r>
      <w:proofErr w:type="spellEnd"/>
      <w:r w:rsidR="004F7B2C" w:rsidRPr="00142609">
        <w:rPr>
          <w:rFonts w:ascii="Arial Narrow" w:hAnsi="Arial Narrow" w:cs="Tahoma"/>
          <w:bCs/>
        </w:rPr>
        <w:t xml:space="preserve"> </w:t>
      </w:r>
      <w:proofErr w:type="spellStart"/>
      <w:r w:rsidR="004F7B2C" w:rsidRPr="00142609">
        <w:rPr>
          <w:rFonts w:ascii="Arial Narrow" w:hAnsi="Arial Narrow" w:cs="Tahoma"/>
          <w:bCs/>
        </w:rPr>
        <w:t>Komisaris</w:t>
      </w:r>
      <w:proofErr w:type="spellEnd"/>
      <w:r w:rsidR="004F7B2C" w:rsidRPr="00142609">
        <w:rPr>
          <w:rFonts w:ascii="Arial Narrow" w:hAnsi="Arial Narrow" w:cs="Tahoma"/>
          <w:bCs/>
        </w:rPr>
        <w:t xml:space="preserve"> (</w:t>
      </w:r>
      <w:proofErr w:type="spellStart"/>
      <w:r w:rsidR="004F7B2C" w:rsidRPr="00142609">
        <w:rPr>
          <w:rFonts w:ascii="Arial Narrow" w:hAnsi="Arial Narrow" w:cs="Tahoma"/>
          <w:bCs/>
        </w:rPr>
        <w:t>dimana</w:t>
      </w:r>
      <w:proofErr w:type="spellEnd"/>
      <w:r w:rsidR="004F7B2C" w:rsidRPr="00142609">
        <w:rPr>
          <w:rFonts w:ascii="Arial Narrow" w:hAnsi="Arial Narrow" w:cs="Tahoma"/>
          <w:bCs/>
        </w:rPr>
        <w:t xml:space="preserve"> </w:t>
      </w:r>
      <w:proofErr w:type="spellStart"/>
      <w:r w:rsidR="004F7B2C" w:rsidRPr="00142609">
        <w:rPr>
          <w:rFonts w:ascii="Arial Narrow" w:hAnsi="Arial Narrow" w:cs="Tahoma"/>
          <w:bCs/>
        </w:rPr>
        <w:t>pasti</w:t>
      </w:r>
      <w:proofErr w:type="spellEnd"/>
      <w:r w:rsidR="004F7B2C" w:rsidRPr="00142609">
        <w:rPr>
          <w:rFonts w:ascii="Arial Narrow" w:hAnsi="Arial Narrow" w:cs="Tahoma"/>
          <w:bCs/>
        </w:rPr>
        <w:t xml:space="preserve"> </w:t>
      </w:r>
      <w:proofErr w:type="spellStart"/>
      <w:r w:rsidR="004F7B2C" w:rsidRPr="00142609">
        <w:rPr>
          <w:rFonts w:ascii="Arial Narrow" w:hAnsi="Arial Narrow" w:cs="Tahoma"/>
          <w:bCs/>
        </w:rPr>
        <w:t>ada</w:t>
      </w:r>
      <w:proofErr w:type="spellEnd"/>
      <w:r w:rsidR="004F7B2C" w:rsidRPr="00142609">
        <w:rPr>
          <w:rFonts w:ascii="Arial Narrow" w:hAnsi="Arial Narrow" w:cs="Tahoma"/>
          <w:bCs/>
        </w:rPr>
        <w:t xml:space="preserve"> </w:t>
      </w:r>
      <w:proofErr w:type="spellStart"/>
      <w:r w:rsidR="004F7B2C" w:rsidRPr="00142609">
        <w:rPr>
          <w:rFonts w:ascii="Arial Narrow" w:hAnsi="Arial Narrow" w:cs="Tahoma"/>
          <w:bCs/>
        </w:rPr>
        <w:t>alokasi</w:t>
      </w:r>
      <w:proofErr w:type="spellEnd"/>
      <w:r w:rsidR="004F7B2C" w:rsidRPr="00142609">
        <w:rPr>
          <w:rFonts w:ascii="Arial Narrow" w:hAnsi="Arial Narrow" w:cs="Tahoma"/>
          <w:bCs/>
        </w:rPr>
        <w:t xml:space="preserve"> </w:t>
      </w:r>
      <w:proofErr w:type="spellStart"/>
      <w:r w:rsidR="004F7B2C" w:rsidRPr="00142609">
        <w:rPr>
          <w:rFonts w:ascii="Arial Narrow" w:hAnsi="Arial Narrow" w:cs="Tahoma"/>
          <w:bCs/>
        </w:rPr>
        <w:t>anggaran</w:t>
      </w:r>
      <w:proofErr w:type="spellEnd"/>
      <w:r w:rsidR="004F7B2C" w:rsidRPr="00142609">
        <w:rPr>
          <w:rFonts w:ascii="Arial Narrow" w:hAnsi="Arial Narrow" w:cs="Tahoma"/>
          <w:bCs/>
        </w:rPr>
        <w:t xml:space="preserve"> yang </w:t>
      </w:r>
      <w:proofErr w:type="spellStart"/>
      <w:r w:rsidR="004F7B2C" w:rsidRPr="00142609">
        <w:rPr>
          <w:rFonts w:ascii="Arial Narrow" w:hAnsi="Arial Narrow" w:cs="Tahoma"/>
          <w:bCs/>
        </w:rPr>
        <w:t>secara</w:t>
      </w:r>
      <w:proofErr w:type="spellEnd"/>
      <w:r w:rsidR="004F7B2C" w:rsidRPr="00142609">
        <w:rPr>
          <w:rFonts w:ascii="Arial Narrow" w:hAnsi="Arial Narrow" w:cs="Tahoma"/>
          <w:bCs/>
        </w:rPr>
        <w:t xml:space="preserve"> </w:t>
      </w:r>
      <w:proofErr w:type="spellStart"/>
      <w:r w:rsidR="004F7B2C" w:rsidRPr="00142609">
        <w:rPr>
          <w:rFonts w:ascii="Arial Narrow" w:hAnsi="Arial Narrow" w:cs="Tahoma"/>
          <w:bCs/>
        </w:rPr>
        <w:t>teknis</w:t>
      </w:r>
      <w:proofErr w:type="spellEnd"/>
      <w:r w:rsidR="004F7B2C" w:rsidRPr="00142609">
        <w:rPr>
          <w:rFonts w:ascii="Arial Narrow" w:hAnsi="Arial Narrow" w:cs="Tahoma"/>
          <w:bCs/>
        </w:rPr>
        <w:t xml:space="preserve"> </w:t>
      </w:r>
      <w:proofErr w:type="spellStart"/>
      <w:r w:rsidR="004F7B2C" w:rsidRPr="00142609">
        <w:rPr>
          <w:rFonts w:ascii="Arial Narrow" w:hAnsi="Arial Narrow" w:cs="Tahoma"/>
          <w:bCs/>
        </w:rPr>
        <w:t>tidak</w:t>
      </w:r>
      <w:proofErr w:type="spellEnd"/>
      <w:r w:rsidR="004F7B2C" w:rsidRPr="00142609">
        <w:rPr>
          <w:rFonts w:ascii="Arial Narrow" w:hAnsi="Arial Narrow" w:cs="Tahoma"/>
          <w:bCs/>
        </w:rPr>
        <w:t xml:space="preserve"> </w:t>
      </w:r>
      <w:proofErr w:type="spellStart"/>
      <w:r w:rsidR="004F7B2C" w:rsidRPr="00142609">
        <w:rPr>
          <w:rFonts w:ascii="Arial Narrow" w:hAnsi="Arial Narrow" w:cs="Tahoma"/>
          <w:bCs/>
        </w:rPr>
        <w:t>melalui</w:t>
      </w:r>
      <w:proofErr w:type="spellEnd"/>
      <w:r w:rsidR="004F7B2C" w:rsidRPr="00142609">
        <w:rPr>
          <w:rFonts w:ascii="Arial Narrow" w:hAnsi="Arial Narrow" w:cs="Tahoma"/>
          <w:bCs/>
        </w:rPr>
        <w:t xml:space="preserve"> </w:t>
      </w:r>
      <w:proofErr w:type="spellStart"/>
      <w:r w:rsidR="004F7B2C" w:rsidRPr="00142609">
        <w:rPr>
          <w:rFonts w:ascii="Arial Narrow" w:hAnsi="Arial Narrow" w:cs="Tahoma"/>
          <w:bCs/>
        </w:rPr>
        <w:t>verifikasi</w:t>
      </w:r>
      <w:proofErr w:type="spellEnd"/>
      <w:r w:rsidR="004F7B2C" w:rsidRPr="00142609">
        <w:rPr>
          <w:rFonts w:ascii="Arial Narrow" w:hAnsi="Arial Narrow" w:cs="Tahoma"/>
          <w:bCs/>
        </w:rPr>
        <w:t xml:space="preserve"> HRGA, </w:t>
      </w:r>
      <w:proofErr w:type="spellStart"/>
      <w:r w:rsidR="004F7B2C" w:rsidRPr="00142609">
        <w:rPr>
          <w:rFonts w:ascii="Arial Narrow" w:hAnsi="Arial Narrow" w:cs="Tahoma"/>
          <w:bCs/>
        </w:rPr>
        <w:t>sehingga</w:t>
      </w:r>
      <w:proofErr w:type="spellEnd"/>
      <w:r w:rsidR="004F7B2C" w:rsidRPr="00142609">
        <w:rPr>
          <w:rFonts w:ascii="Arial Narrow" w:hAnsi="Arial Narrow" w:cs="Tahoma"/>
          <w:bCs/>
        </w:rPr>
        <w:t xml:space="preserve"> </w:t>
      </w:r>
      <w:proofErr w:type="spellStart"/>
      <w:r w:rsidR="004F7B2C" w:rsidRPr="00142609">
        <w:rPr>
          <w:rFonts w:ascii="Arial Narrow" w:hAnsi="Arial Narrow" w:cs="Tahoma"/>
          <w:bCs/>
        </w:rPr>
        <w:t>tidak</w:t>
      </w:r>
      <w:proofErr w:type="spellEnd"/>
      <w:r w:rsidR="004F7B2C" w:rsidRPr="00142609">
        <w:rPr>
          <w:rFonts w:ascii="Arial Narrow" w:hAnsi="Arial Narrow" w:cs="Tahoma"/>
          <w:bCs/>
        </w:rPr>
        <w:t xml:space="preserve"> </w:t>
      </w:r>
      <w:proofErr w:type="spellStart"/>
      <w:r w:rsidR="004F7B2C" w:rsidRPr="00142609">
        <w:rPr>
          <w:rFonts w:ascii="Arial Narrow" w:hAnsi="Arial Narrow" w:cs="Tahoma"/>
          <w:bCs/>
        </w:rPr>
        <w:t>tercatat</w:t>
      </w:r>
      <w:proofErr w:type="spellEnd"/>
      <w:r w:rsidR="004F7B2C" w:rsidRPr="00142609">
        <w:rPr>
          <w:rFonts w:ascii="Arial Narrow" w:hAnsi="Arial Narrow" w:cs="Tahoma"/>
          <w:bCs/>
        </w:rPr>
        <w:t xml:space="preserve"> </w:t>
      </w:r>
      <w:proofErr w:type="spellStart"/>
      <w:r w:rsidR="004F7B2C" w:rsidRPr="00142609">
        <w:rPr>
          <w:rFonts w:ascii="Arial Narrow" w:hAnsi="Arial Narrow" w:cs="Tahoma"/>
          <w:bCs/>
        </w:rPr>
        <w:t>dalam</w:t>
      </w:r>
      <w:proofErr w:type="spellEnd"/>
      <w:r w:rsidR="004F7B2C" w:rsidRPr="00142609">
        <w:rPr>
          <w:rFonts w:ascii="Arial Narrow" w:hAnsi="Arial Narrow" w:cs="Tahoma"/>
          <w:bCs/>
        </w:rPr>
        <w:t xml:space="preserve"> </w:t>
      </w:r>
      <w:proofErr w:type="spellStart"/>
      <w:r w:rsidR="004F7B2C" w:rsidRPr="00142609">
        <w:rPr>
          <w:rFonts w:ascii="Arial Narrow" w:hAnsi="Arial Narrow" w:cs="Tahoma"/>
          <w:bCs/>
        </w:rPr>
        <w:t>proyeksi</w:t>
      </w:r>
      <w:proofErr w:type="spellEnd"/>
      <w:r w:rsidR="004F7B2C" w:rsidRPr="00142609">
        <w:rPr>
          <w:rFonts w:ascii="Arial Narrow" w:hAnsi="Arial Narrow" w:cs="Tahoma"/>
          <w:bCs/>
        </w:rPr>
        <w:t xml:space="preserve"> </w:t>
      </w:r>
      <w:proofErr w:type="spellStart"/>
      <w:r w:rsidR="004F7B2C" w:rsidRPr="00142609">
        <w:rPr>
          <w:rFonts w:ascii="Arial Narrow" w:hAnsi="Arial Narrow" w:cs="Tahoma"/>
          <w:bCs/>
        </w:rPr>
        <w:t>pengeluaran</w:t>
      </w:r>
      <w:proofErr w:type="spellEnd"/>
      <w:r w:rsidR="004F7B2C" w:rsidRPr="00142609">
        <w:rPr>
          <w:rFonts w:ascii="Arial Narrow" w:hAnsi="Arial Narrow" w:cs="Tahoma"/>
          <w:bCs/>
        </w:rPr>
        <w:t>).</w:t>
      </w:r>
      <w:r w:rsidR="00DD5295">
        <w:rPr>
          <w:rFonts w:ascii="Arial Narrow" w:hAnsi="Arial Narrow" w:cs="Tahoma"/>
          <w:bCs/>
        </w:rPr>
        <w:t xml:space="preserve"> </w:t>
      </w:r>
      <w:r w:rsidR="004F7B2C" w:rsidRPr="00142609">
        <w:rPr>
          <w:rFonts w:ascii="Arial Narrow" w:hAnsi="Arial Narrow" w:cs="Tahoma"/>
          <w:bCs/>
          <w:i/>
        </w:rPr>
        <w:t xml:space="preserve">HR &amp; Support </w:t>
      </w:r>
      <w:proofErr w:type="spellStart"/>
      <w:proofErr w:type="gramStart"/>
      <w:r w:rsidR="004F7B2C" w:rsidRPr="00142609">
        <w:rPr>
          <w:rFonts w:ascii="Arial Narrow" w:hAnsi="Arial Narrow" w:cs="Tahoma"/>
          <w:bCs/>
        </w:rPr>
        <w:t>akan</w:t>
      </w:r>
      <w:proofErr w:type="spellEnd"/>
      <w:proofErr w:type="gramEnd"/>
      <w:r w:rsidR="004F7B2C" w:rsidRPr="00142609">
        <w:rPr>
          <w:rFonts w:ascii="Arial Narrow" w:hAnsi="Arial Narrow" w:cs="Tahoma"/>
          <w:bCs/>
        </w:rPr>
        <w:t xml:space="preserve"> </w:t>
      </w:r>
      <w:proofErr w:type="spellStart"/>
      <w:r w:rsidR="004F7B2C" w:rsidRPr="00142609">
        <w:rPr>
          <w:rFonts w:ascii="Arial Narrow" w:hAnsi="Arial Narrow" w:cs="Tahoma"/>
          <w:bCs/>
        </w:rPr>
        <w:t>terus</w:t>
      </w:r>
      <w:proofErr w:type="spellEnd"/>
      <w:r w:rsidR="004F7B2C" w:rsidRPr="00142609">
        <w:rPr>
          <w:rFonts w:ascii="Arial Narrow" w:hAnsi="Arial Narrow" w:cs="Tahoma"/>
          <w:bCs/>
        </w:rPr>
        <w:t xml:space="preserve"> </w:t>
      </w:r>
      <w:proofErr w:type="spellStart"/>
      <w:r w:rsidR="004F7B2C" w:rsidRPr="00142609">
        <w:rPr>
          <w:rFonts w:ascii="Arial Narrow" w:hAnsi="Arial Narrow" w:cs="Tahoma"/>
          <w:bCs/>
        </w:rPr>
        <w:t>melakukan</w:t>
      </w:r>
      <w:proofErr w:type="spellEnd"/>
      <w:r w:rsidR="004F7B2C" w:rsidRPr="00142609">
        <w:rPr>
          <w:rFonts w:ascii="Arial Narrow" w:hAnsi="Arial Narrow" w:cs="Tahoma"/>
          <w:bCs/>
        </w:rPr>
        <w:t xml:space="preserve"> </w:t>
      </w:r>
      <w:proofErr w:type="spellStart"/>
      <w:r w:rsidR="004F7B2C" w:rsidRPr="00142609">
        <w:rPr>
          <w:rFonts w:ascii="Arial Narrow" w:hAnsi="Arial Narrow" w:cs="Tahoma"/>
          <w:bCs/>
        </w:rPr>
        <w:t>koordinasi</w:t>
      </w:r>
      <w:proofErr w:type="spellEnd"/>
      <w:r w:rsidR="004F7B2C" w:rsidRPr="00142609">
        <w:rPr>
          <w:rFonts w:ascii="Arial Narrow" w:hAnsi="Arial Narrow" w:cs="Tahoma"/>
          <w:bCs/>
        </w:rPr>
        <w:t xml:space="preserve"> </w:t>
      </w:r>
      <w:proofErr w:type="spellStart"/>
      <w:r w:rsidR="004F7B2C" w:rsidRPr="00142609">
        <w:rPr>
          <w:rFonts w:ascii="Arial Narrow" w:hAnsi="Arial Narrow" w:cs="Tahoma"/>
          <w:bCs/>
        </w:rPr>
        <w:t>dan</w:t>
      </w:r>
      <w:proofErr w:type="spellEnd"/>
      <w:r w:rsidR="004F7B2C" w:rsidRPr="00142609">
        <w:rPr>
          <w:rFonts w:ascii="Arial Narrow" w:hAnsi="Arial Narrow" w:cs="Tahoma"/>
          <w:bCs/>
        </w:rPr>
        <w:t xml:space="preserve"> </w:t>
      </w:r>
      <w:proofErr w:type="spellStart"/>
      <w:r w:rsidR="004F7B2C" w:rsidRPr="00142609">
        <w:rPr>
          <w:rFonts w:ascii="Arial Narrow" w:hAnsi="Arial Narrow" w:cs="Tahoma"/>
          <w:bCs/>
        </w:rPr>
        <w:t>perbaikan</w:t>
      </w:r>
      <w:proofErr w:type="spellEnd"/>
      <w:r w:rsidR="004F7B2C" w:rsidRPr="00142609">
        <w:rPr>
          <w:rFonts w:ascii="Arial Narrow" w:hAnsi="Arial Narrow" w:cs="Tahoma"/>
          <w:bCs/>
        </w:rPr>
        <w:t xml:space="preserve"> internal agar </w:t>
      </w:r>
      <w:proofErr w:type="spellStart"/>
      <w:r w:rsidR="004F7B2C" w:rsidRPr="00142609">
        <w:rPr>
          <w:rFonts w:ascii="Arial Narrow" w:hAnsi="Arial Narrow" w:cs="Tahoma"/>
          <w:bCs/>
        </w:rPr>
        <w:t>seluruh</w:t>
      </w:r>
      <w:proofErr w:type="spellEnd"/>
      <w:r w:rsidR="004F7B2C" w:rsidRPr="00142609">
        <w:rPr>
          <w:rFonts w:ascii="Arial Narrow" w:hAnsi="Arial Narrow" w:cs="Tahoma"/>
          <w:bCs/>
        </w:rPr>
        <w:t xml:space="preserve"> </w:t>
      </w:r>
      <w:proofErr w:type="spellStart"/>
      <w:r w:rsidR="004F7B2C" w:rsidRPr="00142609">
        <w:rPr>
          <w:rFonts w:ascii="Arial Narrow" w:hAnsi="Arial Narrow" w:cs="Tahoma"/>
          <w:bCs/>
        </w:rPr>
        <w:t>alokasi</w:t>
      </w:r>
      <w:proofErr w:type="spellEnd"/>
      <w:r w:rsidR="004F7B2C" w:rsidRPr="00142609">
        <w:rPr>
          <w:rFonts w:ascii="Arial Narrow" w:hAnsi="Arial Narrow" w:cs="Tahoma"/>
          <w:bCs/>
        </w:rPr>
        <w:t xml:space="preserve"> </w:t>
      </w:r>
      <w:proofErr w:type="spellStart"/>
      <w:r w:rsidR="004F7B2C" w:rsidRPr="00142609">
        <w:rPr>
          <w:rFonts w:ascii="Arial Narrow" w:hAnsi="Arial Narrow" w:cs="Tahoma"/>
          <w:bCs/>
        </w:rPr>
        <w:t>anggaran</w:t>
      </w:r>
      <w:proofErr w:type="spellEnd"/>
      <w:r w:rsidR="004F7B2C" w:rsidRPr="00142609">
        <w:rPr>
          <w:rFonts w:ascii="Arial Narrow" w:hAnsi="Arial Narrow" w:cs="Tahoma"/>
          <w:bCs/>
        </w:rPr>
        <w:t xml:space="preserve"> </w:t>
      </w:r>
      <w:proofErr w:type="spellStart"/>
      <w:r w:rsidR="004F7B2C" w:rsidRPr="00142609">
        <w:rPr>
          <w:rFonts w:ascii="Arial Narrow" w:hAnsi="Arial Narrow" w:cs="Tahoma"/>
          <w:bCs/>
        </w:rPr>
        <w:t>nanitnya</w:t>
      </w:r>
      <w:proofErr w:type="spellEnd"/>
      <w:r w:rsidR="004F7B2C" w:rsidRPr="00142609">
        <w:rPr>
          <w:rFonts w:ascii="Arial Narrow" w:hAnsi="Arial Narrow" w:cs="Tahoma"/>
          <w:bCs/>
        </w:rPr>
        <w:t xml:space="preserve"> </w:t>
      </w:r>
      <w:proofErr w:type="spellStart"/>
      <w:r w:rsidR="004F7B2C" w:rsidRPr="00142609">
        <w:rPr>
          <w:rFonts w:ascii="Arial Narrow" w:hAnsi="Arial Narrow" w:cs="Tahoma"/>
          <w:bCs/>
        </w:rPr>
        <w:t>dapat</w:t>
      </w:r>
      <w:proofErr w:type="spellEnd"/>
      <w:r w:rsidR="004F7B2C" w:rsidRPr="00142609">
        <w:rPr>
          <w:rFonts w:ascii="Arial Narrow" w:hAnsi="Arial Narrow" w:cs="Tahoma"/>
          <w:bCs/>
        </w:rPr>
        <w:t xml:space="preserve"> </w:t>
      </w:r>
      <w:proofErr w:type="spellStart"/>
      <w:r w:rsidR="004F7B2C" w:rsidRPr="00142609">
        <w:rPr>
          <w:rFonts w:ascii="Arial Narrow" w:hAnsi="Arial Narrow" w:cs="Tahoma"/>
          <w:bCs/>
        </w:rPr>
        <w:t>tercatat</w:t>
      </w:r>
      <w:proofErr w:type="spellEnd"/>
      <w:r w:rsidR="004F7B2C" w:rsidRPr="00142609">
        <w:rPr>
          <w:rFonts w:ascii="Arial Narrow" w:hAnsi="Arial Narrow" w:cs="Tahoma"/>
          <w:bCs/>
        </w:rPr>
        <w:t xml:space="preserve"> </w:t>
      </w:r>
      <w:proofErr w:type="spellStart"/>
      <w:r w:rsidR="004F7B2C" w:rsidRPr="00142609">
        <w:rPr>
          <w:rFonts w:ascii="Arial Narrow" w:hAnsi="Arial Narrow" w:cs="Tahoma"/>
          <w:bCs/>
        </w:rPr>
        <w:t>dengan</w:t>
      </w:r>
      <w:proofErr w:type="spellEnd"/>
      <w:r w:rsidR="004F7B2C" w:rsidRPr="00142609">
        <w:rPr>
          <w:rFonts w:ascii="Arial Narrow" w:hAnsi="Arial Narrow" w:cs="Tahoma"/>
          <w:bCs/>
        </w:rPr>
        <w:t xml:space="preserve"> </w:t>
      </w:r>
      <w:proofErr w:type="spellStart"/>
      <w:r w:rsidR="004F7B2C" w:rsidRPr="00142609">
        <w:rPr>
          <w:rFonts w:ascii="Arial Narrow" w:hAnsi="Arial Narrow" w:cs="Tahoma"/>
          <w:bCs/>
        </w:rPr>
        <w:t>baik</w:t>
      </w:r>
      <w:proofErr w:type="spellEnd"/>
      <w:r w:rsidR="004F7B2C" w:rsidRPr="00142609">
        <w:rPr>
          <w:rFonts w:ascii="Arial Narrow" w:hAnsi="Arial Narrow" w:cs="Tahoma"/>
          <w:bCs/>
        </w:rPr>
        <w:t xml:space="preserve">, </w:t>
      </w:r>
      <w:r w:rsidR="004F7B2C" w:rsidRPr="00142609">
        <w:rPr>
          <w:rFonts w:ascii="Arial Narrow" w:hAnsi="Arial Narrow" w:cs="Tahoma"/>
          <w:bCs/>
          <w:i/>
        </w:rPr>
        <w:t xml:space="preserve">reliable </w:t>
      </w:r>
      <w:proofErr w:type="spellStart"/>
      <w:r w:rsidR="004F7B2C" w:rsidRPr="00142609">
        <w:rPr>
          <w:rFonts w:ascii="Arial Narrow" w:hAnsi="Arial Narrow" w:cs="Tahoma"/>
          <w:bCs/>
        </w:rPr>
        <w:t>dan</w:t>
      </w:r>
      <w:proofErr w:type="spellEnd"/>
      <w:r w:rsidR="004F7B2C" w:rsidRPr="00142609">
        <w:rPr>
          <w:rFonts w:ascii="Arial Narrow" w:hAnsi="Arial Narrow" w:cs="Tahoma"/>
          <w:bCs/>
        </w:rPr>
        <w:t xml:space="preserve"> </w:t>
      </w:r>
      <w:proofErr w:type="spellStart"/>
      <w:r w:rsidR="003B5D22" w:rsidRPr="00142609">
        <w:rPr>
          <w:rFonts w:ascii="Arial Narrow" w:hAnsi="Arial Narrow" w:cs="Tahoma"/>
          <w:bCs/>
        </w:rPr>
        <w:t>meskipun</w:t>
      </w:r>
      <w:proofErr w:type="spellEnd"/>
      <w:r w:rsidR="003B5D22" w:rsidRPr="00142609">
        <w:rPr>
          <w:rFonts w:ascii="Arial Narrow" w:hAnsi="Arial Narrow" w:cs="Tahoma"/>
          <w:bCs/>
        </w:rPr>
        <w:t xml:space="preserve"> </w:t>
      </w:r>
      <w:proofErr w:type="spellStart"/>
      <w:r w:rsidR="003B5D22" w:rsidRPr="00142609">
        <w:rPr>
          <w:rFonts w:ascii="Arial Narrow" w:hAnsi="Arial Narrow" w:cs="Tahoma"/>
          <w:bCs/>
        </w:rPr>
        <w:t>ada</w:t>
      </w:r>
      <w:proofErr w:type="spellEnd"/>
      <w:r w:rsidR="003B5D22" w:rsidRPr="00142609">
        <w:rPr>
          <w:rFonts w:ascii="Arial Narrow" w:hAnsi="Arial Narrow" w:cs="Tahoma"/>
          <w:bCs/>
        </w:rPr>
        <w:t xml:space="preserve"> </w:t>
      </w:r>
      <w:proofErr w:type="spellStart"/>
      <w:r w:rsidR="003B5D22" w:rsidRPr="00142609">
        <w:rPr>
          <w:rFonts w:ascii="Arial Narrow" w:hAnsi="Arial Narrow" w:cs="Tahoma"/>
          <w:bCs/>
        </w:rPr>
        <w:t>selisih</w:t>
      </w:r>
      <w:proofErr w:type="spellEnd"/>
      <w:r w:rsidR="003B5D22" w:rsidRPr="00142609">
        <w:rPr>
          <w:rFonts w:ascii="Arial Narrow" w:hAnsi="Arial Narrow" w:cs="Tahoma"/>
          <w:bCs/>
        </w:rPr>
        <w:t xml:space="preserve"> </w:t>
      </w:r>
      <w:proofErr w:type="spellStart"/>
      <w:r w:rsidR="003B5D22" w:rsidRPr="00142609">
        <w:rPr>
          <w:rFonts w:ascii="Arial Narrow" w:hAnsi="Arial Narrow" w:cs="Tahoma"/>
          <w:bCs/>
        </w:rPr>
        <w:t>tetapi</w:t>
      </w:r>
      <w:proofErr w:type="spellEnd"/>
      <w:r w:rsidR="003B5D22" w:rsidRPr="00142609">
        <w:rPr>
          <w:rFonts w:ascii="Arial Narrow" w:hAnsi="Arial Narrow" w:cs="Tahoma"/>
          <w:bCs/>
        </w:rPr>
        <w:t xml:space="preserve"> </w:t>
      </w:r>
      <w:proofErr w:type="spellStart"/>
      <w:r w:rsidR="003B5D22" w:rsidRPr="00142609">
        <w:rPr>
          <w:rFonts w:ascii="Arial Narrow" w:hAnsi="Arial Narrow" w:cs="Tahoma"/>
          <w:bCs/>
        </w:rPr>
        <w:t>tidak</w:t>
      </w:r>
      <w:proofErr w:type="spellEnd"/>
      <w:r w:rsidR="003B5D22" w:rsidRPr="00142609">
        <w:rPr>
          <w:rFonts w:ascii="Arial Narrow" w:hAnsi="Arial Narrow" w:cs="Tahoma"/>
          <w:bCs/>
        </w:rPr>
        <w:t xml:space="preserve"> </w:t>
      </w:r>
      <w:proofErr w:type="spellStart"/>
      <w:r w:rsidR="003B5D22" w:rsidRPr="00142609">
        <w:rPr>
          <w:rFonts w:ascii="Arial Narrow" w:hAnsi="Arial Narrow" w:cs="Tahoma"/>
          <w:bCs/>
        </w:rPr>
        <w:t>bernilai</w:t>
      </w:r>
      <w:proofErr w:type="spellEnd"/>
      <w:r w:rsidR="003B5D22" w:rsidRPr="00142609">
        <w:rPr>
          <w:rFonts w:ascii="Arial Narrow" w:hAnsi="Arial Narrow" w:cs="Tahoma"/>
          <w:bCs/>
        </w:rPr>
        <w:t xml:space="preserve"> material.</w:t>
      </w:r>
    </w:p>
    <w:p w14:paraId="2FF14422" w14:textId="77777777" w:rsidR="00552F3D" w:rsidRPr="006F213F" w:rsidRDefault="00552F3D" w:rsidP="00552F3D">
      <w:pPr>
        <w:tabs>
          <w:tab w:val="left" w:pos="3810"/>
        </w:tabs>
        <w:spacing w:line="360" w:lineRule="auto"/>
        <w:jc w:val="both"/>
        <w:rPr>
          <w:rFonts w:ascii="Arial Narrow" w:hAnsi="Arial Narrow" w:cs="Tahoma"/>
          <w:bCs/>
          <w:sz w:val="14"/>
        </w:rPr>
      </w:pPr>
    </w:p>
    <w:p w14:paraId="59E40062" w14:textId="6C3081B5" w:rsidR="00760FA1" w:rsidRDefault="006F213F" w:rsidP="000C7439">
      <w:pPr>
        <w:spacing w:line="360" w:lineRule="auto"/>
        <w:jc w:val="both"/>
        <w:rPr>
          <w:rFonts w:ascii="Arial Narrow" w:hAnsi="Arial Narrow" w:cs="Tahoma"/>
          <w:bCs/>
        </w:rPr>
        <w:sectPr w:rsidR="00760FA1" w:rsidSect="00760FA1">
          <w:footerReference w:type="default" r:id="rId10"/>
          <w:footnotePr>
            <w:pos w:val="beneathText"/>
          </w:footnotePr>
          <w:type w:val="continuous"/>
          <w:pgSz w:w="11907" w:h="16839" w:code="9"/>
          <w:pgMar w:top="1800" w:right="1800" w:bottom="1800" w:left="1800" w:header="720" w:footer="720" w:gutter="0"/>
          <w:pgNumType w:fmt="lowerRoman" w:start="7"/>
          <w:cols w:space="720"/>
          <w:docGrid w:linePitch="360"/>
        </w:sectPr>
      </w:pPr>
      <w:proofErr w:type="spellStart"/>
      <w:r>
        <w:rPr>
          <w:rFonts w:ascii="Arial Narrow" w:hAnsi="Arial Narrow" w:cs="Tahoma"/>
          <w:bCs/>
        </w:rPr>
        <w:t>Pencapaian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kinerja</w:t>
      </w:r>
      <w:proofErr w:type="spellEnd"/>
      <w:r>
        <w:rPr>
          <w:rFonts w:ascii="Arial Narrow" w:hAnsi="Arial Narrow" w:cs="Tahoma"/>
          <w:bCs/>
        </w:rPr>
        <w:t xml:space="preserve"> (yang </w:t>
      </w:r>
      <w:proofErr w:type="spellStart"/>
      <w:r>
        <w:rPr>
          <w:rFonts w:ascii="Arial Narrow" w:hAnsi="Arial Narrow" w:cs="Tahoma"/>
          <w:bCs/>
        </w:rPr>
        <w:t>diukur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menggunakan</w:t>
      </w:r>
      <w:proofErr w:type="spellEnd"/>
      <w:r>
        <w:rPr>
          <w:rFonts w:ascii="Arial Narrow" w:hAnsi="Arial Narrow" w:cs="Tahoma"/>
          <w:bCs/>
        </w:rPr>
        <w:t xml:space="preserve"> KPI) </w:t>
      </w:r>
      <w:proofErr w:type="spellStart"/>
      <w:r>
        <w:rPr>
          <w:rFonts w:ascii="Arial Narrow" w:hAnsi="Arial Narrow" w:cs="Tahoma"/>
          <w:bCs/>
        </w:rPr>
        <w:t>khususnya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divisi</w:t>
      </w:r>
      <w:proofErr w:type="spellEnd"/>
      <w:r>
        <w:rPr>
          <w:rFonts w:ascii="Arial Narrow" w:hAnsi="Arial Narrow" w:cs="Tahoma"/>
          <w:bCs/>
        </w:rPr>
        <w:t xml:space="preserve"> </w:t>
      </w:r>
      <w:r>
        <w:rPr>
          <w:rFonts w:ascii="Arial Narrow" w:hAnsi="Arial Narrow" w:cs="Tahoma"/>
          <w:bCs/>
          <w:i/>
        </w:rPr>
        <w:t xml:space="preserve">HR &amp; Support </w:t>
      </w:r>
      <w:proofErr w:type="spellStart"/>
      <w:r>
        <w:rPr>
          <w:rFonts w:ascii="Arial Narrow" w:hAnsi="Arial Narrow" w:cs="Tahoma"/>
          <w:bCs/>
        </w:rPr>
        <w:t>untuk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periode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kuartal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keempat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tahun</w:t>
      </w:r>
      <w:proofErr w:type="spellEnd"/>
      <w:r>
        <w:rPr>
          <w:rFonts w:ascii="Arial Narrow" w:hAnsi="Arial Narrow" w:cs="Tahoma"/>
          <w:bCs/>
        </w:rPr>
        <w:t xml:space="preserve"> 2013 </w:t>
      </w:r>
      <w:proofErr w:type="spellStart"/>
      <w:r>
        <w:rPr>
          <w:rFonts w:ascii="Arial Narrow" w:hAnsi="Arial Narrow" w:cs="Tahoma"/>
          <w:bCs/>
        </w:rPr>
        <w:t>menunjukkan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pergerakan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tren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positif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dari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pencapaian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kinerja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pada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kuartal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sebelumnya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pada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tahun</w:t>
      </w:r>
      <w:proofErr w:type="spellEnd"/>
      <w:r>
        <w:rPr>
          <w:rFonts w:ascii="Arial Narrow" w:hAnsi="Arial Narrow" w:cs="Tahoma"/>
          <w:bCs/>
        </w:rPr>
        <w:t xml:space="preserve"> yang </w:t>
      </w:r>
      <w:proofErr w:type="spellStart"/>
      <w:r>
        <w:rPr>
          <w:rFonts w:ascii="Arial Narrow" w:hAnsi="Arial Narrow" w:cs="Tahoma"/>
          <w:bCs/>
        </w:rPr>
        <w:t>sama</w:t>
      </w:r>
      <w:proofErr w:type="spellEnd"/>
      <w:r>
        <w:rPr>
          <w:rFonts w:ascii="Arial Narrow" w:hAnsi="Arial Narrow" w:cs="Tahoma"/>
          <w:bCs/>
        </w:rPr>
        <w:t xml:space="preserve">. </w:t>
      </w:r>
      <w:proofErr w:type="spellStart"/>
      <w:r>
        <w:rPr>
          <w:rFonts w:ascii="Arial Narrow" w:hAnsi="Arial Narrow" w:cs="Tahoma"/>
          <w:bCs/>
        </w:rPr>
        <w:t>Kinerja</w:t>
      </w:r>
      <w:proofErr w:type="spellEnd"/>
      <w:r>
        <w:rPr>
          <w:rFonts w:ascii="Arial Narrow" w:hAnsi="Arial Narrow" w:cs="Tahoma"/>
          <w:bCs/>
        </w:rPr>
        <w:t xml:space="preserve"> yang </w:t>
      </w:r>
      <w:proofErr w:type="spellStart"/>
      <w:r>
        <w:rPr>
          <w:rFonts w:ascii="Arial Narrow" w:hAnsi="Arial Narrow" w:cs="Tahoma"/>
          <w:bCs/>
        </w:rPr>
        <w:t>bersifat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kualitatif</w:t>
      </w:r>
      <w:proofErr w:type="spellEnd"/>
      <w:r>
        <w:rPr>
          <w:rFonts w:ascii="Arial Narrow" w:hAnsi="Arial Narrow" w:cs="Tahoma"/>
          <w:bCs/>
        </w:rPr>
        <w:t xml:space="preserve"> yang </w:t>
      </w:r>
      <w:proofErr w:type="spellStart"/>
      <w:r>
        <w:rPr>
          <w:rFonts w:ascii="Arial Narrow" w:hAnsi="Arial Narrow" w:cs="Tahoma"/>
          <w:bCs/>
        </w:rPr>
        <w:t>mengalami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stagnansi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adalah</w:t>
      </w:r>
      <w:proofErr w:type="spellEnd"/>
      <w:r>
        <w:rPr>
          <w:rFonts w:ascii="Arial Narrow" w:hAnsi="Arial Narrow" w:cs="Tahoma"/>
          <w:bCs/>
        </w:rPr>
        <w:t xml:space="preserve"> proses </w:t>
      </w:r>
      <w:r>
        <w:rPr>
          <w:rFonts w:ascii="Arial Narrow" w:hAnsi="Arial Narrow" w:cs="Tahoma"/>
          <w:bCs/>
          <w:i/>
        </w:rPr>
        <w:t>recruitment &amp; selection</w:t>
      </w:r>
      <w:r>
        <w:rPr>
          <w:rFonts w:ascii="Arial Narrow" w:hAnsi="Arial Narrow" w:cs="Tahoma"/>
          <w:bCs/>
        </w:rPr>
        <w:t xml:space="preserve">, </w:t>
      </w:r>
      <w:proofErr w:type="spellStart"/>
      <w:r>
        <w:rPr>
          <w:rFonts w:ascii="Arial Narrow" w:hAnsi="Arial Narrow" w:cs="Tahoma"/>
          <w:bCs/>
        </w:rPr>
        <w:t>karena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pengaruh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hal-hal</w:t>
      </w:r>
      <w:proofErr w:type="spellEnd"/>
      <w:r>
        <w:rPr>
          <w:rFonts w:ascii="Arial Narrow" w:hAnsi="Arial Narrow" w:cs="Tahoma"/>
          <w:bCs/>
        </w:rPr>
        <w:t xml:space="preserve"> di </w:t>
      </w:r>
      <w:proofErr w:type="spellStart"/>
      <w:r>
        <w:rPr>
          <w:rFonts w:ascii="Arial Narrow" w:hAnsi="Arial Narrow" w:cs="Tahoma"/>
          <w:bCs/>
        </w:rPr>
        <w:t>luar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kendali</w:t>
      </w:r>
      <w:proofErr w:type="spellEnd"/>
      <w:r>
        <w:rPr>
          <w:rFonts w:ascii="Arial Narrow" w:hAnsi="Arial Narrow" w:cs="Tahoma"/>
          <w:bCs/>
        </w:rPr>
        <w:t xml:space="preserve"> internal </w:t>
      </w:r>
      <w:proofErr w:type="spellStart"/>
      <w:r>
        <w:rPr>
          <w:rFonts w:ascii="Arial Narrow" w:hAnsi="Arial Narrow" w:cs="Tahoma"/>
          <w:bCs/>
        </w:rPr>
        <w:t>divisi</w:t>
      </w:r>
      <w:proofErr w:type="spellEnd"/>
      <w:r>
        <w:rPr>
          <w:rFonts w:ascii="Arial Narrow" w:hAnsi="Arial Narrow" w:cs="Tahoma"/>
          <w:bCs/>
        </w:rPr>
        <w:t>.</w:t>
      </w:r>
      <w:r w:rsidR="006F6861">
        <w:rPr>
          <w:rFonts w:ascii="Arial Narrow" w:hAnsi="Arial Narrow" w:cs="Tahoma"/>
          <w:bCs/>
        </w:rPr>
        <w:t xml:space="preserve"> </w:t>
      </w:r>
      <w:proofErr w:type="spellStart"/>
      <w:r w:rsidR="006F6861">
        <w:rPr>
          <w:rFonts w:ascii="Arial Narrow" w:hAnsi="Arial Narrow" w:cs="Tahoma"/>
          <w:bCs/>
        </w:rPr>
        <w:t>Selain</w:t>
      </w:r>
      <w:proofErr w:type="spellEnd"/>
      <w:r w:rsidR="006F6861">
        <w:rPr>
          <w:rFonts w:ascii="Arial Narrow" w:hAnsi="Arial Narrow" w:cs="Tahoma"/>
          <w:bCs/>
        </w:rPr>
        <w:t xml:space="preserve"> </w:t>
      </w:r>
      <w:proofErr w:type="spellStart"/>
      <w:r w:rsidR="006F6861">
        <w:rPr>
          <w:rFonts w:ascii="Arial Narrow" w:hAnsi="Arial Narrow" w:cs="Tahoma"/>
          <w:bCs/>
        </w:rPr>
        <w:t>itu</w:t>
      </w:r>
      <w:proofErr w:type="spellEnd"/>
      <w:r w:rsidR="006F6861">
        <w:rPr>
          <w:rFonts w:ascii="Arial Narrow" w:hAnsi="Arial Narrow" w:cs="Tahoma"/>
          <w:bCs/>
        </w:rPr>
        <w:t xml:space="preserve">, </w:t>
      </w:r>
      <w:proofErr w:type="spellStart"/>
      <w:r w:rsidR="006F6861">
        <w:rPr>
          <w:rFonts w:ascii="Arial Narrow" w:hAnsi="Arial Narrow" w:cs="Tahoma"/>
          <w:bCs/>
        </w:rPr>
        <w:t>pencapaian</w:t>
      </w:r>
      <w:proofErr w:type="spellEnd"/>
      <w:r w:rsidR="006F6861">
        <w:rPr>
          <w:rFonts w:ascii="Arial Narrow" w:hAnsi="Arial Narrow" w:cs="Tahoma"/>
          <w:bCs/>
        </w:rPr>
        <w:t xml:space="preserve"> </w:t>
      </w:r>
      <w:proofErr w:type="spellStart"/>
      <w:r w:rsidR="006F6861">
        <w:rPr>
          <w:rFonts w:ascii="Arial Narrow" w:hAnsi="Arial Narrow" w:cs="Tahoma"/>
          <w:bCs/>
        </w:rPr>
        <w:t>kinerja</w:t>
      </w:r>
      <w:proofErr w:type="spellEnd"/>
      <w:r w:rsidR="006F6861">
        <w:rPr>
          <w:rFonts w:ascii="Arial Narrow" w:hAnsi="Arial Narrow" w:cs="Tahoma"/>
          <w:bCs/>
        </w:rPr>
        <w:t xml:space="preserve"> </w:t>
      </w:r>
      <w:proofErr w:type="spellStart"/>
      <w:r w:rsidR="006F6861">
        <w:rPr>
          <w:rFonts w:ascii="Arial Narrow" w:hAnsi="Arial Narrow" w:cs="Tahoma"/>
          <w:bCs/>
        </w:rPr>
        <w:t>kualitatif</w:t>
      </w:r>
      <w:proofErr w:type="spellEnd"/>
      <w:r w:rsidR="006F6861">
        <w:rPr>
          <w:rFonts w:ascii="Arial Narrow" w:hAnsi="Arial Narrow" w:cs="Tahoma"/>
          <w:bCs/>
        </w:rPr>
        <w:t xml:space="preserve"> </w:t>
      </w:r>
      <w:proofErr w:type="spellStart"/>
      <w:r w:rsidR="006F6861">
        <w:rPr>
          <w:rFonts w:ascii="Arial Narrow" w:hAnsi="Arial Narrow" w:cs="Tahoma"/>
          <w:bCs/>
        </w:rPr>
        <w:t>tidak</w:t>
      </w:r>
      <w:proofErr w:type="spellEnd"/>
      <w:r w:rsidR="006F6861">
        <w:rPr>
          <w:rFonts w:ascii="Arial Narrow" w:hAnsi="Arial Narrow" w:cs="Tahoma"/>
          <w:bCs/>
        </w:rPr>
        <w:t xml:space="preserve"> </w:t>
      </w:r>
      <w:proofErr w:type="spellStart"/>
      <w:r w:rsidR="006F6861">
        <w:rPr>
          <w:rFonts w:ascii="Arial Narrow" w:hAnsi="Arial Narrow" w:cs="Tahoma"/>
          <w:bCs/>
        </w:rPr>
        <w:t>hanya</w:t>
      </w:r>
      <w:proofErr w:type="spellEnd"/>
      <w:r w:rsidR="006F6861">
        <w:rPr>
          <w:rFonts w:ascii="Arial Narrow" w:hAnsi="Arial Narrow" w:cs="Tahoma"/>
          <w:bCs/>
        </w:rPr>
        <w:t xml:space="preserve"> </w:t>
      </w:r>
      <w:proofErr w:type="spellStart"/>
      <w:r w:rsidR="006F6861">
        <w:rPr>
          <w:rFonts w:ascii="Arial Narrow" w:hAnsi="Arial Narrow" w:cs="Tahoma"/>
          <w:bCs/>
        </w:rPr>
        <w:t>diukur</w:t>
      </w:r>
      <w:proofErr w:type="spellEnd"/>
      <w:r w:rsidR="006F6861">
        <w:rPr>
          <w:rFonts w:ascii="Arial Narrow" w:hAnsi="Arial Narrow" w:cs="Tahoma"/>
          <w:bCs/>
        </w:rPr>
        <w:t xml:space="preserve"> </w:t>
      </w:r>
      <w:proofErr w:type="spellStart"/>
      <w:r w:rsidR="006F6861">
        <w:rPr>
          <w:rFonts w:ascii="Arial Narrow" w:hAnsi="Arial Narrow" w:cs="Tahoma"/>
          <w:bCs/>
        </w:rPr>
        <w:t>melalui</w:t>
      </w:r>
      <w:proofErr w:type="spellEnd"/>
      <w:r w:rsidR="006F6861">
        <w:rPr>
          <w:rFonts w:ascii="Arial Narrow" w:hAnsi="Arial Narrow" w:cs="Tahoma"/>
          <w:bCs/>
        </w:rPr>
        <w:t xml:space="preserve"> </w:t>
      </w:r>
      <w:proofErr w:type="spellStart"/>
      <w:r w:rsidR="006F6861">
        <w:rPr>
          <w:rFonts w:ascii="Arial Narrow" w:hAnsi="Arial Narrow" w:cs="Tahoma"/>
          <w:bCs/>
        </w:rPr>
        <w:t>indikator</w:t>
      </w:r>
      <w:proofErr w:type="spellEnd"/>
      <w:r w:rsidR="006F6861">
        <w:rPr>
          <w:rFonts w:ascii="Arial Narrow" w:hAnsi="Arial Narrow" w:cs="Tahoma"/>
          <w:bCs/>
        </w:rPr>
        <w:t xml:space="preserve"> </w:t>
      </w:r>
      <w:proofErr w:type="spellStart"/>
      <w:r w:rsidR="006F6861">
        <w:rPr>
          <w:rFonts w:ascii="Arial Narrow" w:hAnsi="Arial Narrow" w:cs="Tahoma"/>
          <w:bCs/>
        </w:rPr>
        <w:t>kuantitatif</w:t>
      </w:r>
      <w:proofErr w:type="spellEnd"/>
      <w:r w:rsidR="006F6861">
        <w:rPr>
          <w:rFonts w:ascii="Arial Narrow" w:hAnsi="Arial Narrow" w:cs="Tahoma"/>
          <w:bCs/>
        </w:rPr>
        <w:t xml:space="preserve">, </w:t>
      </w:r>
      <w:proofErr w:type="spellStart"/>
      <w:r w:rsidR="006F6861">
        <w:rPr>
          <w:rFonts w:ascii="Arial Narrow" w:hAnsi="Arial Narrow" w:cs="Tahoma"/>
          <w:bCs/>
        </w:rPr>
        <w:t>namun</w:t>
      </w:r>
      <w:proofErr w:type="spellEnd"/>
      <w:r w:rsidR="006F6861">
        <w:rPr>
          <w:rFonts w:ascii="Arial Narrow" w:hAnsi="Arial Narrow" w:cs="Tahoma"/>
          <w:bCs/>
        </w:rPr>
        <w:t xml:space="preserve"> kami </w:t>
      </w:r>
      <w:proofErr w:type="spellStart"/>
      <w:r w:rsidR="006F6861">
        <w:rPr>
          <w:rFonts w:ascii="Arial Narrow" w:hAnsi="Arial Narrow" w:cs="Tahoma"/>
          <w:bCs/>
        </w:rPr>
        <w:t>juga</w:t>
      </w:r>
      <w:proofErr w:type="spellEnd"/>
      <w:r w:rsidR="006F6861">
        <w:rPr>
          <w:rFonts w:ascii="Arial Narrow" w:hAnsi="Arial Narrow" w:cs="Tahoma"/>
          <w:bCs/>
        </w:rPr>
        <w:t xml:space="preserve"> </w:t>
      </w:r>
      <w:proofErr w:type="spellStart"/>
      <w:r w:rsidR="006F6861">
        <w:rPr>
          <w:rFonts w:ascii="Arial Narrow" w:hAnsi="Arial Narrow" w:cs="Tahoma"/>
          <w:bCs/>
        </w:rPr>
        <w:t>memperhatikan</w:t>
      </w:r>
      <w:proofErr w:type="spellEnd"/>
      <w:r w:rsidR="006F6861">
        <w:rPr>
          <w:rFonts w:ascii="Arial Narrow" w:hAnsi="Arial Narrow" w:cs="Tahoma"/>
          <w:bCs/>
        </w:rPr>
        <w:t xml:space="preserve"> </w:t>
      </w:r>
      <w:proofErr w:type="spellStart"/>
      <w:r w:rsidR="006F6861">
        <w:rPr>
          <w:rFonts w:ascii="Arial Narrow" w:hAnsi="Arial Narrow" w:cs="Tahoma"/>
          <w:bCs/>
        </w:rPr>
        <w:t>konten</w:t>
      </w:r>
      <w:proofErr w:type="spellEnd"/>
      <w:r w:rsidR="006F6861">
        <w:rPr>
          <w:rFonts w:ascii="Arial Narrow" w:hAnsi="Arial Narrow" w:cs="Tahoma"/>
          <w:bCs/>
        </w:rPr>
        <w:t xml:space="preserve"> </w:t>
      </w:r>
      <w:proofErr w:type="spellStart"/>
      <w:r w:rsidR="006F6861">
        <w:rPr>
          <w:rFonts w:ascii="Arial Narrow" w:hAnsi="Arial Narrow" w:cs="Tahoma"/>
          <w:bCs/>
        </w:rPr>
        <w:t>serta</w:t>
      </w:r>
      <w:proofErr w:type="spellEnd"/>
      <w:r w:rsidR="006F6861">
        <w:rPr>
          <w:rFonts w:ascii="Arial Narrow" w:hAnsi="Arial Narrow" w:cs="Tahoma"/>
          <w:bCs/>
        </w:rPr>
        <w:t xml:space="preserve"> </w:t>
      </w:r>
      <w:proofErr w:type="spellStart"/>
      <w:r w:rsidR="006F6861">
        <w:rPr>
          <w:rFonts w:ascii="Arial Narrow" w:hAnsi="Arial Narrow" w:cs="Tahoma"/>
          <w:bCs/>
        </w:rPr>
        <w:t>bobot</w:t>
      </w:r>
      <w:proofErr w:type="spellEnd"/>
      <w:r w:rsidR="006F6861">
        <w:rPr>
          <w:rFonts w:ascii="Arial Narrow" w:hAnsi="Arial Narrow" w:cs="Tahoma"/>
          <w:bCs/>
        </w:rPr>
        <w:t xml:space="preserve"> </w:t>
      </w:r>
      <w:proofErr w:type="spellStart"/>
      <w:r w:rsidR="006F6861">
        <w:rPr>
          <w:rFonts w:ascii="Arial Narrow" w:hAnsi="Arial Narrow" w:cs="Tahoma"/>
          <w:bCs/>
        </w:rPr>
        <w:t>pelaksanaan</w:t>
      </w:r>
      <w:proofErr w:type="spellEnd"/>
      <w:r w:rsidR="006F6861">
        <w:rPr>
          <w:rFonts w:ascii="Arial Narrow" w:hAnsi="Arial Narrow" w:cs="Tahoma"/>
          <w:bCs/>
        </w:rPr>
        <w:t xml:space="preserve"> target </w:t>
      </w:r>
      <w:proofErr w:type="spellStart"/>
      <w:r w:rsidR="006F6861">
        <w:rPr>
          <w:rFonts w:ascii="Arial Narrow" w:hAnsi="Arial Narrow" w:cs="Tahoma"/>
          <w:bCs/>
        </w:rPr>
        <w:t>sehingga</w:t>
      </w:r>
      <w:proofErr w:type="spellEnd"/>
      <w:r w:rsidR="006F6861">
        <w:rPr>
          <w:rFonts w:ascii="Arial Narrow" w:hAnsi="Arial Narrow" w:cs="Tahoma"/>
          <w:bCs/>
        </w:rPr>
        <w:t xml:space="preserve"> </w:t>
      </w:r>
      <w:proofErr w:type="spellStart"/>
      <w:r w:rsidR="006F6861">
        <w:rPr>
          <w:rFonts w:ascii="Arial Narrow" w:hAnsi="Arial Narrow" w:cs="Tahoma"/>
          <w:bCs/>
        </w:rPr>
        <w:t>mampu</w:t>
      </w:r>
      <w:proofErr w:type="spellEnd"/>
      <w:r w:rsidR="006F6861">
        <w:rPr>
          <w:rFonts w:ascii="Arial Narrow" w:hAnsi="Arial Narrow" w:cs="Tahoma"/>
          <w:bCs/>
        </w:rPr>
        <w:t xml:space="preserve"> </w:t>
      </w:r>
      <w:proofErr w:type="spellStart"/>
      <w:r w:rsidR="006F6861">
        <w:rPr>
          <w:rFonts w:ascii="Arial Narrow" w:hAnsi="Arial Narrow" w:cs="Tahoma"/>
          <w:bCs/>
        </w:rPr>
        <w:t>memberikan</w:t>
      </w:r>
      <w:proofErr w:type="spellEnd"/>
      <w:r w:rsidR="006F6861">
        <w:rPr>
          <w:rFonts w:ascii="Arial Narrow" w:hAnsi="Arial Narrow" w:cs="Tahoma"/>
          <w:bCs/>
        </w:rPr>
        <w:t xml:space="preserve"> </w:t>
      </w:r>
      <w:r w:rsidR="006F6861">
        <w:rPr>
          <w:rFonts w:ascii="Arial Narrow" w:hAnsi="Arial Narrow" w:cs="Tahoma"/>
          <w:bCs/>
          <w:i/>
        </w:rPr>
        <w:t>value added</w:t>
      </w:r>
      <w:r w:rsidR="006F6861">
        <w:rPr>
          <w:rFonts w:ascii="Arial Narrow" w:hAnsi="Arial Narrow" w:cs="Tahoma"/>
          <w:bCs/>
        </w:rPr>
        <w:t xml:space="preserve"> </w:t>
      </w:r>
      <w:proofErr w:type="spellStart"/>
      <w:r w:rsidR="006F6861">
        <w:rPr>
          <w:rFonts w:ascii="Arial Narrow" w:hAnsi="Arial Narrow" w:cs="Tahoma"/>
          <w:bCs/>
        </w:rPr>
        <w:t>bagi</w:t>
      </w:r>
      <w:proofErr w:type="spellEnd"/>
      <w:r w:rsidR="006F6861">
        <w:rPr>
          <w:rFonts w:ascii="Arial Narrow" w:hAnsi="Arial Narrow" w:cs="Tahoma"/>
          <w:bCs/>
        </w:rPr>
        <w:t xml:space="preserve"> </w:t>
      </w:r>
      <w:proofErr w:type="spellStart"/>
      <w:r w:rsidR="006F6861">
        <w:rPr>
          <w:rFonts w:ascii="Arial Narrow" w:hAnsi="Arial Narrow" w:cs="Tahoma"/>
          <w:bCs/>
        </w:rPr>
        <w:t>keberlangsungan</w:t>
      </w:r>
      <w:proofErr w:type="spellEnd"/>
      <w:r w:rsidR="006F6861">
        <w:rPr>
          <w:rFonts w:ascii="Arial Narrow" w:hAnsi="Arial Narrow" w:cs="Tahoma"/>
          <w:bCs/>
        </w:rPr>
        <w:t xml:space="preserve"> </w:t>
      </w:r>
      <w:proofErr w:type="spellStart"/>
      <w:r w:rsidR="006F6861">
        <w:rPr>
          <w:rFonts w:ascii="Arial Narrow" w:hAnsi="Arial Narrow" w:cs="Tahoma"/>
          <w:bCs/>
        </w:rPr>
        <w:t>pengembangan</w:t>
      </w:r>
      <w:proofErr w:type="spellEnd"/>
      <w:r w:rsidR="006F6861">
        <w:rPr>
          <w:rFonts w:ascii="Arial Narrow" w:hAnsi="Arial Narrow" w:cs="Tahoma"/>
          <w:bCs/>
        </w:rPr>
        <w:t xml:space="preserve"> </w:t>
      </w:r>
      <w:proofErr w:type="spellStart"/>
      <w:r w:rsidR="006F6861">
        <w:rPr>
          <w:rFonts w:ascii="Arial Narrow" w:hAnsi="Arial Narrow" w:cs="Tahoma"/>
          <w:bCs/>
        </w:rPr>
        <w:t>sumber</w:t>
      </w:r>
      <w:proofErr w:type="spellEnd"/>
      <w:r w:rsidR="006F6861">
        <w:rPr>
          <w:rFonts w:ascii="Arial Narrow" w:hAnsi="Arial Narrow" w:cs="Tahoma"/>
          <w:bCs/>
        </w:rPr>
        <w:t xml:space="preserve"> </w:t>
      </w:r>
      <w:proofErr w:type="spellStart"/>
      <w:r w:rsidR="006F6861">
        <w:rPr>
          <w:rFonts w:ascii="Arial Narrow" w:hAnsi="Arial Narrow" w:cs="Tahoma"/>
          <w:bCs/>
        </w:rPr>
        <w:t>daya</w:t>
      </w:r>
      <w:proofErr w:type="spellEnd"/>
      <w:r w:rsidR="006F6861">
        <w:rPr>
          <w:rFonts w:ascii="Arial Narrow" w:hAnsi="Arial Narrow" w:cs="Tahoma"/>
          <w:bCs/>
        </w:rPr>
        <w:t xml:space="preserve"> </w:t>
      </w:r>
      <w:proofErr w:type="spellStart"/>
      <w:r w:rsidR="006F6861">
        <w:rPr>
          <w:rFonts w:ascii="Arial Narrow" w:hAnsi="Arial Narrow" w:cs="Tahoma"/>
          <w:bCs/>
        </w:rPr>
        <w:t>manusia</w:t>
      </w:r>
      <w:proofErr w:type="spellEnd"/>
      <w:r w:rsidR="006F6861">
        <w:rPr>
          <w:rFonts w:ascii="Arial Narrow" w:hAnsi="Arial Narrow" w:cs="Tahoma"/>
          <w:bCs/>
        </w:rPr>
        <w:t xml:space="preserve"> </w:t>
      </w:r>
      <w:proofErr w:type="spellStart"/>
      <w:r w:rsidR="006F6861">
        <w:rPr>
          <w:rFonts w:ascii="Arial Narrow" w:hAnsi="Arial Narrow" w:cs="Tahoma"/>
          <w:bCs/>
        </w:rPr>
        <w:t>Andhika</w:t>
      </w:r>
      <w:proofErr w:type="spellEnd"/>
      <w:r w:rsidR="006F6861">
        <w:rPr>
          <w:rFonts w:ascii="Arial Narrow" w:hAnsi="Arial Narrow" w:cs="Tahoma"/>
          <w:bCs/>
        </w:rPr>
        <w:t xml:space="preserve"> Group.</w:t>
      </w:r>
    </w:p>
    <w:p w14:paraId="04EA7CD4" w14:textId="77777777" w:rsidR="009E7BF1" w:rsidRPr="00142609" w:rsidRDefault="009E7BF1" w:rsidP="009E7BF1">
      <w:pPr>
        <w:pStyle w:val="Heading1"/>
        <w:jc w:val="center"/>
        <w:rPr>
          <w:rFonts w:ascii="Arial Narrow" w:hAnsi="Arial Narrow"/>
          <w:b/>
          <w:color w:val="auto"/>
          <w:sz w:val="28"/>
        </w:rPr>
      </w:pPr>
      <w:bookmarkStart w:id="3" w:name="_Toc378756556"/>
      <w:r w:rsidRPr="00091423">
        <w:rPr>
          <w:rFonts w:ascii="Arial Narrow" w:hAnsi="Arial Narrow"/>
          <w:b/>
          <w:i/>
          <w:color w:val="auto"/>
          <w:sz w:val="28"/>
        </w:rPr>
        <w:lastRenderedPageBreak/>
        <w:t>SUMMARY BUDGET 2013</w:t>
      </w:r>
      <w:r w:rsidRPr="00142609">
        <w:rPr>
          <w:rFonts w:ascii="Arial Narrow" w:hAnsi="Arial Narrow"/>
          <w:b/>
          <w:color w:val="auto"/>
          <w:sz w:val="28"/>
        </w:rPr>
        <w:t xml:space="preserve"> DAN </w:t>
      </w:r>
      <w:r w:rsidRPr="00091423">
        <w:rPr>
          <w:rFonts w:ascii="Arial Narrow" w:hAnsi="Arial Narrow"/>
          <w:b/>
          <w:i/>
          <w:color w:val="auto"/>
          <w:sz w:val="28"/>
        </w:rPr>
        <w:t>ACTUAL BUDGET ALLOCATION Q4</w:t>
      </w:r>
      <w:bookmarkEnd w:id="3"/>
    </w:p>
    <w:p w14:paraId="32C38ED5" w14:textId="77777777" w:rsidR="009E7BF1" w:rsidRPr="00142609" w:rsidRDefault="009E7BF1" w:rsidP="009E7BF1">
      <w:pPr>
        <w:rPr>
          <w:rFonts w:ascii="Arial Narrow" w:hAnsi="Arial Narrow"/>
          <w:sz w:val="14"/>
        </w:rPr>
      </w:pPr>
    </w:p>
    <w:p w14:paraId="134B559A" w14:textId="77777777" w:rsidR="009E7BF1" w:rsidRPr="00142609" w:rsidRDefault="009E7BF1" w:rsidP="009E7BF1">
      <w:pPr>
        <w:rPr>
          <w:rFonts w:ascii="Arial Narrow" w:hAnsi="Arial Narrow"/>
          <w:sz w:val="14"/>
        </w:rPr>
      </w:pPr>
    </w:p>
    <w:p w14:paraId="4C1FAEB7" w14:textId="77A5141A" w:rsidR="009E7BF1" w:rsidRPr="00142609" w:rsidRDefault="009E7BF1" w:rsidP="009E7BF1">
      <w:pPr>
        <w:tabs>
          <w:tab w:val="left" w:pos="3810"/>
        </w:tabs>
        <w:spacing w:line="360" w:lineRule="auto"/>
        <w:jc w:val="both"/>
        <w:rPr>
          <w:rFonts w:ascii="Arial Narrow" w:hAnsi="Arial Narrow" w:cs="Tahoma"/>
          <w:bCs/>
        </w:rPr>
      </w:pPr>
      <w:proofErr w:type="spellStart"/>
      <w:proofErr w:type="gramStart"/>
      <w:r w:rsidRPr="00142609">
        <w:rPr>
          <w:rFonts w:ascii="Arial Narrow" w:hAnsi="Arial Narrow" w:cs="Tahoma"/>
          <w:bCs/>
        </w:rPr>
        <w:t>Berikut</w:t>
      </w:r>
      <w:proofErr w:type="spellEnd"/>
      <w:r w:rsidRPr="00142609">
        <w:rPr>
          <w:rFonts w:ascii="Arial Narrow" w:hAnsi="Arial Narrow" w:cs="Tahoma"/>
          <w:bCs/>
        </w:rPr>
        <w:t xml:space="preserve"> </w:t>
      </w:r>
      <w:proofErr w:type="spellStart"/>
      <w:r w:rsidRPr="00142609">
        <w:rPr>
          <w:rFonts w:ascii="Arial Narrow" w:hAnsi="Arial Narrow" w:cs="Tahoma"/>
          <w:bCs/>
        </w:rPr>
        <w:t>merupakan</w:t>
      </w:r>
      <w:proofErr w:type="spellEnd"/>
      <w:r w:rsidRPr="00142609">
        <w:rPr>
          <w:rFonts w:ascii="Arial Narrow" w:hAnsi="Arial Narrow" w:cs="Tahoma"/>
          <w:bCs/>
        </w:rPr>
        <w:t xml:space="preserve"> </w:t>
      </w:r>
      <w:proofErr w:type="spellStart"/>
      <w:r w:rsidRPr="00142609">
        <w:rPr>
          <w:rFonts w:ascii="Arial Narrow" w:hAnsi="Arial Narrow" w:cs="Tahoma"/>
          <w:bCs/>
        </w:rPr>
        <w:t>ikhtisar</w:t>
      </w:r>
      <w:proofErr w:type="spellEnd"/>
      <w:r w:rsidRPr="00142609">
        <w:rPr>
          <w:rFonts w:ascii="Arial Narrow" w:hAnsi="Arial Narrow" w:cs="Tahoma"/>
          <w:bCs/>
        </w:rPr>
        <w:t xml:space="preserve"> </w:t>
      </w:r>
      <w:proofErr w:type="spellStart"/>
      <w:r w:rsidRPr="00142609">
        <w:rPr>
          <w:rFonts w:ascii="Arial Narrow" w:hAnsi="Arial Narrow" w:cs="Tahoma"/>
          <w:bCs/>
        </w:rPr>
        <w:t>dari</w:t>
      </w:r>
      <w:proofErr w:type="spellEnd"/>
      <w:r w:rsidRPr="00142609">
        <w:rPr>
          <w:rFonts w:ascii="Arial Narrow" w:hAnsi="Arial Narrow" w:cs="Tahoma"/>
          <w:bCs/>
        </w:rPr>
        <w:t xml:space="preserve"> </w:t>
      </w:r>
      <w:proofErr w:type="spellStart"/>
      <w:r w:rsidRPr="00142609">
        <w:rPr>
          <w:rFonts w:ascii="Arial Narrow" w:hAnsi="Arial Narrow" w:cs="Tahoma"/>
          <w:bCs/>
        </w:rPr>
        <w:t>anggaran</w:t>
      </w:r>
      <w:proofErr w:type="spellEnd"/>
      <w:r w:rsidRPr="00142609">
        <w:rPr>
          <w:rFonts w:ascii="Arial Narrow" w:hAnsi="Arial Narrow" w:cs="Tahoma"/>
          <w:bCs/>
        </w:rPr>
        <w:t xml:space="preserve"> </w:t>
      </w:r>
      <w:proofErr w:type="spellStart"/>
      <w:r w:rsidRPr="00142609">
        <w:rPr>
          <w:rFonts w:ascii="Arial Narrow" w:hAnsi="Arial Narrow" w:cs="Tahoma"/>
          <w:bCs/>
        </w:rPr>
        <w:t>tahunan</w:t>
      </w:r>
      <w:proofErr w:type="spellEnd"/>
      <w:r w:rsidRPr="00142609">
        <w:rPr>
          <w:rFonts w:ascii="Arial Narrow" w:hAnsi="Arial Narrow" w:cs="Tahoma"/>
          <w:bCs/>
        </w:rPr>
        <w:t xml:space="preserve">, </w:t>
      </w:r>
      <w:proofErr w:type="spellStart"/>
      <w:r w:rsidRPr="00142609">
        <w:rPr>
          <w:rFonts w:ascii="Arial Narrow" w:hAnsi="Arial Narrow" w:cs="Tahoma"/>
          <w:bCs/>
        </w:rPr>
        <w:t>anggaran</w:t>
      </w:r>
      <w:proofErr w:type="spellEnd"/>
      <w:r w:rsidRPr="00142609">
        <w:rPr>
          <w:rFonts w:ascii="Arial Narrow" w:hAnsi="Arial Narrow" w:cs="Tahoma"/>
          <w:bCs/>
        </w:rPr>
        <w:t xml:space="preserve"> </w:t>
      </w:r>
      <w:proofErr w:type="spellStart"/>
      <w:r w:rsidRPr="00142609">
        <w:rPr>
          <w:rFonts w:ascii="Arial Narrow" w:hAnsi="Arial Narrow" w:cs="Tahoma"/>
          <w:bCs/>
        </w:rPr>
        <w:t>kuartal</w:t>
      </w:r>
      <w:proofErr w:type="spellEnd"/>
      <w:r w:rsidRPr="00142609">
        <w:rPr>
          <w:rFonts w:ascii="Arial Narrow" w:hAnsi="Arial Narrow" w:cs="Tahoma"/>
          <w:bCs/>
        </w:rPr>
        <w:t xml:space="preserve"> </w:t>
      </w:r>
      <w:proofErr w:type="spellStart"/>
      <w:r w:rsidRPr="00142609">
        <w:rPr>
          <w:rFonts w:ascii="Arial Narrow" w:hAnsi="Arial Narrow" w:cs="Tahoma"/>
          <w:bCs/>
        </w:rPr>
        <w:t>keempat</w:t>
      </w:r>
      <w:proofErr w:type="spellEnd"/>
      <w:r w:rsidRPr="00142609">
        <w:rPr>
          <w:rFonts w:ascii="Arial Narrow" w:hAnsi="Arial Narrow" w:cs="Tahoma"/>
          <w:bCs/>
        </w:rPr>
        <w:t xml:space="preserve"> </w:t>
      </w:r>
      <w:proofErr w:type="spellStart"/>
      <w:r w:rsidRPr="00142609">
        <w:rPr>
          <w:rFonts w:ascii="Arial Narrow" w:hAnsi="Arial Narrow" w:cs="Tahoma"/>
          <w:bCs/>
        </w:rPr>
        <w:t>dan</w:t>
      </w:r>
      <w:proofErr w:type="spellEnd"/>
      <w:r w:rsidRPr="00142609">
        <w:rPr>
          <w:rFonts w:ascii="Arial Narrow" w:hAnsi="Arial Narrow" w:cs="Tahoma"/>
          <w:bCs/>
        </w:rPr>
        <w:t xml:space="preserve"> </w:t>
      </w:r>
      <w:proofErr w:type="spellStart"/>
      <w:r w:rsidRPr="00142609">
        <w:rPr>
          <w:rFonts w:ascii="Arial Narrow" w:hAnsi="Arial Narrow" w:cs="Tahoma"/>
          <w:bCs/>
        </w:rPr>
        <w:t>alokasi</w:t>
      </w:r>
      <w:proofErr w:type="spellEnd"/>
      <w:r w:rsidRPr="00142609">
        <w:rPr>
          <w:rFonts w:ascii="Arial Narrow" w:hAnsi="Arial Narrow" w:cs="Tahoma"/>
          <w:bCs/>
        </w:rPr>
        <w:t xml:space="preserve"> </w:t>
      </w:r>
      <w:proofErr w:type="spellStart"/>
      <w:r w:rsidRPr="00142609">
        <w:rPr>
          <w:rFonts w:ascii="Arial Narrow" w:hAnsi="Arial Narrow" w:cs="Tahoma"/>
          <w:bCs/>
        </w:rPr>
        <w:t>anggaran</w:t>
      </w:r>
      <w:proofErr w:type="spellEnd"/>
      <w:r w:rsidRPr="00142609">
        <w:rPr>
          <w:rFonts w:ascii="Arial Narrow" w:hAnsi="Arial Narrow" w:cs="Tahoma"/>
          <w:bCs/>
        </w:rPr>
        <w:t xml:space="preserve">/ </w:t>
      </w:r>
      <w:proofErr w:type="spellStart"/>
      <w:r w:rsidRPr="00142609">
        <w:rPr>
          <w:rFonts w:ascii="Arial Narrow" w:hAnsi="Arial Narrow" w:cs="Tahoma"/>
          <w:bCs/>
        </w:rPr>
        <w:t>aktual</w:t>
      </w:r>
      <w:proofErr w:type="spellEnd"/>
      <w:r w:rsidRPr="00142609">
        <w:rPr>
          <w:rFonts w:ascii="Arial Narrow" w:hAnsi="Arial Narrow" w:cs="Tahoma"/>
          <w:bCs/>
        </w:rPr>
        <w:t xml:space="preserve"> </w:t>
      </w:r>
      <w:proofErr w:type="spellStart"/>
      <w:r w:rsidRPr="00142609">
        <w:rPr>
          <w:rFonts w:ascii="Arial Narrow" w:hAnsi="Arial Narrow" w:cs="Tahoma"/>
          <w:bCs/>
        </w:rPr>
        <w:t>untuk</w:t>
      </w:r>
      <w:proofErr w:type="spellEnd"/>
      <w:r w:rsidRPr="00142609">
        <w:rPr>
          <w:rFonts w:ascii="Arial Narrow" w:hAnsi="Arial Narrow" w:cs="Tahoma"/>
          <w:bCs/>
        </w:rPr>
        <w:t xml:space="preserve"> </w:t>
      </w:r>
      <w:proofErr w:type="spellStart"/>
      <w:r w:rsidRPr="00142609">
        <w:rPr>
          <w:rFonts w:ascii="Arial Narrow" w:hAnsi="Arial Narrow" w:cs="Tahoma"/>
          <w:bCs/>
        </w:rPr>
        <w:t>kuartal</w:t>
      </w:r>
      <w:proofErr w:type="spellEnd"/>
      <w:r w:rsidRPr="00142609">
        <w:rPr>
          <w:rFonts w:ascii="Arial Narrow" w:hAnsi="Arial Narrow" w:cs="Tahoma"/>
          <w:bCs/>
        </w:rPr>
        <w:t xml:space="preserve"> </w:t>
      </w:r>
      <w:proofErr w:type="spellStart"/>
      <w:r w:rsidRPr="00142609">
        <w:rPr>
          <w:rFonts w:ascii="Arial Narrow" w:hAnsi="Arial Narrow" w:cs="Tahoma"/>
          <w:bCs/>
        </w:rPr>
        <w:t>keempat</w:t>
      </w:r>
      <w:proofErr w:type="spellEnd"/>
      <w:r w:rsidRPr="00142609">
        <w:rPr>
          <w:rFonts w:ascii="Arial Narrow" w:hAnsi="Arial Narrow" w:cs="Tahoma"/>
          <w:bCs/>
        </w:rPr>
        <w:t xml:space="preserve"> </w:t>
      </w:r>
      <w:proofErr w:type="spellStart"/>
      <w:r w:rsidRPr="00142609">
        <w:rPr>
          <w:rFonts w:ascii="Arial Narrow" w:hAnsi="Arial Narrow" w:cs="Tahoma"/>
          <w:bCs/>
        </w:rPr>
        <w:t>tahun</w:t>
      </w:r>
      <w:proofErr w:type="spellEnd"/>
      <w:r w:rsidRPr="00142609">
        <w:rPr>
          <w:rFonts w:ascii="Arial Narrow" w:hAnsi="Arial Narrow" w:cs="Tahoma"/>
          <w:bCs/>
        </w:rPr>
        <w:t xml:space="preserve"> 2013 </w:t>
      </w:r>
      <w:proofErr w:type="spellStart"/>
      <w:r w:rsidRPr="00142609">
        <w:rPr>
          <w:rFonts w:ascii="Arial Narrow" w:hAnsi="Arial Narrow" w:cs="Tahoma"/>
          <w:bCs/>
        </w:rPr>
        <w:t>untuk</w:t>
      </w:r>
      <w:proofErr w:type="spellEnd"/>
      <w:r w:rsidRPr="00142609">
        <w:rPr>
          <w:rFonts w:ascii="Arial Narrow" w:hAnsi="Arial Narrow" w:cs="Tahoma"/>
          <w:bCs/>
        </w:rPr>
        <w:t xml:space="preserve"> </w:t>
      </w:r>
      <w:r w:rsidRPr="00142609">
        <w:rPr>
          <w:rFonts w:ascii="Arial Narrow" w:hAnsi="Arial Narrow" w:cs="Tahoma"/>
          <w:bCs/>
          <w:i/>
        </w:rPr>
        <w:t>HR &amp; Support</w:t>
      </w:r>
      <w:r w:rsidRPr="00142609">
        <w:rPr>
          <w:rFonts w:ascii="Arial Narrow" w:hAnsi="Arial Narrow" w:cs="Tahoma"/>
          <w:bCs/>
        </w:rPr>
        <w:t>.</w:t>
      </w:r>
      <w:proofErr w:type="gramEnd"/>
      <w:r w:rsidRPr="00142609">
        <w:rPr>
          <w:rFonts w:ascii="Arial Narrow" w:hAnsi="Arial Narrow" w:cs="Tahoma"/>
          <w:bCs/>
        </w:rPr>
        <w:t xml:space="preserve"> </w:t>
      </w:r>
      <w:proofErr w:type="spellStart"/>
      <w:proofErr w:type="gramStart"/>
      <w:r w:rsidRPr="00142609">
        <w:rPr>
          <w:rFonts w:ascii="Arial Narrow" w:hAnsi="Arial Narrow" w:cs="Tahoma"/>
          <w:bCs/>
        </w:rPr>
        <w:t>Dalam</w:t>
      </w:r>
      <w:proofErr w:type="spellEnd"/>
      <w:r w:rsidRPr="00142609">
        <w:rPr>
          <w:rFonts w:ascii="Arial Narrow" w:hAnsi="Arial Narrow" w:cs="Tahoma"/>
          <w:bCs/>
        </w:rPr>
        <w:t xml:space="preserve"> </w:t>
      </w:r>
      <w:proofErr w:type="spellStart"/>
      <w:r w:rsidRPr="00142609">
        <w:rPr>
          <w:rFonts w:ascii="Arial Narrow" w:hAnsi="Arial Narrow" w:cs="Tahoma"/>
          <w:bCs/>
        </w:rPr>
        <w:t>tabel</w:t>
      </w:r>
      <w:proofErr w:type="spellEnd"/>
      <w:r w:rsidRPr="00142609">
        <w:rPr>
          <w:rFonts w:ascii="Arial Narrow" w:hAnsi="Arial Narrow" w:cs="Tahoma"/>
          <w:bCs/>
        </w:rPr>
        <w:t xml:space="preserve"> </w:t>
      </w:r>
      <w:proofErr w:type="spellStart"/>
      <w:r w:rsidRPr="00142609">
        <w:rPr>
          <w:rFonts w:ascii="Arial Narrow" w:hAnsi="Arial Narrow" w:cs="Tahoma"/>
          <w:bCs/>
        </w:rPr>
        <w:t>ditambahkan</w:t>
      </w:r>
      <w:proofErr w:type="spellEnd"/>
      <w:r w:rsidRPr="00142609">
        <w:rPr>
          <w:rFonts w:ascii="Arial Narrow" w:hAnsi="Arial Narrow" w:cs="Tahoma"/>
          <w:bCs/>
        </w:rPr>
        <w:t xml:space="preserve"> </w:t>
      </w:r>
      <w:proofErr w:type="spellStart"/>
      <w:r w:rsidRPr="00142609">
        <w:rPr>
          <w:rFonts w:ascii="Arial Narrow" w:hAnsi="Arial Narrow" w:cs="Tahoma"/>
          <w:bCs/>
        </w:rPr>
        <w:t>analisis</w:t>
      </w:r>
      <w:proofErr w:type="spellEnd"/>
      <w:r w:rsidRPr="00142609">
        <w:rPr>
          <w:rFonts w:ascii="Arial Narrow" w:hAnsi="Arial Narrow" w:cs="Tahoma"/>
          <w:bCs/>
        </w:rPr>
        <w:t xml:space="preserve"> </w:t>
      </w:r>
      <w:r w:rsidRPr="00142609">
        <w:rPr>
          <w:rFonts w:ascii="Arial Narrow" w:hAnsi="Arial Narrow" w:cs="Tahoma"/>
          <w:bCs/>
          <w:i/>
        </w:rPr>
        <w:t xml:space="preserve">common-size </w:t>
      </w:r>
      <w:r w:rsidRPr="00142609">
        <w:rPr>
          <w:rFonts w:ascii="Arial Narrow" w:hAnsi="Arial Narrow" w:cs="Tahoma"/>
          <w:bCs/>
        </w:rPr>
        <w:t xml:space="preserve">agar </w:t>
      </w:r>
      <w:proofErr w:type="spellStart"/>
      <w:r w:rsidRPr="00142609">
        <w:rPr>
          <w:rFonts w:ascii="Arial Narrow" w:hAnsi="Arial Narrow" w:cs="Tahoma"/>
          <w:bCs/>
        </w:rPr>
        <w:t>memberikan</w:t>
      </w:r>
      <w:proofErr w:type="spellEnd"/>
      <w:r w:rsidRPr="00142609">
        <w:rPr>
          <w:rFonts w:ascii="Arial Narrow" w:hAnsi="Arial Narrow" w:cs="Tahoma"/>
          <w:bCs/>
        </w:rPr>
        <w:t xml:space="preserve"> </w:t>
      </w:r>
      <w:proofErr w:type="spellStart"/>
      <w:r w:rsidRPr="00142609">
        <w:rPr>
          <w:rFonts w:ascii="Arial Narrow" w:hAnsi="Arial Narrow" w:cs="Tahoma"/>
          <w:bCs/>
        </w:rPr>
        <w:t>gambaran</w:t>
      </w:r>
      <w:proofErr w:type="spellEnd"/>
      <w:r w:rsidRPr="00142609">
        <w:rPr>
          <w:rFonts w:ascii="Arial Narrow" w:hAnsi="Arial Narrow" w:cs="Tahoma"/>
          <w:bCs/>
        </w:rPr>
        <w:t xml:space="preserve"> </w:t>
      </w:r>
      <w:proofErr w:type="spellStart"/>
      <w:r w:rsidRPr="00142609">
        <w:rPr>
          <w:rFonts w:ascii="Arial Narrow" w:hAnsi="Arial Narrow" w:cs="Tahoma"/>
          <w:bCs/>
        </w:rPr>
        <w:t>kontribusi</w:t>
      </w:r>
      <w:proofErr w:type="spellEnd"/>
      <w:r w:rsidRPr="00142609">
        <w:rPr>
          <w:rFonts w:ascii="Arial Narrow" w:hAnsi="Arial Narrow" w:cs="Tahoma"/>
          <w:bCs/>
        </w:rPr>
        <w:t xml:space="preserve"> </w:t>
      </w:r>
      <w:proofErr w:type="spellStart"/>
      <w:r w:rsidRPr="00142609">
        <w:rPr>
          <w:rFonts w:ascii="Arial Narrow" w:hAnsi="Arial Narrow" w:cs="Tahoma"/>
          <w:bCs/>
        </w:rPr>
        <w:t>alokasi</w:t>
      </w:r>
      <w:proofErr w:type="spellEnd"/>
      <w:r w:rsidRPr="00142609">
        <w:rPr>
          <w:rFonts w:ascii="Arial Narrow" w:hAnsi="Arial Narrow" w:cs="Tahoma"/>
          <w:bCs/>
        </w:rPr>
        <w:t xml:space="preserve"> </w:t>
      </w:r>
      <w:proofErr w:type="spellStart"/>
      <w:r w:rsidRPr="00142609">
        <w:rPr>
          <w:rFonts w:ascii="Arial Narrow" w:hAnsi="Arial Narrow" w:cs="Tahoma"/>
          <w:bCs/>
        </w:rPr>
        <w:t>anggaran</w:t>
      </w:r>
      <w:proofErr w:type="spellEnd"/>
      <w:r w:rsidRPr="00142609">
        <w:rPr>
          <w:rFonts w:ascii="Arial Narrow" w:hAnsi="Arial Narrow" w:cs="Tahoma"/>
          <w:bCs/>
        </w:rPr>
        <w:t xml:space="preserve"> </w:t>
      </w:r>
      <w:proofErr w:type="spellStart"/>
      <w:r w:rsidRPr="00142609">
        <w:rPr>
          <w:rFonts w:ascii="Arial Narrow" w:hAnsi="Arial Narrow" w:cs="Tahoma"/>
          <w:bCs/>
        </w:rPr>
        <w:t>untuk</w:t>
      </w:r>
      <w:proofErr w:type="spellEnd"/>
      <w:r w:rsidRPr="00142609">
        <w:rPr>
          <w:rFonts w:ascii="Arial Narrow" w:hAnsi="Arial Narrow" w:cs="Tahoma"/>
          <w:bCs/>
        </w:rPr>
        <w:t xml:space="preserve"> </w:t>
      </w:r>
      <w:proofErr w:type="spellStart"/>
      <w:r w:rsidRPr="00142609">
        <w:rPr>
          <w:rFonts w:ascii="Arial Narrow" w:hAnsi="Arial Narrow" w:cs="Tahoma"/>
          <w:bCs/>
        </w:rPr>
        <w:t>setiap</w:t>
      </w:r>
      <w:proofErr w:type="spellEnd"/>
      <w:r w:rsidRPr="00142609">
        <w:rPr>
          <w:rFonts w:ascii="Arial Narrow" w:hAnsi="Arial Narrow" w:cs="Tahoma"/>
          <w:bCs/>
        </w:rPr>
        <w:t xml:space="preserve"> </w:t>
      </w:r>
      <w:proofErr w:type="spellStart"/>
      <w:r w:rsidRPr="00142609">
        <w:rPr>
          <w:rFonts w:ascii="Arial Narrow" w:hAnsi="Arial Narrow" w:cs="Tahoma"/>
          <w:bCs/>
        </w:rPr>
        <w:t>pos</w:t>
      </w:r>
      <w:proofErr w:type="spellEnd"/>
      <w:r w:rsidRPr="00142609">
        <w:rPr>
          <w:rFonts w:ascii="Arial Narrow" w:hAnsi="Arial Narrow" w:cs="Tahoma"/>
          <w:bCs/>
        </w:rPr>
        <w:t xml:space="preserve"> </w:t>
      </w:r>
      <w:proofErr w:type="spellStart"/>
      <w:r w:rsidRPr="00142609">
        <w:rPr>
          <w:rFonts w:ascii="Arial Narrow" w:hAnsi="Arial Narrow" w:cs="Tahoma"/>
          <w:bCs/>
        </w:rPr>
        <w:t>biaya</w:t>
      </w:r>
      <w:proofErr w:type="spellEnd"/>
      <w:r w:rsidRPr="00142609">
        <w:rPr>
          <w:rFonts w:ascii="Arial Narrow" w:hAnsi="Arial Narrow" w:cs="Tahoma"/>
          <w:bCs/>
        </w:rPr>
        <w:t xml:space="preserve"> yang </w:t>
      </w:r>
      <w:proofErr w:type="spellStart"/>
      <w:r w:rsidRPr="00142609">
        <w:rPr>
          <w:rFonts w:ascii="Arial Narrow" w:hAnsi="Arial Narrow" w:cs="Tahoma"/>
          <w:bCs/>
        </w:rPr>
        <w:t>ada</w:t>
      </w:r>
      <w:proofErr w:type="spellEnd"/>
      <w:r w:rsidRPr="00142609">
        <w:rPr>
          <w:rFonts w:ascii="Arial Narrow" w:hAnsi="Arial Narrow" w:cs="Tahoma"/>
          <w:bCs/>
        </w:rPr>
        <w:t xml:space="preserve"> di </w:t>
      </w:r>
      <w:proofErr w:type="spellStart"/>
      <w:r w:rsidRPr="00142609">
        <w:rPr>
          <w:rFonts w:ascii="Arial Narrow" w:hAnsi="Arial Narrow" w:cs="Tahoma"/>
          <w:bCs/>
        </w:rPr>
        <w:t>dalam</w:t>
      </w:r>
      <w:proofErr w:type="spellEnd"/>
      <w:r w:rsidRPr="00142609">
        <w:rPr>
          <w:rFonts w:ascii="Arial Narrow" w:hAnsi="Arial Narrow" w:cs="Tahoma"/>
          <w:bCs/>
        </w:rPr>
        <w:t xml:space="preserve"> </w:t>
      </w:r>
      <w:proofErr w:type="spellStart"/>
      <w:r w:rsidRPr="00142609">
        <w:rPr>
          <w:rFonts w:ascii="Arial Narrow" w:hAnsi="Arial Narrow" w:cs="Tahoma"/>
          <w:bCs/>
        </w:rPr>
        <w:t>tabel</w:t>
      </w:r>
      <w:proofErr w:type="spellEnd"/>
      <w:r w:rsidRPr="00142609">
        <w:rPr>
          <w:rFonts w:ascii="Arial Narrow" w:hAnsi="Arial Narrow" w:cs="Tahoma"/>
          <w:bCs/>
        </w:rPr>
        <w:t>.</w:t>
      </w:r>
      <w:proofErr w:type="gramEnd"/>
    </w:p>
    <w:p w14:paraId="1339CDD0" w14:textId="020FE78E" w:rsidR="009E7BF1" w:rsidRPr="009969DF" w:rsidRDefault="009E7BF1" w:rsidP="009E7BF1">
      <w:pPr>
        <w:tabs>
          <w:tab w:val="left" w:pos="3810"/>
        </w:tabs>
        <w:jc w:val="center"/>
        <w:rPr>
          <w:rFonts w:ascii="Arial Narrow" w:hAnsi="Arial Narrow" w:cs="Tahoma"/>
          <w:b/>
          <w:bCs/>
          <w:i/>
          <w:sz w:val="22"/>
        </w:rPr>
      </w:pPr>
      <w:r w:rsidRPr="009969DF">
        <w:rPr>
          <w:rFonts w:ascii="Arial Narrow" w:hAnsi="Arial Narrow" w:cs="Tahoma"/>
          <w:b/>
          <w:bCs/>
          <w:i/>
          <w:sz w:val="22"/>
        </w:rPr>
        <w:t xml:space="preserve">BUDGET MONITORING FOR SUPPOTING DIVISION </w:t>
      </w:r>
    </w:p>
    <w:p w14:paraId="2B996EE5" w14:textId="7DBF5D54" w:rsidR="009E7BF1" w:rsidRPr="009969DF" w:rsidRDefault="009E7BF1" w:rsidP="009E7BF1">
      <w:pPr>
        <w:tabs>
          <w:tab w:val="left" w:pos="3810"/>
        </w:tabs>
        <w:jc w:val="center"/>
        <w:rPr>
          <w:rFonts w:ascii="Arial Narrow" w:hAnsi="Arial Narrow" w:cs="Tahoma"/>
          <w:b/>
          <w:bCs/>
          <w:i/>
          <w:sz w:val="22"/>
        </w:rPr>
      </w:pPr>
      <w:r w:rsidRPr="009969DF">
        <w:rPr>
          <w:rFonts w:ascii="Arial Narrow" w:hAnsi="Arial Narrow" w:cs="Tahoma"/>
          <w:b/>
          <w:bCs/>
          <w:i/>
          <w:sz w:val="22"/>
        </w:rPr>
        <w:t>ANDHIKA GROUP</w:t>
      </w:r>
    </w:p>
    <w:p w14:paraId="70BA02CE" w14:textId="3732DBA6" w:rsidR="0061161E" w:rsidRPr="002A50DE" w:rsidRDefault="00440501" w:rsidP="009E7BF1">
      <w:pPr>
        <w:tabs>
          <w:tab w:val="left" w:pos="0"/>
        </w:tabs>
        <w:spacing w:line="480" w:lineRule="auto"/>
        <w:jc w:val="center"/>
        <w:rPr>
          <w:rFonts w:ascii="Arial Narrow" w:hAnsi="Arial Narrow" w:cs="Tahoma"/>
          <w:b/>
          <w:bCs/>
          <w:sz w:val="22"/>
        </w:rPr>
      </w:pPr>
      <w:r w:rsidRPr="00440501">
        <w:drawing>
          <wp:anchor distT="0" distB="0" distL="114300" distR="114300" simplePos="0" relativeHeight="251658752" behindDoc="1" locked="0" layoutInCell="1" allowOverlap="1" wp14:anchorId="518BB944" wp14:editId="5E70210F">
            <wp:simplePos x="0" y="0"/>
            <wp:positionH relativeFrom="column">
              <wp:posOffset>710565</wp:posOffset>
            </wp:positionH>
            <wp:positionV relativeFrom="paragraph">
              <wp:posOffset>180975</wp:posOffset>
            </wp:positionV>
            <wp:extent cx="7759614" cy="49720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614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7BF1" w:rsidRPr="009969DF">
        <w:rPr>
          <w:rFonts w:ascii="Arial Narrow" w:hAnsi="Arial Narrow" w:cs="Tahoma"/>
          <w:b/>
          <w:bCs/>
          <w:i/>
          <w:sz w:val="22"/>
        </w:rPr>
        <w:t>Q4 2013 REPORT</w:t>
      </w:r>
      <w:r w:rsidR="002A50DE">
        <w:rPr>
          <w:rFonts w:ascii="Arial Narrow" w:hAnsi="Arial Narrow" w:cs="Tahoma"/>
          <w:b/>
          <w:bCs/>
          <w:i/>
          <w:sz w:val="22"/>
        </w:rPr>
        <w:t xml:space="preserve"> </w:t>
      </w:r>
      <w:r w:rsidR="002A50DE">
        <w:rPr>
          <w:rFonts w:ascii="Arial Narrow" w:hAnsi="Arial Narrow" w:cs="Tahoma"/>
          <w:b/>
          <w:bCs/>
          <w:sz w:val="22"/>
        </w:rPr>
        <w:t>(</w:t>
      </w:r>
      <w:proofErr w:type="spellStart"/>
      <w:r w:rsidR="002A50DE">
        <w:rPr>
          <w:rFonts w:ascii="Arial Narrow" w:hAnsi="Arial Narrow" w:cs="Tahoma"/>
          <w:b/>
          <w:bCs/>
          <w:sz w:val="22"/>
        </w:rPr>
        <w:t>dalam</w:t>
      </w:r>
      <w:proofErr w:type="spellEnd"/>
      <w:r w:rsidR="002A50DE">
        <w:rPr>
          <w:rFonts w:ascii="Arial Narrow" w:hAnsi="Arial Narrow" w:cs="Tahoma"/>
          <w:b/>
          <w:bCs/>
          <w:sz w:val="22"/>
        </w:rPr>
        <w:t xml:space="preserve"> </w:t>
      </w:r>
      <w:proofErr w:type="spellStart"/>
      <w:r w:rsidR="002A50DE">
        <w:rPr>
          <w:rFonts w:ascii="Arial Narrow" w:hAnsi="Arial Narrow" w:cs="Tahoma"/>
          <w:b/>
          <w:bCs/>
          <w:sz w:val="22"/>
        </w:rPr>
        <w:t>Jutaan</w:t>
      </w:r>
      <w:proofErr w:type="spellEnd"/>
      <w:r w:rsidR="002A50DE">
        <w:rPr>
          <w:rFonts w:ascii="Arial Narrow" w:hAnsi="Arial Narrow" w:cs="Tahoma"/>
          <w:b/>
          <w:bCs/>
          <w:sz w:val="22"/>
        </w:rPr>
        <w:t xml:space="preserve"> Rupiah)</w:t>
      </w:r>
    </w:p>
    <w:p w14:paraId="5152FE4E" w14:textId="22A72785" w:rsidR="0061161E" w:rsidRPr="0061161E" w:rsidRDefault="0061161E" w:rsidP="0061161E">
      <w:pPr>
        <w:rPr>
          <w:rFonts w:ascii="Arial Narrow" w:hAnsi="Arial Narrow" w:cs="Tahoma"/>
        </w:rPr>
      </w:pPr>
    </w:p>
    <w:p w14:paraId="3C84995A" w14:textId="61F50789" w:rsidR="0061161E" w:rsidRPr="0061161E" w:rsidRDefault="0061161E" w:rsidP="0061161E">
      <w:pPr>
        <w:rPr>
          <w:rFonts w:ascii="Arial Narrow" w:hAnsi="Arial Narrow" w:cs="Tahoma"/>
        </w:rPr>
      </w:pPr>
    </w:p>
    <w:p w14:paraId="6BCA00F9" w14:textId="77777777" w:rsidR="0061161E" w:rsidRPr="0061161E" w:rsidRDefault="0061161E" w:rsidP="0061161E">
      <w:pPr>
        <w:rPr>
          <w:rFonts w:ascii="Arial Narrow" w:hAnsi="Arial Narrow" w:cs="Tahoma"/>
        </w:rPr>
      </w:pPr>
    </w:p>
    <w:p w14:paraId="385A2FF8" w14:textId="77777777" w:rsidR="0061161E" w:rsidRPr="0061161E" w:rsidRDefault="0061161E" w:rsidP="0061161E">
      <w:pPr>
        <w:rPr>
          <w:rFonts w:ascii="Arial Narrow" w:hAnsi="Arial Narrow" w:cs="Tahoma"/>
        </w:rPr>
      </w:pPr>
    </w:p>
    <w:p w14:paraId="4C94C8E7" w14:textId="77777777" w:rsidR="0061161E" w:rsidRPr="0061161E" w:rsidRDefault="0061161E" w:rsidP="0061161E">
      <w:pPr>
        <w:rPr>
          <w:rFonts w:ascii="Arial Narrow" w:hAnsi="Arial Narrow" w:cs="Tahoma"/>
        </w:rPr>
      </w:pPr>
    </w:p>
    <w:p w14:paraId="3762E8F6" w14:textId="77777777" w:rsidR="0061161E" w:rsidRPr="0061161E" w:rsidRDefault="0061161E" w:rsidP="0061161E">
      <w:pPr>
        <w:rPr>
          <w:rFonts w:ascii="Arial Narrow" w:hAnsi="Arial Narrow" w:cs="Tahoma"/>
        </w:rPr>
      </w:pPr>
    </w:p>
    <w:p w14:paraId="74531E8D" w14:textId="77777777" w:rsidR="0061161E" w:rsidRPr="0061161E" w:rsidRDefault="0061161E" w:rsidP="0061161E">
      <w:pPr>
        <w:rPr>
          <w:rFonts w:ascii="Arial Narrow" w:hAnsi="Arial Narrow" w:cs="Tahoma"/>
        </w:rPr>
      </w:pPr>
    </w:p>
    <w:p w14:paraId="19FD275A" w14:textId="77777777" w:rsidR="0061161E" w:rsidRPr="0061161E" w:rsidRDefault="0061161E" w:rsidP="0061161E">
      <w:pPr>
        <w:rPr>
          <w:rFonts w:ascii="Arial Narrow" w:hAnsi="Arial Narrow" w:cs="Tahoma"/>
        </w:rPr>
      </w:pPr>
    </w:p>
    <w:p w14:paraId="402277AE" w14:textId="77777777" w:rsidR="0061161E" w:rsidRPr="0061161E" w:rsidRDefault="0061161E" w:rsidP="0061161E">
      <w:pPr>
        <w:rPr>
          <w:rFonts w:ascii="Arial Narrow" w:hAnsi="Arial Narrow" w:cs="Tahoma"/>
        </w:rPr>
      </w:pPr>
    </w:p>
    <w:p w14:paraId="52F8472A" w14:textId="77777777" w:rsidR="0061161E" w:rsidRPr="0061161E" w:rsidRDefault="0061161E" w:rsidP="0061161E">
      <w:pPr>
        <w:rPr>
          <w:rFonts w:ascii="Arial Narrow" w:hAnsi="Arial Narrow" w:cs="Tahoma"/>
        </w:rPr>
      </w:pPr>
    </w:p>
    <w:p w14:paraId="342851E2" w14:textId="77777777" w:rsidR="0061161E" w:rsidRPr="0061161E" w:rsidRDefault="0061161E" w:rsidP="0061161E">
      <w:pPr>
        <w:rPr>
          <w:rFonts w:ascii="Arial Narrow" w:hAnsi="Arial Narrow" w:cs="Tahoma"/>
        </w:rPr>
      </w:pPr>
    </w:p>
    <w:p w14:paraId="0EAE7B69" w14:textId="77777777" w:rsidR="0061161E" w:rsidRPr="0061161E" w:rsidRDefault="0061161E" w:rsidP="0061161E">
      <w:pPr>
        <w:rPr>
          <w:rFonts w:ascii="Arial Narrow" w:hAnsi="Arial Narrow" w:cs="Tahoma"/>
        </w:rPr>
      </w:pPr>
    </w:p>
    <w:p w14:paraId="4A30A664" w14:textId="77777777" w:rsidR="0061161E" w:rsidRPr="0061161E" w:rsidRDefault="0061161E" w:rsidP="0061161E">
      <w:pPr>
        <w:rPr>
          <w:rFonts w:ascii="Arial Narrow" w:hAnsi="Arial Narrow" w:cs="Tahoma"/>
        </w:rPr>
      </w:pPr>
    </w:p>
    <w:p w14:paraId="198C449E" w14:textId="77777777" w:rsidR="0061161E" w:rsidRPr="0061161E" w:rsidRDefault="0061161E" w:rsidP="0061161E">
      <w:pPr>
        <w:rPr>
          <w:rFonts w:ascii="Arial Narrow" w:hAnsi="Arial Narrow" w:cs="Tahoma"/>
        </w:rPr>
      </w:pPr>
    </w:p>
    <w:p w14:paraId="3748438E" w14:textId="77777777" w:rsidR="0061161E" w:rsidRPr="0061161E" w:rsidRDefault="0061161E" w:rsidP="0061161E">
      <w:pPr>
        <w:rPr>
          <w:rFonts w:ascii="Arial Narrow" w:hAnsi="Arial Narrow" w:cs="Tahoma"/>
        </w:rPr>
      </w:pPr>
    </w:p>
    <w:p w14:paraId="461E1973" w14:textId="77777777" w:rsidR="0061161E" w:rsidRPr="0061161E" w:rsidRDefault="0061161E" w:rsidP="0061161E">
      <w:pPr>
        <w:rPr>
          <w:rFonts w:ascii="Arial Narrow" w:hAnsi="Arial Narrow" w:cs="Tahoma"/>
        </w:rPr>
      </w:pPr>
    </w:p>
    <w:p w14:paraId="5A29D6DA" w14:textId="77777777" w:rsidR="0061161E" w:rsidRPr="0061161E" w:rsidRDefault="0061161E" w:rsidP="0061161E">
      <w:pPr>
        <w:rPr>
          <w:rFonts w:ascii="Arial Narrow" w:hAnsi="Arial Narrow" w:cs="Tahoma"/>
        </w:rPr>
      </w:pPr>
    </w:p>
    <w:p w14:paraId="170F40B5" w14:textId="77777777" w:rsidR="0061161E" w:rsidRPr="0061161E" w:rsidRDefault="0061161E" w:rsidP="0061161E">
      <w:pPr>
        <w:rPr>
          <w:rFonts w:ascii="Arial Narrow" w:hAnsi="Arial Narrow" w:cs="Tahoma"/>
        </w:rPr>
      </w:pPr>
    </w:p>
    <w:p w14:paraId="014916E4" w14:textId="77777777" w:rsidR="0061161E" w:rsidRPr="0061161E" w:rsidRDefault="0061161E" w:rsidP="0061161E">
      <w:pPr>
        <w:rPr>
          <w:rFonts w:ascii="Arial Narrow" w:hAnsi="Arial Narrow" w:cs="Tahoma"/>
        </w:rPr>
      </w:pPr>
    </w:p>
    <w:p w14:paraId="51EFCB4B" w14:textId="77777777" w:rsidR="0061161E" w:rsidRPr="0061161E" w:rsidRDefault="0061161E" w:rsidP="0061161E">
      <w:pPr>
        <w:rPr>
          <w:rFonts w:ascii="Arial Narrow" w:hAnsi="Arial Narrow" w:cs="Tahoma"/>
        </w:rPr>
      </w:pPr>
    </w:p>
    <w:p w14:paraId="59939956" w14:textId="77777777" w:rsidR="0061161E" w:rsidRPr="0061161E" w:rsidRDefault="0061161E" w:rsidP="0061161E">
      <w:pPr>
        <w:rPr>
          <w:rFonts w:ascii="Arial Narrow" w:hAnsi="Arial Narrow" w:cs="Tahoma"/>
        </w:rPr>
      </w:pPr>
    </w:p>
    <w:p w14:paraId="39A03DAE" w14:textId="77777777" w:rsidR="0061161E" w:rsidRPr="0061161E" w:rsidRDefault="0061161E" w:rsidP="0061161E">
      <w:pPr>
        <w:rPr>
          <w:rFonts w:ascii="Arial Narrow" w:hAnsi="Arial Narrow" w:cs="Tahoma"/>
        </w:rPr>
      </w:pPr>
    </w:p>
    <w:p w14:paraId="4E1D03B0" w14:textId="77777777" w:rsidR="0061161E" w:rsidRPr="0061161E" w:rsidRDefault="0061161E" w:rsidP="0061161E">
      <w:pPr>
        <w:rPr>
          <w:rFonts w:ascii="Arial Narrow" w:hAnsi="Arial Narrow" w:cs="Tahoma"/>
        </w:rPr>
      </w:pPr>
    </w:p>
    <w:p w14:paraId="6A6A3E3D" w14:textId="77777777" w:rsidR="00760FA1" w:rsidRPr="0061161E" w:rsidRDefault="00760FA1" w:rsidP="0061161E">
      <w:pPr>
        <w:rPr>
          <w:rFonts w:ascii="Arial Narrow" w:hAnsi="Arial Narrow" w:cs="Tahoma"/>
        </w:rPr>
        <w:sectPr w:rsidR="00760FA1" w:rsidRPr="0061161E" w:rsidSect="0026734F">
          <w:footnotePr>
            <w:pos w:val="beneathText"/>
          </w:footnotePr>
          <w:pgSz w:w="16839" w:h="11907" w:orient="landscape" w:code="9"/>
          <w:pgMar w:top="1296" w:right="1296" w:bottom="1296" w:left="1296" w:header="720" w:footer="720" w:gutter="0"/>
          <w:pgNumType w:fmt="lowerRoman" w:start="7"/>
          <w:cols w:space="720"/>
          <w:docGrid w:linePitch="360"/>
        </w:sectPr>
      </w:pPr>
    </w:p>
    <w:p w14:paraId="1A1BECC7" w14:textId="1B23CB37" w:rsidR="009D71E3" w:rsidRPr="00142609" w:rsidRDefault="006918DC" w:rsidP="006918DC">
      <w:pPr>
        <w:pStyle w:val="Heading1"/>
        <w:jc w:val="center"/>
        <w:rPr>
          <w:rFonts w:ascii="Arial Narrow" w:hAnsi="Arial Narrow"/>
          <w:b/>
          <w:color w:val="auto"/>
          <w:sz w:val="28"/>
        </w:rPr>
      </w:pPr>
      <w:bookmarkStart w:id="4" w:name="_Toc378756557"/>
      <w:r w:rsidRPr="00142609">
        <w:rPr>
          <w:rFonts w:ascii="Arial Narrow" w:hAnsi="Arial Narrow"/>
          <w:b/>
          <w:color w:val="auto"/>
          <w:sz w:val="28"/>
        </w:rPr>
        <w:lastRenderedPageBreak/>
        <w:t xml:space="preserve">PENJELASAN ATAS PENCAPAIAN DAN </w:t>
      </w:r>
      <w:r w:rsidRPr="00142609">
        <w:rPr>
          <w:rFonts w:ascii="Arial Narrow" w:hAnsi="Arial Narrow"/>
          <w:b/>
          <w:i/>
          <w:color w:val="auto"/>
          <w:sz w:val="28"/>
        </w:rPr>
        <w:t xml:space="preserve">VARIANCE </w:t>
      </w:r>
      <w:r w:rsidR="00C51AE8" w:rsidRPr="00142609">
        <w:rPr>
          <w:rFonts w:ascii="Arial Narrow" w:hAnsi="Arial Narrow"/>
          <w:b/>
          <w:i/>
          <w:color w:val="auto"/>
          <w:sz w:val="28"/>
        </w:rPr>
        <w:t xml:space="preserve">BUDGET </w:t>
      </w:r>
      <w:r w:rsidRPr="00142609">
        <w:rPr>
          <w:rFonts w:ascii="Arial Narrow" w:hAnsi="Arial Narrow"/>
          <w:b/>
          <w:color w:val="auto"/>
          <w:sz w:val="28"/>
        </w:rPr>
        <w:t>Q4</w:t>
      </w:r>
      <w:r w:rsidR="00173940" w:rsidRPr="00142609">
        <w:rPr>
          <w:rFonts w:ascii="Arial Narrow" w:hAnsi="Arial Narrow"/>
          <w:b/>
          <w:color w:val="auto"/>
          <w:sz w:val="28"/>
        </w:rPr>
        <w:t xml:space="preserve"> 2013</w:t>
      </w:r>
      <w:bookmarkEnd w:id="4"/>
    </w:p>
    <w:p w14:paraId="3C575C72" w14:textId="77777777" w:rsidR="009D71E3" w:rsidRPr="00142609" w:rsidRDefault="009D71E3" w:rsidP="004F7B2C">
      <w:pPr>
        <w:tabs>
          <w:tab w:val="left" w:pos="3810"/>
        </w:tabs>
        <w:spacing w:line="480" w:lineRule="auto"/>
        <w:jc w:val="both"/>
        <w:rPr>
          <w:rFonts w:ascii="Arial Narrow" w:hAnsi="Arial Narrow" w:cs="Tahoma"/>
          <w:b/>
          <w:bCs/>
          <w:sz w:val="14"/>
        </w:rPr>
      </w:pPr>
    </w:p>
    <w:p w14:paraId="7E79A2B6" w14:textId="77777777" w:rsidR="000D6D65" w:rsidRPr="00142609" w:rsidRDefault="000D6D65" w:rsidP="004F7B2C">
      <w:pPr>
        <w:tabs>
          <w:tab w:val="left" w:pos="3810"/>
        </w:tabs>
        <w:spacing w:line="480" w:lineRule="auto"/>
        <w:jc w:val="both"/>
        <w:rPr>
          <w:rFonts w:ascii="Arial Narrow" w:hAnsi="Arial Narrow" w:cs="Tahoma"/>
          <w:b/>
          <w:bCs/>
          <w:sz w:val="14"/>
        </w:rPr>
      </w:pPr>
    </w:p>
    <w:p w14:paraId="1B640B0B" w14:textId="4C299C76" w:rsidR="000D6D65" w:rsidRPr="00142609" w:rsidRDefault="008502E8" w:rsidP="00B60F1B">
      <w:pPr>
        <w:tabs>
          <w:tab w:val="left" w:pos="3810"/>
        </w:tabs>
        <w:spacing w:line="360" w:lineRule="auto"/>
        <w:jc w:val="both"/>
        <w:rPr>
          <w:rFonts w:ascii="Arial Narrow" w:hAnsi="Arial Narrow" w:cs="Tahoma"/>
          <w:bCs/>
        </w:rPr>
      </w:pPr>
      <w:proofErr w:type="spellStart"/>
      <w:r w:rsidRPr="00142609">
        <w:rPr>
          <w:rFonts w:ascii="Arial Narrow" w:hAnsi="Arial Narrow" w:cs="Tahoma"/>
          <w:bCs/>
        </w:rPr>
        <w:t>Pencapaian</w:t>
      </w:r>
      <w:proofErr w:type="spellEnd"/>
      <w:r w:rsidRPr="00142609">
        <w:rPr>
          <w:rFonts w:ascii="Arial Narrow" w:hAnsi="Arial Narrow" w:cs="Tahoma"/>
          <w:bCs/>
        </w:rPr>
        <w:t xml:space="preserve"> </w:t>
      </w:r>
      <w:proofErr w:type="spellStart"/>
      <w:r w:rsidRPr="00142609">
        <w:rPr>
          <w:rFonts w:ascii="Arial Narrow" w:hAnsi="Arial Narrow" w:cs="Tahoma"/>
          <w:bCs/>
        </w:rPr>
        <w:t>kinerja</w:t>
      </w:r>
      <w:proofErr w:type="spellEnd"/>
      <w:r w:rsidRPr="00142609">
        <w:rPr>
          <w:rFonts w:ascii="Arial Narrow" w:hAnsi="Arial Narrow" w:cs="Tahoma"/>
          <w:bCs/>
        </w:rPr>
        <w:t xml:space="preserve"> (</w:t>
      </w:r>
      <w:proofErr w:type="spellStart"/>
      <w:r w:rsidRPr="00142609">
        <w:rPr>
          <w:rFonts w:ascii="Arial Narrow" w:hAnsi="Arial Narrow" w:cs="Tahoma"/>
          <w:bCs/>
        </w:rPr>
        <w:t>tentunya</w:t>
      </w:r>
      <w:proofErr w:type="spellEnd"/>
      <w:r w:rsidRPr="00142609">
        <w:rPr>
          <w:rFonts w:ascii="Arial Narrow" w:hAnsi="Arial Narrow" w:cs="Tahoma"/>
          <w:bCs/>
        </w:rPr>
        <w:t xml:space="preserve"> </w:t>
      </w:r>
      <w:proofErr w:type="spellStart"/>
      <w:r w:rsidRPr="00142609">
        <w:rPr>
          <w:rFonts w:ascii="Arial Narrow" w:hAnsi="Arial Narrow" w:cs="Tahoma"/>
          <w:bCs/>
        </w:rPr>
        <w:t>menggunakan</w:t>
      </w:r>
      <w:proofErr w:type="spellEnd"/>
      <w:r w:rsidRPr="00142609">
        <w:rPr>
          <w:rFonts w:ascii="Arial Narrow" w:hAnsi="Arial Narrow" w:cs="Tahoma"/>
          <w:bCs/>
        </w:rPr>
        <w:t xml:space="preserve"> KPI) </w:t>
      </w:r>
      <w:r w:rsidRPr="00142609">
        <w:rPr>
          <w:rFonts w:ascii="Arial Narrow" w:hAnsi="Arial Narrow" w:cs="Tahoma"/>
          <w:bCs/>
          <w:i/>
        </w:rPr>
        <w:t xml:space="preserve">HR &amp; Support </w:t>
      </w:r>
      <w:proofErr w:type="spellStart"/>
      <w:r w:rsidRPr="00142609">
        <w:rPr>
          <w:rFonts w:ascii="Arial Narrow" w:hAnsi="Arial Narrow" w:cs="Tahoma"/>
          <w:bCs/>
        </w:rPr>
        <w:t>da</w:t>
      </w:r>
      <w:r w:rsidR="00B60F1B" w:rsidRPr="00142609">
        <w:rPr>
          <w:rFonts w:ascii="Arial Narrow" w:hAnsi="Arial Narrow" w:cs="Tahoma"/>
          <w:bCs/>
        </w:rPr>
        <w:t>pat</w:t>
      </w:r>
      <w:proofErr w:type="spellEnd"/>
      <w:r w:rsidR="00B60F1B" w:rsidRPr="00142609">
        <w:rPr>
          <w:rFonts w:ascii="Arial Narrow" w:hAnsi="Arial Narrow" w:cs="Tahoma"/>
          <w:bCs/>
        </w:rPr>
        <w:t xml:space="preserve"> </w:t>
      </w:r>
      <w:proofErr w:type="spellStart"/>
      <w:r w:rsidR="00B60F1B" w:rsidRPr="00142609">
        <w:rPr>
          <w:rFonts w:ascii="Arial Narrow" w:hAnsi="Arial Narrow" w:cs="Tahoma"/>
          <w:bCs/>
        </w:rPr>
        <w:t>dilihat</w:t>
      </w:r>
      <w:proofErr w:type="spellEnd"/>
      <w:r w:rsidR="00B60F1B" w:rsidRPr="00142609">
        <w:rPr>
          <w:rFonts w:ascii="Arial Narrow" w:hAnsi="Arial Narrow" w:cs="Tahoma"/>
          <w:bCs/>
        </w:rPr>
        <w:t xml:space="preserve"> </w:t>
      </w:r>
      <w:proofErr w:type="spellStart"/>
      <w:r w:rsidR="00B60F1B" w:rsidRPr="00142609">
        <w:rPr>
          <w:rFonts w:ascii="Arial Narrow" w:hAnsi="Arial Narrow" w:cs="Tahoma"/>
          <w:bCs/>
        </w:rPr>
        <w:t>pada</w:t>
      </w:r>
      <w:proofErr w:type="spellEnd"/>
      <w:r w:rsidR="00B60F1B" w:rsidRPr="00142609">
        <w:rPr>
          <w:rFonts w:ascii="Arial Narrow" w:hAnsi="Arial Narrow" w:cs="Tahoma"/>
          <w:bCs/>
        </w:rPr>
        <w:t xml:space="preserve"> </w:t>
      </w:r>
      <w:proofErr w:type="spellStart"/>
      <w:r w:rsidR="00B60F1B" w:rsidRPr="00142609">
        <w:rPr>
          <w:rFonts w:ascii="Arial Narrow" w:hAnsi="Arial Narrow" w:cs="Tahoma"/>
          <w:bCs/>
        </w:rPr>
        <w:t>tabel</w:t>
      </w:r>
      <w:proofErr w:type="spellEnd"/>
      <w:r w:rsidR="00B60F1B" w:rsidRPr="00142609">
        <w:rPr>
          <w:rFonts w:ascii="Arial Narrow" w:hAnsi="Arial Narrow" w:cs="Tahoma"/>
          <w:bCs/>
        </w:rPr>
        <w:t xml:space="preserve"> </w:t>
      </w:r>
      <w:proofErr w:type="spellStart"/>
      <w:r w:rsidR="00B60F1B" w:rsidRPr="00142609">
        <w:rPr>
          <w:rFonts w:ascii="Arial Narrow" w:hAnsi="Arial Narrow" w:cs="Tahoma"/>
          <w:bCs/>
        </w:rPr>
        <w:t>seperti</w:t>
      </w:r>
      <w:proofErr w:type="spellEnd"/>
      <w:r w:rsidR="00B60F1B" w:rsidRPr="00142609">
        <w:rPr>
          <w:rFonts w:ascii="Arial Narrow" w:hAnsi="Arial Narrow" w:cs="Tahoma"/>
          <w:bCs/>
        </w:rPr>
        <w:t xml:space="preserve"> di </w:t>
      </w:r>
      <w:proofErr w:type="spellStart"/>
      <w:r w:rsidR="00B60F1B" w:rsidRPr="00142609">
        <w:rPr>
          <w:rFonts w:ascii="Arial Narrow" w:hAnsi="Arial Narrow" w:cs="Tahoma"/>
          <w:bCs/>
        </w:rPr>
        <w:t>bawah</w:t>
      </w:r>
      <w:proofErr w:type="spellEnd"/>
      <w:r w:rsidR="00B60F1B" w:rsidRPr="00142609">
        <w:rPr>
          <w:rFonts w:ascii="Arial Narrow" w:hAnsi="Arial Narrow" w:cs="Tahoma"/>
          <w:bCs/>
        </w:rPr>
        <w:t xml:space="preserve"> </w:t>
      </w:r>
      <w:proofErr w:type="spellStart"/>
      <w:r w:rsidR="00B60F1B" w:rsidRPr="00142609">
        <w:rPr>
          <w:rFonts w:ascii="Arial Narrow" w:hAnsi="Arial Narrow" w:cs="Tahoma"/>
          <w:bCs/>
        </w:rPr>
        <w:t>ini</w:t>
      </w:r>
      <w:proofErr w:type="spellEnd"/>
      <w:r w:rsidR="00B60F1B" w:rsidRPr="00142609">
        <w:rPr>
          <w:rFonts w:ascii="Arial Narrow" w:hAnsi="Arial Narrow" w:cs="Tahoma"/>
          <w:bCs/>
        </w:rPr>
        <w:t xml:space="preserve">, </w:t>
      </w:r>
      <w:proofErr w:type="spellStart"/>
      <w:r w:rsidR="00B60F1B" w:rsidRPr="00142609">
        <w:rPr>
          <w:rFonts w:ascii="Arial Narrow" w:hAnsi="Arial Narrow" w:cs="Tahoma"/>
          <w:bCs/>
        </w:rPr>
        <w:t>secara</w:t>
      </w:r>
      <w:proofErr w:type="spellEnd"/>
      <w:r w:rsidR="00B60F1B" w:rsidRPr="00142609">
        <w:rPr>
          <w:rFonts w:ascii="Arial Narrow" w:hAnsi="Arial Narrow" w:cs="Tahoma"/>
          <w:bCs/>
        </w:rPr>
        <w:t xml:space="preserve"> </w:t>
      </w:r>
      <w:proofErr w:type="spellStart"/>
      <w:r w:rsidR="00B60F1B" w:rsidRPr="00142609">
        <w:rPr>
          <w:rFonts w:ascii="Arial Narrow" w:hAnsi="Arial Narrow" w:cs="Tahoma"/>
          <w:bCs/>
        </w:rPr>
        <w:t>umum</w:t>
      </w:r>
      <w:proofErr w:type="spellEnd"/>
      <w:r w:rsidR="00B60F1B" w:rsidRPr="00142609">
        <w:rPr>
          <w:rFonts w:ascii="Arial Narrow" w:hAnsi="Arial Narrow" w:cs="Tahoma"/>
          <w:bCs/>
        </w:rPr>
        <w:t xml:space="preserve"> </w:t>
      </w:r>
      <w:proofErr w:type="spellStart"/>
      <w:r w:rsidR="00B60F1B" w:rsidRPr="00142609">
        <w:rPr>
          <w:rFonts w:ascii="Arial Narrow" w:hAnsi="Arial Narrow" w:cs="Tahoma"/>
          <w:bCs/>
        </w:rPr>
        <w:t>seluruh</w:t>
      </w:r>
      <w:proofErr w:type="spellEnd"/>
      <w:r w:rsidR="00B60F1B" w:rsidRPr="00142609">
        <w:rPr>
          <w:rFonts w:ascii="Arial Narrow" w:hAnsi="Arial Narrow" w:cs="Tahoma"/>
          <w:bCs/>
        </w:rPr>
        <w:t xml:space="preserve"> target yang </w:t>
      </w:r>
      <w:proofErr w:type="spellStart"/>
      <w:r w:rsidR="00B60F1B" w:rsidRPr="00142609">
        <w:rPr>
          <w:rFonts w:ascii="Arial Narrow" w:hAnsi="Arial Narrow" w:cs="Tahoma"/>
          <w:bCs/>
        </w:rPr>
        <w:t>telah</w:t>
      </w:r>
      <w:proofErr w:type="spellEnd"/>
      <w:r w:rsidR="00B60F1B" w:rsidRPr="00142609">
        <w:rPr>
          <w:rFonts w:ascii="Arial Narrow" w:hAnsi="Arial Narrow" w:cs="Tahoma"/>
          <w:bCs/>
        </w:rPr>
        <w:t xml:space="preserve"> </w:t>
      </w:r>
      <w:proofErr w:type="spellStart"/>
      <w:r w:rsidR="00B60F1B" w:rsidRPr="00142609">
        <w:rPr>
          <w:rFonts w:ascii="Arial Narrow" w:hAnsi="Arial Narrow" w:cs="Tahoma"/>
          <w:bCs/>
        </w:rPr>
        <w:t>ditetapkan</w:t>
      </w:r>
      <w:proofErr w:type="spellEnd"/>
      <w:r w:rsidR="00B60F1B" w:rsidRPr="00142609">
        <w:rPr>
          <w:rFonts w:ascii="Arial Narrow" w:hAnsi="Arial Narrow" w:cs="Tahoma"/>
          <w:bCs/>
        </w:rPr>
        <w:t xml:space="preserve"> </w:t>
      </w:r>
      <w:proofErr w:type="spellStart"/>
      <w:r w:rsidR="00B60F1B" w:rsidRPr="00142609">
        <w:rPr>
          <w:rFonts w:ascii="Arial Narrow" w:hAnsi="Arial Narrow" w:cs="Tahoma"/>
          <w:bCs/>
        </w:rPr>
        <w:t>tercapai</w:t>
      </w:r>
      <w:proofErr w:type="spellEnd"/>
      <w:r w:rsidR="00B60F1B" w:rsidRPr="00142609">
        <w:rPr>
          <w:rFonts w:ascii="Arial Narrow" w:hAnsi="Arial Narrow" w:cs="Tahoma"/>
          <w:bCs/>
        </w:rPr>
        <w:t xml:space="preserve">, </w:t>
      </w:r>
      <w:proofErr w:type="spellStart"/>
      <w:r w:rsidR="00B60F1B" w:rsidRPr="00142609">
        <w:rPr>
          <w:rFonts w:ascii="Arial Narrow" w:hAnsi="Arial Narrow" w:cs="Tahoma"/>
          <w:bCs/>
        </w:rPr>
        <w:t>kecuali</w:t>
      </w:r>
      <w:proofErr w:type="spellEnd"/>
      <w:r w:rsidR="00B60F1B" w:rsidRPr="00142609">
        <w:rPr>
          <w:rFonts w:ascii="Arial Narrow" w:hAnsi="Arial Narrow" w:cs="Tahoma"/>
          <w:bCs/>
        </w:rPr>
        <w:t xml:space="preserve"> </w:t>
      </w:r>
      <w:proofErr w:type="spellStart"/>
      <w:r w:rsidR="00B60F1B" w:rsidRPr="00142609">
        <w:rPr>
          <w:rFonts w:ascii="Arial Narrow" w:hAnsi="Arial Narrow" w:cs="Tahoma"/>
          <w:bCs/>
        </w:rPr>
        <w:t>untuk</w:t>
      </w:r>
      <w:proofErr w:type="spellEnd"/>
      <w:r w:rsidR="00B60F1B" w:rsidRPr="00142609">
        <w:rPr>
          <w:rFonts w:ascii="Arial Narrow" w:hAnsi="Arial Narrow" w:cs="Tahoma"/>
          <w:bCs/>
        </w:rPr>
        <w:t xml:space="preserve"> </w:t>
      </w:r>
      <w:r w:rsidR="00B60F1B" w:rsidRPr="00142609">
        <w:rPr>
          <w:rFonts w:ascii="Arial Narrow" w:hAnsi="Arial Narrow" w:cs="Tahoma"/>
          <w:bCs/>
          <w:i/>
        </w:rPr>
        <w:t>recruitment and selection</w:t>
      </w:r>
      <w:r w:rsidR="008E48FB" w:rsidRPr="00142609">
        <w:rPr>
          <w:rFonts w:ascii="Arial Narrow" w:hAnsi="Arial Narrow" w:cs="Tahoma"/>
          <w:bCs/>
          <w:i/>
        </w:rPr>
        <w:t xml:space="preserve"> </w:t>
      </w:r>
      <w:r w:rsidR="008E48FB" w:rsidRPr="00142609">
        <w:rPr>
          <w:rFonts w:ascii="Arial Narrow" w:hAnsi="Arial Narrow" w:cs="Tahoma"/>
          <w:bCs/>
        </w:rPr>
        <w:t xml:space="preserve">yang </w:t>
      </w:r>
      <w:proofErr w:type="spellStart"/>
      <w:r w:rsidR="008E48FB" w:rsidRPr="00142609">
        <w:rPr>
          <w:rFonts w:ascii="Arial Narrow" w:hAnsi="Arial Narrow" w:cs="Tahoma"/>
          <w:bCs/>
        </w:rPr>
        <w:t>melewati</w:t>
      </w:r>
      <w:proofErr w:type="spellEnd"/>
      <w:r w:rsidR="008E48FB" w:rsidRPr="00142609">
        <w:rPr>
          <w:rFonts w:ascii="Arial Narrow" w:hAnsi="Arial Narrow" w:cs="Tahoma"/>
          <w:bCs/>
        </w:rPr>
        <w:t xml:space="preserve"> </w:t>
      </w:r>
      <w:proofErr w:type="spellStart"/>
      <w:r w:rsidR="008E48FB" w:rsidRPr="00142609">
        <w:rPr>
          <w:rFonts w:ascii="Arial Narrow" w:hAnsi="Arial Narrow" w:cs="Tahoma"/>
          <w:bCs/>
        </w:rPr>
        <w:t>batas</w:t>
      </w:r>
      <w:proofErr w:type="spellEnd"/>
      <w:r w:rsidR="008E48FB" w:rsidRPr="00142609">
        <w:rPr>
          <w:rFonts w:ascii="Arial Narrow" w:hAnsi="Arial Narrow" w:cs="Tahoma"/>
          <w:bCs/>
        </w:rPr>
        <w:t xml:space="preserve"> </w:t>
      </w:r>
      <w:proofErr w:type="spellStart"/>
      <w:r w:rsidR="008E48FB" w:rsidRPr="00142609">
        <w:rPr>
          <w:rFonts w:ascii="Arial Narrow" w:hAnsi="Arial Narrow" w:cs="Tahoma"/>
          <w:bCs/>
        </w:rPr>
        <w:t>maksimum</w:t>
      </w:r>
      <w:proofErr w:type="spellEnd"/>
      <w:r w:rsidR="008E48FB" w:rsidRPr="00142609">
        <w:rPr>
          <w:rFonts w:ascii="Arial Narrow" w:hAnsi="Arial Narrow" w:cs="Tahoma"/>
          <w:bCs/>
        </w:rPr>
        <w:t xml:space="preserve"> (</w:t>
      </w:r>
      <w:proofErr w:type="spellStart"/>
      <w:r w:rsidR="008E48FB" w:rsidRPr="00142609">
        <w:rPr>
          <w:rFonts w:ascii="Arial Narrow" w:hAnsi="Arial Narrow" w:cs="Tahoma"/>
          <w:bCs/>
        </w:rPr>
        <w:t>lebih</w:t>
      </w:r>
      <w:proofErr w:type="spellEnd"/>
      <w:r w:rsidR="008E48FB" w:rsidRPr="00142609">
        <w:rPr>
          <w:rFonts w:ascii="Arial Narrow" w:hAnsi="Arial Narrow" w:cs="Tahoma"/>
          <w:bCs/>
        </w:rPr>
        <w:t xml:space="preserve"> </w:t>
      </w:r>
      <w:proofErr w:type="spellStart"/>
      <w:r w:rsidR="008E48FB" w:rsidRPr="00142609">
        <w:rPr>
          <w:rFonts w:ascii="Arial Narrow" w:hAnsi="Arial Narrow" w:cs="Tahoma"/>
          <w:bCs/>
        </w:rPr>
        <w:t>dari</w:t>
      </w:r>
      <w:proofErr w:type="spellEnd"/>
      <w:r w:rsidR="008E48FB" w:rsidRPr="00142609">
        <w:rPr>
          <w:rFonts w:ascii="Arial Narrow" w:hAnsi="Arial Narrow" w:cs="Tahoma"/>
          <w:bCs/>
        </w:rPr>
        <w:t xml:space="preserve"> 2</w:t>
      </w:r>
      <w:proofErr w:type="gramStart"/>
      <w:r w:rsidR="008E48FB" w:rsidRPr="00142609">
        <w:rPr>
          <w:rFonts w:ascii="Arial Narrow" w:hAnsi="Arial Narrow" w:cs="Tahoma"/>
          <w:bCs/>
        </w:rPr>
        <w:t>,5</w:t>
      </w:r>
      <w:proofErr w:type="gramEnd"/>
      <w:r w:rsidR="008E48FB" w:rsidRPr="00142609">
        <w:rPr>
          <w:rFonts w:ascii="Arial Narrow" w:hAnsi="Arial Narrow" w:cs="Tahoma"/>
          <w:bCs/>
        </w:rPr>
        <w:t xml:space="preserve"> </w:t>
      </w:r>
      <w:proofErr w:type="spellStart"/>
      <w:r w:rsidR="008E48FB" w:rsidRPr="00142609">
        <w:rPr>
          <w:rFonts w:ascii="Arial Narrow" w:hAnsi="Arial Narrow" w:cs="Tahoma"/>
          <w:bCs/>
        </w:rPr>
        <w:t>bulan</w:t>
      </w:r>
      <w:proofErr w:type="spellEnd"/>
      <w:r w:rsidR="008E48FB" w:rsidRPr="00142609">
        <w:rPr>
          <w:rFonts w:ascii="Arial Narrow" w:hAnsi="Arial Narrow" w:cs="Tahoma"/>
          <w:bCs/>
        </w:rPr>
        <w:t xml:space="preserve">) </w:t>
      </w:r>
      <w:proofErr w:type="spellStart"/>
      <w:r w:rsidR="008E48FB" w:rsidRPr="00142609">
        <w:rPr>
          <w:rFonts w:ascii="Arial Narrow" w:hAnsi="Arial Narrow" w:cs="Tahoma"/>
          <w:bCs/>
        </w:rPr>
        <w:t>untuk</w:t>
      </w:r>
      <w:proofErr w:type="spellEnd"/>
      <w:r w:rsidR="008E48FB" w:rsidRPr="00142609">
        <w:rPr>
          <w:rFonts w:ascii="Arial Narrow" w:hAnsi="Arial Narrow" w:cs="Tahoma"/>
          <w:bCs/>
        </w:rPr>
        <w:t xml:space="preserve"> </w:t>
      </w:r>
      <w:proofErr w:type="spellStart"/>
      <w:r w:rsidR="008E48FB" w:rsidRPr="00142609">
        <w:rPr>
          <w:rFonts w:ascii="Arial Narrow" w:hAnsi="Arial Narrow" w:cs="Tahoma"/>
          <w:bCs/>
        </w:rPr>
        <w:t>posisi</w:t>
      </w:r>
      <w:proofErr w:type="spellEnd"/>
      <w:r w:rsidR="008E48FB" w:rsidRPr="00142609">
        <w:rPr>
          <w:rFonts w:ascii="Arial Narrow" w:hAnsi="Arial Narrow" w:cs="Tahoma"/>
          <w:bCs/>
        </w:rPr>
        <w:t xml:space="preserve"> </w:t>
      </w:r>
      <w:r w:rsidR="008E48FB" w:rsidRPr="00142609">
        <w:rPr>
          <w:rFonts w:ascii="Arial Narrow" w:hAnsi="Arial Narrow" w:cs="Tahoma"/>
          <w:bCs/>
          <w:i/>
        </w:rPr>
        <w:t>Executive Secretary</w:t>
      </w:r>
      <w:r w:rsidR="008E48FB" w:rsidRPr="00142609">
        <w:rPr>
          <w:rFonts w:ascii="Arial Narrow" w:hAnsi="Arial Narrow" w:cs="Tahoma"/>
          <w:bCs/>
        </w:rPr>
        <w:t xml:space="preserve">. </w:t>
      </w:r>
      <w:proofErr w:type="spellStart"/>
      <w:r w:rsidR="008E48FB" w:rsidRPr="00142609">
        <w:rPr>
          <w:rFonts w:ascii="Arial Narrow" w:hAnsi="Arial Narrow" w:cs="Tahoma"/>
          <w:bCs/>
        </w:rPr>
        <w:t>Tidak</w:t>
      </w:r>
      <w:proofErr w:type="spellEnd"/>
      <w:r w:rsidR="008E48FB" w:rsidRPr="00142609">
        <w:rPr>
          <w:rFonts w:ascii="Arial Narrow" w:hAnsi="Arial Narrow" w:cs="Tahoma"/>
          <w:bCs/>
        </w:rPr>
        <w:t xml:space="preserve"> </w:t>
      </w:r>
      <w:proofErr w:type="spellStart"/>
      <w:r w:rsidR="008E48FB" w:rsidRPr="00142609">
        <w:rPr>
          <w:rFonts w:ascii="Arial Narrow" w:hAnsi="Arial Narrow" w:cs="Tahoma"/>
          <w:bCs/>
        </w:rPr>
        <w:t>tercapainya</w:t>
      </w:r>
      <w:proofErr w:type="spellEnd"/>
      <w:r w:rsidR="008E48FB" w:rsidRPr="00142609">
        <w:rPr>
          <w:rFonts w:ascii="Arial Narrow" w:hAnsi="Arial Narrow" w:cs="Tahoma"/>
          <w:bCs/>
        </w:rPr>
        <w:t xml:space="preserve"> target </w:t>
      </w:r>
      <w:proofErr w:type="spellStart"/>
      <w:r w:rsidR="008E48FB" w:rsidRPr="00142609">
        <w:rPr>
          <w:rFonts w:ascii="Arial Narrow" w:hAnsi="Arial Narrow" w:cs="Tahoma"/>
          <w:bCs/>
        </w:rPr>
        <w:t>tersebut</w:t>
      </w:r>
      <w:proofErr w:type="spellEnd"/>
      <w:r w:rsidR="008E48FB" w:rsidRPr="00142609">
        <w:rPr>
          <w:rFonts w:ascii="Arial Narrow" w:hAnsi="Arial Narrow" w:cs="Tahoma"/>
          <w:bCs/>
        </w:rPr>
        <w:t xml:space="preserve"> </w:t>
      </w:r>
      <w:proofErr w:type="spellStart"/>
      <w:r w:rsidR="008E48FB" w:rsidRPr="00142609">
        <w:rPr>
          <w:rFonts w:ascii="Arial Narrow" w:hAnsi="Arial Narrow" w:cs="Tahoma"/>
          <w:bCs/>
        </w:rPr>
        <w:t>lebih</w:t>
      </w:r>
      <w:proofErr w:type="spellEnd"/>
      <w:r w:rsidR="008E48FB" w:rsidRPr="00142609">
        <w:rPr>
          <w:rFonts w:ascii="Arial Narrow" w:hAnsi="Arial Narrow" w:cs="Tahoma"/>
          <w:bCs/>
        </w:rPr>
        <w:t xml:space="preserve"> </w:t>
      </w:r>
      <w:proofErr w:type="spellStart"/>
      <w:r w:rsidR="008E48FB" w:rsidRPr="00142609">
        <w:rPr>
          <w:rFonts w:ascii="Arial Narrow" w:hAnsi="Arial Narrow" w:cs="Tahoma"/>
          <w:bCs/>
        </w:rPr>
        <w:t>dipengaruhi</w:t>
      </w:r>
      <w:proofErr w:type="spellEnd"/>
      <w:r w:rsidR="008E48FB" w:rsidRPr="00142609">
        <w:rPr>
          <w:rFonts w:ascii="Arial Narrow" w:hAnsi="Arial Narrow" w:cs="Tahoma"/>
          <w:bCs/>
        </w:rPr>
        <w:t xml:space="preserve"> </w:t>
      </w:r>
      <w:proofErr w:type="spellStart"/>
      <w:r w:rsidR="008E48FB" w:rsidRPr="00142609">
        <w:rPr>
          <w:rFonts w:ascii="Arial Narrow" w:hAnsi="Arial Narrow" w:cs="Tahoma"/>
          <w:bCs/>
        </w:rPr>
        <w:t>oleh</w:t>
      </w:r>
      <w:proofErr w:type="spellEnd"/>
      <w:r w:rsidR="008E48FB" w:rsidRPr="00142609">
        <w:rPr>
          <w:rFonts w:ascii="Arial Narrow" w:hAnsi="Arial Narrow" w:cs="Tahoma"/>
          <w:bCs/>
        </w:rPr>
        <w:t xml:space="preserve"> </w:t>
      </w:r>
      <w:proofErr w:type="spellStart"/>
      <w:r w:rsidR="008E48FB" w:rsidRPr="00142609">
        <w:rPr>
          <w:rFonts w:ascii="Arial Narrow" w:hAnsi="Arial Narrow" w:cs="Tahoma"/>
          <w:bCs/>
        </w:rPr>
        <w:t>faktor</w:t>
      </w:r>
      <w:proofErr w:type="spellEnd"/>
      <w:r w:rsidR="008E48FB" w:rsidRPr="00142609">
        <w:rPr>
          <w:rFonts w:ascii="Arial Narrow" w:hAnsi="Arial Narrow" w:cs="Tahoma"/>
          <w:bCs/>
        </w:rPr>
        <w:t xml:space="preserve"> </w:t>
      </w:r>
      <w:proofErr w:type="spellStart"/>
      <w:r w:rsidR="008E48FB" w:rsidRPr="00142609">
        <w:rPr>
          <w:rFonts w:ascii="Arial Narrow" w:hAnsi="Arial Narrow" w:cs="Tahoma"/>
          <w:bCs/>
        </w:rPr>
        <w:t>diluar</w:t>
      </w:r>
      <w:proofErr w:type="spellEnd"/>
      <w:r w:rsidR="008E48FB" w:rsidRPr="00142609">
        <w:rPr>
          <w:rFonts w:ascii="Arial Narrow" w:hAnsi="Arial Narrow" w:cs="Tahoma"/>
          <w:bCs/>
        </w:rPr>
        <w:t xml:space="preserve"> </w:t>
      </w:r>
      <w:proofErr w:type="spellStart"/>
      <w:r w:rsidR="008E48FB" w:rsidRPr="00142609">
        <w:rPr>
          <w:rFonts w:ascii="Arial Narrow" w:hAnsi="Arial Narrow" w:cs="Tahoma"/>
          <w:bCs/>
        </w:rPr>
        <w:t>kendali</w:t>
      </w:r>
      <w:proofErr w:type="spellEnd"/>
      <w:r w:rsidR="008E48FB" w:rsidRPr="00142609">
        <w:rPr>
          <w:rFonts w:ascii="Arial Narrow" w:hAnsi="Arial Narrow" w:cs="Tahoma"/>
          <w:bCs/>
        </w:rPr>
        <w:t xml:space="preserve"> </w:t>
      </w:r>
      <w:proofErr w:type="spellStart"/>
      <w:r w:rsidR="008E48FB" w:rsidRPr="00142609">
        <w:rPr>
          <w:rFonts w:ascii="Arial Narrow" w:hAnsi="Arial Narrow" w:cs="Tahoma"/>
          <w:bCs/>
        </w:rPr>
        <w:t>dari</w:t>
      </w:r>
      <w:proofErr w:type="spellEnd"/>
      <w:r w:rsidR="008E48FB" w:rsidRPr="00142609">
        <w:rPr>
          <w:rFonts w:ascii="Arial Narrow" w:hAnsi="Arial Narrow" w:cs="Tahoma"/>
          <w:bCs/>
        </w:rPr>
        <w:t xml:space="preserve"> </w:t>
      </w:r>
      <w:proofErr w:type="spellStart"/>
      <w:r w:rsidR="008E48FB" w:rsidRPr="00142609">
        <w:rPr>
          <w:rFonts w:ascii="Arial Narrow" w:hAnsi="Arial Narrow" w:cs="Tahoma"/>
          <w:bCs/>
        </w:rPr>
        <w:t>Departemen</w:t>
      </w:r>
      <w:proofErr w:type="spellEnd"/>
      <w:r w:rsidR="008E48FB" w:rsidRPr="00142609">
        <w:rPr>
          <w:rFonts w:ascii="Arial Narrow" w:hAnsi="Arial Narrow" w:cs="Tahoma"/>
          <w:bCs/>
        </w:rPr>
        <w:t xml:space="preserve"> </w:t>
      </w:r>
      <w:r w:rsidR="008E48FB" w:rsidRPr="00142609">
        <w:rPr>
          <w:rFonts w:ascii="Arial Narrow" w:hAnsi="Arial Narrow" w:cs="Tahoma"/>
          <w:bCs/>
          <w:i/>
        </w:rPr>
        <w:t>Human Resource</w:t>
      </w:r>
      <w:r w:rsidR="008E48FB" w:rsidRPr="00142609">
        <w:rPr>
          <w:rFonts w:ascii="Arial Narrow" w:hAnsi="Arial Narrow" w:cs="Tahoma"/>
          <w:bCs/>
        </w:rPr>
        <w:t xml:space="preserve">, </w:t>
      </w:r>
      <w:proofErr w:type="spellStart"/>
      <w:r w:rsidR="008E48FB" w:rsidRPr="00142609">
        <w:rPr>
          <w:rFonts w:ascii="Arial Narrow" w:hAnsi="Arial Narrow" w:cs="Tahoma"/>
          <w:bCs/>
        </w:rPr>
        <w:t>karena</w:t>
      </w:r>
      <w:proofErr w:type="spellEnd"/>
      <w:r w:rsidR="008E48FB" w:rsidRPr="00142609">
        <w:rPr>
          <w:rFonts w:ascii="Arial Narrow" w:hAnsi="Arial Narrow" w:cs="Tahoma"/>
          <w:bCs/>
        </w:rPr>
        <w:t xml:space="preserve"> </w:t>
      </w:r>
      <w:proofErr w:type="spellStart"/>
      <w:r w:rsidR="008E48FB" w:rsidRPr="00142609">
        <w:rPr>
          <w:rFonts w:ascii="Arial Narrow" w:hAnsi="Arial Narrow" w:cs="Tahoma"/>
          <w:bCs/>
        </w:rPr>
        <w:t>terkait</w:t>
      </w:r>
      <w:proofErr w:type="spellEnd"/>
      <w:r w:rsidR="008E48FB" w:rsidRPr="00142609">
        <w:rPr>
          <w:rFonts w:ascii="Arial Narrow" w:hAnsi="Arial Narrow" w:cs="Tahoma"/>
          <w:bCs/>
        </w:rPr>
        <w:t xml:space="preserve"> </w:t>
      </w:r>
      <w:proofErr w:type="spellStart"/>
      <w:r w:rsidR="008E48FB" w:rsidRPr="00142609">
        <w:rPr>
          <w:rFonts w:ascii="Arial Narrow" w:hAnsi="Arial Narrow" w:cs="Tahoma"/>
          <w:bCs/>
        </w:rPr>
        <w:t>dengan</w:t>
      </w:r>
      <w:proofErr w:type="spellEnd"/>
      <w:r w:rsidR="008E48FB" w:rsidRPr="00142609">
        <w:rPr>
          <w:rFonts w:ascii="Arial Narrow" w:hAnsi="Arial Narrow" w:cs="Tahoma"/>
          <w:bCs/>
        </w:rPr>
        <w:t xml:space="preserve"> </w:t>
      </w:r>
      <w:proofErr w:type="spellStart"/>
      <w:r w:rsidR="008E48FB" w:rsidRPr="00142609">
        <w:rPr>
          <w:rFonts w:ascii="Arial Narrow" w:hAnsi="Arial Narrow" w:cs="Tahoma"/>
          <w:bCs/>
        </w:rPr>
        <w:t>kesesuaian</w:t>
      </w:r>
      <w:proofErr w:type="spellEnd"/>
      <w:r w:rsidR="008E48FB" w:rsidRPr="00142609">
        <w:rPr>
          <w:rFonts w:ascii="Arial Narrow" w:hAnsi="Arial Narrow" w:cs="Tahoma"/>
          <w:bCs/>
        </w:rPr>
        <w:t xml:space="preserve"> </w:t>
      </w:r>
      <w:proofErr w:type="spellStart"/>
      <w:r w:rsidR="008E48FB" w:rsidRPr="00142609">
        <w:rPr>
          <w:rFonts w:ascii="Arial Narrow" w:hAnsi="Arial Narrow" w:cs="Tahoma"/>
          <w:bCs/>
        </w:rPr>
        <w:t>antara</w:t>
      </w:r>
      <w:proofErr w:type="spellEnd"/>
      <w:r w:rsidR="008E48FB" w:rsidRPr="00142609">
        <w:rPr>
          <w:rFonts w:ascii="Arial Narrow" w:hAnsi="Arial Narrow" w:cs="Tahoma"/>
          <w:bCs/>
        </w:rPr>
        <w:t xml:space="preserve"> </w:t>
      </w:r>
      <w:proofErr w:type="spellStart"/>
      <w:r w:rsidR="008E48FB" w:rsidRPr="00142609">
        <w:rPr>
          <w:rFonts w:ascii="Arial Narrow" w:hAnsi="Arial Narrow" w:cs="Tahoma"/>
          <w:bCs/>
        </w:rPr>
        <w:t>ekspektasi</w:t>
      </w:r>
      <w:proofErr w:type="spellEnd"/>
      <w:r w:rsidR="008E48FB" w:rsidRPr="00142609">
        <w:rPr>
          <w:rFonts w:ascii="Arial Narrow" w:hAnsi="Arial Narrow" w:cs="Tahoma"/>
          <w:bCs/>
        </w:rPr>
        <w:t xml:space="preserve"> </w:t>
      </w:r>
      <w:proofErr w:type="spellStart"/>
      <w:r w:rsidR="008E48FB" w:rsidRPr="00142609">
        <w:rPr>
          <w:rFonts w:ascii="Arial Narrow" w:hAnsi="Arial Narrow" w:cs="Tahoma"/>
          <w:bCs/>
        </w:rPr>
        <w:t>kompensasi</w:t>
      </w:r>
      <w:proofErr w:type="spellEnd"/>
      <w:r w:rsidR="008E48FB" w:rsidRPr="00142609">
        <w:rPr>
          <w:rFonts w:ascii="Arial Narrow" w:hAnsi="Arial Narrow" w:cs="Tahoma"/>
          <w:bCs/>
        </w:rPr>
        <w:t xml:space="preserve"> </w:t>
      </w:r>
      <w:proofErr w:type="spellStart"/>
      <w:r w:rsidR="008E48FB" w:rsidRPr="00142609">
        <w:rPr>
          <w:rFonts w:ascii="Arial Narrow" w:hAnsi="Arial Narrow" w:cs="Tahoma"/>
          <w:bCs/>
        </w:rPr>
        <w:t>calon</w:t>
      </w:r>
      <w:proofErr w:type="spellEnd"/>
      <w:r w:rsidR="008E48FB" w:rsidRPr="00142609">
        <w:rPr>
          <w:rFonts w:ascii="Arial Narrow" w:hAnsi="Arial Narrow" w:cs="Tahoma"/>
          <w:bCs/>
        </w:rPr>
        <w:t xml:space="preserve"> </w:t>
      </w:r>
      <w:proofErr w:type="spellStart"/>
      <w:r w:rsidR="008E48FB" w:rsidRPr="00142609">
        <w:rPr>
          <w:rFonts w:ascii="Arial Narrow" w:hAnsi="Arial Narrow" w:cs="Tahoma"/>
          <w:bCs/>
        </w:rPr>
        <w:t>karyawan</w:t>
      </w:r>
      <w:proofErr w:type="spellEnd"/>
      <w:r w:rsidR="008E48FB" w:rsidRPr="00142609">
        <w:rPr>
          <w:rFonts w:ascii="Arial Narrow" w:hAnsi="Arial Narrow" w:cs="Tahoma"/>
          <w:bCs/>
        </w:rPr>
        <w:t xml:space="preserve"> yang </w:t>
      </w:r>
      <w:proofErr w:type="spellStart"/>
      <w:r w:rsidR="008E48FB" w:rsidRPr="00142609">
        <w:rPr>
          <w:rFonts w:ascii="Arial Narrow" w:hAnsi="Arial Narrow" w:cs="Tahoma"/>
          <w:bCs/>
        </w:rPr>
        <w:t>jauh</w:t>
      </w:r>
      <w:proofErr w:type="spellEnd"/>
      <w:r w:rsidR="008E48FB" w:rsidRPr="00142609">
        <w:rPr>
          <w:rFonts w:ascii="Arial Narrow" w:hAnsi="Arial Narrow" w:cs="Tahoma"/>
          <w:bCs/>
        </w:rPr>
        <w:t xml:space="preserve"> </w:t>
      </w:r>
      <w:proofErr w:type="spellStart"/>
      <w:r w:rsidR="008E48FB" w:rsidRPr="00142609">
        <w:rPr>
          <w:rFonts w:ascii="Arial Narrow" w:hAnsi="Arial Narrow" w:cs="Tahoma"/>
          <w:bCs/>
        </w:rPr>
        <w:t>melampaui</w:t>
      </w:r>
      <w:proofErr w:type="spellEnd"/>
      <w:r w:rsidR="008E48FB" w:rsidRPr="00142609">
        <w:rPr>
          <w:rFonts w:ascii="Arial Narrow" w:hAnsi="Arial Narrow" w:cs="Tahoma"/>
          <w:bCs/>
        </w:rPr>
        <w:t xml:space="preserve"> </w:t>
      </w:r>
      <w:proofErr w:type="spellStart"/>
      <w:r w:rsidR="008E48FB" w:rsidRPr="00142609">
        <w:rPr>
          <w:rFonts w:ascii="Arial Narrow" w:hAnsi="Arial Narrow" w:cs="Tahoma"/>
          <w:bCs/>
        </w:rPr>
        <w:t>batas</w:t>
      </w:r>
      <w:proofErr w:type="spellEnd"/>
      <w:r w:rsidR="008E48FB" w:rsidRPr="00142609">
        <w:rPr>
          <w:rFonts w:ascii="Arial Narrow" w:hAnsi="Arial Narrow" w:cs="Tahoma"/>
          <w:bCs/>
        </w:rPr>
        <w:t xml:space="preserve"> </w:t>
      </w:r>
      <w:proofErr w:type="spellStart"/>
      <w:r w:rsidR="008E48FB" w:rsidRPr="00142609">
        <w:rPr>
          <w:rFonts w:ascii="Arial Narrow" w:hAnsi="Arial Narrow" w:cs="Tahoma"/>
          <w:bCs/>
        </w:rPr>
        <w:t>maksimal</w:t>
      </w:r>
      <w:proofErr w:type="spellEnd"/>
      <w:r w:rsidR="008E48FB" w:rsidRPr="00142609">
        <w:rPr>
          <w:rFonts w:ascii="Arial Narrow" w:hAnsi="Arial Narrow" w:cs="Tahoma"/>
          <w:bCs/>
        </w:rPr>
        <w:t xml:space="preserve"> </w:t>
      </w:r>
      <w:proofErr w:type="spellStart"/>
      <w:r w:rsidR="008E48FB" w:rsidRPr="00142609">
        <w:rPr>
          <w:rFonts w:ascii="Arial Narrow" w:hAnsi="Arial Narrow" w:cs="Tahoma"/>
          <w:bCs/>
        </w:rPr>
        <w:t>rentang</w:t>
      </w:r>
      <w:proofErr w:type="spellEnd"/>
      <w:r w:rsidR="008E48FB" w:rsidRPr="00142609">
        <w:rPr>
          <w:rFonts w:ascii="Arial Narrow" w:hAnsi="Arial Narrow" w:cs="Tahoma"/>
          <w:bCs/>
        </w:rPr>
        <w:t xml:space="preserve"> </w:t>
      </w:r>
      <w:proofErr w:type="spellStart"/>
      <w:r w:rsidR="008E48FB" w:rsidRPr="00142609">
        <w:rPr>
          <w:rFonts w:ascii="Arial Narrow" w:hAnsi="Arial Narrow" w:cs="Tahoma"/>
          <w:bCs/>
        </w:rPr>
        <w:t>gaji</w:t>
      </w:r>
      <w:proofErr w:type="spellEnd"/>
      <w:r w:rsidR="008E48FB" w:rsidRPr="00142609">
        <w:rPr>
          <w:rFonts w:ascii="Arial Narrow" w:hAnsi="Arial Narrow" w:cs="Tahoma"/>
          <w:bCs/>
        </w:rPr>
        <w:t xml:space="preserve"> </w:t>
      </w:r>
      <w:proofErr w:type="spellStart"/>
      <w:r w:rsidR="008E48FB" w:rsidRPr="00142609">
        <w:rPr>
          <w:rFonts w:ascii="Arial Narrow" w:hAnsi="Arial Narrow" w:cs="Tahoma"/>
          <w:bCs/>
        </w:rPr>
        <w:t>Andhika</w:t>
      </w:r>
      <w:proofErr w:type="spellEnd"/>
      <w:r w:rsidR="008E48FB" w:rsidRPr="00142609">
        <w:rPr>
          <w:rFonts w:ascii="Arial Narrow" w:hAnsi="Arial Narrow" w:cs="Tahoma"/>
          <w:bCs/>
        </w:rPr>
        <w:t xml:space="preserve"> Group </w:t>
      </w:r>
      <w:proofErr w:type="spellStart"/>
      <w:r w:rsidR="008E48FB" w:rsidRPr="00142609">
        <w:rPr>
          <w:rFonts w:ascii="Arial Narrow" w:hAnsi="Arial Narrow" w:cs="Tahoma"/>
          <w:bCs/>
        </w:rPr>
        <w:t>dan</w:t>
      </w:r>
      <w:proofErr w:type="spellEnd"/>
      <w:r w:rsidR="008E48FB" w:rsidRPr="00142609">
        <w:rPr>
          <w:rFonts w:ascii="Arial Narrow" w:hAnsi="Arial Narrow" w:cs="Tahoma"/>
          <w:bCs/>
        </w:rPr>
        <w:t xml:space="preserve"> </w:t>
      </w:r>
      <w:proofErr w:type="spellStart"/>
      <w:r w:rsidR="008E48FB" w:rsidRPr="00142609">
        <w:rPr>
          <w:rFonts w:ascii="Arial Narrow" w:hAnsi="Arial Narrow" w:cs="Tahoma"/>
          <w:bCs/>
        </w:rPr>
        <w:t>tidak</w:t>
      </w:r>
      <w:proofErr w:type="spellEnd"/>
      <w:r w:rsidR="008E48FB" w:rsidRPr="00142609">
        <w:rPr>
          <w:rFonts w:ascii="Arial Narrow" w:hAnsi="Arial Narrow" w:cs="Tahoma"/>
          <w:bCs/>
        </w:rPr>
        <w:t xml:space="preserve"> </w:t>
      </w:r>
      <w:proofErr w:type="spellStart"/>
      <w:r w:rsidR="008E48FB" w:rsidRPr="00142609">
        <w:rPr>
          <w:rFonts w:ascii="Arial Narrow" w:hAnsi="Arial Narrow" w:cs="Tahoma"/>
          <w:bCs/>
        </w:rPr>
        <w:t>memenuhi</w:t>
      </w:r>
      <w:proofErr w:type="spellEnd"/>
      <w:r w:rsidR="008E48FB" w:rsidRPr="00142609">
        <w:rPr>
          <w:rFonts w:ascii="Arial Narrow" w:hAnsi="Arial Narrow" w:cs="Tahoma"/>
          <w:bCs/>
        </w:rPr>
        <w:t xml:space="preserve"> </w:t>
      </w:r>
      <w:proofErr w:type="spellStart"/>
      <w:r w:rsidR="008E48FB" w:rsidRPr="00142609">
        <w:rPr>
          <w:rFonts w:ascii="Arial Narrow" w:hAnsi="Arial Narrow" w:cs="Tahoma"/>
          <w:bCs/>
        </w:rPr>
        <w:t>kriteria</w:t>
      </w:r>
      <w:proofErr w:type="spellEnd"/>
      <w:r w:rsidR="008E48FB" w:rsidRPr="00142609">
        <w:rPr>
          <w:rFonts w:ascii="Arial Narrow" w:hAnsi="Arial Narrow" w:cs="Tahoma"/>
          <w:bCs/>
        </w:rPr>
        <w:t xml:space="preserve"> yang </w:t>
      </w:r>
      <w:proofErr w:type="spellStart"/>
      <w:r w:rsidR="008E48FB" w:rsidRPr="00142609">
        <w:rPr>
          <w:rFonts w:ascii="Arial Narrow" w:hAnsi="Arial Narrow" w:cs="Tahoma"/>
          <w:bCs/>
        </w:rPr>
        <w:t>diharapkan</w:t>
      </w:r>
      <w:proofErr w:type="spellEnd"/>
      <w:r w:rsidR="008E48FB" w:rsidRPr="00142609">
        <w:rPr>
          <w:rFonts w:ascii="Arial Narrow" w:hAnsi="Arial Narrow" w:cs="Tahoma"/>
          <w:bCs/>
        </w:rPr>
        <w:t xml:space="preserve"> </w:t>
      </w:r>
      <w:proofErr w:type="spellStart"/>
      <w:r w:rsidR="008E48FB" w:rsidRPr="00142609">
        <w:rPr>
          <w:rFonts w:ascii="Arial Narrow" w:hAnsi="Arial Narrow" w:cs="Tahoma"/>
          <w:bCs/>
        </w:rPr>
        <w:t>oleh</w:t>
      </w:r>
      <w:proofErr w:type="spellEnd"/>
      <w:r w:rsidR="008E48FB" w:rsidRPr="00142609">
        <w:rPr>
          <w:rFonts w:ascii="Arial Narrow" w:hAnsi="Arial Narrow" w:cs="Tahoma"/>
          <w:bCs/>
        </w:rPr>
        <w:t xml:space="preserve"> </w:t>
      </w:r>
      <w:r w:rsidR="008E48FB" w:rsidRPr="00142609">
        <w:rPr>
          <w:rFonts w:ascii="Arial Narrow" w:hAnsi="Arial Narrow" w:cs="Tahoma"/>
          <w:bCs/>
          <w:i/>
        </w:rPr>
        <w:t>end user</w:t>
      </w:r>
      <w:r w:rsidR="008E48FB" w:rsidRPr="00142609">
        <w:rPr>
          <w:rFonts w:ascii="Arial Narrow" w:hAnsi="Arial Narrow" w:cs="Tahoma"/>
          <w:bCs/>
        </w:rPr>
        <w:t xml:space="preserve">. </w:t>
      </w:r>
    </w:p>
    <w:p w14:paraId="39D5C63C" w14:textId="77777777" w:rsidR="00CC0E7E" w:rsidRPr="00142609" w:rsidRDefault="00CC0E7E" w:rsidP="00360086">
      <w:pPr>
        <w:tabs>
          <w:tab w:val="left" w:pos="3810"/>
        </w:tabs>
        <w:jc w:val="center"/>
        <w:rPr>
          <w:rFonts w:ascii="Arial Narrow" w:hAnsi="Arial Narrow" w:cs="Tahoma"/>
          <w:b/>
          <w:bCs/>
          <w:sz w:val="22"/>
        </w:rPr>
      </w:pPr>
    </w:p>
    <w:p w14:paraId="547C02CE" w14:textId="5C4C9ACF" w:rsidR="00360086" w:rsidRPr="003402A8" w:rsidRDefault="00360086" w:rsidP="00360086">
      <w:pPr>
        <w:tabs>
          <w:tab w:val="left" w:pos="3810"/>
        </w:tabs>
        <w:jc w:val="center"/>
        <w:rPr>
          <w:rFonts w:ascii="Arial Narrow" w:hAnsi="Arial Narrow" w:cs="Tahoma"/>
          <w:b/>
          <w:bCs/>
          <w:i/>
          <w:sz w:val="22"/>
        </w:rPr>
      </w:pPr>
      <w:r w:rsidRPr="003402A8">
        <w:rPr>
          <w:rFonts w:ascii="Arial Narrow" w:hAnsi="Arial Narrow" w:cs="Tahoma"/>
          <w:b/>
          <w:bCs/>
          <w:i/>
          <w:sz w:val="22"/>
        </w:rPr>
        <w:t>KEY PERFORMANCE INDICATOR</w:t>
      </w:r>
      <w:r w:rsidR="00775E49" w:rsidRPr="003402A8">
        <w:rPr>
          <w:rFonts w:ascii="Arial Narrow" w:hAnsi="Arial Narrow" w:cs="Tahoma"/>
          <w:b/>
          <w:bCs/>
          <w:i/>
          <w:sz w:val="22"/>
        </w:rPr>
        <w:t xml:space="preserve"> HUMAN RESOURCE &amp; SUPPORT</w:t>
      </w:r>
    </w:p>
    <w:p w14:paraId="5C09B446" w14:textId="77777777" w:rsidR="00360086" w:rsidRPr="003402A8" w:rsidRDefault="00360086" w:rsidP="00360086">
      <w:pPr>
        <w:tabs>
          <w:tab w:val="left" w:pos="3810"/>
        </w:tabs>
        <w:jc w:val="center"/>
        <w:rPr>
          <w:rFonts w:ascii="Arial Narrow" w:hAnsi="Arial Narrow" w:cs="Tahoma"/>
          <w:b/>
          <w:bCs/>
          <w:i/>
          <w:sz w:val="22"/>
        </w:rPr>
      </w:pPr>
      <w:r w:rsidRPr="003402A8">
        <w:rPr>
          <w:rFonts w:ascii="Arial Narrow" w:hAnsi="Arial Narrow" w:cs="Tahoma"/>
          <w:b/>
          <w:bCs/>
          <w:i/>
          <w:sz w:val="22"/>
        </w:rPr>
        <w:t>ANDHIKA GROUP</w:t>
      </w:r>
    </w:p>
    <w:p w14:paraId="7B55DACF" w14:textId="77777777" w:rsidR="00360086" w:rsidRPr="003402A8" w:rsidRDefault="00360086" w:rsidP="00360086">
      <w:pPr>
        <w:tabs>
          <w:tab w:val="left" w:pos="3810"/>
        </w:tabs>
        <w:spacing w:line="480" w:lineRule="auto"/>
        <w:jc w:val="center"/>
        <w:rPr>
          <w:rFonts w:ascii="Arial Narrow" w:hAnsi="Arial Narrow" w:cs="Tahoma"/>
          <w:b/>
          <w:bCs/>
          <w:i/>
          <w:sz w:val="22"/>
        </w:rPr>
      </w:pPr>
      <w:r w:rsidRPr="003402A8">
        <w:rPr>
          <w:rFonts w:ascii="Arial Narrow" w:hAnsi="Arial Narrow" w:cs="Tahoma"/>
          <w:b/>
          <w:bCs/>
          <w:i/>
          <w:sz w:val="22"/>
        </w:rPr>
        <w:t>Q4 2013 REPORT</w:t>
      </w:r>
    </w:p>
    <w:p w14:paraId="30BCB90D" w14:textId="6756F61A" w:rsidR="008502E8" w:rsidRPr="00142609" w:rsidRDefault="00DF79C2" w:rsidP="004F7B2C">
      <w:pPr>
        <w:tabs>
          <w:tab w:val="left" w:pos="3810"/>
        </w:tabs>
        <w:spacing w:line="480" w:lineRule="auto"/>
        <w:jc w:val="both"/>
        <w:rPr>
          <w:rFonts w:ascii="Arial Narrow" w:hAnsi="Arial Narrow" w:cs="Tahoma"/>
          <w:bCs/>
        </w:rPr>
      </w:pPr>
      <w:r w:rsidRPr="00DF79C2">
        <w:drawing>
          <wp:inline distT="0" distB="0" distL="0" distR="0" wp14:anchorId="0CDBDFFB" wp14:editId="5CB15FDE">
            <wp:extent cx="5274945" cy="343139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4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793D6" w14:textId="378F45E7" w:rsidR="00A8747B" w:rsidRDefault="009A0A25" w:rsidP="009A0A25">
      <w:pPr>
        <w:spacing w:line="360" w:lineRule="auto"/>
        <w:jc w:val="both"/>
        <w:rPr>
          <w:rFonts w:ascii="Arial Narrow" w:hAnsi="Arial Narrow" w:cs="Tahoma"/>
          <w:bCs/>
        </w:rPr>
      </w:pPr>
      <w:proofErr w:type="spellStart"/>
      <w:r>
        <w:rPr>
          <w:rFonts w:ascii="Arial Narrow" w:hAnsi="Arial Narrow" w:cs="Tahoma"/>
          <w:bCs/>
        </w:rPr>
        <w:t>Seperti</w:t>
      </w:r>
      <w:proofErr w:type="spellEnd"/>
      <w:r>
        <w:rPr>
          <w:rFonts w:ascii="Arial Narrow" w:hAnsi="Arial Narrow" w:cs="Tahoma"/>
          <w:bCs/>
        </w:rPr>
        <w:t xml:space="preserve"> yang </w:t>
      </w:r>
      <w:proofErr w:type="spellStart"/>
      <w:r>
        <w:rPr>
          <w:rFonts w:ascii="Arial Narrow" w:hAnsi="Arial Narrow" w:cs="Tahoma"/>
          <w:bCs/>
        </w:rPr>
        <w:t>dijelaskan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pada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bagian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sebelumnya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terkait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dengan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pencapaian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managemen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biaya</w:t>
      </w:r>
      <w:proofErr w:type="spellEnd"/>
      <w:r>
        <w:rPr>
          <w:rFonts w:ascii="Arial Narrow" w:hAnsi="Arial Narrow" w:cs="Tahoma"/>
          <w:bCs/>
        </w:rPr>
        <w:t xml:space="preserve">, </w:t>
      </w:r>
      <w:r>
        <w:rPr>
          <w:rFonts w:ascii="Arial Narrow" w:hAnsi="Arial Narrow" w:cs="Tahoma"/>
          <w:bCs/>
          <w:i/>
        </w:rPr>
        <w:t xml:space="preserve">HR &amp; Support </w:t>
      </w:r>
      <w:proofErr w:type="spellStart"/>
      <w:r>
        <w:rPr>
          <w:rFonts w:ascii="Arial Narrow" w:hAnsi="Arial Narrow" w:cs="Tahoma"/>
          <w:bCs/>
        </w:rPr>
        <w:t>telah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melakukan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berbagai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upaya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penekanan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biaya</w:t>
      </w:r>
      <w:proofErr w:type="spellEnd"/>
      <w:r>
        <w:rPr>
          <w:rFonts w:ascii="Arial Narrow" w:hAnsi="Arial Narrow" w:cs="Tahoma"/>
          <w:bCs/>
        </w:rPr>
        <w:t xml:space="preserve">, </w:t>
      </w:r>
      <w:proofErr w:type="spellStart"/>
      <w:r>
        <w:rPr>
          <w:rFonts w:ascii="Arial Narrow" w:hAnsi="Arial Narrow" w:cs="Tahoma"/>
          <w:bCs/>
        </w:rPr>
        <w:t>sehingga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berdasarkan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pencatatan</w:t>
      </w:r>
      <w:proofErr w:type="spellEnd"/>
      <w:r>
        <w:rPr>
          <w:rFonts w:ascii="Arial Narrow" w:hAnsi="Arial Narrow" w:cs="Tahoma"/>
          <w:bCs/>
        </w:rPr>
        <w:t xml:space="preserve"> internal </w:t>
      </w:r>
      <w:proofErr w:type="spellStart"/>
      <w:r>
        <w:rPr>
          <w:rFonts w:ascii="Arial Narrow" w:hAnsi="Arial Narrow" w:cs="Tahoma"/>
          <w:bCs/>
        </w:rPr>
        <w:t>divisi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memberikan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sinyal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positif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dengan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adanya</w:t>
      </w:r>
      <w:proofErr w:type="spellEnd"/>
      <w:r>
        <w:rPr>
          <w:rFonts w:ascii="Arial Narrow" w:hAnsi="Arial Narrow" w:cs="Tahoma"/>
          <w:bCs/>
        </w:rPr>
        <w:t xml:space="preserve"> </w:t>
      </w:r>
      <w:r>
        <w:rPr>
          <w:rFonts w:ascii="Arial Narrow" w:hAnsi="Arial Narrow" w:cs="Tahoma"/>
          <w:bCs/>
          <w:i/>
        </w:rPr>
        <w:t xml:space="preserve">variance </w:t>
      </w:r>
      <w:proofErr w:type="spellStart"/>
      <w:r>
        <w:rPr>
          <w:rFonts w:ascii="Arial Narrow" w:hAnsi="Arial Narrow" w:cs="Tahoma"/>
          <w:bCs/>
        </w:rPr>
        <w:t>negatif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yai</w:t>
      </w:r>
      <w:r w:rsidR="00CD4156">
        <w:rPr>
          <w:rFonts w:ascii="Arial Narrow" w:hAnsi="Arial Narrow" w:cs="Tahoma"/>
          <w:bCs/>
        </w:rPr>
        <w:t>tu</w:t>
      </w:r>
      <w:proofErr w:type="spellEnd"/>
      <w:r w:rsidR="00CD4156">
        <w:rPr>
          <w:rFonts w:ascii="Arial Narrow" w:hAnsi="Arial Narrow" w:cs="Tahoma"/>
          <w:bCs/>
        </w:rPr>
        <w:t xml:space="preserve"> </w:t>
      </w:r>
      <w:r w:rsidR="00353724">
        <w:rPr>
          <w:rFonts w:ascii="Arial Narrow" w:hAnsi="Arial Narrow" w:cs="Tahoma"/>
          <w:bCs/>
        </w:rPr>
        <w:t xml:space="preserve">rata-rata </w:t>
      </w:r>
      <w:proofErr w:type="spellStart"/>
      <w:r w:rsidR="00353724">
        <w:rPr>
          <w:rFonts w:ascii="Arial Narrow" w:hAnsi="Arial Narrow" w:cs="Tahoma"/>
          <w:bCs/>
        </w:rPr>
        <w:t>penurunan</w:t>
      </w:r>
      <w:proofErr w:type="spellEnd"/>
      <w:r w:rsidR="00353724">
        <w:rPr>
          <w:rFonts w:ascii="Arial Narrow" w:hAnsi="Arial Narrow" w:cs="Tahoma"/>
          <w:bCs/>
        </w:rPr>
        <w:t xml:space="preserve"> </w:t>
      </w:r>
      <w:proofErr w:type="spellStart"/>
      <w:r w:rsidR="00353724">
        <w:rPr>
          <w:rFonts w:ascii="Arial Narrow" w:hAnsi="Arial Narrow" w:cs="Tahoma"/>
          <w:bCs/>
        </w:rPr>
        <w:t>sebesar</w:t>
      </w:r>
      <w:proofErr w:type="spellEnd"/>
      <w:r w:rsidR="00353724">
        <w:rPr>
          <w:rFonts w:ascii="Arial Narrow" w:hAnsi="Arial Narrow" w:cs="Tahoma"/>
          <w:bCs/>
        </w:rPr>
        <w:t xml:space="preserve"> 3,26</w:t>
      </w:r>
      <w:r>
        <w:rPr>
          <w:rFonts w:ascii="Arial Narrow" w:hAnsi="Arial Narrow" w:cs="Tahoma"/>
          <w:bCs/>
        </w:rPr>
        <w:t xml:space="preserve">%.  </w:t>
      </w:r>
      <w:proofErr w:type="spellStart"/>
      <w:r>
        <w:rPr>
          <w:rFonts w:ascii="Arial Narrow" w:hAnsi="Arial Narrow" w:cs="Tahoma"/>
          <w:bCs/>
        </w:rPr>
        <w:t>Melemahnya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nilai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tukar</w:t>
      </w:r>
      <w:proofErr w:type="spellEnd"/>
      <w:r>
        <w:rPr>
          <w:rFonts w:ascii="Arial Narrow" w:hAnsi="Arial Narrow" w:cs="Tahoma"/>
          <w:bCs/>
        </w:rPr>
        <w:t xml:space="preserve"> rupiah </w:t>
      </w:r>
      <w:proofErr w:type="spellStart"/>
      <w:r>
        <w:rPr>
          <w:rFonts w:ascii="Arial Narrow" w:hAnsi="Arial Narrow" w:cs="Tahoma"/>
          <w:bCs/>
        </w:rPr>
        <w:t>dan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tingginya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inflasi</w:t>
      </w:r>
      <w:proofErr w:type="spellEnd"/>
      <w:r>
        <w:rPr>
          <w:rFonts w:ascii="Arial Narrow" w:hAnsi="Arial Narrow" w:cs="Tahoma"/>
          <w:bCs/>
        </w:rPr>
        <w:t xml:space="preserve"> yang </w:t>
      </w:r>
      <w:proofErr w:type="spellStart"/>
      <w:r>
        <w:rPr>
          <w:rFonts w:ascii="Arial Narrow" w:hAnsi="Arial Narrow" w:cs="Tahoma"/>
          <w:bCs/>
        </w:rPr>
        <w:t>terjadi</w:t>
      </w:r>
      <w:proofErr w:type="spellEnd"/>
      <w:r>
        <w:rPr>
          <w:rFonts w:ascii="Arial Narrow" w:hAnsi="Arial Narrow" w:cs="Tahoma"/>
          <w:bCs/>
        </w:rPr>
        <w:t xml:space="preserve"> di </w:t>
      </w:r>
      <w:proofErr w:type="spellStart"/>
      <w:r>
        <w:rPr>
          <w:rFonts w:ascii="Arial Narrow" w:hAnsi="Arial Narrow" w:cs="Tahoma"/>
          <w:bCs/>
        </w:rPr>
        <w:t>kuartal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terakhir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tahun</w:t>
      </w:r>
      <w:proofErr w:type="spellEnd"/>
      <w:r>
        <w:rPr>
          <w:rFonts w:ascii="Arial Narrow" w:hAnsi="Arial Narrow" w:cs="Tahoma"/>
          <w:bCs/>
        </w:rPr>
        <w:t xml:space="preserve"> 2013 </w:t>
      </w:r>
      <w:proofErr w:type="spellStart"/>
      <w:r>
        <w:rPr>
          <w:rFonts w:ascii="Arial Narrow" w:hAnsi="Arial Narrow" w:cs="Tahoma"/>
          <w:bCs/>
        </w:rPr>
        <w:t>adalah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faktor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utama</w:t>
      </w:r>
      <w:proofErr w:type="spellEnd"/>
      <w:r>
        <w:rPr>
          <w:rFonts w:ascii="Arial Narrow" w:hAnsi="Arial Narrow" w:cs="Tahoma"/>
          <w:bCs/>
        </w:rPr>
        <w:t xml:space="preserve"> yang </w:t>
      </w:r>
      <w:proofErr w:type="spellStart"/>
      <w:r>
        <w:rPr>
          <w:rFonts w:ascii="Arial Narrow" w:hAnsi="Arial Narrow" w:cs="Tahoma"/>
          <w:bCs/>
        </w:rPr>
        <w:t>menyebabka</w:t>
      </w:r>
      <w:r w:rsidR="001D3012">
        <w:rPr>
          <w:rFonts w:ascii="Arial Narrow" w:hAnsi="Arial Narrow" w:cs="Tahoma"/>
          <w:bCs/>
        </w:rPr>
        <w:t>n</w:t>
      </w:r>
      <w:proofErr w:type="spellEnd"/>
      <w:r w:rsidR="001D3012">
        <w:rPr>
          <w:rFonts w:ascii="Arial Narrow" w:hAnsi="Arial Narrow" w:cs="Tahoma"/>
          <w:bCs/>
        </w:rPr>
        <w:t xml:space="preserve"> </w:t>
      </w:r>
      <w:proofErr w:type="spellStart"/>
      <w:r w:rsidR="001D3012">
        <w:rPr>
          <w:rFonts w:ascii="Arial Narrow" w:hAnsi="Arial Narrow" w:cs="Tahoma"/>
          <w:bCs/>
        </w:rPr>
        <w:t>fluktuasi</w:t>
      </w:r>
      <w:proofErr w:type="spellEnd"/>
      <w:r w:rsidR="001D3012">
        <w:rPr>
          <w:rFonts w:ascii="Arial Narrow" w:hAnsi="Arial Narrow" w:cs="Tahoma"/>
          <w:bCs/>
        </w:rPr>
        <w:t xml:space="preserve"> </w:t>
      </w:r>
      <w:proofErr w:type="spellStart"/>
      <w:r w:rsidR="001D3012">
        <w:rPr>
          <w:rFonts w:ascii="Arial Narrow" w:hAnsi="Arial Narrow" w:cs="Tahoma"/>
          <w:bCs/>
        </w:rPr>
        <w:t>harga</w:t>
      </w:r>
      <w:proofErr w:type="spellEnd"/>
      <w:r w:rsidR="001D3012">
        <w:rPr>
          <w:rFonts w:ascii="Arial Narrow" w:hAnsi="Arial Narrow" w:cs="Tahoma"/>
          <w:bCs/>
        </w:rPr>
        <w:t xml:space="preserve"> </w:t>
      </w:r>
      <w:proofErr w:type="spellStart"/>
      <w:r w:rsidR="001D3012">
        <w:rPr>
          <w:rFonts w:ascii="Arial Narrow" w:hAnsi="Arial Narrow" w:cs="Tahoma"/>
          <w:bCs/>
        </w:rPr>
        <w:lastRenderedPageBreak/>
        <w:t>barang</w:t>
      </w:r>
      <w:proofErr w:type="spellEnd"/>
      <w:r w:rsidR="001D3012">
        <w:rPr>
          <w:rFonts w:ascii="Arial Narrow" w:hAnsi="Arial Narrow" w:cs="Tahoma"/>
          <w:bCs/>
        </w:rPr>
        <w:t xml:space="preserve"> </w:t>
      </w:r>
      <w:proofErr w:type="spellStart"/>
      <w:r w:rsidR="001D3012">
        <w:rPr>
          <w:rFonts w:ascii="Arial Narrow" w:hAnsi="Arial Narrow" w:cs="Tahoma"/>
          <w:bCs/>
        </w:rPr>
        <w:t>konsumsi</w:t>
      </w:r>
      <w:proofErr w:type="spellEnd"/>
      <w:r w:rsidR="007630C0">
        <w:rPr>
          <w:rFonts w:ascii="Arial Narrow" w:hAnsi="Arial Narrow" w:cs="Tahoma"/>
          <w:bCs/>
        </w:rPr>
        <w:t xml:space="preserve"> </w:t>
      </w:r>
      <w:proofErr w:type="spellStart"/>
      <w:r w:rsidR="007630C0">
        <w:rPr>
          <w:rFonts w:ascii="Arial Narrow" w:hAnsi="Arial Narrow" w:cs="Tahoma"/>
          <w:bCs/>
        </w:rPr>
        <w:t>maupun</w:t>
      </w:r>
      <w:proofErr w:type="spellEnd"/>
      <w:r w:rsidR="007630C0">
        <w:rPr>
          <w:rFonts w:ascii="Arial Narrow" w:hAnsi="Arial Narrow" w:cs="Tahoma"/>
          <w:bCs/>
        </w:rPr>
        <w:t xml:space="preserve"> </w:t>
      </w:r>
      <w:proofErr w:type="spellStart"/>
      <w:r w:rsidR="007630C0">
        <w:rPr>
          <w:rFonts w:ascii="Arial Narrow" w:hAnsi="Arial Narrow" w:cs="Tahoma"/>
          <w:bCs/>
        </w:rPr>
        <w:t>komoditas</w:t>
      </w:r>
      <w:proofErr w:type="spellEnd"/>
      <w:r w:rsidR="007630C0">
        <w:rPr>
          <w:rFonts w:ascii="Arial Narrow" w:hAnsi="Arial Narrow" w:cs="Tahoma"/>
          <w:bCs/>
        </w:rPr>
        <w:t xml:space="preserve">, </w:t>
      </w:r>
      <w:proofErr w:type="spellStart"/>
      <w:r w:rsidR="007630C0">
        <w:rPr>
          <w:rFonts w:ascii="Arial Narrow" w:hAnsi="Arial Narrow" w:cs="Tahoma"/>
          <w:bCs/>
        </w:rPr>
        <w:t>selain</w:t>
      </w:r>
      <w:proofErr w:type="spellEnd"/>
      <w:r w:rsidR="007630C0">
        <w:rPr>
          <w:rFonts w:ascii="Arial Narrow" w:hAnsi="Arial Narrow" w:cs="Tahoma"/>
          <w:bCs/>
        </w:rPr>
        <w:t xml:space="preserve"> </w:t>
      </w:r>
      <w:proofErr w:type="spellStart"/>
      <w:r w:rsidR="007630C0">
        <w:rPr>
          <w:rFonts w:ascii="Arial Narrow" w:hAnsi="Arial Narrow" w:cs="Tahoma"/>
          <w:bCs/>
        </w:rPr>
        <w:t>itu</w:t>
      </w:r>
      <w:proofErr w:type="spellEnd"/>
      <w:r w:rsidR="007630C0">
        <w:rPr>
          <w:rFonts w:ascii="Arial Narrow" w:hAnsi="Arial Narrow" w:cs="Tahoma"/>
          <w:bCs/>
        </w:rPr>
        <w:t xml:space="preserve"> </w:t>
      </w:r>
      <w:proofErr w:type="spellStart"/>
      <w:r w:rsidR="007630C0">
        <w:rPr>
          <w:rFonts w:ascii="Arial Narrow" w:hAnsi="Arial Narrow" w:cs="Tahoma"/>
          <w:bCs/>
        </w:rPr>
        <w:t>biaya-biaya</w:t>
      </w:r>
      <w:proofErr w:type="spellEnd"/>
      <w:r w:rsidR="007630C0">
        <w:rPr>
          <w:rFonts w:ascii="Arial Narrow" w:hAnsi="Arial Narrow" w:cs="Tahoma"/>
          <w:bCs/>
        </w:rPr>
        <w:t xml:space="preserve"> yang </w:t>
      </w:r>
      <w:proofErr w:type="spellStart"/>
      <w:r w:rsidR="007630C0">
        <w:rPr>
          <w:rFonts w:ascii="Arial Narrow" w:hAnsi="Arial Narrow" w:cs="Tahoma"/>
          <w:bCs/>
        </w:rPr>
        <w:t>berkaitan</w:t>
      </w:r>
      <w:proofErr w:type="spellEnd"/>
      <w:r w:rsidR="007630C0">
        <w:rPr>
          <w:rFonts w:ascii="Arial Narrow" w:hAnsi="Arial Narrow" w:cs="Tahoma"/>
          <w:bCs/>
        </w:rPr>
        <w:t xml:space="preserve"> </w:t>
      </w:r>
      <w:proofErr w:type="spellStart"/>
      <w:r w:rsidR="007630C0">
        <w:rPr>
          <w:rFonts w:ascii="Arial Narrow" w:hAnsi="Arial Narrow" w:cs="Tahoma"/>
          <w:bCs/>
        </w:rPr>
        <w:t>langsung</w:t>
      </w:r>
      <w:proofErr w:type="spellEnd"/>
      <w:r w:rsidR="007630C0">
        <w:rPr>
          <w:rFonts w:ascii="Arial Narrow" w:hAnsi="Arial Narrow" w:cs="Tahoma"/>
          <w:bCs/>
        </w:rPr>
        <w:t xml:space="preserve"> </w:t>
      </w:r>
      <w:proofErr w:type="spellStart"/>
      <w:r w:rsidR="007630C0">
        <w:rPr>
          <w:rFonts w:ascii="Arial Narrow" w:hAnsi="Arial Narrow" w:cs="Tahoma"/>
          <w:bCs/>
        </w:rPr>
        <w:t>dengan</w:t>
      </w:r>
      <w:proofErr w:type="spellEnd"/>
      <w:r w:rsidR="007630C0">
        <w:rPr>
          <w:rFonts w:ascii="Arial Narrow" w:hAnsi="Arial Narrow" w:cs="Tahoma"/>
          <w:bCs/>
        </w:rPr>
        <w:t xml:space="preserve"> </w:t>
      </w:r>
      <w:proofErr w:type="spellStart"/>
      <w:r w:rsidR="007630C0">
        <w:rPr>
          <w:rFonts w:ascii="Arial Narrow" w:hAnsi="Arial Narrow" w:cs="Tahoma"/>
          <w:bCs/>
        </w:rPr>
        <w:t>kur</w:t>
      </w:r>
      <w:r w:rsidR="00BB2DE1">
        <w:rPr>
          <w:rFonts w:ascii="Arial Narrow" w:hAnsi="Arial Narrow" w:cs="Tahoma"/>
          <w:bCs/>
        </w:rPr>
        <w:t>s</w:t>
      </w:r>
      <w:proofErr w:type="spellEnd"/>
      <w:r w:rsidR="00BB2DE1">
        <w:rPr>
          <w:rFonts w:ascii="Arial Narrow" w:hAnsi="Arial Narrow" w:cs="Tahoma"/>
          <w:bCs/>
        </w:rPr>
        <w:t xml:space="preserve"> </w:t>
      </w:r>
      <w:proofErr w:type="spellStart"/>
      <w:r w:rsidR="00BB2DE1">
        <w:rPr>
          <w:rFonts w:ascii="Arial Narrow" w:hAnsi="Arial Narrow" w:cs="Tahoma"/>
          <w:bCs/>
        </w:rPr>
        <w:t>mata</w:t>
      </w:r>
      <w:proofErr w:type="spellEnd"/>
      <w:r w:rsidR="00BB2DE1">
        <w:rPr>
          <w:rFonts w:ascii="Arial Narrow" w:hAnsi="Arial Narrow" w:cs="Tahoma"/>
          <w:bCs/>
        </w:rPr>
        <w:t xml:space="preserve"> </w:t>
      </w:r>
      <w:proofErr w:type="spellStart"/>
      <w:r w:rsidR="00BB2DE1">
        <w:rPr>
          <w:rFonts w:ascii="Arial Narrow" w:hAnsi="Arial Narrow" w:cs="Tahoma"/>
          <w:bCs/>
        </w:rPr>
        <w:t>uang</w:t>
      </w:r>
      <w:proofErr w:type="spellEnd"/>
      <w:r w:rsidR="00BB2DE1">
        <w:rPr>
          <w:rFonts w:ascii="Arial Narrow" w:hAnsi="Arial Narrow" w:cs="Tahoma"/>
          <w:bCs/>
        </w:rPr>
        <w:t xml:space="preserve"> </w:t>
      </w:r>
      <w:proofErr w:type="spellStart"/>
      <w:r w:rsidR="00BB2DE1">
        <w:rPr>
          <w:rFonts w:ascii="Arial Narrow" w:hAnsi="Arial Narrow" w:cs="Tahoma"/>
          <w:bCs/>
        </w:rPr>
        <w:t>asing</w:t>
      </w:r>
      <w:proofErr w:type="spellEnd"/>
      <w:r w:rsidR="00BB2DE1">
        <w:rPr>
          <w:rFonts w:ascii="Arial Narrow" w:hAnsi="Arial Narrow" w:cs="Tahoma"/>
          <w:bCs/>
        </w:rPr>
        <w:t xml:space="preserve"> </w:t>
      </w:r>
      <w:proofErr w:type="spellStart"/>
      <w:r w:rsidR="00BB2DE1">
        <w:rPr>
          <w:rFonts w:ascii="Arial Narrow" w:hAnsi="Arial Narrow" w:cs="Tahoma"/>
          <w:bCs/>
        </w:rPr>
        <w:t>pastinya</w:t>
      </w:r>
      <w:proofErr w:type="spellEnd"/>
      <w:r w:rsidR="00BB2DE1">
        <w:rPr>
          <w:rFonts w:ascii="Arial Narrow" w:hAnsi="Arial Narrow" w:cs="Tahoma"/>
          <w:bCs/>
        </w:rPr>
        <w:t xml:space="preserve"> </w:t>
      </w:r>
      <w:proofErr w:type="spellStart"/>
      <w:r w:rsidR="007630C0">
        <w:rPr>
          <w:rFonts w:ascii="Arial Narrow" w:hAnsi="Arial Narrow" w:cs="Tahoma"/>
          <w:bCs/>
        </w:rPr>
        <w:t>terko</w:t>
      </w:r>
      <w:r w:rsidR="00A8747B">
        <w:rPr>
          <w:rFonts w:ascii="Arial Narrow" w:hAnsi="Arial Narrow" w:cs="Tahoma"/>
          <w:bCs/>
        </w:rPr>
        <w:t>reksi</w:t>
      </w:r>
      <w:proofErr w:type="spellEnd"/>
      <w:r w:rsidR="00A8747B">
        <w:rPr>
          <w:rFonts w:ascii="Arial Narrow" w:hAnsi="Arial Narrow" w:cs="Tahoma"/>
          <w:bCs/>
        </w:rPr>
        <w:t xml:space="preserve"> </w:t>
      </w:r>
      <w:proofErr w:type="spellStart"/>
      <w:r w:rsidR="00A8747B">
        <w:rPr>
          <w:rFonts w:ascii="Arial Narrow" w:hAnsi="Arial Narrow" w:cs="Tahoma"/>
          <w:bCs/>
        </w:rPr>
        <w:t>dan</w:t>
      </w:r>
      <w:proofErr w:type="spellEnd"/>
      <w:r w:rsidR="00A8747B">
        <w:rPr>
          <w:rFonts w:ascii="Arial Narrow" w:hAnsi="Arial Narrow" w:cs="Tahoma"/>
          <w:bCs/>
        </w:rPr>
        <w:t xml:space="preserve"> </w:t>
      </w:r>
      <w:proofErr w:type="spellStart"/>
      <w:r w:rsidR="00A8747B">
        <w:rPr>
          <w:rFonts w:ascii="Arial Narrow" w:hAnsi="Arial Narrow" w:cs="Tahoma"/>
          <w:bCs/>
        </w:rPr>
        <w:t>mengalami</w:t>
      </w:r>
      <w:proofErr w:type="spellEnd"/>
      <w:r w:rsidR="00A8747B">
        <w:rPr>
          <w:rFonts w:ascii="Arial Narrow" w:hAnsi="Arial Narrow" w:cs="Tahoma"/>
          <w:bCs/>
        </w:rPr>
        <w:t xml:space="preserve"> </w:t>
      </w:r>
      <w:proofErr w:type="spellStart"/>
      <w:r w:rsidR="00A8747B">
        <w:rPr>
          <w:rFonts w:ascii="Arial Narrow" w:hAnsi="Arial Narrow" w:cs="Tahoma"/>
          <w:bCs/>
        </w:rPr>
        <w:t>peningkatan</w:t>
      </w:r>
      <w:proofErr w:type="spellEnd"/>
      <w:r w:rsidR="00A8747B">
        <w:rPr>
          <w:rFonts w:ascii="Arial Narrow" w:hAnsi="Arial Narrow" w:cs="Tahoma"/>
          <w:bCs/>
        </w:rPr>
        <w:t>.</w:t>
      </w:r>
      <w:r w:rsidR="006549FC">
        <w:rPr>
          <w:rFonts w:ascii="Arial Narrow" w:hAnsi="Arial Narrow" w:cs="Tahoma"/>
          <w:bCs/>
        </w:rPr>
        <w:t xml:space="preserve"> </w:t>
      </w:r>
      <w:proofErr w:type="spellStart"/>
      <w:r w:rsidR="006549FC">
        <w:rPr>
          <w:rFonts w:ascii="Arial Narrow" w:hAnsi="Arial Narrow" w:cs="Tahoma"/>
          <w:bCs/>
        </w:rPr>
        <w:t>Secara</w:t>
      </w:r>
      <w:proofErr w:type="spellEnd"/>
      <w:r w:rsidR="006549FC">
        <w:rPr>
          <w:rFonts w:ascii="Arial Narrow" w:hAnsi="Arial Narrow" w:cs="Tahoma"/>
          <w:bCs/>
        </w:rPr>
        <w:t xml:space="preserve"> total, </w:t>
      </w:r>
      <w:proofErr w:type="spellStart"/>
      <w:r w:rsidR="006549FC">
        <w:rPr>
          <w:rFonts w:ascii="Arial Narrow" w:hAnsi="Arial Narrow" w:cs="Tahoma"/>
          <w:bCs/>
        </w:rPr>
        <w:t>divisi</w:t>
      </w:r>
      <w:proofErr w:type="spellEnd"/>
      <w:r w:rsidR="006549FC">
        <w:rPr>
          <w:rFonts w:ascii="Arial Narrow" w:hAnsi="Arial Narrow" w:cs="Tahoma"/>
          <w:bCs/>
        </w:rPr>
        <w:t xml:space="preserve"> </w:t>
      </w:r>
      <w:r w:rsidR="006549FC">
        <w:rPr>
          <w:rFonts w:ascii="Arial Narrow" w:hAnsi="Arial Narrow" w:cs="Tahoma"/>
          <w:bCs/>
          <w:i/>
        </w:rPr>
        <w:t xml:space="preserve">HR &amp; Support </w:t>
      </w:r>
      <w:proofErr w:type="spellStart"/>
      <w:r w:rsidR="006549FC">
        <w:rPr>
          <w:rFonts w:ascii="Arial Narrow" w:hAnsi="Arial Narrow" w:cs="Tahoma"/>
          <w:bCs/>
        </w:rPr>
        <w:t>memberikan</w:t>
      </w:r>
      <w:proofErr w:type="spellEnd"/>
      <w:r w:rsidR="006549FC">
        <w:rPr>
          <w:rFonts w:ascii="Arial Narrow" w:hAnsi="Arial Narrow" w:cs="Tahoma"/>
          <w:bCs/>
        </w:rPr>
        <w:t xml:space="preserve"> </w:t>
      </w:r>
      <w:proofErr w:type="spellStart"/>
      <w:r w:rsidR="006549FC">
        <w:rPr>
          <w:rFonts w:ascii="Arial Narrow" w:hAnsi="Arial Narrow" w:cs="Tahoma"/>
          <w:bCs/>
        </w:rPr>
        <w:t>persentase</w:t>
      </w:r>
      <w:proofErr w:type="spellEnd"/>
      <w:r w:rsidR="006549FC">
        <w:rPr>
          <w:rFonts w:ascii="Arial Narrow" w:hAnsi="Arial Narrow" w:cs="Tahoma"/>
          <w:bCs/>
        </w:rPr>
        <w:t xml:space="preserve"> </w:t>
      </w:r>
      <w:proofErr w:type="spellStart"/>
      <w:r w:rsidR="006549FC">
        <w:rPr>
          <w:rFonts w:ascii="Arial Narrow" w:hAnsi="Arial Narrow" w:cs="Tahoma"/>
          <w:bCs/>
        </w:rPr>
        <w:t>kontribusi</w:t>
      </w:r>
      <w:proofErr w:type="spellEnd"/>
      <w:r w:rsidR="006549FC">
        <w:rPr>
          <w:rFonts w:ascii="Arial Narrow" w:hAnsi="Arial Narrow" w:cs="Tahoma"/>
          <w:bCs/>
        </w:rPr>
        <w:t xml:space="preserve"> </w:t>
      </w:r>
      <w:proofErr w:type="spellStart"/>
      <w:r w:rsidR="006549FC">
        <w:rPr>
          <w:rFonts w:ascii="Arial Narrow" w:hAnsi="Arial Narrow" w:cs="Tahoma"/>
          <w:bCs/>
        </w:rPr>
        <w:t>bi</w:t>
      </w:r>
      <w:r w:rsidR="00E85F8E">
        <w:rPr>
          <w:rFonts w:ascii="Arial Narrow" w:hAnsi="Arial Narrow" w:cs="Tahoma"/>
          <w:bCs/>
        </w:rPr>
        <w:t>aya</w:t>
      </w:r>
      <w:proofErr w:type="spellEnd"/>
      <w:r w:rsidR="00E85F8E">
        <w:rPr>
          <w:rFonts w:ascii="Arial Narrow" w:hAnsi="Arial Narrow" w:cs="Tahoma"/>
          <w:bCs/>
        </w:rPr>
        <w:t xml:space="preserve"> </w:t>
      </w:r>
      <w:proofErr w:type="spellStart"/>
      <w:r w:rsidR="00E85F8E">
        <w:rPr>
          <w:rFonts w:ascii="Arial Narrow" w:hAnsi="Arial Narrow" w:cs="Tahoma"/>
          <w:bCs/>
        </w:rPr>
        <w:t>terbesar</w:t>
      </w:r>
      <w:proofErr w:type="spellEnd"/>
      <w:r w:rsidR="00E85F8E">
        <w:rPr>
          <w:rFonts w:ascii="Arial Narrow" w:hAnsi="Arial Narrow" w:cs="Tahoma"/>
          <w:bCs/>
        </w:rPr>
        <w:t xml:space="preserve"> </w:t>
      </w:r>
      <w:proofErr w:type="spellStart"/>
      <w:r w:rsidR="00E85F8E">
        <w:rPr>
          <w:rFonts w:ascii="Arial Narrow" w:hAnsi="Arial Narrow" w:cs="Tahoma"/>
          <w:bCs/>
        </w:rPr>
        <w:t>yaitu</w:t>
      </w:r>
      <w:proofErr w:type="spellEnd"/>
      <w:r w:rsidR="00E85F8E">
        <w:rPr>
          <w:rFonts w:ascii="Arial Narrow" w:hAnsi="Arial Narrow" w:cs="Tahoma"/>
          <w:bCs/>
        </w:rPr>
        <w:t xml:space="preserve"> </w:t>
      </w:r>
      <w:proofErr w:type="spellStart"/>
      <w:r w:rsidR="00E85F8E">
        <w:rPr>
          <w:rFonts w:ascii="Arial Narrow" w:hAnsi="Arial Narrow" w:cs="Tahoma"/>
          <w:bCs/>
        </w:rPr>
        <w:t>sekitar</w:t>
      </w:r>
      <w:proofErr w:type="spellEnd"/>
      <w:r w:rsidR="00E85F8E">
        <w:rPr>
          <w:rFonts w:ascii="Arial Narrow" w:hAnsi="Arial Narrow" w:cs="Tahoma"/>
          <w:bCs/>
        </w:rPr>
        <w:t xml:space="preserve"> 7</w:t>
      </w:r>
      <w:r w:rsidR="00BE2651">
        <w:rPr>
          <w:rFonts w:ascii="Arial Narrow" w:hAnsi="Arial Narrow" w:cs="Tahoma"/>
          <w:bCs/>
        </w:rPr>
        <w:t>2</w:t>
      </w:r>
      <w:proofErr w:type="gramStart"/>
      <w:r w:rsidR="00BE2651">
        <w:rPr>
          <w:rFonts w:ascii="Arial Narrow" w:hAnsi="Arial Narrow" w:cs="Tahoma"/>
          <w:bCs/>
        </w:rPr>
        <w:t>,61</w:t>
      </w:r>
      <w:proofErr w:type="gramEnd"/>
      <w:r w:rsidR="006549FC">
        <w:rPr>
          <w:rFonts w:ascii="Arial Narrow" w:hAnsi="Arial Narrow" w:cs="Tahoma"/>
          <w:bCs/>
        </w:rPr>
        <w:t xml:space="preserve">%. </w:t>
      </w:r>
      <w:proofErr w:type="spellStart"/>
      <w:r w:rsidR="006549FC">
        <w:rPr>
          <w:rFonts w:ascii="Arial Narrow" w:hAnsi="Arial Narrow" w:cs="Tahoma"/>
          <w:bCs/>
        </w:rPr>
        <w:t>Selanjutnya</w:t>
      </w:r>
      <w:proofErr w:type="spellEnd"/>
      <w:r w:rsidR="006549FC">
        <w:rPr>
          <w:rFonts w:ascii="Arial Narrow" w:hAnsi="Arial Narrow" w:cs="Tahoma"/>
          <w:bCs/>
        </w:rPr>
        <w:t xml:space="preserve"> </w:t>
      </w:r>
      <w:proofErr w:type="spellStart"/>
      <w:r w:rsidR="006549FC">
        <w:rPr>
          <w:rFonts w:ascii="Arial Narrow" w:hAnsi="Arial Narrow" w:cs="Tahoma"/>
          <w:bCs/>
        </w:rPr>
        <w:t>alokasi</w:t>
      </w:r>
      <w:proofErr w:type="spellEnd"/>
      <w:r w:rsidR="006549FC">
        <w:rPr>
          <w:rFonts w:ascii="Arial Narrow" w:hAnsi="Arial Narrow" w:cs="Tahoma"/>
          <w:bCs/>
        </w:rPr>
        <w:t xml:space="preserve"> </w:t>
      </w:r>
      <w:proofErr w:type="spellStart"/>
      <w:r w:rsidR="006549FC">
        <w:rPr>
          <w:rFonts w:ascii="Arial Narrow" w:hAnsi="Arial Narrow" w:cs="Tahoma"/>
          <w:bCs/>
        </w:rPr>
        <w:t>bia</w:t>
      </w:r>
      <w:r w:rsidR="00BE2651">
        <w:rPr>
          <w:rFonts w:ascii="Arial Narrow" w:hAnsi="Arial Narrow" w:cs="Tahoma"/>
          <w:bCs/>
        </w:rPr>
        <w:t>ya</w:t>
      </w:r>
      <w:proofErr w:type="spellEnd"/>
      <w:r w:rsidR="00BE2651">
        <w:rPr>
          <w:rFonts w:ascii="Arial Narrow" w:hAnsi="Arial Narrow" w:cs="Tahoma"/>
          <w:bCs/>
        </w:rPr>
        <w:t xml:space="preserve"> </w:t>
      </w:r>
      <w:proofErr w:type="spellStart"/>
      <w:r w:rsidR="00BE2651">
        <w:rPr>
          <w:rFonts w:ascii="Arial Narrow" w:hAnsi="Arial Narrow" w:cs="Tahoma"/>
          <w:bCs/>
        </w:rPr>
        <w:t>untuk</w:t>
      </w:r>
      <w:proofErr w:type="spellEnd"/>
      <w:r w:rsidR="00BE2651">
        <w:rPr>
          <w:rFonts w:ascii="Arial Narrow" w:hAnsi="Arial Narrow" w:cs="Tahoma"/>
          <w:bCs/>
        </w:rPr>
        <w:t xml:space="preserve"> BOD &amp; BOC </w:t>
      </w:r>
      <w:proofErr w:type="spellStart"/>
      <w:r w:rsidR="00BE2651">
        <w:rPr>
          <w:rFonts w:ascii="Arial Narrow" w:hAnsi="Arial Narrow" w:cs="Tahoma"/>
          <w:bCs/>
        </w:rPr>
        <w:t>mencatat</w:t>
      </w:r>
      <w:proofErr w:type="spellEnd"/>
      <w:r w:rsidR="00BE2651">
        <w:rPr>
          <w:rFonts w:ascii="Arial Narrow" w:hAnsi="Arial Narrow" w:cs="Tahoma"/>
          <w:bCs/>
        </w:rPr>
        <w:t xml:space="preserve"> 23,62</w:t>
      </w:r>
      <w:r w:rsidR="006549FC">
        <w:rPr>
          <w:rFonts w:ascii="Arial Narrow" w:hAnsi="Arial Narrow" w:cs="Tahoma"/>
          <w:bCs/>
        </w:rPr>
        <w:t xml:space="preserve">%, </w:t>
      </w:r>
      <w:r w:rsidR="006549FC">
        <w:rPr>
          <w:rFonts w:ascii="Arial Narrow" w:hAnsi="Arial Narrow" w:cs="Tahoma"/>
          <w:bCs/>
          <w:i/>
        </w:rPr>
        <w:t xml:space="preserve">Corporate Secretary </w:t>
      </w:r>
      <w:r w:rsidR="002F421A">
        <w:rPr>
          <w:rFonts w:ascii="Arial Narrow" w:hAnsi="Arial Narrow" w:cs="Tahoma"/>
          <w:bCs/>
        </w:rPr>
        <w:t>0,63</w:t>
      </w:r>
      <w:r w:rsidR="006549FC">
        <w:rPr>
          <w:rFonts w:ascii="Arial Narrow" w:hAnsi="Arial Narrow" w:cs="Tahoma"/>
          <w:bCs/>
        </w:rPr>
        <w:t xml:space="preserve">%, </w:t>
      </w:r>
      <w:r w:rsidR="006549FC">
        <w:rPr>
          <w:rFonts w:ascii="Arial Narrow" w:hAnsi="Arial Narrow" w:cs="Tahoma"/>
          <w:bCs/>
          <w:i/>
        </w:rPr>
        <w:t xml:space="preserve">Finance &amp; Accounting </w:t>
      </w:r>
      <w:r w:rsidR="00BE2651">
        <w:rPr>
          <w:rFonts w:ascii="Arial Narrow" w:hAnsi="Arial Narrow" w:cs="Tahoma"/>
          <w:bCs/>
        </w:rPr>
        <w:t>0,55</w:t>
      </w:r>
      <w:r w:rsidR="00C8140C">
        <w:rPr>
          <w:rFonts w:ascii="Arial Narrow" w:hAnsi="Arial Narrow" w:cs="Tahoma"/>
          <w:bCs/>
        </w:rPr>
        <w:t xml:space="preserve">% </w:t>
      </w:r>
      <w:proofErr w:type="spellStart"/>
      <w:r w:rsidR="00C8140C">
        <w:rPr>
          <w:rFonts w:ascii="Arial Narrow" w:hAnsi="Arial Narrow" w:cs="Tahoma"/>
          <w:bCs/>
        </w:rPr>
        <w:t>dan</w:t>
      </w:r>
      <w:proofErr w:type="spellEnd"/>
      <w:r w:rsidR="00C8140C">
        <w:rPr>
          <w:rFonts w:ascii="Arial Narrow" w:hAnsi="Arial Narrow" w:cs="Tahoma"/>
          <w:bCs/>
        </w:rPr>
        <w:t xml:space="preserve"> QHSE-MR 0,023</w:t>
      </w:r>
      <w:bookmarkStart w:id="5" w:name="_GoBack"/>
      <w:bookmarkEnd w:id="5"/>
      <w:r w:rsidR="006549FC">
        <w:rPr>
          <w:rFonts w:ascii="Arial Narrow" w:hAnsi="Arial Narrow" w:cs="Tahoma"/>
          <w:bCs/>
        </w:rPr>
        <w:t xml:space="preserve">%. </w:t>
      </w:r>
      <w:proofErr w:type="spellStart"/>
      <w:r w:rsidR="006549FC">
        <w:rPr>
          <w:rFonts w:ascii="Arial Narrow" w:hAnsi="Arial Narrow" w:cs="Tahoma"/>
          <w:bCs/>
        </w:rPr>
        <w:t>Biaya</w:t>
      </w:r>
      <w:proofErr w:type="spellEnd"/>
      <w:r w:rsidR="006549FC">
        <w:rPr>
          <w:rFonts w:ascii="Arial Narrow" w:hAnsi="Arial Narrow" w:cs="Tahoma"/>
          <w:bCs/>
        </w:rPr>
        <w:t xml:space="preserve"> yang </w:t>
      </w:r>
      <w:proofErr w:type="spellStart"/>
      <w:r w:rsidR="006549FC">
        <w:rPr>
          <w:rFonts w:ascii="Arial Narrow" w:hAnsi="Arial Narrow" w:cs="Tahoma"/>
          <w:bCs/>
        </w:rPr>
        <w:t>diluar</w:t>
      </w:r>
      <w:proofErr w:type="spellEnd"/>
      <w:r w:rsidR="006549FC">
        <w:rPr>
          <w:rFonts w:ascii="Arial Narrow" w:hAnsi="Arial Narrow" w:cs="Tahoma"/>
          <w:bCs/>
        </w:rPr>
        <w:t xml:space="preserve"> </w:t>
      </w:r>
      <w:proofErr w:type="spellStart"/>
      <w:r w:rsidR="006549FC">
        <w:rPr>
          <w:rFonts w:ascii="Arial Narrow" w:hAnsi="Arial Narrow" w:cs="Tahoma"/>
          <w:bCs/>
        </w:rPr>
        <w:t>kendali</w:t>
      </w:r>
      <w:proofErr w:type="spellEnd"/>
      <w:r w:rsidR="006549FC">
        <w:rPr>
          <w:rFonts w:ascii="Arial Narrow" w:hAnsi="Arial Narrow" w:cs="Tahoma"/>
          <w:bCs/>
        </w:rPr>
        <w:t xml:space="preserve"> </w:t>
      </w:r>
      <w:r w:rsidR="006549FC">
        <w:rPr>
          <w:rFonts w:ascii="Arial Narrow" w:hAnsi="Arial Narrow" w:cs="Tahoma"/>
          <w:bCs/>
          <w:i/>
        </w:rPr>
        <w:t xml:space="preserve">HR &amp; Support </w:t>
      </w:r>
      <w:proofErr w:type="spellStart"/>
      <w:r w:rsidR="006549FC">
        <w:rPr>
          <w:rFonts w:ascii="Arial Narrow" w:hAnsi="Arial Narrow" w:cs="Tahoma"/>
          <w:bCs/>
        </w:rPr>
        <w:t>adalah</w:t>
      </w:r>
      <w:proofErr w:type="spellEnd"/>
      <w:r w:rsidR="006549FC">
        <w:rPr>
          <w:rFonts w:ascii="Arial Narrow" w:hAnsi="Arial Narrow" w:cs="Tahoma"/>
          <w:bCs/>
        </w:rPr>
        <w:t xml:space="preserve"> </w:t>
      </w:r>
      <w:proofErr w:type="spellStart"/>
      <w:r w:rsidR="006549FC">
        <w:rPr>
          <w:rFonts w:ascii="Arial Narrow" w:hAnsi="Arial Narrow" w:cs="Tahoma"/>
          <w:bCs/>
        </w:rPr>
        <w:t>depresiasi</w:t>
      </w:r>
      <w:proofErr w:type="spellEnd"/>
      <w:r w:rsidR="006549FC">
        <w:rPr>
          <w:rFonts w:ascii="Arial Narrow" w:hAnsi="Arial Narrow" w:cs="Tahoma"/>
          <w:bCs/>
        </w:rPr>
        <w:t xml:space="preserve"> yang </w:t>
      </w:r>
      <w:proofErr w:type="spellStart"/>
      <w:r w:rsidR="006549FC">
        <w:rPr>
          <w:rFonts w:ascii="Arial Narrow" w:hAnsi="Arial Narrow" w:cs="Tahoma"/>
          <w:bCs/>
        </w:rPr>
        <w:t>me</w:t>
      </w:r>
      <w:r w:rsidR="00A8739F">
        <w:rPr>
          <w:rFonts w:ascii="Arial Narrow" w:hAnsi="Arial Narrow" w:cs="Tahoma"/>
          <w:bCs/>
        </w:rPr>
        <w:t>mberikan</w:t>
      </w:r>
      <w:proofErr w:type="spellEnd"/>
      <w:r w:rsidR="00A8739F">
        <w:rPr>
          <w:rFonts w:ascii="Arial Narrow" w:hAnsi="Arial Narrow" w:cs="Tahoma"/>
          <w:bCs/>
        </w:rPr>
        <w:t xml:space="preserve"> </w:t>
      </w:r>
      <w:proofErr w:type="spellStart"/>
      <w:r w:rsidR="00A8739F">
        <w:rPr>
          <w:rFonts w:ascii="Arial Narrow" w:hAnsi="Arial Narrow" w:cs="Tahoma"/>
          <w:bCs/>
        </w:rPr>
        <w:t>kontribusi</w:t>
      </w:r>
      <w:proofErr w:type="spellEnd"/>
      <w:r w:rsidR="00A8739F">
        <w:rPr>
          <w:rFonts w:ascii="Arial Narrow" w:hAnsi="Arial Narrow" w:cs="Tahoma"/>
          <w:bCs/>
        </w:rPr>
        <w:t xml:space="preserve"> </w:t>
      </w:r>
      <w:proofErr w:type="spellStart"/>
      <w:r w:rsidR="00A8739F">
        <w:rPr>
          <w:rFonts w:ascii="Arial Narrow" w:hAnsi="Arial Narrow" w:cs="Tahoma"/>
          <w:bCs/>
        </w:rPr>
        <w:t>sebesar</w:t>
      </w:r>
      <w:proofErr w:type="spellEnd"/>
      <w:r w:rsidR="00A8739F">
        <w:rPr>
          <w:rFonts w:ascii="Arial Narrow" w:hAnsi="Arial Narrow" w:cs="Tahoma"/>
          <w:bCs/>
        </w:rPr>
        <w:t xml:space="preserve"> 9</w:t>
      </w:r>
      <w:proofErr w:type="gramStart"/>
      <w:r w:rsidR="00A8739F">
        <w:rPr>
          <w:rFonts w:ascii="Arial Narrow" w:hAnsi="Arial Narrow" w:cs="Tahoma"/>
          <w:bCs/>
        </w:rPr>
        <w:t>,54</w:t>
      </w:r>
      <w:proofErr w:type="gramEnd"/>
      <w:r w:rsidR="006549FC">
        <w:rPr>
          <w:rFonts w:ascii="Arial Narrow" w:hAnsi="Arial Narrow" w:cs="Tahoma"/>
          <w:bCs/>
        </w:rPr>
        <w:t xml:space="preserve">% </w:t>
      </w:r>
      <w:proofErr w:type="spellStart"/>
      <w:r w:rsidR="006549FC">
        <w:rPr>
          <w:rFonts w:ascii="Arial Narrow" w:hAnsi="Arial Narrow" w:cs="Tahoma"/>
          <w:bCs/>
        </w:rPr>
        <w:t>dari</w:t>
      </w:r>
      <w:proofErr w:type="spellEnd"/>
      <w:r w:rsidR="006549FC">
        <w:rPr>
          <w:rFonts w:ascii="Arial Narrow" w:hAnsi="Arial Narrow" w:cs="Tahoma"/>
          <w:bCs/>
        </w:rPr>
        <w:t xml:space="preserve"> total </w:t>
      </w:r>
      <w:proofErr w:type="spellStart"/>
      <w:r w:rsidR="006549FC">
        <w:rPr>
          <w:rFonts w:ascii="Arial Narrow" w:hAnsi="Arial Narrow" w:cs="Tahoma"/>
          <w:bCs/>
        </w:rPr>
        <w:t>biaya</w:t>
      </w:r>
      <w:proofErr w:type="spellEnd"/>
      <w:r w:rsidR="006549FC">
        <w:rPr>
          <w:rFonts w:ascii="Arial Narrow" w:hAnsi="Arial Narrow" w:cs="Tahoma"/>
          <w:bCs/>
        </w:rPr>
        <w:t xml:space="preserve"> </w:t>
      </w:r>
      <w:r w:rsidR="006549FC">
        <w:rPr>
          <w:rFonts w:ascii="Arial Narrow" w:hAnsi="Arial Narrow" w:cs="Tahoma"/>
          <w:bCs/>
          <w:i/>
        </w:rPr>
        <w:t>general administration</w:t>
      </w:r>
      <w:r w:rsidR="006549FC">
        <w:rPr>
          <w:rFonts w:ascii="Arial Narrow" w:hAnsi="Arial Narrow" w:cs="Tahoma"/>
          <w:bCs/>
        </w:rPr>
        <w:t>.</w:t>
      </w:r>
    </w:p>
    <w:p w14:paraId="476A1707" w14:textId="77777777" w:rsidR="00C6539B" w:rsidRPr="006549FC" w:rsidRDefault="00C6539B" w:rsidP="009A0A25">
      <w:pPr>
        <w:spacing w:line="360" w:lineRule="auto"/>
        <w:jc w:val="both"/>
        <w:rPr>
          <w:rFonts w:ascii="Arial Narrow" w:hAnsi="Arial Narrow" w:cs="Tahoma"/>
          <w:bCs/>
        </w:rPr>
      </w:pPr>
    </w:p>
    <w:p w14:paraId="43CC7182" w14:textId="77777777" w:rsidR="00C6539B" w:rsidRPr="003402A8" w:rsidRDefault="00C6539B" w:rsidP="00C6539B">
      <w:pPr>
        <w:tabs>
          <w:tab w:val="left" w:pos="3810"/>
        </w:tabs>
        <w:jc w:val="center"/>
        <w:rPr>
          <w:rFonts w:ascii="Arial Narrow" w:hAnsi="Arial Narrow" w:cs="Tahoma"/>
          <w:b/>
          <w:bCs/>
          <w:i/>
          <w:sz w:val="22"/>
        </w:rPr>
      </w:pPr>
      <w:r w:rsidRPr="003402A8">
        <w:rPr>
          <w:rFonts w:ascii="Arial Narrow" w:hAnsi="Arial Narrow" w:cs="Tahoma"/>
          <w:b/>
          <w:bCs/>
          <w:i/>
          <w:sz w:val="22"/>
        </w:rPr>
        <w:t>KEY PERFORMANCE INDICATOR HUMAN RESOURCE &amp; SUPPORT</w:t>
      </w:r>
    </w:p>
    <w:p w14:paraId="152B6298" w14:textId="77777777" w:rsidR="00C6539B" w:rsidRPr="003402A8" w:rsidRDefault="00C6539B" w:rsidP="00C6539B">
      <w:pPr>
        <w:tabs>
          <w:tab w:val="left" w:pos="3810"/>
        </w:tabs>
        <w:jc w:val="center"/>
        <w:rPr>
          <w:rFonts w:ascii="Arial Narrow" w:hAnsi="Arial Narrow" w:cs="Tahoma"/>
          <w:b/>
          <w:bCs/>
          <w:i/>
          <w:sz w:val="22"/>
        </w:rPr>
      </w:pPr>
      <w:r w:rsidRPr="003402A8">
        <w:rPr>
          <w:rFonts w:ascii="Arial Narrow" w:hAnsi="Arial Narrow" w:cs="Tahoma"/>
          <w:b/>
          <w:bCs/>
          <w:i/>
          <w:sz w:val="22"/>
        </w:rPr>
        <w:t>ANDHIKA GROUP</w:t>
      </w:r>
    </w:p>
    <w:p w14:paraId="68DCF81B" w14:textId="30F9985E" w:rsidR="00A8747B" w:rsidRPr="003402A8" w:rsidRDefault="00246A49" w:rsidP="00C6539B">
      <w:pPr>
        <w:spacing w:line="360" w:lineRule="auto"/>
        <w:jc w:val="center"/>
        <w:rPr>
          <w:rFonts w:ascii="Arial Narrow" w:hAnsi="Arial Narrow" w:cs="Tahoma"/>
          <w:bCs/>
          <w:i/>
          <w:sz w:val="14"/>
        </w:rPr>
      </w:pPr>
      <w:r w:rsidRPr="003402A8">
        <w:rPr>
          <w:rFonts w:ascii="Arial Narrow" w:hAnsi="Arial Narrow" w:cs="Tahoma"/>
          <w:b/>
          <w:bCs/>
          <w:i/>
          <w:sz w:val="22"/>
        </w:rPr>
        <w:t xml:space="preserve">ANNUAL </w:t>
      </w:r>
      <w:r w:rsidR="00C6539B" w:rsidRPr="003402A8">
        <w:rPr>
          <w:rFonts w:ascii="Arial Narrow" w:hAnsi="Arial Narrow" w:cs="Tahoma"/>
          <w:b/>
          <w:bCs/>
          <w:i/>
          <w:sz w:val="22"/>
        </w:rPr>
        <w:t>2013 REPORT</w:t>
      </w:r>
    </w:p>
    <w:p w14:paraId="03562B85" w14:textId="45BFFD37" w:rsidR="00C6539B" w:rsidRDefault="00DF79C2" w:rsidP="009A0A25">
      <w:pPr>
        <w:spacing w:line="360" w:lineRule="auto"/>
        <w:jc w:val="both"/>
        <w:rPr>
          <w:rFonts w:ascii="Arial Narrow" w:hAnsi="Arial Narrow" w:cs="Tahoma"/>
        </w:rPr>
      </w:pPr>
      <w:r w:rsidRPr="00DF79C2">
        <w:drawing>
          <wp:inline distT="0" distB="0" distL="0" distR="0" wp14:anchorId="1BF64956" wp14:editId="7FCD2D27">
            <wp:extent cx="5274945" cy="343139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4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D29D3" w14:textId="77777777" w:rsidR="00B05C4B" w:rsidRDefault="00B05C4B" w:rsidP="009A0A25">
      <w:pPr>
        <w:spacing w:line="360" w:lineRule="auto"/>
        <w:jc w:val="both"/>
        <w:rPr>
          <w:rFonts w:ascii="Arial Narrow" w:hAnsi="Arial Narrow" w:cs="Tahoma"/>
        </w:rPr>
      </w:pPr>
    </w:p>
    <w:p w14:paraId="09ACDBBA" w14:textId="5DB01785" w:rsidR="008C2199" w:rsidRPr="008C2199" w:rsidRDefault="008C2199" w:rsidP="009A0A25">
      <w:pPr>
        <w:spacing w:line="360" w:lineRule="auto"/>
        <w:jc w:val="both"/>
        <w:rPr>
          <w:rFonts w:ascii="Arial Narrow" w:hAnsi="Arial Narrow" w:cs="Tahoma"/>
          <w:bCs/>
        </w:rPr>
      </w:pPr>
      <w:proofErr w:type="spellStart"/>
      <w:r w:rsidRPr="00F86D81">
        <w:rPr>
          <w:rFonts w:ascii="Arial Narrow" w:hAnsi="Arial Narrow" w:cs="Tahoma"/>
        </w:rPr>
        <w:t>Kinerja</w:t>
      </w:r>
      <w:proofErr w:type="spellEnd"/>
      <w:r w:rsidRPr="00F86D81">
        <w:rPr>
          <w:rFonts w:ascii="Arial Narrow" w:hAnsi="Arial Narrow" w:cs="Tahoma"/>
        </w:rPr>
        <w:t xml:space="preserve"> </w:t>
      </w:r>
      <w:proofErr w:type="spellStart"/>
      <w:r w:rsidRPr="00F86D81">
        <w:rPr>
          <w:rFonts w:ascii="Arial Narrow" w:hAnsi="Arial Narrow" w:cs="Tahoma"/>
        </w:rPr>
        <w:t>divisi</w:t>
      </w:r>
      <w:proofErr w:type="spellEnd"/>
      <w:r w:rsidRPr="00F86D81">
        <w:rPr>
          <w:rFonts w:ascii="Arial Narrow" w:hAnsi="Arial Narrow" w:cs="Tahoma"/>
        </w:rPr>
        <w:t xml:space="preserve"> HRS </w:t>
      </w:r>
      <w:proofErr w:type="spellStart"/>
      <w:r w:rsidRPr="00F86D81">
        <w:rPr>
          <w:rFonts w:ascii="Arial Narrow" w:hAnsi="Arial Narrow" w:cs="Tahoma"/>
        </w:rPr>
        <w:t>dalam</w:t>
      </w:r>
      <w:proofErr w:type="spellEnd"/>
      <w:r w:rsidRPr="00F86D81">
        <w:rPr>
          <w:rFonts w:ascii="Arial Narrow" w:hAnsi="Arial Narrow" w:cs="Tahoma"/>
        </w:rPr>
        <w:t xml:space="preserve"> </w:t>
      </w:r>
      <w:proofErr w:type="spellStart"/>
      <w:r w:rsidRPr="00F86D81">
        <w:rPr>
          <w:rFonts w:ascii="Arial Narrow" w:hAnsi="Arial Narrow" w:cs="Tahoma"/>
        </w:rPr>
        <w:t>periode</w:t>
      </w:r>
      <w:proofErr w:type="spellEnd"/>
      <w:r w:rsidRPr="00F86D81">
        <w:rPr>
          <w:rFonts w:ascii="Arial Narrow" w:hAnsi="Arial Narrow" w:cs="Tahoma"/>
        </w:rPr>
        <w:t xml:space="preserve"> </w:t>
      </w:r>
      <w:proofErr w:type="spellStart"/>
      <w:r w:rsidRPr="00F86D81">
        <w:rPr>
          <w:rFonts w:ascii="Arial Narrow" w:hAnsi="Arial Narrow" w:cs="Tahoma"/>
        </w:rPr>
        <w:t>ini</w:t>
      </w:r>
      <w:proofErr w:type="spellEnd"/>
      <w:r w:rsidRPr="00F86D81">
        <w:rPr>
          <w:rFonts w:ascii="Arial Narrow" w:hAnsi="Arial Narrow" w:cs="Tahoma"/>
        </w:rPr>
        <w:t xml:space="preserve"> </w:t>
      </w:r>
      <w:proofErr w:type="spellStart"/>
      <w:r w:rsidRPr="00F86D81">
        <w:rPr>
          <w:rFonts w:ascii="Arial Narrow" w:hAnsi="Arial Narrow" w:cs="Tahoma"/>
        </w:rPr>
        <w:t>meningkat</w:t>
      </w:r>
      <w:proofErr w:type="spellEnd"/>
      <w:r w:rsidRPr="00F86D81">
        <w:rPr>
          <w:rFonts w:ascii="Arial Narrow" w:hAnsi="Arial Narrow" w:cs="Tahoma"/>
        </w:rPr>
        <w:t xml:space="preserve"> </w:t>
      </w:r>
      <w:proofErr w:type="spellStart"/>
      <w:r w:rsidRPr="00F86D81">
        <w:rPr>
          <w:rFonts w:ascii="Arial Narrow" w:hAnsi="Arial Narrow" w:cs="Tahoma"/>
        </w:rPr>
        <w:t>dibanding</w:t>
      </w:r>
      <w:proofErr w:type="spellEnd"/>
      <w:r w:rsidRPr="00F86D81">
        <w:rPr>
          <w:rFonts w:ascii="Arial Narrow" w:hAnsi="Arial Narrow" w:cs="Tahoma"/>
        </w:rPr>
        <w:t xml:space="preserve"> </w:t>
      </w:r>
      <w:proofErr w:type="spellStart"/>
      <w:r w:rsidRPr="00F86D81">
        <w:rPr>
          <w:rFonts w:ascii="Arial Narrow" w:hAnsi="Arial Narrow" w:cs="Tahoma"/>
        </w:rPr>
        <w:t>periode</w:t>
      </w:r>
      <w:proofErr w:type="spellEnd"/>
      <w:r w:rsidRPr="00F86D81">
        <w:rPr>
          <w:rFonts w:ascii="Arial Narrow" w:hAnsi="Arial Narrow" w:cs="Tahoma"/>
        </w:rPr>
        <w:t xml:space="preserve"> </w:t>
      </w:r>
      <w:proofErr w:type="spellStart"/>
      <w:r w:rsidRPr="00F86D81">
        <w:rPr>
          <w:rFonts w:ascii="Arial Narrow" w:hAnsi="Arial Narrow" w:cs="Tahoma"/>
        </w:rPr>
        <w:t>sebelumnya</w:t>
      </w:r>
      <w:proofErr w:type="spellEnd"/>
      <w:r w:rsidRPr="00F86D81">
        <w:rPr>
          <w:rFonts w:ascii="Arial Narrow" w:hAnsi="Arial Narrow" w:cs="Tahoma"/>
        </w:rPr>
        <w:t xml:space="preserve">, </w:t>
      </w:r>
      <w:proofErr w:type="spellStart"/>
      <w:r w:rsidRPr="00F86D81">
        <w:rPr>
          <w:rFonts w:ascii="Arial Narrow" w:hAnsi="Arial Narrow" w:cs="Tahoma"/>
        </w:rPr>
        <w:t>meskipun</w:t>
      </w:r>
      <w:proofErr w:type="spellEnd"/>
      <w:r w:rsidRPr="00F86D81">
        <w:rPr>
          <w:rFonts w:ascii="Arial Narrow" w:hAnsi="Arial Narrow" w:cs="Tahoma"/>
        </w:rPr>
        <w:t xml:space="preserve"> </w:t>
      </w:r>
      <w:proofErr w:type="spellStart"/>
      <w:r w:rsidRPr="00F86D81">
        <w:rPr>
          <w:rFonts w:ascii="Arial Narrow" w:hAnsi="Arial Narrow" w:cs="Tahoma"/>
        </w:rPr>
        <w:t>demikian</w:t>
      </w:r>
      <w:proofErr w:type="spellEnd"/>
      <w:r w:rsidRPr="00F86D81">
        <w:rPr>
          <w:rFonts w:ascii="Arial Narrow" w:hAnsi="Arial Narrow" w:cs="Tahoma"/>
        </w:rPr>
        <w:t xml:space="preserve"> </w:t>
      </w:r>
      <w:r w:rsidR="00B01446">
        <w:rPr>
          <w:rFonts w:ascii="Arial Narrow" w:hAnsi="Arial Narrow" w:cs="Tahoma"/>
        </w:rPr>
        <w:t>A</w:t>
      </w:r>
      <w:r w:rsidRPr="00F86D81">
        <w:rPr>
          <w:rFonts w:ascii="Arial Narrow" w:hAnsi="Arial Narrow" w:cs="Tahoma"/>
        </w:rPr>
        <w:t xml:space="preserve">da target-target yang </w:t>
      </w:r>
      <w:proofErr w:type="spellStart"/>
      <w:r w:rsidRPr="00F86D81">
        <w:rPr>
          <w:rFonts w:ascii="Arial Narrow" w:hAnsi="Arial Narrow" w:cs="Tahoma"/>
        </w:rPr>
        <w:t>sudah</w:t>
      </w:r>
      <w:proofErr w:type="spellEnd"/>
      <w:r w:rsidRPr="00F86D81">
        <w:rPr>
          <w:rFonts w:ascii="Arial Narrow" w:hAnsi="Arial Narrow" w:cs="Tahoma"/>
        </w:rPr>
        <w:t xml:space="preserve"> </w:t>
      </w:r>
      <w:proofErr w:type="spellStart"/>
      <w:r w:rsidRPr="00F86D81">
        <w:rPr>
          <w:rFonts w:ascii="Arial Narrow" w:hAnsi="Arial Narrow" w:cs="Tahoma"/>
        </w:rPr>
        <w:t>dicanangkan</w:t>
      </w:r>
      <w:proofErr w:type="spellEnd"/>
      <w:r w:rsidRPr="00F86D81">
        <w:rPr>
          <w:rFonts w:ascii="Arial Narrow" w:hAnsi="Arial Narrow" w:cs="Tahoma"/>
        </w:rPr>
        <w:t xml:space="preserve"> </w:t>
      </w:r>
      <w:proofErr w:type="spellStart"/>
      <w:r w:rsidRPr="00F86D81">
        <w:rPr>
          <w:rFonts w:ascii="Arial Narrow" w:hAnsi="Arial Narrow" w:cs="Tahoma"/>
        </w:rPr>
        <w:t>pada</w:t>
      </w:r>
      <w:proofErr w:type="spellEnd"/>
      <w:r w:rsidRPr="00F86D81">
        <w:rPr>
          <w:rFonts w:ascii="Arial Narrow" w:hAnsi="Arial Narrow" w:cs="Tahoma"/>
        </w:rPr>
        <w:t xml:space="preserve"> </w:t>
      </w:r>
      <w:proofErr w:type="spellStart"/>
      <w:r w:rsidRPr="00F86D81">
        <w:rPr>
          <w:rFonts w:ascii="Arial Narrow" w:hAnsi="Arial Narrow" w:cs="Tahoma"/>
        </w:rPr>
        <w:t>periode</w:t>
      </w:r>
      <w:proofErr w:type="spellEnd"/>
      <w:r w:rsidRPr="00F86D81">
        <w:rPr>
          <w:rFonts w:ascii="Arial Narrow" w:hAnsi="Arial Narrow" w:cs="Tahoma"/>
        </w:rPr>
        <w:t xml:space="preserve"> </w:t>
      </w:r>
      <w:proofErr w:type="spellStart"/>
      <w:r w:rsidRPr="00F86D81">
        <w:rPr>
          <w:rFonts w:ascii="Arial Narrow" w:hAnsi="Arial Narrow" w:cs="Tahoma"/>
        </w:rPr>
        <w:t>s</w:t>
      </w:r>
      <w:r>
        <w:rPr>
          <w:rFonts w:ascii="Arial Narrow" w:hAnsi="Arial Narrow" w:cs="Tahoma"/>
        </w:rPr>
        <w:t>ebelumnya</w:t>
      </w:r>
      <w:proofErr w:type="spellEnd"/>
      <w:r>
        <w:rPr>
          <w:rFonts w:ascii="Arial Narrow" w:hAnsi="Arial Narrow" w:cs="Tahoma"/>
        </w:rPr>
        <w:t xml:space="preserve"> yang </w:t>
      </w:r>
      <w:proofErr w:type="spellStart"/>
      <w:r>
        <w:rPr>
          <w:rFonts w:ascii="Arial Narrow" w:hAnsi="Arial Narrow" w:cs="Tahoma"/>
        </w:rPr>
        <w:t>belum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tercapai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y</w:t>
      </w:r>
      <w:r w:rsidRPr="00F86D81">
        <w:rPr>
          <w:rFonts w:ascii="Arial Narrow" w:hAnsi="Arial Narrow" w:cs="Tahoma"/>
        </w:rPr>
        <w:t>aitu</w:t>
      </w:r>
      <w:proofErr w:type="spellEnd"/>
      <w:r w:rsidRPr="00F86D81">
        <w:rPr>
          <w:rFonts w:ascii="Arial Narrow" w:hAnsi="Arial Narrow" w:cs="Tahoma"/>
        </w:rPr>
        <w:t xml:space="preserve"> </w:t>
      </w:r>
      <w:proofErr w:type="spellStart"/>
      <w:r w:rsidRPr="00F86D81">
        <w:rPr>
          <w:rFonts w:ascii="Arial Narrow" w:hAnsi="Arial Narrow" w:cs="Tahoma"/>
        </w:rPr>
        <w:t>perbaikan</w:t>
      </w:r>
      <w:proofErr w:type="spellEnd"/>
      <w:r w:rsidRPr="00F86D81">
        <w:rPr>
          <w:rFonts w:ascii="Arial Narrow" w:hAnsi="Arial Narrow" w:cs="Tahoma"/>
        </w:rPr>
        <w:t xml:space="preserve"> </w:t>
      </w:r>
      <w:proofErr w:type="spellStart"/>
      <w:r w:rsidRPr="00F86D81">
        <w:rPr>
          <w:rFonts w:ascii="Arial Narrow" w:hAnsi="Arial Narrow" w:cs="Tahoma"/>
        </w:rPr>
        <w:t>struktur</w:t>
      </w:r>
      <w:proofErr w:type="spellEnd"/>
      <w:r w:rsidRPr="00F86D81">
        <w:rPr>
          <w:rFonts w:ascii="Arial Narrow" w:hAnsi="Arial Narrow" w:cs="Tahoma"/>
        </w:rPr>
        <w:t xml:space="preserve"> </w:t>
      </w:r>
      <w:proofErr w:type="spellStart"/>
      <w:r w:rsidRPr="00F86D81">
        <w:rPr>
          <w:rFonts w:ascii="Arial Narrow" w:hAnsi="Arial Narrow" w:cs="Tahoma"/>
        </w:rPr>
        <w:t>penggajian</w:t>
      </w:r>
      <w:proofErr w:type="spellEnd"/>
      <w:r w:rsidRPr="00F86D81">
        <w:rPr>
          <w:rFonts w:ascii="Arial Narrow" w:hAnsi="Arial Narrow" w:cs="Tahoma"/>
        </w:rPr>
        <w:t xml:space="preserve"> </w:t>
      </w:r>
      <w:proofErr w:type="spellStart"/>
      <w:r w:rsidRPr="00F86D81">
        <w:rPr>
          <w:rFonts w:ascii="Arial Narrow" w:hAnsi="Arial Narrow" w:cs="Tahoma"/>
        </w:rPr>
        <w:t>dan</w:t>
      </w:r>
      <w:proofErr w:type="spellEnd"/>
      <w:r w:rsidRPr="00F86D81">
        <w:rPr>
          <w:rFonts w:ascii="Arial Narrow" w:hAnsi="Arial Narrow" w:cs="Tahoma"/>
        </w:rPr>
        <w:t xml:space="preserve"> platform KM</w:t>
      </w:r>
      <w:r>
        <w:rPr>
          <w:rFonts w:ascii="Arial Narrow" w:hAnsi="Arial Narrow" w:cs="Tahoma"/>
        </w:rPr>
        <w:t xml:space="preserve">. </w:t>
      </w:r>
      <w:proofErr w:type="spellStart"/>
      <w:r w:rsidRPr="00F86D81">
        <w:rPr>
          <w:rFonts w:ascii="Arial Narrow" w:hAnsi="Arial Narrow" w:cs="Tahoma"/>
        </w:rPr>
        <w:t>Perbaikan</w:t>
      </w:r>
      <w:proofErr w:type="spellEnd"/>
      <w:r w:rsidRPr="00F86D81">
        <w:rPr>
          <w:rFonts w:ascii="Arial Narrow" w:hAnsi="Arial Narrow" w:cs="Tahoma"/>
        </w:rPr>
        <w:t xml:space="preserve"> </w:t>
      </w:r>
      <w:proofErr w:type="spellStart"/>
      <w:r w:rsidRPr="00F86D81">
        <w:rPr>
          <w:rFonts w:ascii="Arial Narrow" w:hAnsi="Arial Narrow" w:cs="Tahoma"/>
        </w:rPr>
        <w:t>struktur</w:t>
      </w:r>
      <w:proofErr w:type="spellEnd"/>
      <w:r w:rsidRPr="00F86D81">
        <w:rPr>
          <w:rFonts w:ascii="Arial Narrow" w:hAnsi="Arial Narrow" w:cs="Tahoma"/>
        </w:rPr>
        <w:t xml:space="preserve"> </w:t>
      </w:r>
      <w:proofErr w:type="spellStart"/>
      <w:r w:rsidRPr="00F86D81">
        <w:rPr>
          <w:rFonts w:ascii="Arial Narrow" w:hAnsi="Arial Narrow" w:cs="Tahoma"/>
        </w:rPr>
        <w:t>penggajian</w:t>
      </w:r>
      <w:proofErr w:type="spellEnd"/>
      <w:r w:rsidRPr="00F86D81">
        <w:rPr>
          <w:rFonts w:ascii="Arial Narrow" w:hAnsi="Arial Narrow" w:cs="Tahoma"/>
        </w:rPr>
        <w:t xml:space="preserve"> </w:t>
      </w:r>
      <w:proofErr w:type="spellStart"/>
      <w:r w:rsidRPr="00F86D81">
        <w:rPr>
          <w:rFonts w:ascii="Arial Narrow" w:hAnsi="Arial Narrow" w:cs="Tahoma"/>
        </w:rPr>
        <w:t>masih</w:t>
      </w:r>
      <w:proofErr w:type="spellEnd"/>
      <w:r w:rsidRPr="00F86D81">
        <w:rPr>
          <w:rFonts w:ascii="Arial Narrow" w:hAnsi="Arial Narrow" w:cs="Tahoma"/>
        </w:rPr>
        <w:t xml:space="preserve"> </w:t>
      </w:r>
      <w:proofErr w:type="spellStart"/>
      <w:r w:rsidRPr="00F86D81">
        <w:rPr>
          <w:rFonts w:ascii="Arial Narrow" w:hAnsi="Arial Narrow" w:cs="Tahoma"/>
        </w:rPr>
        <w:t>dalam</w:t>
      </w:r>
      <w:proofErr w:type="spellEnd"/>
      <w:r w:rsidRPr="00F86D81">
        <w:rPr>
          <w:rFonts w:ascii="Arial Narrow" w:hAnsi="Arial Narrow" w:cs="Tahoma"/>
        </w:rPr>
        <w:t xml:space="preserve"> proses, </w:t>
      </w:r>
      <w:proofErr w:type="spellStart"/>
      <w:r w:rsidRPr="00F86D81">
        <w:rPr>
          <w:rFonts w:ascii="Arial Narrow" w:hAnsi="Arial Narrow" w:cs="Tahoma"/>
        </w:rPr>
        <w:t>kegiatan</w:t>
      </w:r>
      <w:proofErr w:type="spellEnd"/>
      <w:r w:rsidRPr="00F86D81">
        <w:rPr>
          <w:rFonts w:ascii="Arial Narrow" w:hAnsi="Arial Narrow" w:cs="Tahoma"/>
        </w:rPr>
        <w:t xml:space="preserve"> </w:t>
      </w:r>
      <w:proofErr w:type="spellStart"/>
      <w:r w:rsidRPr="00F86D81">
        <w:rPr>
          <w:rFonts w:ascii="Arial Narrow" w:hAnsi="Arial Narrow" w:cs="Tahoma"/>
        </w:rPr>
        <w:t>ini</w:t>
      </w:r>
      <w:proofErr w:type="spellEnd"/>
      <w:r w:rsidRPr="00F86D81">
        <w:rPr>
          <w:rFonts w:ascii="Arial Narrow" w:hAnsi="Arial Narrow" w:cs="Tahoma"/>
        </w:rPr>
        <w:t xml:space="preserve"> </w:t>
      </w:r>
      <w:proofErr w:type="spellStart"/>
      <w:r w:rsidRPr="00F86D81">
        <w:rPr>
          <w:rFonts w:ascii="Arial Narrow" w:hAnsi="Arial Narrow" w:cs="Tahoma"/>
        </w:rPr>
        <w:t>terhambat</w:t>
      </w:r>
      <w:proofErr w:type="spellEnd"/>
      <w:r w:rsidRPr="00F86D81">
        <w:rPr>
          <w:rFonts w:ascii="Arial Narrow" w:hAnsi="Arial Narrow" w:cs="Tahoma"/>
        </w:rPr>
        <w:t xml:space="preserve"> </w:t>
      </w:r>
      <w:proofErr w:type="spellStart"/>
      <w:r w:rsidRPr="00F86D81">
        <w:rPr>
          <w:rFonts w:ascii="Arial Narrow" w:hAnsi="Arial Narrow" w:cs="Tahoma"/>
        </w:rPr>
        <w:t>karena</w:t>
      </w:r>
      <w:proofErr w:type="spellEnd"/>
      <w:r w:rsidRPr="00F86D81">
        <w:rPr>
          <w:rFonts w:ascii="Arial Narrow" w:hAnsi="Arial Narrow" w:cs="Tahoma"/>
        </w:rPr>
        <w:t xml:space="preserve"> </w:t>
      </w:r>
      <w:r w:rsidRPr="0097706E">
        <w:rPr>
          <w:rFonts w:ascii="Arial Narrow" w:hAnsi="Arial Narrow" w:cs="Tahoma"/>
          <w:i/>
        </w:rPr>
        <w:t>form</w:t>
      </w:r>
      <w:r w:rsidRPr="00F86D81">
        <w:rPr>
          <w:rFonts w:ascii="Arial Narrow" w:hAnsi="Arial Narrow" w:cs="Tahoma"/>
        </w:rPr>
        <w:t xml:space="preserve"> yang </w:t>
      </w:r>
      <w:proofErr w:type="spellStart"/>
      <w:r w:rsidRPr="00F86D81">
        <w:rPr>
          <w:rFonts w:ascii="Arial Narrow" w:hAnsi="Arial Narrow" w:cs="Tahoma"/>
        </w:rPr>
        <w:t>dibagikan</w:t>
      </w:r>
      <w:proofErr w:type="spellEnd"/>
      <w:r w:rsidRPr="00F86D81">
        <w:rPr>
          <w:rFonts w:ascii="Arial Narrow" w:hAnsi="Arial Narrow" w:cs="Tahoma"/>
        </w:rPr>
        <w:t xml:space="preserve"> </w:t>
      </w:r>
      <w:proofErr w:type="spellStart"/>
      <w:r w:rsidRPr="00F86D81">
        <w:rPr>
          <w:rFonts w:ascii="Arial Narrow" w:hAnsi="Arial Narrow" w:cs="Tahoma"/>
        </w:rPr>
        <w:t>tidak</w:t>
      </w:r>
      <w:proofErr w:type="spellEnd"/>
      <w:r w:rsidRPr="00F86D81">
        <w:rPr>
          <w:rFonts w:ascii="Arial Narrow" w:hAnsi="Arial Narrow" w:cs="Tahoma"/>
        </w:rPr>
        <w:t xml:space="preserve"> </w:t>
      </w:r>
      <w:proofErr w:type="spellStart"/>
      <w:r w:rsidRPr="00F86D81">
        <w:rPr>
          <w:rFonts w:ascii="Arial Narrow" w:hAnsi="Arial Narrow" w:cs="Tahoma"/>
        </w:rPr>
        <w:t>semuanya</w:t>
      </w:r>
      <w:proofErr w:type="spellEnd"/>
      <w:r w:rsidRPr="00F86D81">
        <w:rPr>
          <w:rFonts w:ascii="Arial Narrow" w:hAnsi="Arial Narrow" w:cs="Tahoma"/>
        </w:rPr>
        <w:t xml:space="preserve"> </w:t>
      </w:r>
      <w:proofErr w:type="spellStart"/>
      <w:r w:rsidRPr="00F86D81">
        <w:rPr>
          <w:rFonts w:ascii="Arial Narrow" w:hAnsi="Arial Narrow" w:cs="Tahoma"/>
        </w:rPr>
        <w:t>dikembalikan</w:t>
      </w:r>
      <w:proofErr w:type="spellEnd"/>
      <w:r w:rsidRPr="00F86D81">
        <w:rPr>
          <w:rFonts w:ascii="Arial Narrow" w:hAnsi="Arial Narrow" w:cs="Tahoma"/>
        </w:rPr>
        <w:t xml:space="preserve">, </w:t>
      </w:r>
      <w:proofErr w:type="spellStart"/>
      <w:r w:rsidRPr="00F86D81">
        <w:rPr>
          <w:rFonts w:ascii="Arial Narrow" w:hAnsi="Arial Narrow" w:cs="Tahoma"/>
        </w:rPr>
        <w:t>sehingga</w:t>
      </w:r>
      <w:proofErr w:type="spellEnd"/>
      <w:r w:rsidRPr="00F86D81">
        <w:rPr>
          <w:rFonts w:ascii="Arial Narrow" w:hAnsi="Arial Narrow" w:cs="Tahoma"/>
        </w:rPr>
        <w:t xml:space="preserve"> </w:t>
      </w:r>
      <w:proofErr w:type="spellStart"/>
      <w:r w:rsidRPr="00F86D81">
        <w:rPr>
          <w:rFonts w:ascii="Arial Narrow" w:hAnsi="Arial Narrow" w:cs="Tahoma"/>
        </w:rPr>
        <w:t>diputuskan</w:t>
      </w:r>
      <w:proofErr w:type="spellEnd"/>
      <w:r w:rsidRPr="00F86D81">
        <w:rPr>
          <w:rFonts w:ascii="Arial Narrow" w:hAnsi="Arial Narrow" w:cs="Tahoma"/>
        </w:rPr>
        <w:t xml:space="preserve"> </w:t>
      </w:r>
      <w:proofErr w:type="spellStart"/>
      <w:r w:rsidRPr="00F86D81">
        <w:rPr>
          <w:rFonts w:ascii="Arial Narrow" w:hAnsi="Arial Narrow" w:cs="Tahoma"/>
        </w:rPr>
        <w:t>untuk</w:t>
      </w:r>
      <w:proofErr w:type="spellEnd"/>
      <w:r w:rsidRPr="00F86D81">
        <w:rPr>
          <w:rFonts w:ascii="Arial Narrow" w:hAnsi="Arial Narrow" w:cs="Tahoma"/>
        </w:rPr>
        <w:t xml:space="preserve"> </w:t>
      </w:r>
      <w:proofErr w:type="spellStart"/>
      <w:r w:rsidRPr="00F86D81">
        <w:rPr>
          <w:rFonts w:ascii="Arial Narrow" w:hAnsi="Arial Narrow" w:cs="Tahoma"/>
        </w:rPr>
        <w:t>menggunakan</w:t>
      </w:r>
      <w:proofErr w:type="spellEnd"/>
      <w:r w:rsidRPr="00F86D81">
        <w:rPr>
          <w:rFonts w:ascii="Arial Narrow" w:hAnsi="Arial Narrow" w:cs="Tahoma"/>
        </w:rPr>
        <w:t xml:space="preserve"> </w:t>
      </w:r>
      <w:r w:rsidRPr="0097706E">
        <w:rPr>
          <w:rFonts w:ascii="Arial Narrow" w:hAnsi="Arial Narrow" w:cs="Tahoma"/>
          <w:i/>
        </w:rPr>
        <w:t xml:space="preserve">form </w:t>
      </w:r>
      <w:r w:rsidRPr="00F86D81">
        <w:rPr>
          <w:rFonts w:ascii="Arial Narrow" w:hAnsi="Arial Narrow" w:cs="Tahoma"/>
        </w:rPr>
        <w:t xml:space="preserve">IPP </w:t>
      </w:r>
      <w:proofErr w:type="spellStart"/>
      <w:r w:rsidRPr="00F86D81">
        <w:rPr>
          <w:rFonts w:ascii="Arial Narrow" w:hAnsi="Arial Narrow" w:cs="Tahoma"/>
        </w:rPr>
        <w:t>sebagai</w:t>
      </w:r>
      <w:proofErr w:type="spellEnd"/>
      <w:r w:rsidRPr="00F86D81">
        <w:rPr>
          <w:rFonts w:ascii="Arial Narrow" w:hAnsi="Arial Narrow" w:cs="Tahoma"/>
        </w:rPr>
        <w:t xml:space="preserve"> </w:t>
      </w:r>
      <w:proofErr w:type="spellStart"/>
      <w:r w:rsidRPr="00F86D81">
        <w:rPr>
          <w:rFonts w:ascii="Arial Narrow" w:hAnsi="Arial Narrow" w:cs="Tahoma"/>
        </w:rPr>
        <w:t>dasar</w:t>
      </w:r>
      <w:proofErr w:type="spellEnd"/>
      <w:r w:rsidRPr="00F86D81">
        <w:rPr>
          <w:rFonts w:ascii="Arial Narrow" w:hAnsi="Arial Narrow" w:cs="Tahoma"/>
        </w:rPr>
        <w:t xml:space="preserve"> </w:t>
      </w:r>
      <w:proofErr w:type="spellStart"/>
      <w:r w:rsidRPr="00F86D81">
        <w:rPr>
          <w:rFonts w:ascii="Arial Narrow" w:hAnsi="Arial Narrow" w:cs="Tahoma"/>
        </w:rPr>
        <w:t>penyelarasan</w:t>
      </w:r>
      <w:proofErr w:type="spellEnd"/>
      <w:r w:rsidRPr="00F86D81">
        <w:rPr>
          <w:rFonts w:ascii="Arial Narrow" w:hAnsi="Arial Narrow" w:cs="Tahoma"/>
        </w:rPr>
        <w:t xml:space="preserve"> </w:t>
      </w:r>
      <w:r w:rsidRPr="0097706E">
        <w:rPr>
          <w:rFonts w:ascii="Arial Narrow" w:hAnsi="Arial Narrow" w:cs="Tahoma"/>
          <w:i/>
        </w:rPr>
        <w:t>individual role</w:t>
      </w:r>
      <w:r w:rsidRPr="00F86D81">
        <w:rPr>
          <w:rFonts w:ascii="Arial Narrow" w:hAnsi="Arial Narrow" w:cs="Tahoma"/>
        </w:rPr>
        <w:t xml:space="preserve"> </w:t>
      </w:r>
      <w:proofErr w:type="spellStart"/>
      <w:r w:rsidRPr="00F86D81">
        <w:rPr>
          <w:rFonts w:ascii="Arial Narrow" w:hAnsi="Arial Narrow" w:cs="Tahoma"/>
        </w:rPr>
        <w:t>dengan</w:t>
      </w:r>
      <w:proofErr w:type="spellEnd"/>
      <w:r w:rsidRPr="00F86D81">
        <w:rPr>
          <w:rFonts w:ascii="Arial Narrow" w:hAnsi="Arial Narrow" w:cs="Tahoma"/>
        </w:rPr>
        <w:t xml:space="preserve"> </w:t>
      </w:r>
      <w:r w:rsidRPr="0097706E">
        <w:rPr>
          <w:rFonts w:ascii="Arial Narrow" w:hAnsi="Arial Narrow" w:cs="Tahoma"/>
          <w:i/>
        </w:rPr>
        <w:t>accountability mapping</w:t>
      </w:r>
      <w:r w:rsidRPr="00F86D81">
        <w:rPr>
          <w:rFonts w:ascii="Arial Narrow" w:hAnsi="Arial Narrow" w:cs="Tahoma"/>
        </w:rPr>
        <w:t xml:space="preserve"> </w:t>
      </w:r>
      <w:proofErr w:type="spellStart"/>
      <w:r w:rsidRPr="00F86D81">
        <w:rPr>
          <w:rFonts w:ascii="Arial Narrow" w:hAnsi="Arial Narrow" w:cs="Tahoma"/>
        </w:rPr>
        <w:t>divisi</w:t>
      </w:r>
      <w:proofErr w:type="spellEnd"/>
      <w:r w:rsidRPr="00F86D81">
        <w:rPr>
          <w:rFonts w:ascii="Arial Narrow" w:hAnsi="Arial Narrow" w:cs="Tahoma"/>
        </w:rPr>
        <w:t xml:space="preserve"> yang </w:t>
      </w:r>
      <w:proofErr w:type="spellStart"/>
      <w:r w:rsidRPr="00F86D81">
        <w:rPr>
          <w:rFonts w:ascii="Arial Narrow" w:hAnsi="Arial Narrow" w:cs="Tahoma"/>
        </w:rPr>
        <w:t>sudah</w:t>
      </w:r>
      <w:proofErr w:type="spellEnd"/>
      <w:r w:rsidRPr="00F86D81">
        <w:rPr>
          <w:rFonts w:ascii="Arial Narrow" w:hAnsi="Arial Narrow" w:cs="Tahoma"/>
        </w:rPr>
        <w:t xml:space="preserve"> </w:t>
      </w:r>
      <w:proofErr w:type="spellStart"/>
      <w:r w:rsidRPr="00F86D81">
        <w:rPr>
          <w:rFonts w:ascii="Arial Narrow" w:hAnsi="Arial Narrow" w:cs="Tahoma"/>
        </w:rPr>
        <w:t>dibuat</w:t>
      </w:r>
      <w:proofErr w:type="spellEnd"/>
      <w:r w:rsidRPr="00F86D81">
        <w:rPr>
          <w:rFonts w:ascii="Arial Narrow" w:hAnsi="Arial Narrow" w:cs="Tahoma"/>
        </w:rPr>
        <w:t xml:space="preserve">. </w:t>
      </w:r>
      <w:proofErr w:type="spellStart"/>
      <w:r w:rsidRPr="00F86D81">
        <w:rPr>
          <w:rFonts w:ascii="Arial Narrow" w:hAnsi="Arial Narrow" w:cs="Tahoma"/>
        </w:rPr>
        <w:t>Untuk</w:t>
      </w:r>
      <w:proofErr w:type="spellEnd"/>
      <w:r w:rsidRPr="00F86D81">
        <w:rPr>
          <w:rFonts w:ascii="Arial Narrow" w:hAnsi="Arial Narrow" w:cs="Tahoma"/>
        </w:rPr>
        <w:t xml:space="preserve"> platform KM, </w:t>
      </w:r>
      <w:proofErr w:type="spellStart"/>
      <w:r w:rsidRPr="00F86D81">
        <w:rPr>
          <w:rFonts w:ascii="Arial Narrow" w:hAnsi="Arial Narrow" w:cs="Tahoma"/>
        </w:rPr>
        <w:t>karena</w:t>
      </w:r>
      <w:proofErr w:type="spellEnd"/>
      <w:r w:rsidRPr="00F86D81">
        <w:rPr>
          <w:rFonts w:ascii="Arial Narrow" w:hAnsi="Arial Narrow" w:cs="Tahoma"/>
        </w:rPr>
        <w:t xml:space="preserve"> </w:t>
      </w:r>
      <w:proofErr w:type="spellStart"/>
      <w:r w:rsidRPr="00F86D81">
        <w:rPr>
          <w:rFonts w:ascii="Arial Narrow" w:hAnsi="Arial Narrow" w:cs="Tahoma"/>
        </w:rPr>
        <w:t>dalam</w:t>
      </w:r>
      <w:proofErr w:type="spellEnd"/>
      <w:r w:rsidRPr="00F86D81">
        <w:rPr>
          <w:rFonts w:ascii="Arial Narrow" w:hAnsi="Arial Narrow" w:cs="Tahoma"/>
        </w:rPr>
        <w:t xml:space="preserve"> </w:t>
      </w:r>
      <w:proofErr w:type="spellStart"/>
      <w:r w:rsidRPr="00F86D81">
        <w:rPr>
          <w:rFonts w:ascii="Arial Narrow" w:hAnsi="Arial Narrow" w:cs="Tahoma"/>
        </w:rPr>
        <w:t>penyelesa</w:t>
      </w:r>
      <w:r>
        <w:rPr>
          <w:rFonts w:ascii="Arial Narrow" w:hAnsi="Arial Narrow" w:cs="Tahoma"/>
        </w:rPr>
        <w:t>ian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aplikasi</w:t>
      </w:r>
      <w:proofErr w:type="spellEnd"/>
      <w:r>
        <w:rPr>
          <w:rFonts w:ascii="Arial Narrow" w:hAnsi="Arial Narrow" w:cs="Tahoma"/>
        </w:rPr>
        <w:t xml:space="preserve"> kami </w:t>
      </w:r>
      <w:proofErr w:type="spellStart"/>
      <w:r>
        <w:rPr>
          <w:rFonts w:ascii="Arial Narrow" w:hAnsi="Arial Narrow" w:cs="Tahoma"/>
        </w:rPr>
        <w:t>menganut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siste</w:t>
      </w:r>
      <w:r w:rsidRPr="00F86D81">
        <w:rPr>
          <w:rFonts w:ascii="Arial Narrow" w:hAnsi="Arial Narrow" w:cs="Tahoma"/>
        </w:rPr>
        <w:t>m</w:t>
      </w:r>
      <w:proofErr w:type="spellEnd"/>
      <w:r w:rsidRPr="00F86D81">
        <w:rPr>
          <w:rFonts w:ascii="Arial Narrow" w:hAnsi="Arial Narrow" w:cs="Tahoma"/>
        </w:rPr>
        <w:t xml:space="preserve"> </w:t>
      </w:r>
      <w:r w:rsidRPr="0097706E">
        <w:rPr>
          <w:rFonts w:ascii="Arial Narrow" w:hAnsi="Arial Narrow" w:cs="Tahoma"/>
          <w:i/>
        </w:rPr>
        <w:t>project interdependency and driver measurement</w:t>
      </w:r>
      <w:r w:rsidRPr="00F86D81">
        <w:rPr>
          <w:rFonts w:ascii="Arial Narrow" w:hAnsi="Arial Narrow" w:cs="Tahoma"/>
        </w:rPr>
        <w:t xml:space="preserve">, </w:t>
      </w:r>
      <w:proofErr w:type="spellStart"/>
      <w:r w:rsidRPr="00F86D81">
        <w:rPr>
          <w:rFonts w:ascii="Arial Narrow" w:hAnsi="Arial Narrow" w:cs="Tahoma"/>
        </w:rPr>
        <w:t>maka</w:t>
      </w:r>
      <w:proofErr w:type="spellEnd"/>
      <w:r w:rsidRPr="00F86D81">
        <w:rPr>
          <w:rFonts w:ascii="Arial Narrow" w:hAnsi="Arial Narrow" w:cs="Tahoma"/>
        </w:rPr>
        <w:t xml:space="preserve"> </w:t>
      </w:r>
      <w:proofErr w:type="spellStart"/>
      <w:r w:rsidRPr="00F86D81">
        <w:rPr>
          <w:rFonts w:ascii="Arial Narrow" w:hAnsi="Arial Narrow" w:cs="Tahoma"/>
        </w:rPr>
        <w:t>dalam</w:t>
      </w:r>
      <w:proofErr w:type="spellEnd"/>
      <w:r w:rsidRPr="00F86D81">
        <w:rPr>
          <w:rFonts w:ascii="Arial Narrow" w:hAnsi="Arial Narrow" w:cs="Tahoma"/>
        </w:rPr>
        <w:t xml:space="preserve"> proses, </w:t>
      </w:r>
      <w:proofErr w:type="spellStart"/>
      <w:r w:rsidRPr="00F86D81">
        <w:rPr>
          <w:rFonts w:ascii="Arial Narrow" w:hAnsi="Arial Narrow" w:cs="Tahoma"/>
        </w:rPr>
        <w:t>permintaan</w:t>
      </w:r>
      <w:proofErr w:type="spellEnd"/>
      <w:r w:rsidRPr="00F86D81">
        <w:rPr>
          <w:rFonts w:ascii="Arial Narrow" w:hAnsi="Arial Narrow" w:cs="Tahoma"/>
        </w:rPr>
        <w:t xml:space="preserve"> </w:t>
      </w:r>
      <w:proofErr w:type="spellStart"/>
      <w:r w:rsidRPr="00F86D81">
        <w:rPr>
          <w:rFonts w:ascii="Arial Narrow" w:hAnsi="Arial Narrow" w:cs="Tahoma"/>
        </w:rPr>
        <w:t>aplikasi</w:t>
      </w:r>
      <w:proofErr w:type="spellEnd"/>
      <w:r w:rsidRPr="00F86D81">
        <w:rPr>
          <w:rFonts w:ascii="Arial Narrow" w:hAnsi="Arial Narrow" w:cs="Tahoma"/>
        </w:rPr>
        <w:t xml:space="preserve"> </w:t>
      </w:r>
      <w:proofErr w:type="spellStart"/>
      <w:r w:rsidRPr="00F86D81">
        <w:rPr>
          <w:rFonts w:ascii="Arial Narrow" w:hAnsi="Arial Narrow" w:cs="Tahoma"/>
        </w:rPr>
        <w:t>akan</w:t>
      </w:r>
      <w:proofErr w:type="spellEnd"/>
      <w:r w:rsidRPr="00F86D81">
        <w:rPr>
          <w:rFonts w:ascii="Arial Narrow" w:hAnsi="Arial Narrow" w:cs="Tahoma"/>
        </w:rPr>
        <w:t xml:space="preserve"> </w:t>
      </w:r>
      <w:proofErr w:type="spellStart"/>
      <w:r w:rsidRPr="00F86D81">
        <w:rPr>
          <w:rFonts w:ascii="Arial Narrow" w:hAnsi="Arial Narrow" w:cs="Tahoma"/>
        </w:rPr>
        <w:t>mempertimbangkan</w:t>
      </w:r>
      <w:proofErr w:type="spellEnd"/>
      <w:r w:rsidRPr="00F86D81">
        <w:rPr>
          <w:rFonts w:ascii="Arial Narrow" w:hAnsi="Arial Narrow" w:cs="Tahoma"/>
        </w:rPr>
        <w:t xml:space="preserve"> </w:t>
      </w:r>
      <w:proofErr w:type="spellStart"/>
      <w:r w:rsidRPr="00F86D81">
        <w:rPr>
          <w:rFonts w:ascii="Arial Narrow" w:hAnsi="Arial Narrow" w:cs="Tahoma"/>
        </w:rPr>
        <w:t>tingkat</w:t>
      </w:r>
      <w:proofErr w:type="spellEnd"/>
      <w:r w:rsidRPr="00F86D81">
        <w:rPr>
          <w:rFonts w:ascii="Arial Narrow" w:hAnsi="Arial Narrow" w:cs="Tahoma"/>
        </w:rPr>
        <w:t xml:space="preserve"> </w:t>
      </w:r>
      <w:proofErr w:type="spellStart"/>
      <w:r w:rsidRPr="00F86D81">
        <w:rPr>
          <w:rFonts w:ascii="Arial Narrow" w:hAnsi="Arial Narrow" w:cs="Tahoma"/>
        </w:rPr>
        <w:lastRenderedPageBreak/>
        <w:t>kebutuhan</w:t>
      </w:r>
      <w:proofErr w:type="spellEnd"/>
      <w:r w:rsidRPr="00F86D81">
        <w:rPr>
          <w:rFonts w:ascii="Arial Narrow" w:hAnsi="Arial Narrow" w:cs="Tahoma"/>
        </w:rPr>
        <w:t xml:space="preserve"> </w:t>
      </w:r>
      <w:proofErr w:type="spellStart"/>
      <w:r w:rsidRPr="00F86D81">
        <w:rPr>
          <w:rFonts w:ascii="Arial Narrow" w:hAnsi="Arial Narrow" w:cs="Tahoma"/>
        </w:rPr>
        <w:t>dan</w:t>
      </w:r>
      <w:proofErr w:type="spellEnd"/>
      <w:r w:rsidRPr="00F86D81">
        <w:rPr>
          <w:rFonts w:ascii="Arial Narrow" w:hAnsi="Arial Narrow" w:cs="Tahoma"/>
        </w:rPr>
        <w:t xml:space="preserve"> </w:t>
      </w:r>
      <w:proofErr w:type="spellStart"/>
      <w:r w:rsidRPr="00F86D81">
        <w:rPr>
          <w:rFonts w:ascii="Arial Narrow" w:hAnsi="Arial Narrow" w:cs="Tahoma"/>
        </w:rPr>
        <w:t>kaitannya</w:t>
      </w:r>
      <w:proofErr w:type="spellEnd"/>
      <w:r w:rsidRPr="00F86D81">
        <w:rPr>
          <w:rFonts w:ascii="Arial Narrow" w:hAnsi="Arial Narrow" w:cs="Tahoma"/>
        </w:rPr>
        <w:t xml:space="preserve"> </w:t>
      </w:r>
      <w:proofErr w:type="spellStart"/>
      <w:r w:rsidRPr="00F86D81">
        <w:rPr>
          <w:rFonts w:ascii="Arial Narrow" w:hAnsi="Arial Narrow" w:cs="Tahoma"/>
        </w:rPr>
        <w:t>dengan</w:t>
      </w:r>
      <w:proofErr w:type="spellEnd"/>
      <w:r w:rsidRPr="00F86D81">
        <w:rPr>
          <w:rFonts w:ascii="Arial Narrow" w:hAnsi="Arial Narrow" w:cs="Tahoma"/>
        </w:rPr>
        <w:t xml:space="preserve"> </w:t>
      </w:r>
      <w:proofErr w:type="spellStart"/>
      <w:r w:rsidRPr="00F86D81">
        <w:rPr>
          <w:rFonts w:ascii="Arial Narrow" w:hAnsi="Arial Narrow" w:cs="Tahoma"/>
        </w:rPr>
        <w:t>kegiatan</w:t>
      </w:r>
      <w:proofErr w:type="spellEnd"/>
      <w:r w:rsidRPr="00F86D81">
        <w:rPr>
          <w:rFonts w:ascii="Arial Narrow" w:hAnsi="Arial Narrow" w:cs="Tahoma"/>
        </w:rPr>
        <w:t xml:space="preserve"> </w:t>
      </w:r>
      <w:proofErr w:type="spellStart"/>
      <w:r w:rsidRPr="00F86D81">
        <w:rPr>
          <w:rFonts w:ascii="Arial Narrow" w:hAnsi="Arial Narrow" w:cs="Tahoma"/>
        </w:rPr>
        <w:t>operasional</w:t>
      </w:r>
      <w:proofErr w:type="spellEnd"/>
      <w:r w:rsidRPr="00F86D81">
        <w:rPr>
          <w:rFonts w:ascii="Arial Narrow" w:hAnsi="Arial Narrow" w:cs="Tahoma"/>
        </w:rPr>
        <w:t xml:space="preserve"> </w:t>
      </w:r>
      <w:proofErr w:type="spellStart"/>
      <w:r w:rsidRPr="00F86D81">
        <w:rPr>
          <w:rFonts w:ascii="Arial Narrow" w:hAnsi="Arial Narrow" w:cs="Tahoma"/>
        </w:rPr>
        <w:t>secara</w:t>
      </w:r>
      <w:proofErr w:type="spellEnd"/>
      <w:r w:rsidRPr="00F86D81">
        <w:rPr>
          <w:rFonts w:ascii="Arial Narrow" w:hAnsi="Arial Narrow" w:cs="Tahoma"/>
        </w:rPr>
        <w:t xml:space="preserve"> </w:t>
      </w:r>
      <w:proofErr w:type="spellStart"/>
      <w:r w:rsidRPr="00F86D81">
        <w:rPr>
          <w:rFonts w:ascii="Arial Narrow" w:hAnsi="Arial Narrow" w:cs="Tahoma"/>
        </w:rPr>
        <w:t>langsung</w:t>
      </w:r>
      <w:proofErr w:type="spellEnd"/>
      <w:r w:rsidRPr="00F86D81">
        <w:rPr>
          <w:rFonts w:ascii="Arial Narrow" w:hAnsi="Arial Narrow" w:cs="Tahoma"/>
        </w:rPr>
        <w:t xml:space="preserve">, </w:t>
      </w:r>
      <w:proofErr w:type="spellStart"/>
      <w:r w:rsidRPr="00F86D81">
        <w:rPr>
          <w:rFonts w:ascii="Arial Narrow" w:hAnsi="Arial Narrow" w:cs="Tahoma"/>
        </w:rPr>
        <w:t>sehingga</w:t>
      </w:r>
      <w:proofErr w:type="spellEnd"/>
      <w:r w:rsidRPr="00F86D81">
        <w:rPr>
          <w:rFonts w:ascii="Arial Narrow" w:hAnsi="Arial Narrow" w:cs="Tahoma"/>
        </w:rPr>
        <w:t xml:space="preserve"> </w:t>
      </w:r>
      <w:proofErr w:type="spellStart"/>
      <w:r w:rsidRPr="00F86D81">
        <w:rPr>
          <w:rFonts w:ascii="Arial Narrow" w:hAnsi="Arial Narrow" w:cs="Tahoma"/>
        </w:rPr>
        <w:t>proyek</w:t>
      </w:r>
      <w:proofErr w:type="spellEnd"/>
      <w:r w:rsidRPr="00F86D81">
        <w:rPr>
          <w:rFonts w:ascii="Arial Narrow" w:hAnsi="Arial Narrow" w:cs="Tahoma"/>
        </w:rPr>
        <w:t xml:space="preserve"> </w:t>
      </w:r>
      <w:proofErr w:type="spellStart"/>
      <w:r w:rsidRPr="00F86D81">
        <w:rPr>
          <w:rFonts w:ascii="Arial Narrow" w:hAnsi="Arial Narrow" w:cs="Tahoma"/>
        </w:rPr>
        <w:t>ini</w:t>
      </w:r>
      <w:proofErr w:type="spellEnd"/>
      <w:r w:rsidRPr="00F86D81">
        <w:rPr>
          <w:rFonts w:ascii="Arial Narrow" w:hAnsi="Arial Narrow" w:cs="Tahoma"/>
        </w:rPr>
        <w:t xml:space="preserve"> </w:t>
      </w:r>
      <w:proofErr w:type="spellStart"/>
      <w:r w:rsidRPr="00F86D81">
        <w:rPr>
          <w:rFonts w:ascii="Arial Narrow" w:hAnsi="Arial Narrow" w:cs="Tahoma"/>
        </w:rPr>
        <w:t>masih</w:t>
      </w:r>
      <w:proofErr w:type="spellEnd"/>
      <w:r w:rsidRPr="00F86D81">
        <w:rPr>
          <w:rFonts w:ascii="Arial Narrow" w:hAnsi="Arial Narrow" w:cs="Tahoma"/>
        </w:rPr>
        <w:t xml:space="preserve"> </w:t>
      </w:r>
      <w:proofErr w:type="spellStart"/>
      <w:r w:rsidRPr="00F86D81">
        <w:rPr>
          <w:rFonts w:ascii="Arial Narrow" w:hAnsi="Arial Narrow" w:cs="Tahoma"/>
        </w:rPr>
        <w:t>dikalahkan</w:t>
      </w:r>
      <w:proofErr w:type="spellEnd"/>
      <w:r w:rsidRPr="00F86D81">
        <w:rPr>
          <w:rFonts w:ascii="Arial Narrow" w:hAnsi="Arial Narrow" w:cs="Tahoma"/>
        </w:rPr>
        <w:t xml:space="preserve"> </w:t>
      </w:r>
      <w:proofErr w:type="spellStart"/>
      <w:r w:rsidRPr="00F86D81">
        <w:rPr>
          <w:rFonts w:ascii="Arial Narrow" w:hAnsi="Arial Narrow" w:cs="Tahoma"/>
        </w:rPr>
        <w:t>oleh</w:t>
      </w:r>
      <w:proofErr w:type="spellEnd"/>
      <w:r w:rsidRPr="00F86D81">
        <w:rPr>
          <w:rFonts w:ascii="Arial Narrow" w:hAnsi="Arial Narrow" w:cs="Tahoma"/>
        </w:rPr>
        <w:t xml:space="preserve"> </w:t>
      </w:r>
      <w:proofErr w:type="spellStart"/>
      <w:r w:rsidRPr="00F86D81">
        <w:rPr>
          <w:rFonts w:ascii="Arial Narrow" w:hAnsi="Arial Narrow" w:cs="Tahoma"/>
        </w:rPr>
        <w:t>kebutuhan</w:t>
      </w:r>
      <w:proofErr w:type="spellEnd"/>
      <w:r w:rsidRPr="00F86D81">
        <w:rPr>
          <w:rFonts w:ascii="Arial Narrow" w:hAnsi="Arial Narrow" w:cs="Tahoma"/>
        </w:rPr>
        <w:t xml:space="preserve"> lain.</w:t>
      </w:r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  <w:bCs/>
        </w:rPr>
        <w:t>Namun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secara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khusus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departemen</w:t>
      </w:r>
      <w:proofErr w:type="spellEnd"/>
      <w:r>
        <w:rPr>
          <w:rFonts w:ascii="Arial Narrow" w:hAnsi="Arial Narrow" w:cs="Tahoma"/>
          <w:bCs/>
        </w:rPr>
        <w:t xml:space="preserve"> </w:t>
      </w:r>
      <w:r>
        <w:rPr>
          <w:rFonts w:ascii="Arial Narrow" w:hAnsi="Arial Narrow" w:cs="Tahoma"/>
          <w:bCs/>
          <w:i/>
        </w:rPr>
        <w:t>Application Development</w:t>
      </w:r>
      <w:r>
        <w:rPr>
          <w:rFonts w:ascii="Arial Narrow" w:hAnsi="Arial Narrow" w:cs="Tahoma"/>
          <w:bCs/>
        </w:rPr>
        <w:t xml:space="preserve">, </w:t>
      </w:r>
      <w:proofErr w:type="spellStart"/>
      <w:r>
        <w:rPr>
          <w:rFonts w:ascii="Arial Narrow" w:hAnsi="Arial Narrow" w:cs="Tahoma"/>
          <w:bCs/>
        </w:rPr>
        <w:t>tercatat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bahwa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setiap</w:t>
      </w:r>
      <w:proofErr w:type="spellEnd"/>
      <w:r>
        <w:rPr>
          <w:rFonts w:ascii="Arial Narrow" w:hAnsi="Arial Narrow" w:cs="Tahoma"/>
          <w:bCs/>
        </w:rPr>
        <w:t xml:space="preserve"> target </w:t>
      </w:r>
      <w:proofErr w:type="spellStart"/>
      <w:r>
        <w:rPr>
          <w:rFonts w:ascii="Arial Narrow" w:hAnsi="Arial Narrow" w:cs="Tahoma"/>
          <w:bCs/>
        </w:rPr>
        <w:t>pengembangan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aplikasi</w:t>
      </w:r>
      <w:proofErr w:type="spellEnd"/>
      <w:r>
        <w:rPr>
          <w:rFonts w:ascii="Arial Narrow" w:hAnsi="Arial Narrow" w:cs="Tahoma"/>
          <w:bCs/>
        </w:rPr>
        <w:t xml:space="preserve"> internal </w:t>
      </w:r>
      <w:proofErr w:type="spellStart"/>
      <w:r>
        <w:rPr>
          <w:rFonts w:ascii="Arial Narrow" w:hAnsi="Arial Narrow" w:cs="Tahoma"/>
          <w:bCs/>
        </w:rPr>
        <w:t>dilakukan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sesuai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dengan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jadwal</w:t>
      </w:r>
      <w:proofErr w:type="spellEnd"/>
      <w:r>
        <w:rPr>
          <w:rFonts w:ascii="Arial Narrow" w:hAnsi="Arial Narrow" w:cs="Tahoma"/>
          <w:bCs/>
        </w:rPr>
        <w:t xml:space="preserve"> target </w:t>
      </w:r>
      <w:proofErr w:type="spellStart"/>
      <w:r>
        <w:rPr>
          <w:rFonts w:ascii="Arial Narrow" w:hAnsi="Arial Narrow" w:cs="Tahoma"/>
          <w:bCs/>
        </w:rPr>
        <w:t>penyelesaian</w:t>
      </w:r>
      <w:proofErr w:type="spellEnd"/>
      <w:r>
        <w:rPr>
          <w:rFonts w:ascii="Arial Narrow" w:hAnsi="Arial Narrow" w:cs="Tahoma"/>
          <w:bCs/>
        </w:rPr>
        <w:t xml:space="preserve"> (yang </w:t>
      </w:r>
      <w:proofErr w:type="spellStart"/>
      <w:r>
        <w:rPr>
          <w:rFonts w:ascii="Arial Narrow" w:hAnsi="Arial Narrow" w:cs="Tahoma"/>
          <w:bCs/>
        </w:rPr>
        <w:t>disepakati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bersama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dengan</w:t>
      </w:r>
      <w:proofErr w:type="spellEnd"/>
      <w:r>
        <w:rPr>
          <w:rFonts w:ascii="Arial Narrow" w:hAnsi="Arial Narrow" w:cs="Tahoma"/>
          <w:bCs/>
        </w:rPr>
        <w:t xml:space="preserve"> </w:t>
      </w:r>
      <w:r w:rsidRPr="00340020">
        <w:rPr>
          <w:rFonts w:ascii="Arial Narrow" w:hAnsi="Arial Narrow" w:cs="Tahoma"/>
          <w:bCs/>
          <w:i/>
        </w:rPr>
        <w:t>end</w:t>
      </w:r>
      <w:r>
        <w:rPr>
          <w:rFonts w:ascii="Arial Narrow" w:hAnsi="Arial Narrow" w:cs="Tahoma"/>
          <w:bCs/>
        </w:rPr>
        <w:t xml:space="preserve"> </w:t>
      </w:r>
      <w:r>
        <w:rPr>
          <w:rFonts w:ascii="Arial Narrow" w:hAnsi="Arial Narrow" w:cs="Tahoma"/>
          <w:bCs/>
          <w:i/>
        </w:rPr>
        <w:t>user</w:t>
      </w:r>
      <w:r>
        <w:rPr>
          <w:rFonts w:ascii="Arial Narrow" w:hAnsi="Arial Narrow" w:cs="Tahoma"/>
          <w:bCs/>
        </w:rPr>
        <w:t>)</w:t>
      </w:r>
    </w:p>
    <w:p w14:paraId="0FF6BA15" w14:textId="77777777" w:rsidR="008C2199" w:rsidRPr="008C2199" w:rsidRDefault="008C2199" w:rsidP="009A0A25">
      <w:pPr>
        <w:spacing w:line="360" w:lineRule="auto"/>
        <w:jc w:val="both"/>
        <w:rPr>
          <w:rFonts w:ascii="Arial Narrow" w:hAnsi="Arial Narrow" w:cs="Tahoma"/>
          <w:bCs/>
          <w:sz w:val="14"/>
        </w:rPr>
      </w:pPr>
    </w:p>
    <w:p w14:paraId="386E59A0" w14:textId="6D3799D6" w:rsidR="008015A3" w:rsidRPr="00F2327C" w:rsidRDefault="008015A3" w:rsidP="009A0A25">
      <w:pPr>
        <w:spacing w:line="360" w:lineRule="auto"/>
        <w:jc w:val="both"/>
        <w:rPr>
          <w:rFonts w:ascii="Arial Narrow" w:hAnsi="Arial Narrow" w:cs="Tahoma"/>
          <w:bCs/>
        </w:rPr>
      </w:pPr>
      <w:r>
        <w:rPr>
          <w:rFonts w:ascii="Arial Narrow" w:hAnsi="Arial Narrow" w:cs="Tahoma"/>
          <w:bCs/>
          <w:i/>
        </w:rPr>
        <w:t>Turnover ratio</w:t>
      </w:r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untuk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karyawan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Andhika</w:t>
      </w:r>
      <w:proofErr w:type="spellEnd"/>
      <w:r>
        <w:rPr>
          <w:rFonts w:ascii="Arial Narrow" w:hAnsi="Arial Narrow" w:cs="Tahoma"/>
          <w:bCs/>
        </w:rPr>
        <w:t xml:space="preserve"> Group </w:t>
      </w:r>
      <w:proofErr w:type="spellStart"/>
      <w:r>
        <w:rPr>
          <w:rFonts w:ascii="Arial Narrow" w:hAnsi="Arial Narrow" w:cs="Tahoma"/>
          <w:bCs/>
        </w:rPr>
        <w:t>masih</w:t>
      </w:r>
      <w:proofErr w:type="spellEnd"/>
      <w:r>
        <w:rPr>
          <w:rFonts w:ascii="Arial Narrow" w:hAnsi="Arial Narrow" w:cs="Tahoma"/>
          <w:bCs/>
        </w:rPr>
        <w:t xml:space="preserve"> di </w:t>
      </w:r>
      <w:proofErr w:type="spellStart"/>
      <w:r>
        <w:rPr>
          <w:rFonts w:ascii="Arial Narrow" w:hAnsi="Arial Narrow" w:cs="Tahoma"/>
          <w:bCs/>
        </w:rPr>
        <w:t>bawah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batas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maksimum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yaitu</w:t>
      </w:r>
      <w:proofErr w:type="spellEnd"/>
      <w:r>
        <w:rPr>
          <w:rFonts w:ascii="Arial Narrow" w:hAnsi="Arial Narrow" w:cs="Tahoma"/>
          <w:bCs/>
        </w:rPr>
        <w:t xml:space="preserve"> 3</w:t>
      </w:r>
      <w:proofErr w:type="gramStart"/>
      <w:r>
        <w:rPr>
          <w:rFonts w:ascii="Arial Narrow" w:hAnsi="Arial Narrow" w:cs="Tahoma"/>
          <w:bCs/>
        </w:rPr>
        <w:t>,40</w:t>
      </w:r>
      <w:proofErr w:type="gramEnd"/>
      <w:r>
        <w:rPr>
          <w:rFonts w:ascii="Arial Narrow" w:hAnsi="Arial Narrow" w:cs="Tahoma"/>
          <w:bCs/>
        </w:rPr>
        <w:t xml:space="preserve">% ( </w:t>
      </w:r>
      <w:proofErr w:type="spellStart"/>
      <w:r>
        <w:rPr>
          <w:rFonts w:ascii="Arial Narrow" w:hAnsi="Arial Narrow" w:cs="Tahoma"/>
          <w:bCs/>
        </w:rPr>
        <w:t>maksimum</w:t>
      </w:r>
      <w:proofErr w:type="spellEnd"/>
      <w:r>
        <w:rPr>
          <w:rFonts w:ascii="Arial Narrow" w:hAnsi="Arial Narrow" w:cs="Tahoma"/>
          <w:bCs/>
        </w:rPr>
        <w:t xml:space="preserve"> 5%)</w:t>
      </w:r>
      <w:r w:rsidR="00F2327C">
        <w:rPr>
          <w:rFonts w:ascii="Arial Narrow" w:hAnsi="Arial Narrow" w:cs="Tahoma"/>
          <w:bCs/>
        </w:rPr>
        <w:t xml:space="preserve">, </w:t>
      </w:r>
      <w:proofErr w:type="spellStart"/>
      <w:r w:rsidR="00F2327C">
        <w:rPr>
          <w:rFonts w:ascii="Arial Narrow" w:hAnsi="Arial Narrow" w:cs="Tahoma"/>
          <w:bCs/>
        </w:rPr>
        <w:t>hal</w:t>
      </w:r>
      <w:proofErr w:type="spellEnd"/>
      <w:r w:rsidR="00F2327C">
        <w:rPr>
          <w:rFonts w:ascii="Arial Narrow" w:hAnsi="Arial Narrow" w:cs="Tahoma"/>
          <w:bCs/>
        </w:rPr>
        <w:t xml:space="preserve"> </w:t>
      </w:r>
      <w:proofErr w:type="spellStart"/>
      <w:r w:rsidR="00F2327C">
        <w:rPr>
          <w:rFonts w:ascii="Arial Narrow" w:hAnsi="Arial Narrow" w:cs="Tahoma"/>
          <w:bCs/>
        </w:rPr>
        <w:t>ini</w:t>
      </w:r>
      <w:proofErr w:type="spellEnd"/>
      <w:r w:rsidR="00F2327C">
        <w:rPr>
          <w:rFonts w:ascii="Arial Narrow" w:hAnsi="Arial Narrow" w:cs="Tahoma"/>
          <w:bCs/>
        </w:rPr>
        <w:t xml:space="preserve"> </w:t>
      </w:r>
      <w:proofErr w:type="spellStart"/>
      <w:r w:rsidR="00F2327C">
        <w:rPr>
          <w:rFonts w:ascii="Arial Narrow" w:hAnsi="Arial Narrow" w:cs="Tahoma"/>
          <w:bCs/>
        </w:rPr>
        <w:t>terjadi</w:t>
      </w:r>
      <w:proofErr w:type="spellEnd"/>
      <w:r w:rsidR="00F2327C">
        <w:rPr>
          <w:rFonts w:ascii="Arial Narrow" w:hAnsi="Arial Narrow" w:cs="Tahoma"/>
          <w:bCs/>
        </w:rPr>
        <w:t xml:space="preserve"> </w:t>
      </w:r>
      <w:proofErr w:type="spellStart"/>
      <w:r w:rsidR="00F2327C">
        <w:rPr>
          <w:rFonts w:ascii="Arial Narrow" w:hAnsi="Arial Narrow" w:cs="Tahoma"/>
          <w:bCs/>
        </w:rPr>
        <w:t>karena</w:t>
      </w:r>
      <w:proofErr w:type="spellEnd"/>
      <w:r w:rsidR="00F2327C">
        <w:rPr>
          <w:rFonts w:ascii="Arial Narrow" w:hAnsi="Arial Narrow" w:cs="Tahoma"/>
          <w:bCs/>
        </w:rPr>
        <w:t xml:space="preserve"> </w:t>
      </w:r>
      <w:proofErr w:type="spellStart"/>
      <w:r w:rsidR="00F2327C">
        <w:rPr>
          <w:rFonts w:ascii="Arial Narrow" w:hAnsi="Arial Narrow" w:cs="Tahoma"/>
          <w:bCs/>
        </w:rPr>
        <w:t>pada</w:t>
      </w:r>
      <w:proofErr w:type="spellEnd"/>
      <w:r w:rsidR="00F2327C">
        <w:rPr>
          <w:rFonts w:ascii="Arial Narrow" w:hAnsi="Arial Narrow" w:cs="Tahoma"/>
          <w:bCs/>
        </w:rPr>
        <w:t xml:space="preserve"> </w:t>
      </w:r>
      <w:proofErr w:type="spellStart"/>
      <w:r w:rsidR="00F2327C">
        <w:rPr>
          <w:rFonts w:ascii="Arial Narrow" w:hAnsi="Arial Narrow" w:cs="Tahoma"/>
          <w:bCs/>
        </w:rPr>
        <w:t>bulan</w:t>
      </w:r>
      <w:proofErr w:type="spellEnd"/>
      <w:r w:rsidR="00F2327C">
        <w:rPr>
          <w:rFonts w:ascii="Arial Narrow" w:hAnsi="Arial Narrow" w:cs="Tahoma"/>
          <w:bCs/>
        </w:rPr>
        <w:t xml:space="preserve"> November 2013 </w:t>
      </w:r>
      <w:proofErr w:type="spellStart"/>
      <w:r w:rsidR="00F2327C">
        <w:rPr>
          <w:rFonts w:ascii="Arial Narrow" w:hAnsi="Arial Narrow" w:cs="Tahoma"/>
          <w:bCs/>
        </w:rPr>
        <w:t>ada</w:t>
      </w:r>
      <w:proofErr w:type="spellEnd"/>
      <w:r w:rsidR="00F2327C">
        <w:rPr>
          <w:rFonts w:ascii="Arial Narrow" w:hAnsi="Arial Narrow" w:cs="Tahoma"/>
          <w:bCs/>
        </w:rPr>
        <w:t xml:space="preserve"> </w:t>
      </w:r>
      <w:proofErr w:type="spellStart"/>
      <w:r w:rsidR="00F2327C">
        <w:rPr>
          <w:rFonts w:ascii="Arial Narrow" w:hAnsi="Arial Narrow" w:cs="Tahoma"/>
          <w:bCs/>
        </w:rPr>
        <w:t>karyawan</w:t>
      </w:r>
      <w:proofErr w:type="spellEnd"/>
      <w:r w:rsidR="00F2327C">
        <w:rPr>
          <w:rFonts w:ascii="Arial Narrow" w:hAnsi="Arial Narrow" w:cs="Tahoma"/>
          <w:bCs/>
        </w:rPr>
        <w:t xml:space="preserve"> yang </w:t>
      </w:r>
      <w:proofErr w:type="spellStart"/>
      <w:r w:rsidR="00F2327C">
        <w:rPr>
          <w:rFonts w:ascii="Arial Narrow" w:hAnsi="Arial Narrow" w:cs="Tahoma"/>
          <w:bCs/>
        </w:rPr>
        <w:t>menduduki</w:t>
      </w:r>
      <w:proofErr w:type="spellEnd"/>
      <w:r w:rsidR="00F2327C">
        <w:rPr>
          <w:rFonts w:ascii="Arial Narrow" w:hAnsi="Arial Narrow" w:cs="Tahoma"/>
          <w:bCs/>
        </w:rPr>
        <w:t xml:space="preserve"> </w:t>
      </w:r>
      <w:proofErr w:type="spellStart"/>
      <w:r w:rsidR="00F2327C">
        <w:rPr>
          <w:rFonts w:ascii="Arial Narrow" w:hAnsi="Arial Narrow" w:cs="Tahoma"/>
          <w:bCs/>
        </w:rPr>
        <w:t>posisi</w:t>
      </w:r>
      <w:proofErr w:type="spellEnd"/>
      <w:r w:rsidR="00F2327C">
        <w:rPr>
          <w:rFonts w:ascii="Arial Narrow" w:hAnsi="Arial Narrow" w:cs="Tahoma"/>
          <w:bCs/>
        </w:rPr>
        <w:t xml:space="preserve"> </w:t>
      </w:r>
      <w:proofErr w:type="spellStart"/>
      <w:r w:rsidR="00F2327C">
        <w:rPr>
          <w:rFonts w:ascii="Arial Narrow" w:hAnsi="Arial Narrow" w:cs="Tahoma"/>
          <w:bCs/>
        </w:rPr>
        <w:t>penting</w:t>
      </w:r>
      <w:proofErr w:type="spellEnd"/>
      <w:r w:rsidR="00F2327C">
        <w:rPr>
          <w:rFonts w:ascii="Arial Narrow" w:hAnsi="Arial Narrow" w:cs="Tahoma"/>
          <w:bCs/>
        </w:rPr>
        <w:t xml:space="preserve"> </w:t>
      </w:r>
      <w:r w:rsidR="00F2327C">
        <w:rPr>
          <w:rFonts w:ascii="Arial Narrow" w:hAnsi="Arial Narrow" w:cs="Tahoma"/>
          <w:bCs/>
          <w:i/>
        </w:rPr>
        <w:t>(key staff</w:t>
      </w:r>
      <w:r w:rsidR="00F2327C">
        <w:rPr>
          <w:rFonts w:ascii="Arial Narrow" w:hAnsi="Arial Narrow" w:cs="Tahoma"/>
          <w:bCs/>
        </w:rPr>
        <w:t xml:space="preserve">) yang </w:t>
      </w:r>
      <w:proofErr w:type="spellStart"/>
      <w:r w:rsidR="00F2327C">
        <w:rPr>
          <w:rFonts w:ascii="Arial Narrow" w:hAnsi="Arial Narrow" w:cs="Tahoma"/>
          <w:bCs/>
        </w:rPr>
        <w:t>mengundurkan</w:t>
      </w:r>
      <w:proofErr w:type="spellEnd"/>
      <w:r w:rsidR="00F2327C">
        <w:rPr>
          <w:rFonts w:ascii="Arial Narrow" w:hAnsi="Arial Narrow" w:cs="Tahoma"/>
          <w:bCs/>
        </w:rPr>
        <w:t xml:space="preserve"> </w:t>
      </w:r>
      <w:proofErr w:type="spellStart"/>
      <w:r w:rsidR="00F2327C">
        <w:rPr>
          <w:rFonts w:ascii="Arial Narrow" w:hAnsi="Arial Narrow" w:cs="Tahoma"/>
          <w:bCs/>
        </w:rPr>
        <w:t>diri</w:t>
      </w:r>
      <w:proofErr w:type="spellEnd"/>
      <w:r w:rsidR="00F2327C">
        <w:rPr>
          <w:rFonts w:ascii="Arial Narrow" w:hAnsi="Arial Narrow" w:cs="Tahoma"/>
          <w:bCs/>
        </w:rPr>
        <w:t xml:space="preserve">. Dari </w:t>
      </w:r>
      <w:proofErr w:type="spellStart"/>
      <w:r w:rsidR="00F2327C">
        <w:rPr>
          <w:rFonts w:ascii="Arial Narrow" w:hAnsi="Arial Narrow" w:cs="Tahoma"/>
          <w:bCs/>
        </w:rPr>
        <w:t>hasil</w:t>
      </w:r>
      <w:proofErr w:type="spellEnd"/>
      <w:r w:rsidR="00F2327C">
        <w:rPr>
          <w:rFonts w:ascii="Arial Narrow" w:hAnsi="Arial Narrow" w:cs="Tahoma"/>
          <w:bCs/>
        </w:rPr>
        <w:t xml:space="preserve"> </w:t>
      </w:r>
      <w:r w:rsidR="00F2327C">
        <w:rPr>
          <w:rFonts w:ascii="Arial Narrow" w:hAnsi="Arial Narrow" w:cs="Tahoma"/>
          <w:bCs/>
          <w:i/>
        </w:rPr>
        <w:t>exit interview</w:t>
      </w:r>
      <w:r w:rsidR="00F2327C">
        <w:rPr>
          <w:rFonts w:ascii="Arial Narrow" w:hAnsi="Arial Narrow" w:cs="Tahoma"/>
          <w:bCs/>
        </w:rPr>
        <w:t xml:space="preserve">, </w:t>
      </w:r>
      <w:proofErr w:type="spellStart"/>
      <w:r w:rsidR="00F2327C">
        <w:rPr>
          <w:rFonts w:ascii="Arial Narrow" w:hAnsi="Arial Narrow" w:cs="Tahoma"/>
          <w:bCs/>
        </w:rPr>
        <w:t>hal</w:t>
      </w:r>
      <w:proofErr w:type="spellEnd"/>
      <w:r w:rsidR="00F2327C">
        <w:rPr>
          <w:rFonts w:ascii="Arial Narrow" w:hAnsi="Arial Narrow" w:cs="Tahoma"/>
          <w:bCs/>
        </w:rPr>
        <w:t xml:space="preserve"> </w:t>
      </w:r>
      <w:proofErr w:type="spellStart"/>
      <w:r w:rsidR="00F2327C">
        <w:rPr>
          <w:rFonts w:ascii="Arial Narrow" w:hAnsi="Arial Narrow" w:cs="Tahoma"/>
          <w:bCs/>
        </w:rPr>
        <w:t>utama</w:t>
      </w:r>
      <w:proofErr w:type="spellEnd"/>
      <w:r w:rsidR="00F2327C">
        <w:rPr>
          <w:rFonts w:ascii="Arial Narrow" w:hAnsi="Arial Narrow" w:cs="Tahoma"/>
          <w:bCs/>
        </w:rPr>
        <w:t xml:space="preserve"> yang </w:t>
      </w:r>
      <w:proofErr w:type="spellStart"/>
      <w:r w:rsidR="00F2327C">
        <w:rPr>
          <w:rFonts w:ascii="Arial Narrow" w:hAnsi="Arial Narrow" w:cs="Tahoma"/>
          <w:bCs/>
        </w:rPr>
        <w:t>menyebabkan</w:t>
      </w:r>
      <w:proofErr w:type="spellEnd"/>
      <w:r w:rsidR="00F2327C">
        <w:rPr>
          <w:rFonts w:ascii="Arial Narrow" w:hAnsi="Arial Narrow" w:cs="Tahoma"/>
          <w:bCs/>
        </w:rPr>
        <w:t xml:space="preserve"> </w:t>
      </w:r>
      <w:proofErr w:type="spellStart"/>
      <w:r w:rsidR="00F2327C">
        <w:rPr>
          <w:rFonts w:ascii="Arial Narrow" w:hAnsi="Arial Narrow" w:cs="Tahoma"/>
          <w:bCs/>
        </w:rPr>
        <w:t>pengunduran</w:t>
      </w:r>
      <w:proofErr w:type="spellEnd"/>
      <w:r w:rsidR="00F2327C">
        <w:rPr>
          <w:rFonts w:ascii="Arial Narrow" w:hAnsi="Arial Narrow" w:cs="Tahoma"/>
          <w:bCs/>
        </w:rPr>
        <w:t xml:space="preserve"> </w:t>
      </w:r>
      <w:proofErr w:type="spellStart"/>
      <w:r w:rsidR="00F2327C">
        <w:rPr>
          <w:rFonts w:ascii="Arial Narrow" w:hAnsi="Arial Narrow" w:cs="Tahoma"/>
          <w:bCs/>
        </w:rPr>
        <w:t>diri</w:t>
      </w:r>
      <w:proofErr w:type="spellEnd"/>
      <w:r w:rsidR="00F2327C">
        <w:rPr>
          <w:rFonts w:ascii="Arial Narrow" w:hAnsi="Arial Narrow" w:cs="Tahoma"/>
          <w:bCs/>
        </w:rPr>
        <w:t xml:space="preserve"> </w:t>
      </w:r>
      <w:proofErr w:type="spellStart"/>
      <w:r w:rsidR="00F2327C">
        <w:rPr>
          <w:rFonts w:ascii="Arial Narrow" w:hAnsi="Arial Narrow" w:cs="Tahoma"/>
          <w:bCs/>
        </w:rPr>
        <w:t>karyawan</w:t>
      </w:r>
      <w:proofErr w:type="spellEnd"/>
      <w:r w:rsidR="00F2327C">
        <w:rPr>
          <w:rFonts w:ascii="Arial Narrow" w:hAnsi="Arial Narrow" w:cs="Tahoma"/>
          <w:bCs/>
        </w:rPr>
        <w:t xml:space="preserve"> </w:t>
      </w:r>
      <w:proofErr w:type="spellStart"/>
      <w:r w:rsidR="00F2327C">
        <w:rPr>
          <w:rFonts w:ascii="Arial Narrow" w:hAnsi="Arial Narrow" w:cs="Tahoma"/>
          <w:bCs/>
        </w:rPr>
        <w:t>adalah</w:t>
      </w:r>
      <w:proofErr w:type="spellEnd"/>
      <w:r w:rsidR="00F2327C">
        <w:rPr>
          <w:rFonts w:ascii="Arial Narrow" w:hAnsi="Arial Narrow" w:cs="Tahoma"/>
          <w:bCs/>
        </w:rPr>
        <w:t xml:space="preserve"> </w:t>
      </w:r>
      <w:proofErr w:type="spellStart"/>
      <w:r w:rsidR="00F2327C">
        <w:rPr>
          <w:rFonts w:ascii="Arial Narrow" w:hAnsi="Arial Narrow" w:cs="Tahoma"/>
          <w:bCs/>
        </w:rPr>
        <w:t>terkait</w:t>
      </w:r>
      <w:proofErr w:type="spellEnd"/>
      <w:r w:rsidR="00F2327C">
        <w:rPr>
          <w:rFonts w:ascii="Arial Narrow" w:hAnsi="Arial Narrow" w:cs="Tahoma"/>
          <w:bCs/>
        </w:rPr>
        <w:t xml:space="preserve"> </w:t>
      </w:r>
      <w:proofErr w:type="spellStart"/>
      <w:r w:rsidR="00F2327C">
        <w:rPr>
          <w:rFonts w:ascii="Arial Narrow" w:hAnsi="Arial Narrow" w:cs="Tahoma"/>
          <w:bCs/>
        </w:rPr>
        <w:t>dengan</w:t>
      </w:r>
      <w:proofErr w:type="spellEnd"/>
      <w:r w:rsidR="00F2327C">
        <w:rPr>
          <w:rFonts w:ascii="Arial Narrow" w:hAnsi="Arial Narrow" w:cs="Tahoma"/>
          <w:bCs/>
        </w:rPr>
        <w:t xml:space="preserve"> </w:t>
      </w:r>
      <w:r w:rsidR="00F2327C">
        <w:rPr>
          <w:rFonts w:ascii="Arial Narrow" w:hAnsi="Arial Narrow" w:cs="Tahoma"/>
          <w:bCs/>
          <w:i/>
        </w:rPr>
        <w:t>compensation &amp; benefit scheme</w:t>
      </w:r>
      <w:r w:rsidR="00F2327C">
        <w:rPr>
          <w:rFonts w:ascii="Arial Narrow" w:hAnsi="Arial Narrow" w:cs="Tahoma"/>
          <w:bCs/>
        </w:rPr>
        <w:t>.</w:t>
      </w:r>
    </w:p>
    <w:p w14:paraId="46A50538" w14:textId="77777777" w:rsidR="004C0D20" w:rsidRDefault="004C0D20" w:rsidP="00001F01">
      <w:pPr>
        <w:spacing w:line="360" w:lineRule="auto"/>
        <w:jc w:val="center"/>
        <w:rPr>
          <w:rFonts w:ascii="Arial Narrow" w:hAnsi="Arial Narrow" w:cs="Tahoma"/>
          <w:b/>
          <w:bCs/>
          <w:sz w:val="22"/>
        </w:rPr>
      </w:pPr>
    </w:p>
    <w:p w14:paraId="163965C8" w14:textId="079320CD" w:rsidR="00F2327C" w:rsidRPr="00930FD8" w:rsidRDefault="00930FD8" w:rsidP="00001F01">
      <w:pPr>
        <w:spacing w:line="360" w:lineRule="auto"/>
        <w:jc w:val="center"/>
        <w:rPr>
          <w:rFonts w:ascii="Arial Narrow" w:hAnsi="Arial Narrow" w:cs="Tahoma"/>
          <w:b/>
          <w:bCs/>
          <w:sz w:val="22"/>
        </w:rPr>
      </w:pPr>
      <w:r>
        <w:rPr>
          <w:rFonts w:ascii="Arial Narrow" w:hAnsi="Arial Narrow" w:cs="Tahoma"/>
          <w:b/>
          <w:bCs/>
          <w:sz w:val="22"/>
        </w:rPr>
        <w:t xml:space="preserve">TABEL </w:t>
      </w:r>
      <w:r w:rsidRPr="00B45A60">
        <w:rPr>
          <w:rFonts w:ascii="Arial Narrow" w:hAnsi="Arial Narrow" w:cs="Tahoma"/>
          <w:b/>
          <w:bCs/>
          <w:i/>
          <w:sz w:val="22"/>
        </w:rPr>
        <w:t>SYSTEM MAINTENANCE</w:t>
      </w:r>
    </w:p>
    <w:p w14:paraId="23BBAF27" w14:textId="77777777" w:rsidR="00001F01" w:rsidRPr="004C0D20" w:rsidRDefault="00001F01" w:rsidP="009A0A25">
      <w:pPr>
        <w:spacing w:line="360" w:lineRule="auto"/>
        <w:jc w:val="both"/>
        <w:rPr>
          <w:rFonts w:ascii="Arial Narrow" w:hAnsi="Arial Narrow" w:cs="Tahoma"/>
          <w:bCs/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4749"/>
        <w:gridCol w:w="1687"/>
        <w:gridCol w:w="1527"/>
      </w:tblGrid>
      <w:tr w:rsidR="00A66636" w:rsidRPr="00A66636" w14:paraId="3C4B8A35" w14:textId="77777777" w:rsidTr="006F6AB9">
        <w:tc>
          <w:tcPr>
            <w:tcW w:w="562" w:type="dxa"/>
            <w:shd w:val="clear" w:color="auto" w:fill="BFBFBF" w:themeFill="background1" w:themeFillShade="BF"/>
            <w:vAlign w:val="center"/>
          </w:tcPr>
          <w:p w14:paraId="74694204" w14:textId="5807D34B" w:rsidR="00A66636" w:rsidRPr="00A66636" w:rsidRDefault="00A66636" w:rsidP="00A66636">
            <w:pPr>
              <w:spacing w:line="360" w:lineRule="auto"/>
              <w:jc w:val="center"/>
              <w:rPr>
                <w:rFonts w:ascii="Arial Narrow" w:hAnsi="Arial Narrow" w:cs="Tahoma"/>
                <w:b/>
                <w:bCs/>
                <w:sz w:val="20"/>
              </w:rPr>
            </w:pPr>
            <w:r w:rsidRPr="00A66636">
              <w:rPr>
                <w:rFonts w:ascii="Arial Narrow" w:hAnsi="Arial Narrow" w:cs="Tahoma"/>
                <w:b/>
                <w:bCs/>
                <w:sz w:val="20"/>
              </w:rPr>
              <w:t>No.</w:t>
            </w:r>
          </w:p>
        </w:tc>
        <w:tc>
          <w:tcPr>
            <w:tcW w:w="4820" w:type="dxa"/>
            <w:shd w:val="clear" w:color="auto" w:fill="BFBFBF" w:themeFill="background1" w:themeFillShade="BF"/>
            <w:vAlign w:val="center"/>
          </w:tcPr>
          <w:p w14:paraId="0516948F" w14:textId="3F41BA7D" w:rsidR="00A66636" w:rsidRPr="00A66636" w:rsidRDefault="00A66636" w:rsidP="00A66636">
            <w:pPr>
              <w:spacing w:line="360" w:lineRule="auto"/>
              <w:jc w:val="center"/>
              <w:rPr>
                <w:rFonts w:ascii="Arial Narrow" w:hAnsi="Arial Narrow" w:cs="Tahoma"/>
                <w:b/>
                <w:bCs/>
                <w:sz w:val="20"/>
              </w:rPr>
            </w:pPr>
            <w:proofErr w:type="spellStart"/>
            <w:r w:rsidRPr="00A66636">
              <w:rPr>
                <w:rFonts w:ascii="Arial Narrow" w:hAnsi="Arial Narrow" w:cs="Tahoma"/>
                <w:b/>
                <w:bCs/>
                <w:sz w:val="20"/>
              </w:rPr>
              <w:t>Kegiatan</w:t>
            </w:r>
            <w:proofErr w:type="spellEnd"/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E4DE43A" w14:textId="579C29DF" w:rsidR="00A66636" w:rsidRPr="00A66636" w:rsidRDefault="00A66636" w:rsidP="00A66636">
            <w:pPr>
              <w:spacing w:line="360" w:lineRule="auto"/>
              <w:jc w:val="center"/>
              <w:rPr>
                <w:rFonts w:ascii="Arial Narrow" w:hAnsi="Arial Narrow" w:cs="Tahoma"/>
                <w:b/>
                <w:bCs/>
                <w:sz w:val="20"/>
              </w:rPr>
            </w:pPr>
            <w:proofErr w:type="spellStart"/>
            <w:r w:rsidRPr="00A66636">
              <w:rPr>
                <w:rFonts w:ascii="Arial Narrow" w:hAnsi="Arial Narrow" w:cs="Tahoma"/>
                <w:b/>
                <w:bCs/>
                <w:sz w:val="20"/>
              </w:rPr>
              <w:t>Tanggal</w:t>
            </w:r>
            <w:proofErr w:type="spellEnd"/>
          </w:p>
        </w:tc>
        <w:tc>
          <w:tcPr>
            <w:tcW w:w="1547" w:type="dxa"/>
            <w:shd w:val="clear" w:color="auto" w:fill="BFBFBF" w:themeFill="background1" w:themeFillShade="BF"/>
            <w:vAlign w:val="center"/>
          </w:tcPr>
          <w:p w14:paraId="1D395A57" w14:textId="1CFF2F66" w:rsidR="00A66636" w:rsidRPr="00A66636" w:rsidRDefault="00A66636" w:rsidP="00A66636">
            <w:pPr>
              <w:spacing w:line="360" w:lineRule="auto"/>
              <w:jc w:val="center"/>
              <w:rPr>
                <w:rFonts w:ascii="Arial Narrow" w:hAnsi="Arial Narrow" w:cs="Tahoma"/>
                <w:b/>
                <w:bCs/>
                <w:sz w:val="20"/>
              </w:rPr>
            </w:pPr>
            <w:r w:rsidRPr="00A66636">
              <w:rPr>
                <w:rFonts w:ascii="Arial Narrow" w:hAnsi="Arial Narrow" w:cs="Tahoma"/>
                <w:b/>
                <w:bCs/>
                <w:sz w:val="20"/>
              </w:rPr>
              <w:t>PIC</w:t>
            </w:r>
          </w:p>
        </w:tc>
      </w:tr>
      <w:tr w:rsidR="00A66636" w:rsidRPr="00A66636" w14:paraId="4AA5D394" w14:textId="77777777" w:rsidTr="00A66636">
        <w:tc>
          <w:tcPr>
            <w:tcW w:w="562" w:type="dxa"/>
            <w:vAlign w:val="center"/>
          </w:tcPr>
          <w:p w14:paraId="3901DB7C" w14:textId="16B7EBE9" w:rsidR="00A66636" w:rsidRPr="00A66636" w:rsidRDefault="00A66636" w:rsidP="00A66636">
            <w:pPr>
              <w:spacing w:line="360" w:lineRule="auto"/>
              <w:jc w:val="center"/>
              <w:rPr>
                <w:rFonts w:ascii="Arial Narrow" w:hAnsi="Arial Narrow" w:cs="Tahoma"/>
                <w:bCs/>
                <w:sz w:val="20"/>
              </w:rPr>
            </w:pPr>
            <w:r w:rsidRPr="00A66636">
              <w:rPr>
                <w:rFonts w:ascii="Arial Narrow" w:hAnsi="Arial Narrow" w:cs="Tahoma"/>
                <w:bCs/>
                <w:sz w:val="20"/>
              </w:rPr>
              <w:t>1</w:t>
            </w:r>
          </w:p>
        </w:tc>
        <w:tc>
          <w:tcPr>
            <w:tcW w:w="4820" w:type="dxa"/>
            <w:vAlign w:val="center"/>
          </w:tcPr>
          <w:p w14:paraId="174E01C9" w14:textId="4D03CD5A" w:rsidR="00A66636" w:rsidRPr="00141832" w:rsidRDefault="008E5899" w:rsidP="00A66636">
            <w:pPr>
              <w:spacing w:line="360" w:lineRule="auto"/>
              <w:rPr>
                <w:rFonts w:ascii="Arial Narrow" w:hAnsi="Arial Narrow" w:cs="Tahoma"/>
                <w:bCs/>
                <w:i/>
                <w:sz w:val="20"/>
              </w:rPr>
            </w:pPr>
            <w:r w:rsidRPr="00141832">
              <w:rPr>
                <w:rFonts w:ascii="Arial Narrow" w:hAnsi="Arial Narrow" w:cs="Tahoma"/>
                <w:bCs/>
                <w:i/>
                <w:sz w:val="20"/>
              </w:rPr>
              <w:t>Email Function Testing</w:t>
            </w:r>
          </w:p>
        </w:tc>
        <w:tc>
          <w:tcPr>
            <w:tcW w:w="1701" w:type="dxa"/>
            <w:vAlign w:val="center"/>
          </w:tcPr>
          <w:p w14:paraId="26A7386A" w14:textId="3704844D" w:rsidR="00A66636" w:rsidRPr="00A66636" w:rsidRDefault="008E5899" w:rsidP="00A66636">
            <w:pPr>
              <w:spacing w:line="360" w:lineRule="auto"/>
              <w:rPr>
                <w:rFonts w:ascii="Arial Narrow" w:hAnsi="Arial Narrow" w:cs="Tahoma"/>
                <w:bCs/>
                <w:sz w:val="20"/>
              </w:rPr>
            </w:pPr>
            <w:r>
              <w:rPr>
                <w:rFonts w:ascii="Arial Narrow" w:hAnsi="Arial Narrow" w:cs="Tahoma"/>
                <w:bCs/>
                <w:sz w:val="20"/>
              </w:rPr>
              <w:t xml:space="preserve">12 </w:t>
            </w:r>
            <w:proofErr w:type="spellStart"/>
            <w:r>
              <w:rPr>
                <w:rFonts w:ascii="Arial Narrow" w:hAnsi="Arial Narrow" w:cs="Tahoma"/>
                <w:bCs/>
                <w:sz w:val="20"/>
              </w:rPr>
              <w:t>Oktober</w:t>
            </w:r>
            <w:proofErr w:type="spellEnd"/>
            <w:r>
              <w:rPr>
                <w:rFonts w:ascii="Arial Narrow" w:hAnsi="Arial Narrow" w:cs="Tahoma"/>
                <w:bCs/>
                <w:sz w:val="20"/>
              </w:rPr>
              <w:t xml:space="preserve"> 2913</w:t>
            </w:r>
          </w:p>
        </w:tc>
        <w:tc>
          <w:tcPr>
            <w:tcW w:w="1547" w:type="dxa"/>
            <w:vAlign w:val="center"/>
          </w:tcPr>
          <w:p w14:paraId="782BFD6A" w14:textId="2331EA5C" w:rsidR="00A66636" w:rsidRPr="00A66636" w:rsidRDefault="00A66636" w:rsidP="00A66636">
            <w:pPr>
              <w:spacing w:line="360" w:lineRule="auto"/>
              <w:jc w:val="center"/>
              <w:rPr>
                <w:rFonts w:ascii="Arial Narrow" w:hAnsi="Arial Narrow" w:cs="Tahoma"/>
                <w:bCs/>
                <w:sz w:val="20"/>
              </w:rPr>
            </w:pPr>
            <w:r>
              <w:rPr>
                <w:rFonts w:ascii="Arial Narrow" w:hAnsi="Arial Narrow" w:cs="Tahoma"/>
                <w:bCs/>
                <w:sz w:val="20"/>
              </w:rPr>
              <w:t>ICT</w:t>
            </w:r>
          </w:p>
        </w:tc>
      </w:tr>
      <w:tr w:rsidR="00A66636" w:rsidRPr="00A66636" w14:paraId="1818A5AD" w14:textId="77777777" w:rsidTr="00A66636">
        <w:tc>
          <w:tcPr>
            <w:tcW w:w="562" w:type="dxa"/>
            <w:vAlign w:val="center"/>
          </w:tcPr>
          <w:p w14:paraId="56B2A935" w14:textId="26A64459" w:rsidR="00A66636" w:rsidRPr="00A66636" w:rsidRDefault="00A66636" w:rsidP="00A66636">
            <w:pPr>
              <w:spacing w:line="360" w:lineRule="auto"/>
              <w:jc w:val="center"/>
              <w:rPr>
                <w:rFonts w:ascii="Arial Narrow" w:hAnsi="Arial Narrow" w:cs="Tahoma"/>
                <w:bCs/>
                <w:sz w:val="20"/>
              </w:rPr>
            </w:pPr>
            <w:r>
              <w:rPr>
                <w:rFonts w:ascii="Arial Narrow" w:hAnsi="Arial Narrow" w:cs="Tahoma"/>
                <w:bCs/>
                <w:sz w:val="20"/>
              </w:rPr>
              <w:t>2</w:t>
            </w:r>
          </w:p>
        </w:tc>
        <w:tc>
          <w:tcPr>
            <w:tcW w:w="4820" w:type="dxa"/>
            <w:vAlign w:val="center"/>
          </w:tcPr>
          <w:p w14:paraId="1F124B4B" w14:textId="6393E7F0" w:rsidR="00A66636" w:rsidRPr="00141832" w:rsidRDefault="00A66636" w:rsidP="00A66636">
            <w:pPr>
              <w:spacing w:line="360" w:lineRule="auto"/>
              <w:rPr>
                <w:rFonts w:ascii="Arial Narrow" w:hAnsi="Arial Narrow" w:cs="Tahoma"/>
                <w:bCs/>
                <w:i/>
                <w:sz w:val="20"/>
              </w:rPr>
            </w:pPr>
            <w:r w:rsidRPr="00141832">
              <w:rPr>
                <w:rFonts w:ascii="Arial Narrow" w:hAnsi="Arial Narrow" w:cs="Tahoma"/>
                <w:bCs/>
                <w:i/>
                <w:sz w:val="20"/>
              </w:rPr>
              <w:t>Server Maintenance</w:t>
            </w:r>
          </w:p>
        </w:tc>
        <w:tc>
          <w:tcPr>
            <w:tcW w:w="1701" w:type="dxa"/>
            <w:vAlign w:val="center"/>
          </w:tcPr>
          <w:p w14:paraId="1BDF4B73" w14:textId="43544A06" w:rsidR="00A66636" w:rsidRPr="00A66636" w:rsidRDefault="008E5899" w:rsidP="00A66636">
            <w:pPr>
              <w:spacing w:line="360" w:lineRule="auto"/>
              <w:rPr>
                <w:rFonts w:ascii="Arial Narrow" w:hAnsi="Arial Narrow" w:cs="Tahoma"/>
                <w:bCs/>
                <w:sz w:val="20"/>
              </w:rPr>
            </w:pPr>
            <w:r>
              <w:rPr>
                <w:rFonts w:ascii="Arial Narrow" w:hAnsi="Arial Narrow" w:cs="Tahoma"/>
                <w:bCs/>
                <w:sz w:val="20"/>
              </w:rPr>
              <w:t>16 November 2013</w:t>
            </w:r>
          </w:p>
        </w:tc>
        <w:tc>
          <w:tcPr>
            <w:tcW w:w="1547" w:type="dxa"/>
            <w:vAlign w:val="center"/>
          </w:tcPr>
          <w:p w14:paraId="605E2E07" w14:textId="4CF89779" w:rsidR="00A66636" w:rsidRPr="00A66636" w:rsidRDefault="00A66636" w:rsidP="00A66636">
            <w:pPr>
              <w:spacing w:line="360" w:lineRule="auto"/>
              <w:jc w:val="center"/>
              <w:rPr>
                <w:rFonts w:ascii="Arial Narrow" w:hAnsi="Arial Narrow" w:cs="Tahoma"/>
                <w:bCs/>
                <w:sz w:val="20"/>
              </w:rPr>
            </w:pPr>
            <w:r>
              <w:rPr>
                <w:rFonts w:ascii="Arial Narrow" w:hAnsi="Arial Narrow" w:cs="Tahoma"/>
                <w:bCs/>
                <w:sz w:val="20"/>
              </w:rPr>
              <w:t>ICT</w:t>
            </w:r>
          </w:p>
        </w:tc>
      </w:tr>
      <w:tr w:rsidR="00A66636" w:rsidRPr="00A66636" w14:paraId="7D211C20" w14:textId="77777777" w:rsidTr="00A66636">
        <w:tc>
          <w:tcPr>
            <w:tcW w:w="562" w:type="dxa"/>
            <w:vAlign w:val="center"/>
          </w:tcPr>
          <w:p w14:paraId="04989D3E" w14:textId="5398DC01" w:rsidR="00A66636" w:rsidRPr="00A66636" w:rsidRDefault="00A66636" w:rsidP="00A66636">
            <w:pPr>
              <w:spacing w:line="360" w:lineRule="auto"/>
              <w:jc w:val="center"/>
              <w:rPr>
                <w:rFonts w:ascii="Arial Narrow" w:hAnsi="Arial Narrow" w:cs="Tahoma"/>
                <w:bCs/>
                <w:sz w:val="20"/>
              </w:rPr>
            </w:pPr>
            <w:r>
              <w:rPr>
                <w:rFonts w:ascii="Arial Narrow" w:hAnsi="Arial Narrow" w:cs="Tahoma"/>
                <w:bCs/>
                <w:sz w:val="20"/>
              </w:rPr>
              <w:t>3</w:t>
            </w:r>
          </w:p>
        </w:tc>
        <w:tc>
          <w:tcPr>
            <w:tcW w:w="4820" w:type="dxa"/>
            <w:vAlign w:val="center"/>
          </w:tcPr>
          <w:p w14:paraId="6DD4FA42" w14:textId="2E8E7F24" w:rsidR="00A66636" w:rsidRPr="00141832" w:rsidRDefault="008E5899" w:rsidP="00A66636">
            <w:pPr>
              <w:spacing w:line="360" w:lineRule="auto"/>
              <w:rPr>
                <w:rFonts w:ascii="Arial Narrow" w:hAnsi="Arial Narrow" w:cs="Tahoma"/>
                <w:bCs/>
                <w:i/>
                <w:sz w:val="20"/>
              </w:rPr>
            </w:pPr>
            <w:r w:rsidRPr="00141832">
              <w:rPr>
                <w:rFonts w:ascii="Arial Narrow" w:hAnsi="Arial Narrow" w:cs="Tahoma"/>
                <w:bCs/>
                <w:i/>
                <w:sz w:val="20"/>
              </w:rPr>
              <w:t>Email Function Testing</w:t>
            </w:r>
          </w:p>
        </w:tc>
        <w:tc>
          <w:tcPr>
            <w:tcW w:w="1701" w:type="dxa"/>
            <w:vAlign w:val="center"/>
          </w:tcPr>
          <w:p w14:paraId="1E91B2A9" w14:textId="2BB0479E" w:rsidR="00A66636" w:rsidRPr="00A66636" w:rsidRDefault="008E5899" w:rsidP="00A66636">
            <w:pPr>
              <w:spacing w:line="360" w:lineRule="auto"/>
              <w:rPr>
                <w:rFonts w:ascii="Arial Narrow" w:hAnsi="Arial Narrow" w:cs="Tahoma"/>
                <w:bCs/>
                <w:sz w:val="20"/>
              </w:rPr>
            </w:pPr>
            <w:r>
              <w:rPr>
                <w:rFonts w:ascii="Arial Narrow" w:hAnsi="Arial Narrow" w:cs="Tahoma"/>
                <w:bCs/>
                <w:sz w:val="20"/>
              </w:rPr>
              <w:t>23 November 2013</w:t>
            </w:r>
          </w:p>
        </w:tc>
        <w:tc>
          <w:tcPr>
            <w:tcW w:w="1547" w:type="dxa"/>
            <w:vAlign w:val="center"/>
          </w:tcPr>
          <w:p w14:paraId="567FBA76" w14:textId="77D7E4CE" w:rsidR="00A66636" w:rsidRPr="00A66636" w:rsidRDefault="00A66636" w:rsidP="00A66636">
            <w:pPr>
              <w:spacing w:line="360" w:lineRule="auto"/>
              <w:jc w:val="center"/>
              <w:rPr>
                <w:rFonts w:ascii="Arial Narrow" w:hAnsi="Arial Narrow" w:cs="Tahoma"/>
                <w:bCs/>
                <w:sz w:val="20"/>
              </w:rPr>
            </w:pPr>
            <w:r>
              <w:rPr>
                <w:rFonts w:ascii="Arial Narrow" w:hAnsi="Arial Narrow" w:cs="Tahoma"/>
                <w:bCs/>
                <w:sz w:val="20"/>
              </w:rPr>
              <w:t>ICT</w:t>
            </w:r>
          </w:p>
        </w:tc>
      </w:tr>
      <w:tr w:rsidR="00A66636" w:rsidRPr="00A66636" w14:paraId="71CE4BE2" w14:textId="77777777" w:rsidTr="00A66636">
        <w:tc>
          <w:tcPr>
            <w:tcW w:w="562" w:type="dxa"/>
            <w:vAlign w:val="center"/>
          </w:tcPr>
          <w:p w14:paraId="7A4100F7" w14:textId="2A3CEBC1" w:rsidR="00A66636" w:rsidRPr="00A66636" w:rsidRDefault="00A66636" w:rsidP="00A66636">
            <w:pPr>
              <w:spacing w:line="360" w:lineRule="auto"/>
              <w:jc w:val="center"/>
              <w:rPr>
                <w:rFonts w:ascii="Arial Narrow" w:hAnsi="Arial Narrow" w:cs="Tahoma"/>
                <w:bCs/>
                <w:sz w:val="20"/>
              </w:rPr>
            </w:pPr>
            <w:r>
              <w:rPr>
                <w:rFonts w:ascii="Arial Narrow" w:hAnsi="Arial Narrow" w:cs="Tahoma"/>
                <w:bCs/>
                <w:sz w:val="20"/>
              </w:rPr>
              <w:t>4</w:t>
            </w:r>
          </w:p>
        </w:tc>
        <w:tc>
          <w:tcPr>
            <w:tcW w:w="4820" w:type="dxa"/>
            <w:vAlign w:val="center"/>
          </w:tcPr>
          <w:p w14:paraId="2ACF01FC" w14:textId="7846BE80" w:rsidR="00A66636" w:rsidRPr="00141832" w:rsidRDefault="00A66636" w:rsidP="00A66636">
            <w:pPr>
              <w:spacing w:line="360" w:lineRule="auto"/>
              <w:rPr>
                <w:rFonts w:ascii="Arial Narrow" w:hAnsi="Arial Narrow" w:cs="Tahoma"/>
                <w:bCs/>
                <w:i/>
                <w:sz w:val="20"/>
              </w:rPr>
            </w:pPr>
            <w:r w:rsidRPr="00141832">
              <w:rPr>
                <w:rFonts w:ascii="Arial Narrow" w:hAnsi="Arial Narrow" w:cs="Tahoma"/>
                <w:bCs/>
                <w:i/>
                <w:sz w:val="20"/>
              </w:rPr>
              <w:t>Server Maintenance</w:t>
            </w:r>
          </w:p>
        </w:tc>
        <w:tc>
          <w:tcPr>
            <w:tcW w:w="1701" w:type="dxa"/>
            <w:vAlign w:val="center"/>
          </w:tcPr>
          <w:p w14:paraId="628BFCEF" w14:textId="0BA1A2AD" w:rsidR="00A66636" w:rsidRPr="00A66636" w:rsidRDefault="008E5899" w:rsidP="00A66636">
            <w:pPr>
              <w:spacing w:line="360" w:lineRule="auto"/>
              <w:rPr>
                <w:rFonts w:ascii="Arial Narrow" w:hAnsi="Arial Narrow" w:cs="Tahoma"/>
                <w:bCs/>
                <w:sz w:val="20"/>
              </w:rPr>
            </w:pPr>
            <w:r>
              <w:rPr>
                <w:rFonts w:ascii="Arial Narrow" w:hAnsi="Arial Narrow" w:cs="Tahoma"/>
                <w:bCs/>
                <w:sz w:val="20"/>
              </w:rPr>
              <w:t xml:space="preserve">07 </w:t>
            </w:r>
            <w:proofErr w:type="spellStart"/>
            <w:r>
              <w:rPr>
                <w:rFonts w:ascii="Arial Narrow" w:hAnsi="Arial Narrow" w:cs="Tahoma"/>
                <w:bCs/>
                <w:sz w:val="20"/>
              </w:rPr>
              <w:t>Desember</w:t>
            </w:r>
            <w:proofErr w:type="spellEnd"/>
            <w:r>
              <w:rPr>
                <w:rFonts w:ascii="Arial Narrow" w:hAnsi="Arial Narrow" w:cs="Tahoma"/>
                <w:bCs/>
                <w:sz w:val="20"/>
              </w:rPr>
              <w:t xml:space="preserve"> 2013</w:t>
            </w:r>
          </w:p>
        </w:tc>
        <w:tc>
          <w:tcPr>
            <w:tcW w:w="1547" w:type="dxa"/>
            <w:vAlign w:val="center"/>
          </w:tcPr>
          <w:p w14:paraId="2F73353E" w14:textId="3071A999" w:rsidR="00A66636" w:rsidRPr="00A66636" w:rsidRDefault="00A66636" w:rsidP="00A66636">
            <w:pPr>
              <w:spacing w:line="360" w:lineRule="auto"/>
              <w:jc w:val="center"/>
              <w:rPr>
                <w:rFonts w:ascii="Arial Narrow" w:hAnsi="Arial Narrow" w:cs="Tahoma"/>
                <w:bCs/>
                <w:sz w:val="20"/>
              </w:rPr>
            </w:pPr>
            <w:r>
              <w:rPr>
                <w:rFonts w:ascii="Arial Narrow" w:hAnsi="Arial Narrow" w:cs="Tahoma"/>
                <w:bCs/>
                <w:sz w:val="20"/>
              </w:rPr>
              <w:t>ICT</w:t>
            </w:r>
          </w:p>
        </w:tc>
      </w:tr>
      <w:tr w:rsidR="00A66636" w:rsidRPr="00A66636" w14:paraId="2CDDDC52" w14:textId="77777777" w:rsidTr="00A66636">
        <w:tc>
          <w:tcPr>
            <w:tcW w:w="562" w:type="dxa"/>
            <w:vAlign w:val="center"/>
          </w:tcPr>
          <w:p w14:paraId="12421E6E" w14:textId="7E2D1956" w:rsidR="00A66636" w:rsidRPr="00A66636" w:rsidRDefault="00A66636" w:rsidP="00A66636">
            <w:pPr>
              <w:spacing w:line="360" w:lineRule="auto"/>
              <w:jc w:val="center"/>
              <w:rPr>
                <w:rFonts w:ascii="Arial Narrow" w:hAnsi="Arial Narrow" w:cs="Tahoma"/>
                <w:bCs/>
                <w:sz w:val="20"/>
              </w:rPr>
            </w:pPr>
            <w:r>
              <w:rPr>
                <w:rFonts w:ascii="Arial Narrow" w:hAnsi="Arial Narrow" w:cs="Tahoma"/>
                <w:bCs/>
                <w:sz w:val="20"/>
              </w:rPr>
              <w:t>5</w:t>
            </w:r>
          </w:p>
        </w:tc>
        <w:tc>
          <w:tcPr>
            <w:tcW w:w="4820" w:type="dxa"/>
            <w:vAlign w:val="center"/>
          </w:tcPr>
          <w:p w14:paraId="0D962939" w14:textId="4C137367" w:rsidR="00A66636" w:rsidRPr="00141832" w:rsidRDefault="008E5899" w:rsidP="00A66636">
            <w:pPr>
              <w:spacing w:line="360" w:lineRule="auto"/>
              <w:rPr>
                <w:rFonts w:ascii="Arial Narrow" w:hAnsi="Arial Narrow" w:cs="Tahoma"/>
                <w:bCs/>
                <w:i/>
                <w:sz w:val="20"/>
              </w:rPr>
            </w:pPr>
            <w:r w:rsidRPr="00141832">
              <w:rPr>
                <w:rFonts w:ascii="Arial Narrow" w:hAnsi="Arial Narrow" w:cs="Tahoma"/>
                <w:bCs/>
                <w:i/>
                <w:sz w:val="20"/>
              </w:rPr>
              <w:t>Email Function Testing</w:t>
            </w:r>
          </w:p>
        </w:tc>
        <w:tc>
          <w:tcPr>
            <w:tcW w:w="1701" w:type="dxa"/>
            <w:vAlign w:val="center"/>
          </w:tcPr>
          <w:p w14:paraId="54B81937" w14:textId="4E65BDC3" w:rsidR="00A66636" w:rsidRPr="00A66636" w:rsidRDefault="008E5899" w:rsidP="00A66636">
            <w:pPr>
              <w:spacing w:line="360" w:lineRule="auto"/>
              <w:rPr>
                <w:rFonts w:ascii="Arial Narrow" w:hAnsi="Arial Narrow" w:cs="Tahoma"/>
                <w:bCs/>
                <w:sz w:val="20"/>
              </w:rPr>
            </w:pPr>
            <w:r>
              <w:rPr>
                <w:rFonts w:ascii="Arial Narrow" w:hAnsi="Arial Narrow" w:cs="Tahoma"/>
                <w:bCs/>
                <w:sz w:val="20"/>
              </w:rPr>
              <w:t xml:space="preserve">07 </w:t>
            </w:r>
            <w:proofErr w:type="spellStart"/>
            <w:r>
              <w:rPr>
                <w:rFonts w:ascii="Arial Narrow" w:hAnsi="Arial Narrow" w:cs="Tahoma"/>
                <w:bCs/>
                <w:sz w:val="20"/>
              </w:rPr>
              <w:t>Desember</w:t>
            </w:r>
            <w:proofErr w:type="spellEnd"/>
            <w:r>
              <w:rPr>
                <w:rFonts w:ascii="Arial Narrow" w:hAnsi="Arial Narrow" w:cs="Tahoma"/>
                <w:bCs/>
                <w:sz w:val="20"/>
              </w:rPr>
              <w:t xml:space="preserve"> 2013</w:t>
            </w:r>
          </w:p>
        </w:tc>
        <w:tc>
          <w:tcPr>
            <w:tcW w:w="1547" w:type="dxa"/>
            <w:vAlign w:val="center"/>
          </w:tcPr>
          <w:p w14:paraId="35AC44F3" w14:textId="138428AD" w:rsidR="00A66636" w:rsidRPr="00A66636" w:rsidRDefault="00A66636" w:rsidP="00A66636">
            <w:pPr>
              <w:spacing w:line="360" w:lineRule="auto"/>
              <w:jc w:val="center"/>
              <w:rPr>
                <w:rFonts w:ascii="Arial Narrow" w:hAnsi="Arial Narrow" w:cs="Tahoma"/>
                <w:bCs/>
                <w:sz w:val="20"/>
              </w:rPr>
            </w:pPr>
            <w:r>
              <w:rPr>
                <w:rFonts w:ascii="Arial Narrow" w:hAnsi="Arial Narrow" w:cs="Tahoma"/>
                <w:bCs/>
                <w:sz w:val="20"/>
              </w:rPr>
              <w:t>ICT</w:t>
            </w:r>
          </w:p>
        </w:tc>
      </w:tr>
      <w:tr w:rsidR="008E5899" w:rsidRPr="00A66636" w14:paraId="36C25ACA" w14:textId="77777777" w:rsidTr="00A66636">
        <w:tc>
          <w:tcPr>
            <w:tcW w:w="562" w:type="dxa"/>
            <w:vAlign w:val="center"/>
          </w:tcPr>
          <w:p w14:paraId="4158823E" w14:textId="6915686D" w:rsidR="008E5899" w:rsidRDefault="008E5899" w:rsidP="00A66636">
            <w:pPr>
              <w:spacing w:line="360" w:lineRule="auto"/>
              <w:jc w:val="center"/>
              <w:rPr>
                <w:rFonts w:ascii="Arial Narrow" w:hAnsi="Arial Narrow" w:cs="Tahoma"/>
                <w:bCs/>
                <w:sz w:val="20"/>
              </w:rPr>
            </w:pPr>
            <w:r>
              <w:rPr>
                <w:rFonts w:ascii="Arial Narrow" w:hAnsi="Arial Narrow" w:cs="Tahoma"/>
                <w:bCs/>
                <w:sz w:val="20"/>
              </w:rPr>
              <w:t>6</w:t>
            </w:r>
          </w:p>
        </w:tc>
        <w:tc>
          <w:tcPr>
            <w:tcW w:w="4820" w:type="dxa"/>
            <w:vAlign w:val="center"/>
          </w:tcPr>
          <w:p w14:paraId="7B896A0C" w14:textId="755416D4" w:rsidR="008E5899" w:rsidRPr="00141832" w:rsidRDefault="008E5899" w:rsidP="00A66636">
            <w:pPr>
              <w:spacing w:line="360" w:lineRule="auto"/>
              <w:rPr>
                <w:rFonts w:ascii="Arial Narrow" w:hAnsi="Arial Narrow" w:cs="Tahoma"/>
                <w:bCs/>
                <w:i/>
                <w:sz w:val="20"/>
              </w:rPr>
            </w:pPr>
            <w:r w:rsidRPr="00141832">
              <w:rPr>
                <w:rFonts w:ascii="Arial Narrow" w:hAnsi="Arial Narrow" w:cs="Tahoma"/>
                <w:bCs/>
                <w:i/>
                <w:sz w:val="20"/>
              </w:rPr>
              <w:t xml:space="preserve">Email </w:t>
            </w:r>
            <w:proofErr w:type="spellStart"/>
            <w:r w:rsidRPr="00141832">
              <w:rPr>
                <w:rFonts w:ascii="Arial Narrow" w:hAnsi="Arial Narrow" w:cs="Tahoma"/>
                <w:bCs/>
                <w:i/>
                <w:sz w:val="20"/>
              </w:rPr>
              <w:t>Funtion</w:t>
            </w:r>
            <w:proofErr w:type="spellEnd"/>
            <w:r w:rsidRPr="00141832">
              <w:rPr>
                <w:rFonts w:ascii="Arial Narrow" w:hAnsi="Arial Narrow" w:cs="Tahoma"/>
                <w:bCs/>
                <w:i/>
                <w:sz w:val="20"/>
              </w:rPr>
              <w:t xml:space="preserve"> Testing</w:t>
            </w:r>
          </w:p>
        </w:tc>
        <w:tc>
          <w:tcPr>
            <w:tcW w:w="1701" w:type="dxa"/>
            <w:vAlign w:val="center"/>
          </w:tcPr>
          <w:p w14:paraId="61B65348" w14:textId="35FCBF2C" w:rsidR="008E5899" w:rsidRDefault="008E5899" w:rsidP="00A66636">
            <w:pPr>
              <w:spacing w:line="360" w:lineRule="auto"/>
              <w:rPr>
                <w:rFonts w:ascii="Arial Narrow" w:hAnsi="Arial Narrow" w:cs="Tahoma"/>
                <w:bCs/>
                <w:sz w:val="20"/>
              </w:rPr>
            </w:pPr>
            <w:r>
              <w:rPr>
                <w:rFonts w:ascii="Arial Narrow" w:hAnsi="Arial Narrow" w:cs="Tahoma"/>
                <w:bCs/>
                <w:sz w:val="20"/>
              </w:rPr>
              <w:t xml:space="preserve">14 </w:t>
            </w:r>
            <w:proofErr w:type="spellStart"/>
            <w:r>
              <w:rPr>
                <w:rFonts w:ascii="Arial Narrow" w:hAnsi="Arial Narrow" w:cs="Tahoma"/>
                <w:bCs/>
                <w:sz w:val="20"/>
              </w:rPr>
              <w:t>Desember</w:t>
            </w:r>
            <w:proofErr w:type="spellEnd"/>
            <w:r>
              <w:rPr>
                <w:rFonts w:ascii="Arial Narrow" w:hAnsi="Arial Narrow" w:cs="Tahoma"/>
                <w:bCs/>
                <w:sz w:val="20"/>
              </w:rPr>
              <w:t xml:space="preserve"> 2013</w:t>
            </w:r>
          </w:p>
        </w:tc>
        <w:tc>
          <w:tcPr>
            <w:tcW w:w="1547" w:type="dxa"/>
            <w:vAlign w:val="center"/>
          </w:tcPr>
          <w:p w14:paraId="2AA5D3FD" w14:textId="3C3ED413" w:rsidR="008E5899" w:rsidRDefault="008E5899" w:rsidP="00A66636">
            <w:pPr>
              <w:spacing w:line="360" w:lineRule="auto"/>
              <w:jc w:val="center"/>
              <w:rPr>
                <w:rFonts w:ascii="Arial Narrow" w:hAnsi="Arial Narrow" w:cs="Tahoma"/>
                <w:bCs/>
                <w:sz w:val="20"/>
              </w:rPr>
            </w:pPr>
            <w:r>
              <w:rPr>
                <w:rFonts w:ascii="Arial Narrow" w:hAnsi="Arial Narrow" w:cs="Tahoma"/>
                <w:bCs/>
                <w:sz w:val="20"/>
              </w:rPr>
              <w:t>ICT</w:t>
            </w:r>
          </w:p>
        </w:tc>
      </w:tr>
      <w:tr w:rsidR="008E5899" w:rsidRPr="00A66636" w14:paraId="0B9EE074" w14:textId="77777777" w:rsidTr="00A66636">
        <w:tc>
          <w:tcPr>
            <w:tcW w:w="562" w:type="dxa"/>
            <w:vAlign w:val="center"/>
          </w:tcPr>
          <w:p w14:paraId="672834AD" w14:textId="1B36BBCF" w:rsidR="008E5899" w:rsidRDefault="008E5899" w:rsidP="008E5899">
            <w:pPr>
              <w:spacing w:line="360" w:lineRule="auto"/>
              <w:jc w:val="center"/>
              <w:rPr>
                <w:rFonts w:ascii="Arial Narrow" w:hAnsi="Arial Narrow" w:cs="Tahoma"/>
                <w:bCs/>
                <w:sz w:val="20"/>
              </w:rPr>
            </w:pPr>
            <w:r>
              <w:rPr>
                <w:rFonts w:ascii="Arial Narrow" w:hAnsi="Arial Narrow" w:cs="Tahoma"/>
                <w:bCs/>
                <w:sz w:val="20"/>
              </w:rPr>
              <w:t>7</w:t>
            </w:r>
          </w:p>
        </w:tc>
        <w:tc>
          <w:tcPr>
            <w:tcW w:w="4820" w:type="dxa"/>
            <w:vAlign w:val="center"/>
          </w:tcPr>
          <w:p w14:paraId="0C79B062" w14:textId="6425DCB0" w:rsidR="008E5899" w:rsidRPr="00141832" w:rsidRDefault="008E5899" w:rsidP="008E5899">
            <w:pPr>
              <w:spacing w:line="360" w:lineRule="auto"/>
              <w:rPr>
                <w:rFonts w:ascii="Arial Narrow" w:hAnsi="Arial Narrow" w:cs="Tahoma"/>
                <w:bCs/>
                <w:i/>
                <w:sz w:val="20"/>
              </w:rPr>
            </w:pPr>
            <w:r w:rsidRPr="00141832">
              <w:rPr>
                <w:rFonts w:ascii="Arial Narrow" w:hAnsi="Arial Narrow" w:cs="Tahoma"/>
                <w:bCs/>
                <w:i/>
                <w:sz w:val="20"/>
              </w:rPr>
              <w:t xml:space="preserve">Email </w:t>
            </w:r>
            <w:proofErr w:type="spellStart"/>
            <w:r w:rsidRPr="00141832">
              <w:rPr>
                <w:rFonts w:ascii="Arial Narrow" w:hAnsi="Arial Narrow" w:cs="Tahoma"/>
                <w:bCs/>
                <w:i/>
                <w:sz w:val="20"/>
              </w:rPr>
              <w:t>Funtion</w:t>
            </w:r>
            <w:proofErr w:type="spellEnd"/>
            <w:r w:rsidRPr="00141832">
              <w:rPr>
                <w:rFonts w:ascii="Arial Narrow" w:hAnsi="Arial Narrow" w:cs="Tahoma"/>
                <w:bCs/>
                <w:i/>
                <w:sz w:val="20"/>
              </w:rPr>
              <w:t xml:space="preserve"> Testing</w:t>
            </w:r>
          </w:p>
        </w:tc>
        <w:tc>
          <w:tcPr>
            <w:tcW w:w="1701" w:type="dxa"/>
            <w:vAlign w:val="center"/>
          </w:tcPr>
          <w:p w14:paraId="337069C8" w14:textId="4185F359" w:rsidR="008E5899" w:rsidRDefault="008E5899" w:rsidP="008E5899">
            <w:pPr>
              <w:spacing w:line="360" w:lineRule="auto"/>
              <w:rPr>
                <w:rFonts w:ascii="Arial Narrow" w:hAnsi="Arial Narrow" w:cs="Tahoma"/>
                <w:bCs/>
                <w:sz w:val="20"/>
              </w:rPr>
            </w:pPr>
            <w:r>
              <w:rPr>
                <w:rFonts w:ascii="Arial Narrow" w:hAnsi="Arial Narrow" w:cs="Tahoma"/>
                <w:bCs/>
                <w:sz w:val="20"/>
              </w:rPr>
              <w:t xml:space="preserve">22 </w:t>
            </w:r>
            <w:proofErr w:type="spellStart"/>
            <w:r>
              <w:rPr>
                <w:rFonts w:ascii="Arial Narrow" w:hAnsi="Arial Narrow" w:cs="Tahoma"/>
                <w:bCs/>
                <w:sz w:val="20"/>
              </w:rPr>
              <w:t>Desember</w:t>
            </w:r>
            <w:proofErr w:type="spellEnd"/>
            <w:r>
              <w:rPr>
                <w:rFonts w:ascii="Arial Narrow" w:hAnsi="Arial Narrow" w:cs="Tahoma"/>
                <w:bCs/>
                <w:sz w:val="20"/>
              </w:rPr>
              <w:t xml:space="preserve"> 2013</w:t>
            </w:r>
          </w:p>
        </w:tc>
        <w:tc>
          <w:tcPr>
            <w:tcW w:w="1547" w:type="dxa"/>
            <w:vAlign w:val="center"/>
          </w:tcPr>
          <w:p w14:paraId="7A96F0C0" w14:textId="07A68B32" w:rsidR="008E5899" w:rsidRDefault="008E5899" w:rsidP="008E5899">
            <w:pPr>
              <w:spacing w:line="360" w:lineRule="auto"/>
              <w:jc w:val="center"/>
              <w:rPr>
                <w:rFonts w:ascii="Arial Narrow" w:hAnsi="Arial Narrow" w:cs="Tahoma"/>
                <w:bCs/>
                <w:sz w:val="20"/>
              </w:rPr>
            </w:pPr>
            <w:r>
              <w:rPr>
                <w:rFonts w:ascii="Arial Narrow" w:hAnsi="Arial Narrow" w:cs="Tahoma"/>
                <w:bCs/>
                <w:sz w:val="20"/>
              </w:rPr>
              <w:t>ICT</w:t>
            </w:r>
          </w:p>
        </w:tc>
      </w:tr>
    </w:tbl>
    <w:p w14:paraId="38B0D77D" w14:textId="77777777" w:rsidR="00001F01" w:rsidRDefault="00001F01" w:rsidP="00001F01">
      <w:pPr>
        <w:spacing w:line="360" w:lineRule="auto"/>
        <w:jc w:val="both"/>
        <w:rPr>
          <w:rFonts w:ascii="Arial Narrow" w:hAnsi="Arial Narrow" w:cs="Tahoma"/>
          <w:bCs/>
        </w:rPr>
      </w:pPr>
    </w:p>
    <w:p w14:paraId="0DA61CF0" w14:textId="1F052726" w:rsidR="00001F01" w:rsidRDefault="00001F01" w:rsidP="00001F01">
      <w:pPr>
        <w:spacing w:line="360" w:lineRule="auto"/>
        <w:jc w:val="both"/>
        <w:rPr>
          <w:rFonts w:ascii="Arial Narrow" w:hAnsi="Arial Narrow" w:cs="Tahoma"/>
          <w:bCs/>
        </w:rPr>
      </w:pPr>
      <w:proofErr w:type="gramStart"/>
      <w:r>
        <w:rPr>
          <w:rFonts w:ascii="Arial Narrow" w:hAnsi="Arial Narrow" w:cs="Tahoma"/>
          <w:bCs/>
        </w:rPr>
        <w:t xml:space="preserve">Dari </w:t>
      </w:r>
      <w:proofErr w:type="spellStart"/>
      <w:r>
        <w:rPr>
          <w:rFonts w:ascii="Arial Narrow" w:hAnsi="Arial Narrow" w:cs="Tahoma"/>
          <w:bCs/>
        </w:rPr>
        <w:t>sisi</w:t>
      </w:r>
      <w:proofErr w:type="spellEnd"/>
      <w:r>
        <w:rPr>
          <w:rFonts w:ascii="Arial Narrow" w:hAnsi="Arial Narrow" w:cs="Tahoma"/>
          <w:bCs/>
        </w:rPr>
        <w:t xml:space="preserve"> </w:t>
      </w:r>
      <w:r>
        <w:rPr>
          <w:rFonts w:ascii="Arial Narrow" w:hAnsi="Arial Narrow" w:cs="Tahoma"/>
          <w:bCs/>
          <w:i/>
        </w:rPr>
        <w:t>system support</w:t>
      </w:r>
      <w:r>
        <w:rPr>
          <w:rFonts w:ascii="Arial Narrow" w:hAnsi="Arial Narrow" w:cs="Tahoma"/>
          <w:bCs/>
        </w:rPr>
        <w:t xml:space="preserve">, </w:t>
      </w:r>
      <w:proofErr w:type="spellStart"/>
      <w:r>
        <w:rPr>
          <w:rFonts w:ascii="Arial Narrow" w:hAnsi="Arial Narrow" w:cs="Tahoma"/>
          <w:bCs/>
        </w:rPr>
        <w:t>pencapaian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kinerja</w:t>
      </w:r>
      <w:proofErr w:type="spellEnd"/>
      <w:r>
        <w:rPr>
          <w:rFonts w:ascii="Arial Narrow" w:hAnsi="Arial Narrow" w:cs="Tahoma"/>
          <w:bCs/>
        </w:rPr>
        <w:t xml:space="preserve"> </w:t>
      </w:r>
      <w:r>
        <w:rPr>
          <w:rFonts w:ascii="Arial Narrow" w:hAnsi="Arial Narrow" w:cs="Tahoma"/>
          <w:bCs/>
          <w:i/>
        </w:rPr>
        <w:t xml:space="preserve">server </w:t>
      </w:r>
      <w:proofErr w:type="spellStart"/>
      <w:r>
        <w:rPr>
          <w:rFonts w:ascii="Arial Narrow" w:hAnsi="Arial Narrow" w:cs="Tahoma"/>
          <w:bCs/>
        </w:rPr>
        <w:t>memenuhi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ekspektasi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dengan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mencatat</w:t>
      </w:r>
      <w:proofErr w:type="spellEnd"/>
      <w:r>
        <w:rPr>
          <w:rFonts w:ascii="Arial Narrow" w:hAnsi="Arial Narrow" w:cs="Tahoma"/>
          <w:bCs/>
        </w:rPr>
        <w:t xml:space="preserve"> </w:t>
      </w:r>
      <w:r w:rsidRPr="00BB2DE1">
        <w:rPr>
          <w:rFonts w:ascii="Arial Narrow" w:hAnsi="Arial Narrow" w:cs="Tahoma"/>
          <w:b/>
          <w:bCs/>
        </w:rPr>
        <w:t>100% up</w:t>
      </w:r>
      <w:r>
        <w:rPr>
          <w:rFonts w:ascii="Arial Narrow" w:hAnsi="Arial Narrow" w:cs="Tahoma"/>
          <w:bCs/>
        </w:rPr>
        <w:t>.</w:t>
      </w:r>
      <w:proofErr w:type="gram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Namun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sempat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tejadi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gangguan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pada</w:t>
      </w:r>
      <w:proofErr w:type="spellEnd"/>
      <w:r>
        <w:rPr>
          <w:rFonts w:ascii="Arial Narrow" w:hAnsi="Arial Narrow" w:cs="Tahoma"/>
          <w:bCs/>
        </w:rPr>
        <w:t xml:space="preserve"> PABX </w:t>
      </w:r>
      <w:proofErr w:type="spellStart"/>
      <w:r>
        <w:rPr>
          <w:rFonts w:ascii="Arial Narrow" w:hAnsi="Arial Narrow" w:cs="Tahoma"/>
          <w:bCs/>
        </w:rPr>
        <w:t>pada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tanggal</w:t>
      </w:r>
      <w:proofErr w:type="spellEnd"/>
      <w:r>
        <w:rPr>
          <w:rFonts w:ascii="Arial Narrow" w:hAnsi="Arial Narrow" w:cs="Tahoma"/>
          <w:bCs/>
        </w:rPr>
        <w:t xml:space="preserve"> 02 </w:t>
      </w:r>
      <w:proofErr w:type="spellStart"/>
      <w:r>
        <w:rPr>
          <w:rFonts w:ascii="Arial Narrow" w:hAnsi="Arial Narrow" w:cs="Tahoma"/>
          <w:bCs/>
        </w:rPr>
        <w:t>Oktober</w:t>
      </w:r>
      <w:proofErr w:type="spellEnd"/>
      <w:r>
        <w:rPr>
          <w:rFonts w:ascii="Arial Narrow" w:hAnsi="Arial Narrow" w:cs="Tahoma"/>
          <w:bCs/>
        </w:rPr>
        <w:t xml:space="preserve"> 2013 </w:t>
      </w:r>
      <w:proofErr w:type="spellStart"/>
      <w:r>
        <w:rPr>
          <w:rFonts w:ascii="Arial Narrow" w:hAnsi="Arial Narrow" w:cs="Tahoma"/>
          <w:bCs/>
        </w:rPr>
        <w:t>selama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kurang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lebih</w:t>
      </w:r>
      <w:proofErr w:type="spellEnd"/>
      <w:r>
        <w:rPr>
          <w:rFonts w:ascii="Arial Narrow" w:hAnsi="Arial Narrow" w:cs="Tahoma"/>
          <w:bCs/>
        </w:rPr>
        <w:t xml:space="preserve"> 4 jam, </w:t>
      </w:r>
      <w:proofErr w:type="spellStart"/>
      <w:r>
        <w:rPr>
          <w:rFonts w:ascii="Arial Narrow" w:hAnsi="Arial Narrow" w:cs="Tahoma"/>
          <w:bCs/>
        </w:rPr>
        <w:t>dikarenakan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proofErr w:type="gramStart"/>
      <w:r>
        <w:rPr>
          <w:rFonts w:ascii="Arial Narrow" w:hAnsi="Arial Narrow" w:cs="Tahoma"/>
          <w:bCs/>
        </w:rPr>
        <w:t>terjadi</w:t>
      </w:r>
      <w:proofErr w:type="spellEnd"/>
      <w:r>
        <w:rPr>
          <w:rFonts w:ascii="Arial Narrow" w:hAnsi="Arial Narrow" w:cs="Tahoma"/>
          <w:bCs/>
        </w:rPr>
        <w:t xml:space="preserve">  </w:t>
      </w:r>
      <w:proofErr w:type="spellStart"/>
      <w:r>
        <w:rPr>
          <w:rFonts w:ascii="Arial Narrow" w:hAnsi="Arial Narrow" w:cs="Tahoma"/>
          <w:bCs/>
        </w:rPr>
        <w:t>terjadi</w:t>
      </w:r>
      <w:proofErr w:type="spellEnd"/>
      <w:proofErr w:type="gramEnd"/>
      <w:r>
        <w:rPr>
          <w:rFonts w:ascii="Arial Narrow" w:hAnsi="Arial Narrow" w:cs="Tahoma"/>
          <w:bCs/>
        </w:rPr>
        <w:t xml:space="preserve"> </w:t>
      </w:r>
      <w:r>
        <w:rPr>
          <w:rFonts w:ascii="Arial Narrow" w:hAnsi="Arial Narrow" w:cs="Tahoma"/>
          <w:bCs/>
          <w:i/>
        </w:rPr>
        <w:t xml:space="preserve">system down </w:t>
      </w:r>
      <w:proofErr w:type="spellStart"/>
      <w:r>
        <w:rPr>
          <w:rFonts w:ascii="Arial Narrow" w:hAnsi="Arial Narrow" w:cs="Tahoma"/>
          <w:bCs/>
        </w:rPr>
        <w:t>pada</w:t>
      </w:r>
      <w:proofErr w:type="spellEnd"/>
      <w:r>
        <w:rPr>
          <w:rFonts w:ascii="Arial Narrow" w:hAnsi="Arial Narrow" w:cs="Tahoma"/>
          <w:bCs/>
        </w:rPr>
        <w:t xml:space="preserve"> vendor PABX. </w:t>
      </w:r>
      <w:proofErr w:type="gramStart"/>
      <w:r>
        <w:rPr>
          <w:rFonts w:ascii="Arial Narrow" w:hAnsi="Arial Narrow" w:cs="Tahoma"/>
          <w:bCs/>
        </w:rPr>
        <w:t xml:space="preserve">Hal </w:t>
      </w:r>
      <w:proofErr w:type="spellStart"/>
      <w:r>
        <w:rPr>
          <w:rFonts w:ascii="Arial Narrow" w:hAnsi="Arial Narrow" w:cs="Tahoma"/>
          <w:bCs/>
        </w:rPr>
        <w:t>ini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tentunya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diluar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kemampuan</w:t>
      </w:r>
      <w:proofErr w:type="spellEnd"/>
      <w:r>
        <w:rPr>
          <w:rFonts w:ascii="Arial Narrow" w:hAnsi="Arial Narrow" w:cs="Tahoma"/>
          <w:bCs/>
        </w:rPr>
        <w:t xml:space="preserve"> ICT </w:t>
      </w:r>
      <w:proofErr w:type="spellStart"/>
      <w:r>
        <w:rPr>
          <w:rFonts w:ascii="Arial Narrow" w:hAnsi="Arial Narrow" w:cs="Tahoma"/>
          <w:bCs/>
        </w:rPr>
        <w:t>dan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harapannya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gangguan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seperti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ini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dapat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diminimalisasi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peluang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terjadinya</w:t>
      </w:r>
      <w:proofErr w:type="spellEnd"/>
      <w:r>
        <w:rPr>
          <w:rFonts w:ascii="Arial Narrow" w:hAnsi="Arial Narrow" w:cs="Tahoma"/>
          <w:bCs/>
        </w:rPr>
        <w:t xml:space="preserve"> di </w:t>
      </w:r>
      <w:proofErr w:type="spellStart"/>
      <w:r>
        <w:rPr>
          <w:rFonts w:ascii="Arial Narrow" w:hAnsi="Arial Narrow" w:cs="Tahoma"/>
          <w:bCs/>
        </w:rPr>
        <w:t>masa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mendatang</w:t>
      </w:r>
      <w:proofErr w:type="spellEnd"/>
      <w:r>
        <w:rPr>
          <w:rFonts w:ascii="Arial Narrow" w:hAnsi="Arial Narrow" w:cs="Tahoma"/>
          <w:bCs/>
        </w:rPr>
        <w:t>.</w:t>
      </w:r>
      <w:proofErr w:type="gramEnd"/>
      <w:r>
        <w:rPr>
          <w:rFonts w:ascii="Arial Narrow" w:hAnsi="Arial Narrow" w:cs="Tahoma"/>
          <w:bCs/>
        </w:rPr>
        <w:t xml:space="preserve"> </w:t>
      </w:r>
      <w:proofErr w:type="spellStart"/>
      <w:proofErr w:type="gramStart"/>
      <w:r>
        <w:rPr>
          <w:rFonts w:ascii="Arial Narrow" w:hAnsi="Arial Narrow" w:cs="Tahoma"/>
          <w:bCs/>
        </w:rPr>
        <w:t>Pencapaian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ini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dapat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terealisasi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karena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departemen</w:t>
      </w:r>
      <w:proofErr w:type="spellEnd"/>
      <w:r>
        <w:rPr>
          <w:rFonts w:ascii="Arial Narrow" w:hAnsi="Arial Narrow" w:cs="Tahoma"/>
          <w:bCs/>
        </w:rPr>
        <w:t xml:space="preserve"> ICT </w:t>
      </w:r>
      <w:proofErr w:type="spellStart"/>
      <w:r>
        <w:rPr>
          <w:rFonts w:ascii="Arial Narrow" w:hAnsi="Arial Narrow" w:cs="Tahoma"/>
          <w:bCs/>
        </w:rPr>
        <w:t>selalu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melakukan</w:t>
      </w:r>
      <w:proofErr w:type="spellEnd"/>
      <w:r>
        <w:rPr>
          <w:rFonts w:ascii="Arial Narrow" w:hAnsi="Arial Narrow" w:cs="Tahoma"/>
          <w:bCs/>
        </w:rPr>
        <w:t xml:space="preserve"> </w:t>
      </w:r>
      <w:r>
        <w:rPr>
          <w:rFonts w:ascii="Arial Narrow" w:hAnsi="Arial Narrow" w:cs="Tahoma"/>
          <w:bCs/>
          <w:i/>
        </w:rPr>
        <w:t xml:space="preserve">maintenance </w:t>
      </w:r>
      <w:proofErr w:type="spellStart"/>
      <w:r>
        <w:rPr>
          <w:rFonts w:ascii="Arial Narrow" w:hAnsi="Arial Narrow" w:cs="Tahoma"/>
          <w:bCs/>
        </w:rPr>
        <w:t>secara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berkala</w:t>
      </w:r>
      <w:proofErr w:type="spellEnd"/>
      <w:r>
        <w:rPr>
          <w:rFonts w:ascii="Arial Narrow" w:hAnsi="Arial Narrow" w:cs="Tahoma"/>
          <w:bCs/>
        </w:rPr>
        <w:t>.</w:t>
      </w:r>
      <w:proofErr w:type="gramEnd"/>
    </w:p>
    <w:p w14:paraId="2637A326" w14:textId="77777777" w:rsidR="00BB2DE1" w:rsidRDefault="00BB2DE1" w:rsidP="009A0A25">
      <w:pPr>
        <w:spacing w:line="360" w:lineRule="auto"/>
        <w:jc w:val="both"/>
        <w:rPr>
          <w:rFonts w:ascii="Arial Narrow" w:hAnsi="Arial Narrow" w:cs="Tahoma"/>
          <w:bCs/>
          <w:sz w:val="14"/>
        </w:rPr>
      </w:pPr>
    </w:p>
    <w:p w14:paraId="0A5D6E2A" w14:textId="77777777" w:rsidR="00047969" w:rsidRDefault="00047969" w:rsidP="009A0A25">
      <w:pPr>
        <w:spacing w:line="360" w:lineRule="auto"/>
        <w:jc w:val="both"/>
        <w:rPr>
          <w:rFonts w:ascii="Arial Narrow" w:hAnsi="Arial Narrow" w:cs="Tahoma"/>
          <w:bCs/>
          <w:sz w:val="14"/>
        </w:rPr>
      </w:pPr>
    </w:p>
    <w:p w14:paraId="3D57E7B2" w14:textId="77777777" w:rsidR="00047969" w:rsidRDefault="00047969" w:rsidP="009A0A25">
      <w:pPr>
        <w:spacing w:line="360" w:lineRule="auto"/>
        <w:jc w:val="both"/>
        <w:rPr>
          <w:rFonts w:ascii="Arial Narrow" w:hAnsi="Arial Narrow" w:cs="Tahoma"/>
          <w:bCs/>
          <w:sz w:val="14"/>
        </w:rPr>
      </w:pPr>
    </w:p>
    <w:p w14:paraId="70607878" w14:textId="77777777" w:rsidR="00047969" w:rsidRDefault="00047969" w:rsidP="009A0A25">
      <w:pPr>
        <w:spacing w:line="360" w:lineRule="auto"/>
        <w:jc w:val="both"/>
        <w:rPr>
          <w:rFonts w:ascii="Arial Narrow" w:hAnsi="Arial Narrow" w:cs="Tahoma"/>
          <w:bCs/>
          <w:sz w:val="14"/>
        </w:rPr>
      </w:pPr>
    </w:p>
    <w:p w14:paraId="3FFA8782" w14:textId="77777777" w:rsidR="00047969" w:rsidRDefault="00047969" w:rsidP="009A0A25">
      <w:pPr>
        <w:spacing w:line="360" w:lineRule="auto"/>
        <w:jc w:val="both"/>
        <w:rPr>
          <w:rFonts w:ascii="Arial Narrow" w:hAnsi="Arial Narrow" w:cs="Tahoma"/>
          <w:bCs/>
          <w:sz w:val="14"/>
        </w:rPr>
      </w:pPr>
    </w:p>
    <w:p w14:paraId="092D6012" w14:textId="77777777" w:rsidR="00047969" w:rsidRDefault="00047969" w:rsidP="009A0A25">
      <w:pPr>
        <w:spacing w:line="360" w:lineRule="auto"/>
        <w:jc w:val="both"/>
        <w:rPr>
          <w:rFonts w:ascii="Arial Narrow" w:hAnsi="Arial Narrow" w:cs="Tahoma"/>
          <w:bCs/>
          <w:sz w:val="14"/>
        </w:rPr>
      </w:pPr>
    </w:p>
    <w:p w14:paraId="2CCB3DD9" w14:textId="77777777" w:rsidR="00047969" w:rsidRDefault="00047969" w:rsidP="009A0A25">
      <w:pPr>
        <w:spacing w:line="360" w:lineRule="auto"/>
        <w:jc w:val="both"/>
        <w:rPr>
          <w:rFonts w:ascii="Arial Narrow" w:hAnsi="Arial Narrow" w:cs="Tahoma"/>
          <w:bCs/>
          <w:sz w:val="14"/>
        </w:rPr>
      </w:pPr>
    </w:p>
    <w:p w14:paraId="0C10873A" w14:textId="77777777" w:rsidR="00047969" w:rsidRDefault="00047969" w:rsidP="009A0A25">
      <w:pPr>
        <w:spacing w:line="360" w:lineRule="auto"/>
        <w:jc w:val="both"/>
        <w:rPr>
          <w:rFonts w:ascii="Arial Narrow" w:hAnsi="Arial Narrow" w:cs="Tahoma"/>
          <w:bCs/>
          <w:sz w:val="14"/>
        </w:rPr>
      </w:pPr>
    </w:p>
    <w:p w14:paraId="2F7844D8" w14:textId="77777777" w:rsidR="00110780" w:rsidRDefault="00110780" w:rsidP="009A0A25">
      <w:pPr>
        <w:spacing w:line="360" w:lineRule="auto"/>
        <w:jc w:val="both"/>
        <w:rPr>
          <w:rFonts w:ascii="Arial Narrow" w:hAnsi="Arial Narrow" w:cs="Tahoma"/>
          <w:bCs/>
          <w:sz w:val="14"/>
        </w:rPr>
      </w:pPr>
    </w:p>
    <w:p w14:paraId="33F5EC9C" w14:textId="77777777" w:rsidR="00110780" w:rsidRDefault="00110780" w:rsidP="009A0A25">
      <w:pPr>
        <w:spacing w:line="360" w:lineRule="auto"/>
        <w:jc w:val="both"/>
        <w:rPr>
          <w:rFonts w:ascii="Arial Narrow" w:hAnsi="Arial Narrow" w:cs="Tahoma"/>
          <w:bCs/>
          <w:sz w:val="14"/>
        </w:rPr>
      </w:pPr>
    </w:p>
    <w:p w14:paraId="7C82E3DA" w14:textId="77777777" w:rsidR="00110780" w:rsidRDefault="00110780" w:rsidP="009A0A25">
      <w:pPr>
        <w:spacing w:line="360" w:lineRule="auto"/>
        <w:jc w:val="both"/>
        <w:rPr>
          <w:rFonts w:ascii="Arial Narrow" w:hAnsi="Arial Narrow" w:cs="Tahoma"/>
          <w:bCs/>
          <w:sz w:val="14"/>
        </w:rPr>
      </w:pPr>
    </w:p>
    <w:p w14:paraId="57853222" w14:textId="60516DF5" w:rsidR="003E5250" w:rsidRDefault="003E5250" w:rsidP="003E5250">
      <w:pPr>
        <w:pStyle w:val="Heading1"/>
        <w:jc w:val="center"/>
        <w:rPr>
          <w:rFonts w:ascii="Arial Narrow" w:hAnsi="Arial Narrow"/>
          <w:b/>
          <w:color w:val="auto"/>
          <w:sz w:val="28"/>
        </w:rPr>
      </w:pPr>
      <w:bookmarkStart w:id="6" w:name="_Toc378756558"/>
      <w:r w:rsidRPr="003E5250">
        <w:rPr>
          <w:rFonts w:ascii="Arial Narrow" w:hAnsi="Arial Narrow"/>
          <w:b/>
          <w:i/>
          <w:color w:val="auto"/>
          <w:sz w:val="28"/>
        </w:rPr>
        <w:lastRenderedPageBreak/>
        <w:t>CORRECTIVE ACTION PLAN</w:t>
      </w:r>
      <w:r>
        <w:rPr>
          <w:rFonts w:ascii="Arial Narrow" w:hAnsi="Arial Narrow"/>
          <w:b/>
          <w:color w:val="auto"/>
          <w:sz w:val="28"/>
        </w:rPr>
        <w:t xml:space="preserve"> ATAS PENCAPAIAN Q4</w:t>
      </w:r>
      <w:bookmarkEnd w:id="6"/>
    </w:p>
    <w:p w14:paraId="2EF4456B" w14:textId="77777777" w:rsidR="003E5250" w:rsidRDefault="003E5250" w:rsidP="003E5250"/>
    <w:p w14:paraId="6C17E58C" w14:textId="54520CCA" w:rsidR="003E5250" w:rsidRDefault="00ED2E2F" w:rsidP="00ED2E2F">
      <w:pPr>
        <w:spacing w:line="360" w:lineRule="auto"/>
        <w:jc w:val="both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Berdasarkan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analisis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pencapaian</w:t>
      </w:r>
      <w:proofErr w:type="spellEnd"/>
      <w:r>
        <w:rPr>
          <w:rFonts w:ascii="Arial Narrow" w:hAnsi="Arial Narrow"/>
        </w:rPr>
        <w:t xml:space="preserve"> yang </w:t>
      </w:r>
      <w:proofErr w:type="spellStart"/>
      <w:r>
        <w:rPr>
          <w:rFonts w:ascii="Arial Narrow" w:hAnsi="Arial Narrow"/>
        </w:rPr>
        <w:t>bersifat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kualitatif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dan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kuantitatif</w:t>
      </w:r>
      <w:proofErr w:type="spellEnd"/>
      <w:r>
        <w:rPr>
          <w:rFonts w:ascii="Arial Narrow" w:hAnsi="Arial Narrow"/>
        </w:rPr>
        <w:t xml:space="preserve">, </w:t>
      </w:r>
      <w:proofErr w:type="spellStart"/>
      <w:r>
        <w:rPr>
          <w:rFonts w:ascii="Arial Narrow" w:hAnsi="Arial Narrow"/>
        </w:rPr>
        <w:t>berikut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merupakan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rencana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tindakan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perbaikan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atas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kinerja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divisi</w:t>
      </w:r>
      <w:proofErr w:type="spellEnd"/>
      <w:r>
        <w:rPr>
          <w:rFonts w:ascii="Arial Narrow" w:hAnsi="Arial Narrow"/>
        </w:rPr>
        <w:t xml:space="preserve"> </w:t>
      </w:r>
      <w:r>
        <w:rPr>
          <w:rFonts w:ascii="Arial Narrow" w:hAnsi="Arial Narrow"/>
          <w:i/>
        </w:rPr>
        <w:t xml:space="preserve">HR &amp; </w:t>
      </w:r>
      <w:proofErr w:type="gramStart"/>
      <w:r>
        <w:rPr>
          <w:rFonts w:ascii="Arial Narrow" w:hAnsi="Arial Narrow"/>
          <w:i/>
        </w:rPr>
        <w:t>Support</w:t>
      </w:r>
      <w:r>
        <w:rPr>
          <w:rFonts w:ascii="Arial Narrow" w:hAnsi="Arial Narrow"/>
        </w:rPr>
        <w:t xml:space="preserve"> :</w:t>
      </w:r>
      <w:proofErr w:type="gramEnd"/>
    </w:p>
    <w:p w14:paraId="0915A7D9" w14:textId="0A6199B1" w:rsidR="00F2327C" w:rsidRDefault="00F2327C" w:rsidP="00ED2E2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 Narrow" w:hAnsi="Arial Narrow"/>
          <w:b/>
          <w:i/>
        </w:rPr>
      </w:pPr>
      <w:r>
        <w:rPr>
          <w:rFonts w:ascii="Arial Narrow" w:hAnsi="Arial Narrow"/>
          <w:b/>
          <w:i/>
        </w:rPr>
        <w:t>Compensation &amp; Benefit Scheme</w:t>
      </w:r>
      <w:r>
        <w:rPr>
          <w:rFonts w:ascii="Arial Narrow" w:hAnsi="Arial Narrow"/>
        </w:rPr>
        <w:t xml:space="preserve">, </w:t>
      </w:r>
      <w:proofErr w:type="spellStart"/>
      <w:r>
        <w:rPr>
          <w:rFonts w:ascii="Arial Narrow" w:hAnsi="Arial Narrow"/>
        </w:rPr>
        <w:t>perbaikan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struktur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penggajian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merupakan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konsentrasi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utama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dari</w:t>
      </w:r>
      <w:proofErr w:type="spellEnd"/>
      <w:r>
        <w:rPr>
          <w:rFonts w:ascii="Arial Narrow" w:hAnsi="Arial Narrow"/>
        </w:rPr>
        <w:t xml:space="preserve"> HRGA </w:t>
      </w:r>
      <w:proofErr w:type="spellStart"/>
      <w:r>
        <w:rPr>
          <w:rFonts w:ascii="Arial Narrow" w:hAnsi="Arial Narrow"/>
        </w:rPr>
        <w:t>dan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dicanangkan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dalam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kuartal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pertama</w:t>
      </w:r>
      <w:proofErr w:type="spellEnd"/>
      <w:r>
        <w:rPr>
          <w:rFonts w:ascii="Arial Narrow" w:hAnsi="Arial Narrow"/>
        </w:rPr>
        <w:t xml:space="preserve"> di </w:t>
      </w:r>
      <w:proofErr w:type="spellStart"/>
      <w:r>
        <w:rPr>
          <w:rFonts w:ascii="Arial Narrow" w:hAnsi="Arial Narrow"/>
        </w:rPr>
        <w:t>tahun</w:t>
      </w:r>
      <w:proofErr w:type="spellEnd"/>
      <w:r>
        <w:rPr>
          <w:rFonts w:ascii="Arial Narrow" w:hAnsi="Arial Narrow"/>
        </w:rPr>
        <w:t xml:space="preserve"> 2014 program </w:t>
      </w:r>
      <w:proofErr w:type="spellStart"/>
      <w:r>
        <w:rPr>
          <w:rFonts w:ascii="Arial Narrow" w:hAnsi="Arial Narrow"/>
        </w:rPr>
        <w:t>ini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dapat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terselesaikan</w:t>
      </w:r>
      <w:proofErr w:type="spellEnd"/>
      <w:r>
        <w:rPr>
          <w:rFonts w:ascii="Arial Narrow" w:hAnsi="Arial Narrow"/>
        </w:rPr>
        <w:t>.</w:t>
      </w:r>
    </w:p>
    <w:p w14:paraId="47FD1D18" w14:textId="600673A4" w:rsidR="00ED2E2F" w:rsidRPr="00BB5CB9" w:rsidRDefault="00ED2E2F" w:rsidP="00ED2E2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 Narrow" w:hAnsi="Arial Narrow"/>
          <w:b/>
          <w:i/>
        </w:rPr>
      </w:pPr>
      <w:r w:rsidRPr="00ED2E2F">
        <w:rPr>
          <w:rFonts w:ascii="Arial Narrow" w:hAnsi="Arial Narrow"/>
          <w:b/>
          <w:i/>
        </w:rPr>
        <w:t>Recruitment &amp; Selection</w:t>
      </w:r>
      <w:r>
        <w:rPr>
          <w:rFonts w:ascii="Arial Narrow" w:hAnsi="Arial Narrow"/>
        </w:rPr>
        <w:t xml:space="preserve">, </w:t>
      </w:r>
      <w:proofErr w:type="spellStart"/>
      <w:proofErr w:type="gramStart"/>
      <w:r>
        <w:rPr>
          <w:rFonts w:ascii="Arial Narrow" w:hAnsi="Arial Narrow"/>
        </w:rPr>
        <w:t>akan</w:t>
      </w:r>
      <w:proofErr w:type="spellEnd"/>
      <w:proofErr w:type="gram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menggunakan</w:t>
      </w:r>
      <w:proofErr w:type="spellEnd"/>
      <w:r>
        <w:rPr>
          <w:rFonts w:ascii="Arial Narrow" w:hAnsi="Arial Narrow"/>
        </w:rPr>
        <w:t xml:space="preserve"> proses </w:t>
      </w:r>
      <w:proofErr w:type="spellStart"/>
      <w:r>
        <w:rPr>
          <w:rFonts w:ascii="Arial Narrow" w:hAnsi="Arial Narrow"/>
        </w:rPr>
        <w:t>maksimalisasi</w:t>
      </w:r>
      <w:proofErr w:type="spellEnd"/>
      <w:r>
        <w:rPr>
          <w:rFonts w:ascii="Arial Narrow" w:hAnsi="Arial Narrow"/>
        </w:rPr>
        <w:t xml:space="preserve"> basis data </w:t>
      </w:r>
      <w:proofErr w:type="spellStart"/>
      <w:r>
        <w:rPr>
          <w:rFonts w:ascii="Arial Narrow" w:hAnsi="Arial Narrow"/>
        </w:rPr>
        <w:t>sehingga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apabila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ada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permintaan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pemenuhan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t</w:t>
      </w:r>
      <w:r w:rsidR="00FB5CC7">
        <w:rPr>
          <w:rFonts w:ascii="Arial Narrow" w:hAnsi="Arial Narrow"/>
        </w:rPr>
        <w:t>enaga</w:t>
      </w:r>
      <w:proofErr w:type="spellEnd"/>
      <w:r w:rsidR="00FB5CC7">
        <w:rPr>
          <w:rFonts w:ascii="Arial Narrow" w:hAnsi="Arial Narrow"/>
        </w:rPr>
        <w:t xml:space="preserve"> </w:t>
      </w:r>
      <w:proofErr w:type="spellStart"/>
      <w:r w:rsidR="00FB5CC7">
        <w:rPr>
          <w:rFonts w:ascii="Arial Narrow" w:hAnsi="Arial Narrow"/>
        </w:rPr>
        <w:t>kerja</w:t>
      </w:r>
      <w:proofErr w:type="spellEnd"/>
      <w:r w:rsidR="00FB5CC7">
        <w:rPr>
          <w:rFonts w:ascii="Arial Narrow" w:hAnsi="Arial Narrow"/>
        </w:rPr>
        <w:t xml:space="preserve"> HRGA </w:t>
      </w:r>
      <w:proofErr w:type="spellStart"/>
      <w:r w:rsidR="00FB5CC7">
        <w:rPr>
          <w:rFonts w:ascii="Arial Narrow" w:hAnsi="Arial Narrow"/>
        </w:rPr>
        <w:t>akan</w:t>
      </w:r>
      <w:proofErr w:type="spellEnd"/>
      <w:r w:rsidR="00FB5CC7">
        <w:rPr>
          <w:rFonts w:ascii="Arial Narrow" w:hAnsi="Arial Narrow"/>
        </w:rPr>
        <w:t xml:space="preserve"> </w:t>
      </w:r>
      <w:proofErr w:type="spellStart"/>
      <w:r w:rsidR="00FB5CC7">
        <w:rPr>
          <w:rFonts w:ascii="Arial Narrow" w:hAnsi="Arial Narrow"/>
        </w:rPr>
        <w:t>kembali</w:t>
      </w:r>
      <w:proofErr w:type="spellEnd"/>
      <w:r w:rsidR="00FB5CC7">
        <w:rPr>
          <w:rFonts w:ascii="Arial Narrow" w:hAnsi="Arial Narrow"/>
        </w:rPr>
        <w:t xml:space="preserve"> </w:t>
      </w:r>
      <w:proofErr w:type="spellStart"/>
      <w:r w:rsidR="00FB5CC7">
        <w:rPr>
          <w:rFonts w:ascii="Arial Narrow" w:hAnsi="Arial Narrow"/>
        </w:rPr>
        <w:t>memetakan</w:t>
      </w:r>
      <w:proofErr w:type="spellEnd"/>
      <w:r w:rsidR="00FB5CC7">
        <w:rPr>
          <w:rFonts w:ascii="Arial Narrow" w:hAnsi="Arial Narrow"/>
        </w:rPr>
        <w:t xml:space="preserve"> data </w:t>
      </w:r>
      <w:proofErr w:type="spellStart"/>
      <w:r w:rsidR="00FB5CC7">
        <w:rPr>
          <w:rFonts w:ascii="Arial Narrow" w:hAnsi="Arial Narrow"/>
        </w:rPr>
        <w:t>calon</w:t>
      </w:r>
      <w:proofErr w:type="spellEnd"/>
      <w:r w:rsidR="00FB5CC7">
        <w:rPr>
          <w:rFonts w:ascii="Arial Narrow" w:hAnsi="Arial Narrow"/>
        </w:rPr>
        <w:t xml:space="preserve"> </w:t>
      </w:r>
      <w:proofErr w:type="spellStart"/>
      <w:r w:rsidR="00FB5CC7">
        <w:rPr>
          <w:rFonts w:ascii="Arial Narrow" w:hAnsi="Arial Narrow"/>
        </w:rPr>
        <w:t>pelamar</w:t>
      </w:r>
      <w:proofErr w:type="spellEnd"/>
      <w:r w:rsidR="00FB5CC7">
        <w:rPr>
          <w:rFonts w:ascii="Arial Narrow" w:hAnsi="Arial Narrow"/>
        </w:rPr>
        <w:t xml:space="preserve"> yang </w:t>
      </w:r>
      <w:proofErr w:type="spellStart"/>
      <w:r w:rsidR="00FB5CC7">
        <w:rPr>
          <w:rFonts w:ascii="Arial Narrow" w:hAnsi="Arial Narrow"/>
        </w:rPr>
        <w:t>sebelumnya</w:t>
      </w:r>
      <w:proofErr w:type="spellEnd"/>
      <w:r w:rsidR="00FB5CC7">
        <w:rPr>
          <w:rFonts w:ascii="Arial Narrow" w:hAnsi="Arial Narrow"/>
        </w:rPr>
        <w:t xml:space="preserve"> </w:t>
      </w:r>
      <w:proofErr w:type="spellStart"/>
      <w:r w:rsidR="00FB5CC7">
        <w:rPr>
          <w:rFonts w:ascii="Arial Narrow" w:hAnsi="Arial Narrow"/>
        </w:rPr>
        <w:t>telah</w:t>
      </w:r>
      <w:proofErr w:type="spellEnd"/>
      <w:r w:rsidR="00FB5CC7">
        <w:rPr>
          <w:rFonts w:ascii="Arial Narrow" w:hAnsi="Arial Narrow"/>
        </w:rPr>
        <w:t xml:space="preserve"> </w:t>
      </w:r>
      <w:proofErr w:type="spellStart"/>
      <w:r w:rsidR="00FB5CC7">
        <w:rPr>
          <w:rFonts w:ascii="Arial Narrow" w:hAnsi="Arial Narrow"/>
        </w:rPr>
        <w:t>terdata</w:t>
      </w:r>
      <w:proofErr w:type="spellEnd"/>
      <w:r w:rsidR="00FB5CC7">
        <w:rPr>
          <w:rFonts w:ascii="Arial Narrow" w:hAnsi="Arial Narrow"/>
        </w:rPr>
        <w:t xml:space="preserve"> (</w:t>
      </w:r>
      <w:proofErr w:type="spellStart"/>
      <w:r w:rsidR="00FB5CC7">
        <w:rPr>
          <w:rFonts w:ascii="Arial Narrow" w:hAnsi="Arial Narrow"/>
        </w:rPr>
        <w:t>tentutnya</w:t>
      </w:r>
      <w:proofErr w:type="spellEnd"/>
      <w:r w:rsidR="00FB5CC7">
        <w:rPr>
          <w:rFonts w:ascii="Arial Narrow" w:hAnsi="Arial Narrow"/>
        </w:rPr>
        <w:t xml:space="preserve"> </w:t>
      </w:r>
      <w:proofErr w:type="spellStart"/>
      <w:r w:rsidR="00FB5CC7">
        <w:rPr>
          <w:rFonts w:ascii="Arial Narrow" w:hAnsi="Arial Narrow"/>
        </w:rPr>
        <w:t>disesuaikan</w:t>
      </w:r>
      <w:proofErr w:type="spellEnd"/>
      <w:r w:rsidR="00FB5CC7">
        <w:rPr>
          <w:rFonts w:ascii="Arial Narrow" w:hAnsi="Arial Narrow"/>
        </w:rPr>
        <w:t xml:space="preserve"> </w:t>
      </w:r>
      <w:proofErr w:type="spellStart"/>
      <w:r w:rsidR="00FB5CC7">
        <w:rPr>
          <w:rFonts w:ascii="Arial Narrow" w:hAnsi="Arial Narrow"/>
        </w:rPr>
        <w:t>dengan</w:t>
      </w:r>
      <w:proofErr w:type="spellEnd"/>
      <w:r w:rsidR="00FB5CC7">
        <w:rPr>
          <w:rFonts w:ascii="Arial Narrow" w:hAnsi="Arial Narrow"/>
        </w:rPr>
        <w:t xml:space="preserve"> </w:t>
      </w:r>
      <w:proofErr w:type="spellStart"/>
      <w:r w:rsidR="00FB5CC7">
        <w:rPr>
          <w:rFonts w:ascii="Arial Narrow" w:hAnsi="Arial Narrow"/>
        </w:rPr>
        <w:t>kebutuhan</w:t>
      </w:r>
      <w:proofErr w:type="spellEnd"/>
      <w:r w:rsidR="00FB5CC7">
        <w:rPr>
          <w:rFonts w:ascii="Arial Narrow" w:hAnsi="Arial Narrow"/>
        </w:rPr>
        <w:t xml:space="preserve"> </w:t>
      </w:r>
      <w:proofErr w:type="spellStart"/>
      <w:r w:rsidR="00FB5CC7">
        <w:rPr>
          <w:rFonts w:ascii="Arial Narrow" w:hAnsi="Arial Narrow"/>
        </w:rPr>
        <w:t>pemenuhan</w:t>
      </w:r>
      <w:proofErr w:type="spellEnd"/>
      <w:r w:rsidR="00FB5CC7">
        <w:rPr>
          <w:rFonts w:ascii="Arial Narrow" w:hAnsi="Arial Narrow"/>
        </w:rPr>
        <w:t xml:space="preserve">) </w:t>
      </w:r>
      <w:proofErr w:type="spellStart"/>
      <w:r w:rsidR="00FB5CC7">
        <w:rPr>
          <w:rFonts w:ascii="Arial Narrow" w:hAnsi="Arial Narrow"/>
        </w:rPr>
        <w:t>dan</w:t>
      </w:r>
      <w:proofErr w:type="spellEnd"/>
      <w:r w:rsidR="00FB5CC7">
        <w:rPr>
          <w:rFonts w:ascii="Arial Narrow" w:hAnsi="Arial Narrow"/>
        </w:rPr>
        <w:t xml:space="preserve"> </w:t>
      </w:r>
      <w:proofErr w:type="spellStart"/>
      <w:r w:rsidR="00FB5CC7">
        <w:rPr>
          <w:rFonts w:ascii="Arial Narrow" w:hAnsi="Arial Narrow"/>
        </w:rPr>
        <w:t>menjalankan</w:t>
      </w:r>
      <w:proofErr w:type="spellEnd"/>
      <w:r w:rsidR="00FB5CC7">
        <w:rPr>
          <w:rFonts w:ascii="Arial Narrow" w:hAnsi="Arial Narrow"/>
        </w:rPr>
        <w:t xml:space="preserve"> proses </w:t>
      </w:r>
      <w:proofErr w:type="spellStart"/>
      <w:r w:rsidR="00FB5CC7">
        <w:rPr>
          <w:rFonts w:ascii="Arial Narrow" w:hAnsi="Arial Narrow"/>
        </w:rPr>
        <w:t>publikasi</w:t>
      </w:r>
      <w:proofErr w:type="spellEnd"/>
      <w:r w:rsidR="00FB5CC7">
        <w:rPr>
          <w:rFonts w:ascii="Arial Narrow" w:hAnsi="Arial Narrow"/>
        </w:rPr>
        <w:t xml:space="preserve"> </w:t>
      </w:r>
      <w:proofErr w:type="spellStart"/>
      <w:r w:rsidR="00FB5CC7">
        <w:rPr>
          <w:rFonts w:ascii="Arial Narrow" w:hAnsi="Arial Narrow"/>
        </w:rPr>
        <w:t>melalui</w:t>
      </w:r>
      <w:proofErr w:type="spellEnd"/>
      <w:r w:rsidR="00FB5CC7">
        <w:rPr>
          <w:rFonts w:ascii="Arial Narrow" w:hAnsi="Arial Narrow"/>
        </w:rPr>
        <w:t xml:space="preserve"> </w:t>
      </w:r>
      <w:proofErr w:type="spellStart"/>
      <w:r w:rsidR="00FB5CC7">
        <w:rPr>
          <w:rFonts w:ascii="Arial Narrow" w:hAnsi="Arial Narrow"/>
        </w:rPr>
        <w:t>iklan</w:t>
      </w:r>
      <w:proofErr w:type="spellEnd"/>
      <w:r w:rsidR="00FB5CC7">
        <w:rPr>
          <w:rFonts w:ascii="Arial Narrow" w:hAnsi="Arial Narrow"/>
        </w:rPr>
        <w:t xml:space="preserve"> </w:t>
      </w:r>
      <w:proofErr w:type="spellStart"/>
      <w:r w:rsidR="00FB5CC7">
        <w:rPr>
          <w:rFonts w:ascii="Arial Narrow" w:hAnsi="Arial Narrow"/>
        </w:rPr>
        <w:t>lowongan</w:t>
      </w:r>
      <w:proofErr w:type="spellEnd"/>
      <w:r w:rsidR="00FB5CC7">
        <w:rPr>
          <w:rFonts w:ascii="Arial Narrow" w:hAnsi="Arial Narrow"/>
        </w:rPr>
        <w:t xml:space="preserve"> </w:t>
      </w:r>
      <w:proofErr w:type="spellStart"/>
      <w:r w:rsidR="00FB5CC7">
        <w:rPr>
          <w:rFonts w:ascii="Arial Narrow" w:hAnsi="Arial Narrow"/>
        </w:rPr>
        <w:t>kerja</w:t>
      </w:r>
      <w:proofErr w:type="spellEnd"/>
      <w:r w:rsidR="00FB5CC7">
        <w:rPr>
          <w:rFonts w:ascii="Arial Narrow" w:hAnsi="Arial Narrow"/>
        </w:rPr>
        <w:t xml:space="preserve"> </w:t>
      </w:r>
      <w:proofErr w:type="spellStart"/>
      <w:r w:rsidR="00FB5CC7">
        <w:rPr>
          <w:rFonts w:ascii="Arial Narrow" w:hAnsi="Arial Narrow"/>
        </w:rPr>
        <w:t>secara</w:t>
      </w:r>
      <w:proofErr w:type="spellEnd"/>
      <w:r w:rsidR="00FB5CC7">
        <w:rPr>
          <w:rFonts w:ascii="Arial Narrow" w:hAnsi="Arial Narrow"/>
        </w:rPr>
        <w:t xml:space="preserve"> </w:t>
      </w:r>
      <w:proofErr w:type="spellStart"/>
      <w:r w:rsidR="00FB5CC7">
        <w:rPr>
          <w:rFonts w:ascii="Arial Narrow" w:hAnsi="Arial Narrow"/>
        </w:rPr>
        <w:t>bersamaan</w:t>
      </w:r>
      <w:proofErr w:type="spellEnd"/>
      <w:r w:rsidR="00FB5CC7">
        <w:rPr>
          <w:rFonts w:ascii="Arial Narrow" w:hAnsi="Arial Narrow"/>
        </w:rPr>
        <w:t xml:space="preserve">. Hal </w:t>
      </w:r>
      <w:proofErr w:type="spellStart"/>
      <w:r w:rsidR="00FB5CC7">
        <w:rPr>
          <w:rFonts w:ascii="Arial Narrow" w:hAnsi="Arial Narrow"/>
        </w:rPr>
        <w:t>ini</w:t>
      </w:r>
      <w:proofErr w:type="spellEnd"/>
      <w:r w:rsidR="00FB5CC7">
        <w:rPr>
          <w:rFonts w:ascii="Arial Narrow" w:hAnsi="Arial Narrow"/>
        </w:rPr>
        <w:t xml:space="preserve"> </w:t>
      </w:r>
      <w:proofErr w:type="spellStart"/>
      <w:r w:rsidR="00FB5CC7">
        <w:rPr>
          <w:rFonts w:ascii="Arial Narrow" w:hAnsi="Arial Narrow"/>
        </w:rPr>
        <w:t>dimaksudkan</w:t>
      </w:r>
      <w:proofErr w:type="spellEnd"/>
      <w:r w:rsidR="00FB5CC7">
        <w:rPr>
          <w:rFonts w:ascii="Arial Narrow" w:hAnsi="Arial Narrow"/>
        </w:rPr>
        <w:t xml:space="preserve"> agar </w:t>
      </w:r>
      <w:proofErr w:type="spellStart"/>
      <w:r w:rsidR="00FB5CC7">
        <w:rPr>
          <w:rFonts w:ascii="Arial Narrow" w:hAnsi="Arial Narrow"/>
        </w:rPr>
        <w:t>semakina</w:t>
      </w:r>
      <w:proofErr w:type="spellEnd"/>
      <w:r w:rsidR="00FB5CC7">
        <w:rPr>
          <w:rFonts w:ascii="Arial Narrow" w:hAnsi="Arial Narrow"/>
        </w:rPr>
        <w:t xml:space="preserve"> </w:t>
      </w:r>
      <w:proofErr w:type="spellStart"/>
      <w:r w:rsidR="00FB5CC7">
        <w:rPr>
          <w:rFonts w:ascii="Arial Narrow" w:hAnsi="Arial Narrow"/>
        </w:rPr>
        <w:t>banyak</w:t>
      </w:r>
      <w:proofErr w:type="spellEnd"/>
      <w:r w:rsidR="00FB5CC7">
        <w:rPr>
          <w:rFonts w:ascii="Arial Narrow" w:hAnsi="Arial Narrow"/>
        </w:rPr>
        <w:t xml:space="preserve"> </w:t>
      </w:r>
      <w:proofErr w:type="spellStart"/>
      <w:r w:rsidR="00FB5CC7">
        <w:rPr>
          <w:rFonts w:ascii="Arial Narrow" w:hAnsi="Arial Narrow"/>
        </w:rPr>
        <w:t>pilihan</w:t>
      </w:r>
      <w:proofErr w:type="spellEnd"/>
      <w:r w:rsidR="00FB5CC7">
        <w:rPr>
          <w:rFonts w:ascii="Arial Narrow" w:hAnsi="Arial Narrow"/>
        </w:rPr>
        <w:t xml:space="preserve"> </w:t>
      </w:r>
      <w:proofErr w:type="spellStart"/>
      <w:r w:rsidR="00FB5CC7">
        <w:rPr>
          <w:rFonts w:ascii="Arial Narrow" w:hAnsi="Arial Narrow"/>
        </w:rPr>
        <w:t>calon</w:t>
      </w:r>
      <w:proofErr w:type="spellEnd"/>
      <w:r w:rsidR="00FB5CC7">
        <w:rPr>
          <w:rFonts w:ascii="Arial Narrow" w:hAnsi="Arial Narrow"/>
        </w:rPr>
        <w:t xml:space="preserve"> </w:t>
      </w:r>
      <w:proofErr w:type="spellStart"/>
      <w:r w:rsidR="00FB5CC7">
        <w:rPr>
          <w:rFonts w:ascii="Arial Narrow" w:hAnsi="Arial Narrow"/>
        </w:rPr>
        <w:t>karyawan</w:t>
      </w:r>
      <w:proofErr w:type="spellEnd"/>
      <w:r w:rsidR="00FB5CC7">
        <w:rPr>
          <w:rFonts w:ascii="Arial Narrow" w:hAnsi="Arial Narrow"/>
        </w:rPr>
        <w:t xml:space="preserve"> yang </w:t>
      </w:r>
      <w:proofErr w:type="spellStart"/>
      <w:r w:rsidR="00FB5CC7">
        <w:rPr>
          <w:rFonts w:ascii="Arial Narrow" w:hAnsi="Arial Narrow"/>
        </w:rPr>
        <w:t>prospektif</w:t>
      </w:r>
      <w:proofErr w:type="spellEnd"/>
      <w:r w:rsidR="00FB5CC7">
        <w:rPr>
          <w:rFonts w:ascii="Arial Narrow" w:hAnsi="Arial Narrow"/>
        </w:rPr>
        <w:t xml:space="preserve"> </w:t>
      </w:r>
      <w:proofErr w:type="spellStart"/>
      <w:r w:rsidR="00FB5CC7">
        <w:rPr>
          <w:rFonts w:ascii="Arial Narrow" w:hAnsi="Arial Narrow"/>
        </w:rPr>
        <w:t>sehingga</w:t>
      </w:r>
      <w:proofErr w:type="spellEnd"/>
      <w:r w:rsidR="00FB5CC7">
        <w:rPr>
          <w:rFonts w:ascii="Arial Narrow" w:hAnsi="Arial Narrow"/>
        </w:rPr>
        <w:t xml:space="preserve"> </w:t>
      </w:r>
      <w:proofErr w:type="spellStart"/>
      <w:r w:rsidR="00FB5CC7">
        <w:rPr>
          <w:rFonts w:ascii="Arial Narrow" w:hAnsi="Arial Narrow"/>
        </w:rPr>
        <w:t>dapat</w:t>
      </w:r>
      <w:proofErr w:type="spellEnd"/>
      <w:r w:rsidR="00FB5CC7">
        <w:rPr>
          <w:rFonts w:ascii="Arial Narrow" w:hAnsi="Arial Narrow"/>
        </w:rPr>
        <w:t xml:space="preserve"> </w:t>
      </w:r>
      <w:proofErr w:type="spellStart"/>
      <w:r w:rsidR="00FB5CC7">
        <w:rPr>
          <w:rFonts w:ascii="Arial Narrow" w:hAnsi="Arial Narrow"/>
        </w:rPr>
        <w:t>dilakukan</w:t>
      </w:r>
      <w:proofErr w:type="spellEnd"/>
      <w:r w:rsidR="00FB5CC7">
        <w:rPr>
          <w:rFonts w:ascii="Arial Narrow" w:hAnsi="Arial Narrow"/>
        </w:rPr>
        <w:t xml:space="preserve"> proses </w:t>
      </w:r>
      <w:proofErr w:type="spellStart"/>
      <w:r w:rsidR="00FB5CC7">
        <w:rPr>
          <w:rFonts w:ascii="Arial Narrow" w:hAnsi="Arial Narrow"/>
        </w:rPr>
        <w:t>rekrutmen</w:t>
      </w:r>
      <w:proofErr w:type="spellEnd"/>
      <w:r w:rsidR="00FB5CC7">
        <w:rPr>
          <w:rFonts w:ascii="Arial Narrow" w:hAnsi="Arial Narrow"/>
        </w:rPr>
        <w:t xml:space="preserve"> </w:t>
      </w:r>
      <w:proofErr w:type="spellStart"/>
      <w:r w:rsidR="00FB5CC7">
        <w:rPr>
          <w:rFonts w:ascii="Arial Narrow" w:hAnsi="Arial Narrow"/>
        </w:rPr>
        <w:t>dengan</w:t>
      </w:r>
      <w:proofErr w:type="spellEnd"/>
      <w:r w:rsidR="00FB5CC7">
        <w:rPr>
          <w:rFonts w:ascii="Arial Narrow" w:hAnsi="Arial Narrow"/>
        </w:rPr>
        <w:t xml:space="preserve"> </w:t>
      </w:r>
      <w:proofErr w:type="spellStart"/>
      <w:r w:rsidR="00FB5CC7">
        <w:rPr>
          <w:rFonts w:ascii="Arial Narrow" w:hAnsi="Arial Narrow"/>
        </w:rPr>
        <w:t>cepat</w:t>
      </w:r>
      <w:proofErr w:type="spellEnd"/>
      <w:r w:rsidR="00FB5CC7">
        <w:rPr>
          <w:rFonts w:ascii="Arial Narrow" w:hAnsi="Arial Narrow"/>
        </w:rPr>
        <w:t xml:space="preserve">. </w:t>
      </w:r>
    </w:p>
    <w:p w14:paraId="4CE98875" w14:textId="16600B6A" w:rsidR="00797D14" w:rsidRPr="006833B6" w:rsidRDefault="00BB5CB9" w:rsidP="00ED2E2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 Narrow" w:hAnsi="Arial Narrow"/>
          <w:b/>
          <w:i/>
        </w:rPr>
      </w:pPr>
      <w:r w:rsidRPr="00BB5CB9">
        <w:rPr>
          <w:rFonts w:ascii="Arial Narrow" w:hAnsi="Arial Narrow"/>
          <w:b/>
          <w:i/>
        </w:rPr>
        <w:t>Operational Cost Management</w:t>
      </w:r>
      <w:r>
        <w:rPr>
          <w:rFonts w:ascii="Arial Narrow" w:hAnsi="Arial Narrow"/>
        </w:rPr>
        <w:t xml:space="preserve">, HRGA </w:t>
      </w:r>
      <w:proofErr w:type="spellStart"/>
      <w:r>
        <w:rPr>
          <w:rFonts w:ascii="Arial Narrow" w:hAnsi="Arial Narrow"/>
        </w:rPr>
        <w:t>akan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menerapkan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sistem</w:t>
      </w:r>
      <w:proofErr w:type="spellEnd"/>
      <w:r>
        <w:rPr>
          <w:rFonts w:ascii="Arial Narrow" w:hAnsi="Arial Narrow"/>
        </w:rPr>
        <w:t xml:space="preserve"> </w:t>
      </w:r>
      <w:r>
        <w:rPr>
          <w:rFonts w:ascii="Arial Narrow" w:hAnsi="Arial Narrow"/>
          <w:i/>
        </w:rPr>
        <w:t xml:space="preserve">accrual basis </w:t>
      </w:r>
      <w:proofErr w:type="spellStart"/>
      <w:r>
        <w:rPr>
          <w:rFonts w:ascii="Arial Narrow" w:hAnsi="Arial Narrow"/>
        </w:rPr>
        <w:t>dan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pencatatan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terintegrasi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sehingga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setiap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pengeluaran</w:t>
      </w:r>
      <w:proofErr w:type="spellEnd"/>
      <w:r>
        <w:rPr>
          <w:rFonts w:ascii="Arial Narrow" w:hAnsi="Arial Narrow"/>
        </w:rPr>
        <w:t xml:space="preserve"> yang </w:t>
      </w:r>
      <w:proofErr w:type="spellStart"/>
      <w:r>
        <w:rPr>
          <w:rFonts w:ascii="Arial Narrow" w:hAnsi="Arial Narrow"/>
        </w:rPr>
        <w:t>tergabung</w:t>
      </w:r>
      <w:proofErr w:type="spellEnd"/>
      <w:r>
        <w:rPr>
          <w:rFonts w:ascii="Arial Narrow" w:hAnsi="Arial Narrow"/>
        </w:rPr>
        <w:t xml:space="preserve"> di </w:t>
      </w:r>
      <w:proofErr w:type="spellStart"/>
      <w:r>
        <w:rPr>
          <w:rFonts w:ascii="Arial Narrow" w:hAnsi="Arial Narrow"/>
        </w:rPr>
        <w:t>dalam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anggaran</w:t>
      </w:r>
      <w:proofErr w:type="spellEnd"/>
      <w:r>
        <w:rPr>
          <w:rFonts w:ascii="Arial Narrow" w:hAnsi="Arial Narrow"/>
        </w:rPr>
        <w:t xml:space="preserve"> </w:t>
      </w:r>
      <w:r>
        <w:rPr>
          <w:rFonts w:ascii="Arial Narrow" w:hAnsi="Arial Narrow"/>
          <w:i/>
        </w:rPr>
        <w:t>HR &amp; Support</w:t>
      </w:r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dapat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teridentifikasi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dengan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baik</w:t>
      </w:r>
      <w:proofErr w:type="spellEnd"/>
      <w:r>
        <w:rPr>
          <w:rFonts w:ascii="Arial Narrow" w:hAnsi="Arial Narrow"/>
        </w:rPr>
        <w:t xml:space="preserve">, </w:t>
      </w:r>
      <w:proofErr w:type="spellStart"/>
      <w:r>
        <w:rPr>
          <w:rFonts w:ascii="Arial Narrow" w:hAnsi="Arial Narrow"/>
        </w:rPr>
        <w:t>sehingga</w:t>
      </w:r>
      <w:proofErr w:type="spellEnd"/>
      <w:r>
        <w:rPr>
          <w:rFonts w:ascii="Arial Narrow" w:hAnsi="Arial Narrow"/>
        </w:rPr>
        <w:t xml:space="preserve"> </w:t>
      </w:r>
      <w:r>
        <w:rPr>
          <w:rFonts w:ascii="Arial Narrow" w:hAnsi="Arial Narrow"/>
          <w:i/>
        </w:rPr>
        <w:t xml:space="preserve">variance </w:t>
      </w:r>
      <w:proofErr w:type="spellStart"/>
      <w:r>
        <w:rPr>
          <w:rFonts w:ascii="Arial Narrow" w:hAnsi="Arial Narrow"/>
        </w:rPr>
        <w:t>antara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anggaran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dan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aktual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alokasi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diharapkan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dapat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diminimalisasi</w:t>
      </w:r>
      <w:proofErr w:type="spellEnd"/>
      <w:r>
        <w:rPr>
          <w:rFonts w:ascii="Arial Narrow" w:hAnsi="Arial Narrow"/>
        </w:rPr>
        <w:t>.</w:t>
      </w:r>
    </w:p>
    <w:p w14:paraId="79AE0292" w14:textId="0EF8B0C0" w:rsidR="006833B6" w:rsidRPr="008C2199" w:rsidRDefault="006833B6" w:rsidP="00ED2E2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 Narrow" w:hAnsi="Arial Narrow"/>
          <w:b/>
          <w:i/>
        </w:rPr>
      </w:pPr>
      <w:r>
        <w:rPr>
          <w:rFonts w:ascii="Arial Narrow" w:hAnsi="Arial Narrow"/>
          <w:b/>
          <w:i/>
        </w:rPr>
        <w:t>System Support</w:t>
      </w:r>
      <w:r>
        <w:rPr>
          <w:rFonts w:ascii="Arial Narrow" w:hAnsi="Arial Narrow"/>
        </w:rPr>
        <w:t xml:space="preserve">, </w:t>
      </w:r>
      <w:proofErr w:type="spellStart"/>
      <w:r>
        <w:rPr>
          <w:rFonts w:ascii="Arial Narrow" w:hAnsi="Arial Narrow"/>
        </w:rPr>
        <w:t>mempertahankan</w:t>
      </w:r>
      <w:proofErr w:type="spellEnd"/>
      <w:r>
        <w:rPr>
          <w:rFonts w:ascii="Arial Narrow" w:hAnsi="Arial Narrow"/>
        </w:rPr>
        <w:t xml:space="preserve"> </w:t>
      </w:r>
      <w:r>
        <w:rPr>
          <w:rFonts w:ascii="Arial Narrow" w:hAnsi="Arial Narrow"/>
          <w:i/>
        </w:rPr>
        <w:t>maintenance server</w:t>
      </w:r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secara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berkala</w:t>
      </w:r>
      <w:proofErr w:type="spellEnd"/>
      <w:r>
        <w:rPr>
          <w:rFonts w:ascii="Arial Narrow" w:hAnsi="Arial Narrow"/>
        </w:rPr>
        <w:t xml:space="preserve"> (minimal 1 kali </w:t>
      </w:r>
      <w:proofErr w:type="spellStart"/>
      <w:r>
        <w:rPr>
          <w:rFonts w:ascii="Arial Narrow" w:hAnsi="Arial Narrow"/>
        </w:rPr>
        <w:t>dalam</w:t>
      </w:r>
      <w:proofErr w:type="spellEnd"/>
      <w:r>
        <w:rPr>
          <w:rFonts w:ascii="Arial Narrow" w:hAnsi="Arial Narrow"/>
        </w:rPr>
        <w:t xml:space="preserve"> 2 </w:t>
      </w:r>
      <w:proofErr w:type="spellStart"/>
      <w:r>
        <w:rPr>
          <w:rFonts w:ascii="Arial Narrow" w:hAnsi="Arial Narrow"/>
        </w:rPr>
        <w:t>minggu</w:t>
      </w:r>
      <w:proofErr w:type="spellEnd"/>
      <w:r>
        <w:rPr>
          <w:rFonts w:ascii="Arial Narrow" w:hAnsi="Arial Narrow"/>
        </w:rPr>
        <w:t xml:space="preserve">) </w:t>
      </w:r>
      <w:proofErr w:type="spellStart"/>
      <w:r>
        <w:rPr>
          <w:rFonts w:ascii="Arial Narrow" w:hAnsi="Arial Narrow"/>
        </w:rPr>
        <w:t>dan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melakukan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koordinasi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dengan</w:t>
      </w:r>
      <w:proofErr w:type="spellEnd"/>
      <w:r>
        <w:rPr>
          <w:rFonts w:ascii="Arial Narrow" w:hAnsi="Arial Narrow"/>
        </w:rPr>
        <w:t xml:space="preserve"> vend</w:t>
      </w:r>
      <w:r w:rsidR="008C2199">
        <w:rPr>
          <w:rFonts w:ascii="Arial Narrow" w:hAnsi="Arial Narrow"/>
        </w:rPr>
        <w:t xml:space="preserve">or </w:t>
      </w:r>
      <w:proofErr w:type="spellStart"/>
      <w:r w:rsidR="008C2199">
        <w:rPr>
          <w:rFonts w:ascii="Arial Narrow" w:hAnsi="Arial Narrow"/>
        </w:rPr>
        <w:t>eksternal</w:t>
      </w:r>
      <w:proofErr w:type="spellEnd"/>
      <w:r w:rsidR="008C2199">
        <w:rPr>
          <w:rFonts w:ascii="Arial Narrow" w:hAnsi="Arial Narrow"/>
        </w:rPr>
        <w:t xml:space="preserve"> </w:t>
      </w:r>
      <w:proofErr w:type="spellStart"/>
      <w:r w:rsidR="008C2199">
        <w:rPr>
          <w:rFonts w:ascii="Arial Narrow" w:hAnsi="Arial Narrow"/>
        </w:rPr>
        <w:t>sehingga</w:t>
      </w:r>
      <w:proofErr w:type="spellEnd"/>
      <w:r w:rsidR="008C2199">
        <w:rPr>
          <w:rFonts w:ascii="Arial Narrow" w:hAnsi="Arial Narrow"/>
        </w:rPr>
        <w:t xml:space="preserve"> </w:t>
      </w:r>
      <w:proofErr w:type="spellStart"/>
      <w:r w:rsidR="008C2199">
        <w:rPr>
          <w:rFonts w:ascii="Arial Narrow" w:hAnsi="Arial Narrow"/>
        </w:rPr>
        <w:t>meminimalisasi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terjadinya</w:t>
      </w:r>
      <w:proofErr w:type="spellEnd"/>
      <w:r>
        <w:rPr>
          <w:rFonts w:ascii="Arial Narrow" w:hAnsi="Arial Narrow"/>
        </w:rPr>
        <w:t xml:space="preserve"> </w:t>
      </w:r>
      <w:proofErr w:type="spellStart"/>
      <w:r w:rsidR="008C2199">
        <w:rPr>
          <w:rFonts w:ascii="Arial Narrow" w:hAnsi="Arial Narrow"/>
        </w:rPr>
        <w:t>gangguan</w:t>
      </w:r>
      <w:proofErr w:type="spellEnd"/>
      <w:r w:rsidR="008C2199">
        <w:rPr>
          <w:rFonts w:ascii="Arial Narrow" w:hAnsi="Arial Narrow"/>
        </w:rPr>
        <w:t xml:space="preserve"> </w:t>
      </w:r>
      <w:proofErr w:type="spellStart"/>
      <w:r w:rsidR="008C2199">
        <w:rPr>
          <w:rFonts w:ascii="Arial Narrow" w:hAnsi="Arial Narrow"/>
        </w:rPr>
        <w:t>karena</w:t>
      </w:r>
      <w:proofErr w:type="spellEnd"/>
      <w:r w:rsidR="008C2199">
        <w:rPr>
          <w:rFonts w:ascii="Arial Narrow" w:hAnsi="Arial Narrow"/>
        </w:rPr>
        <w:t xml:space="preserve"> </w:t>
      </w:r>
      <w:proofErr w:type="spellStart"/>
      <w:r w:rsidR="008C2199">
        <w:rPr>
          <w:rFonts w:ascii="Arial Narrow" w:hAnsi="Arial Narrow"/>
        </w:rPr>
        <w:t>aktivitas</w:t>
      </w:r>
      <w:proofErr w:type="spellEnd"/>
      <w:r w:rsidR="008C2199">
        <w:rPr>
          <w:rFonts w:ascii="Arial Narrow" w:hAnsi="Arial Narrow"/>
        </w:rPr>
        <w:t xml:space="preserve"> </w:t>
      </w:r>
      <w:proofErr w:type="spellStart"/>
      <w:r w:rsidR="008C2199">
        <w:rPr>
          <w:rFonts w:ascii="Arial Narrow" w:hAnsi="Arial Narrow"/>
        </w:rPr>
        <w:t>oeprasionalnya</w:t>
      </w:r>
      <w:proofErr w:type="spellEnd"/>
      <w:r w:rsidR="008C2199">
        <w:rPr>
          <w:rFonts w:ascii="Arial Narrow" w:hAnsi="Arial Narrow"/>
        </w:rPr>
        <w:t>.</w:t>
      </w:r>
    </w:p>
    <w:p w14:paraId="44947927" w14:textId="77777777" w:rsidR="008C2199" w:rsidRDefault="008C2199" w:rsidP="008C2199">
      <w:pPr>
        <w:spacing w:line="360" w:lineRule="auto"/>
        <w:ind w:left="360"/>
        <w:jc w:val="both"/>
        <w:rPr>
          <w:rFonts w:ascii="Arial Narrow" w:hAnsi="Arial Narrow"/>
          <w:b/>
        </w:rPr>
      </w:pPr>
    </w:p>
    <w:p w14:paraId="00E6D209" w14:textId="77777777" w:rsidR="00110780" w:rsidRDefault="00110780" w:rsidP="008C2199">
      <w:pPr>
        <w:spacing w:line="360" w:lineRule="auto"/>
        <w:ind w:left="360"/>
        <w:jc w:val="both"/>
        <w:rPr>
          <w:rFonts w:ascii="Arial Narrow" w:hAnsi="Arial Narrow"/>
          <w:b/>
        </w:rPr>
      </w:pPr>
    </w:p>
    <w:p w14:paraId="3214418B" w14:textId="77777777" w:rsidR="00110780" w:rsidRDefault="00110780" w:rsidP="008C2199">
      <w:pPr>
        <w:spacing w:line="360" w:lineRule="auto"/>
        <w:ind w:left="360"/>
        <w:jc w:val="both"/>
        <w:rPr>
          <w:rFonts w:ascii="Arial Narrow" w:hAnsi="Arial Narrow"/>
          <w:b/>
        </w:rPr>
      </w:pPr>
    </w:p>
    <w:p w14:paraId="4E2333A9" w14:textId="77777777" w:rsidR="00110780" w:rsidRDefault="00110780" w:rsidP="008C2199">
      <w:pPr>
        <w:spacing w:line="360" w:lineRule="auto"/>
        <w:ind w:left="360"/>
        <w:jc w:val="both"/>
        <w:rPr>
          <w:rFonts w:ascii="Arial Narrow" w:hAnsi="Arial Narrow"/>
          <w:b/>
        </w:rPr>
      </w:pPr>
    </w:p>
    <w:p w14:paraId="3781A849" w14:textId="77777777" w:rsidR="00110780" w:rsidRDefault="00110780" w:rsidP="008C2199">
      <w:pPr>
        <w:spacing w:line="360" w:lineRule="auto"/>
        <w:ind w:left="360"/>
        <w:jc w:val="both"/>
        <w:rPr>
          <w:rFonts w:ascii="Arial Narrow" w:hAnsi="Arial Narrow"/>
          <w:b/>
        </w:rPr>
      </w:pPr>
    </w:p>
    <w:p w14:paraId="0421B810" w14:textId="77777777" w:rsidR="00110780" w:rsidRDefault="00110780" w:rsidP="008C2199">
      <w:pPr>
        <w:spacing w:line="360" w:lineRule="auto"/>
        <w:ind w:left="360"/>
        <w:jc w:val="both"/>
        <w:rPr>
          <w:rFonts w:ascii="Arial Narrow" w:hAnsi="Arial Narrow"/>
          <w:b/>
        </w:rPr>
      </w:pPr>
    </w:p>
    <w:p w14:paraId="1C9EF27D" w14:textId="77777777" w:rsidR="00110780" w:rsidRDefault="00110780" w:rsidP="008C2199">
      <w:pPr>
        <w:spacing w:line="360" w:lineRule="auto"/>
        <w:ind w:left="360"/>
        <w:jc w:val="both"/>
        <w:rPr>
          <w:rFonts w:ascii="Arial Narrow" w:hAnsi="Arial Narrow"/>
          <w:b/>
        </w:rPr>
      </w:pPr>
    </w:p>
    <w:p w14:paraId="18C9737D" w14:textId="77777777" w:rsidR="00110780" w:rsidRDefault="00110780" w:rsidP="008C2199">
      <w:pPr>
        <w:spacing w:line="360" w:lineRule="auto"/>
        <w:ind w:left="360"/>
        <w:jc w:val="both"/>
        <w:rPr>
          <w:rFonts w:ascii="Arial Narrow" w:hAnsi="Arial Narrow"/>
          <w:b/>
        </w:rPr>
      </w:pPr>
    </w:p>
    <w:p w14:paraId="0360403B" w14:textId="77777777" w:rsidR="00110780" w:rsidRDefault="00110780" w:rsidP="008C2199">
      <w:pPr>
        <w:spacing w:line="360" w:lineRule="auto"/>
        <w:ind w:left="360"/>
        <w:jc w:val="both"/>
        <w:rPr>
          <w:rFonts w:ascii="Arial Narrow" w:hAnsi="Arial Narrow"/>
          <w:b/>
        </w:rPr>
      </w:pPr>
    </w:p>
    <w:p w14:paraId="1E8CC54B" w14:textId="77777777" w:rsidR="00110780" w:rsidRDefault="00110780" w:rsidP="008C2199">
      <w:pPr>
        <w:spacing w:line="360" w:lineRule="auto"/>
        <w:ind w:left="360"/>
        <w:jc w:val="both"/>
        <w:rPr>
          <w:rFonts w:ascii="Arial Narrow" w:hAnsi="Arial Narrow"/>
          <w:b/>
        </w:rPr>
      </w:pPr>
    </w:p>
    <w:p w14:paraId="19798805" w14:textId="77777777" w:rsidR="00110780" w:rsidRPr="008C2199" w:rsidRDefault="00110780" w:rsidP="008C2199">
      <w:pPr>
        <w:spacing w:line="360" w:lineRule="auto"/>
        <w:ind w:left="360"/>
        <w:jc w:val="both"/>
        <w:rPr>
          <w:rFonts w:ascii="Arial Narrow" w:hAnsi="Arial Narrow"/>
          <w:b/>
        </w:rPr>
      </w:pPr>
    </w:p>
    <w:p w14:paraId="50BDB630" w14:textId="77777777" w:rsidR="00EC0B8F" w:rsidRPr="00142609" w:rsidRDefault="00101A9C" w:rsidP="009A0A25">
      <w:pPr>
        <w:pStyle w:val="Heading1"/>
        <w:spacing w:before="0" w:line="360" w:lineRule="auto"/>
        <w:jc w:val="center"/>
        <w:rPr>
          <w:rFonts w:ascii="Arial Narrow" w:hAnsi="Arial Narrow"/>
          <w:b/>
        </w:rPr>
      </w:pPr>
      <w:bookmarkStart w:id="7" w:name="_Toc378756559"/>
      <w:r w:rsidRPr="00142609">
        <w:rPr>
          <w:rFonts w:ascii="Arial Narrow" w:hAnsi="Arial Narrow"/>
          <w:b/>
          <w:color w:val="auto"/>
          <w:sz w:val="28"/>
        </w:rPr>
        <w:lastRenderedPageBreak/>
        <w:t>REVIEW WORKING PLAN (RENCANA KERJA) BUDGET 201</w:t>
      </w:r>
      <w:r w:rsidR="003A34DF" w:rsidRPr="00142609">
        <w:rPr>
          <w:rFonts w:ascii="Arial Narrow" w:hAnsi="Arial Narrow"/>
          <w:b/>
          <w:color w:val="auto"/>
          <w:sz w:val="28"/>
        </w:rPr>
        <w:t>3</w:t>
      </w:r>
      <w:bookmarkEnd w:id="7"/>
      <w:r w:rsidR="00EC0B8F" w:rsidRPr="00142609">
        <w:rPr>
          <w:rFonts w:ascii="Arial Narrow" w:hAnsi="Arial Narrow"/>
          <w:b/>
        </w:rPr>
        <w:t xml:space="preserve">  </w:t>
      </w:r>
    </w:p>
    <w:p w14:paraId="19032FA6" w14:textId="71E1BE21" w:rsidR="00101A9C" w:rsidRDefault="00863668" w:rsidP="00E53699">
      <w:pPr>
        <w:spacing w:line="360" w:lineRule="auto"/>
        <w:jc w:val="both"/>
        <w:rPr>
          <w:rFonts w:ascii="Arial Narrow" w:hAnsi="Arial Narrow" w:cs="Tahoma"/>
          <w:bCs/>
        </w:rPr>
      </w:pPr>
      <w:proofErr w:type="spellStart"/>
      <w:r>
        <w:rPr>
          <w:rFonts w:ascii="Arial Narrow" w:hAnsi="Arial Narrow" w:cs="Tahoma"/>
          <w:bCs/>
        </w:rPr>
        <w:t>Berikut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merupakan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ulasan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atas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rencana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kerja</w:t>
      </w:r>
      <w:proofErr w:type="spellEnd"/>
      <w:r>
        <w:rPr>
          <w:rFonts w:ascii="Arial Narrow" w:hAnsi="Arial Narrow" w:cs="Tahoma"/>
          <w:bCs/>
        </w:rPr>
        <w:t xml:space="preserve"> yang </w:t>
      </w:r>
      <w:proofErr w:type="spellStart"/>
      <w:r>
        <w:rPr>
          <w:rFonts w:ascii="Arial Narrow" w:hAnsi="Arial Narrow" w:cs="Tahoma"/>
          <w:bCs/>
        </w:rPr>
        <w:t>dicanangkan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pada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tahun</w:t>
      </w:r>
      <w:proofErr w:type="spellEnd"/>
      <w:r>
        <w:rPr>
          <w:rFonts w:ascii="Arial Narrow" w:hAnsi="Arial Narrow" w:cs="Tahoma"/>
          <w:bCs/>
        </w:rPr>
        <w:t xml:space="preserve"> 2013 (</w:t>
      </w:r>
      <w:proofErr w:type="spellStart"/>
      <w:r>
        <w:rPr>
          <w:rFonts w:ascii="Arial Narrow" w:hAnsi="Arial Narrow" w:cs="Tahoma"/>
          <w:bCs/>
        </w:rPr>
        <w:t>khususnya</w:t>
      </w:r>
      <w:proofErr w:type="spellEnd"/>
      <w:r>
        <w:rPr>
          <w:rFonts w:ascii="Arial Narrow" w:hAnsi="Arial Narrow" w:cs="Tahoma"/>
          <w:bCs/>
        </w:rPr>
        <w:t xml:space="preserve"> Q4) </w:t>
      </w:r>
      <w:proofErr w:type="spellStart"/>
      <w:r>
        <w:rPr>
          <w:rFonts w:ascii="Arial Narrow" w:hAnsi="Arial Narrow" w:cs="Tahoma"/>
          <w:bCs/>
        </w:rPr>
        <w:t>yaitu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sebagai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proofErr w:type="gramStart"/>
      <w:r>
        <w:rPr>
          <w:rFonts w:ascii="Arial Narrow" w:hAnsi="Arial Narrow" w:cs="Tahoma"/>
          <w:bCs/>
        </w:rPr>
        <w:t>berikut</w:t>
      </w:r>
      <w:proofErr w:type="spellEnd"/>
      <w:r>
        <w:rPr>
          <w:rFonts w:ascii="Arial Narrow" w:hAnsi="Arial Narrow" w:cs="Tahoma"/>
          <w:bCs/>
        </w:rPr>
        <w:t xml:space="preserve"> :</w:t>
      </w:r>
      <w:proofErr w:type="gramEnd"/>
    </w:p>
    <w:p w14:paraId="0B19A529" w14:textId="77777777" w:rsidR="00863668" w:rsidRPr="00863668" w:rsidRDefault="00863668" w:rsidP="00E53699">
      <w:pPr>
        <w:spacing w:line="360" w:lineRule="auto"/>
        <w:jc w:val="both"/>
        <w:rPr>
          <w:rFonts w:ascii="Arial Narrow" w:hAnsi="Arial Narrow" w:cs="Tahoma"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3"/>
        <w:gridCol w:w="1124"/>
        <w:gridCol w:w="1658"/>
        <w:gridCol w:w="2668"/>
      </w:tblGrid>
      <w:tr w:rsidR="00136E2C" w:rsidRPr="00142609" w14:paraId="76CF86C8" w14:textId="77777777" w:rsidTr="009F0BC1">
        <w:tc>
          <w:tcPr>
            <w:tcW w:w="1804" w:type="pct"/>
            <w:shd w:val="clear" w:color="auto" w:fill="A6A6A6"/>
            <w:vAlign w:val="center"/>
          </w:tcPr>
          <w:p w14:paraId="2A47AF79" w14:textId="77777777" w:rsidR="00136E2C" w:rsidRPr="00142609" w:rsidRDefault="00136E2C" w:rsidP="009F0BC1">
            <w:pPr>
              <w:spacing w:line="360" w:lineRule="auto"/>
              <w:jc w:val="center"/>
              <w:rPr>
                <w:rFonts w:ascii="Arial Narrow" w:hAnsi="Arial Narrow" w:cs="Tahoma"/>
                <w:b/>
                <w:bCs/>
              </w:rPr>
            </w:pPr>
            <w:r w:rsidRPr="00142609">
              <w:rPr>
                <w:rFonts w:ascii="Arial Narrow" w:hAnsi="Arial Narrow" w:cs="Tahoma"/>
                <w:b/>
                <w:bCs/>
              </w:rPr>
              <w:t>RENCANA KERJA</w:t>
            </w:r>
          </w:p>
        </w:tc>
        <w:tc>
          <w:tcPr>
            <w:tcW w:w="657" w:type="pct"/>
            <w:shd w:val="clear" w:color="auto" w:fill="A6A6A6"/>
            <w:vAlign w:val="center"/>
          </w:tcPr>
          <w:p w14:paraId="1B238954" w14:textId="77777777" w:rsidR="00136E2C" w:rsidRPr="00142609" w:rsidRDefault="00136E2C" w:rsidP="009F0BC1">
            <w:pPr>
              <w:spacing w:line="360" w:lineRule="auto"/>
              <w:jc w:val="center"/>
              <w:rPr>
                <w:rFonts w:ascii="Arial Narrow" w:hAnsi="Arial Narrow" w:cs="Tahoma"/>
                <w:b/>
                <w:bCs/>
              </w:rPr>
            </w:pPr>
            <w:r w:rsidRPr="00142609">
              <w:rPr>
                <w:rFonts w:ascii="Arial Narrow" w:hAnsi="Arial Narrow" w:cs="Tahoma"/>
                <w:b/>
                <w:bCs/>
              </w:rPr>
              <w:t>TARGET WAKTU</w:t>
            </w:r>
          </w:p>
        </w:tc>
        <w:tc>
          <w:tcPr>
            <w:tcW w:w="973" w:type="pct"/>
            <w:shd w:val="clear" w:color="auto" w:fill="A6A6A6"/>
            <w:vAlign w:val="center"/>
          </w:tcPr>
          <w:p w14:paraId="3D582339" w14:textId="77777777" w:rsidR="00136E2C" w:rsidRPr="00142609" w:rsidRDefault="00136E2C" w:rsidP="009F0BC1">
            <w:pPr>
              <w:spacing w:line="360" w:lineRule="auto"/>
              <w:jc w:val="center"/>
              <w:rPr>
                <w:rFonts w:ascii="Arial Narrow" w:hAnsi="Arial Narrow" w:cs="Tahoma"/>
                <w:b/>
                <w:bCs/>
              </w:rPr>
            </w:pPr>
            <w:r w:rsidRPr="00142609">
              <w:rPr>
                <w:rFonts w:ascii="Arial Narrow" w:hAnsi="Arial Narrow" w:cs="Tahoma"/>
                <w:b/>
                <w:bCs/>
              </w:rPr>
              <w:t>STATUS</w:t>
            </w:r>
          </w:p>
        </w:tc>
        <w:tc>
          <w:tcPr>
            <w:tcW w:w="1566" w:type="pct"/>
            <w:shd w:val="clear" w:color="auto" w:fill="A6A6A6"/>
            <w:vAlign w:val="center"/>
          </w:tcPr>
          <w:p w14:paraId="794C1506" w14:textId="77777777" w:rsidR="00136E2C" w:rsidRPr="00142609" w:rsidRDefault="00136E2C" w:rsidP="009F0BC1">
            <w:pPr>
              <w:spacing w:line="360" w:lineRule="auto"/>
              <w:jc w:val="center"/>
              <w:rPr>
                <w:rFonts w:ascii="Arial Narrow" w:hAnsi="Arial Narrow" w:cs="Tahoma"/>
                <w:b/>
                <w:bCs/>
              </w:rPr>
            </w:pPr>
            <w:r w:rsidRPr="00142609">
              <w:rPr>
                <w:rFonts w:ascii="Arial Narrow" w:hAnsi="Arial Narrow" w:cs="Tahoma"/>
                <w:b/>
                <w:bCs/>
              </w:rPr>
              <w:t>PENJELASAN</w:t>
            </w:r>
          </w:p>
        </w:tc>
      </w:tr>
      <w:tr w:rsidR="00136E2C" w:rsidRPr="00142609" w14:paraId="703F530C" w14:textId="77777777" w:rsidTr="009F0BC1">
        <w:tc>
          <w:tcPr>
            <w:tcW w:w="1804" w:type="pct"/>
            <w:shd w:val="clear" w:color="auto" w:fill="auto"/>
          </w:tcPr>
          <w:p w14:paraId="12728D63" w14:textId="0588DF7F" w:rsidR="00136E2C" w:rsidRPr="009F0BC1" w:rsidRDefault="009F0BC1" w:rsidP="00604FA0">
            <w:pPr>
              <w:spacing w:line="360" w:lineRule="auto"/>
              <w:jc w:val="both"/>
              <w:rPr>
                <w:rFonts w:ascii="Arial Narrow" w:hAnsi="Arial Narrow" w:cs="Tahoma"/>
                <w:bCs/>
                <w:i/>
              </w:rPr>
            </w:pPr>
            <w:proofErr w:type="spellStart"/>
            <w:r>
              <w:rPr>
                <w:rFonts w:ascii="Arial Narrow" w:hAnsi="Arial Narrow" w:cs="Tahoma"/>
                <w:bCs/>
              </w:rPr>
              <w:t>Rekrutmen</w:t>
            </w:r>
            <w:proofErr w:type="spellEnd"/>
            <w:r>
              <w:rPr>
                <w:rFonts w:ascii="Arial Narrow" w:hAnsi="Arial Narrow" w:cs="Tahoma"/>
                <w:bCs/>
              </w:rPr>
              <w:t xml:space="preserve"> </w:t>
            </w:r>
            <w:r>
              <w:rPr>
                <w:rFonts w:ascii="Arial Narrow" w:hAnsi="Arial Narrow" w:cs="Tahoma"/>
                <w:bCs/>
                <w:i/>
              </w:rPr>
              <w:t>Executive Secretary</w:t>
            </w:r>
          </w:p>
        </w:tc>
        <w:tc>
          <w:tcPr>
            <w:tcW w:w="657" w:type="pct"/>
            <w:shd w:val="clear" w:color="auto" w:fill="auto"/>
          </w:tcPr>
          <w:p w14:paraId="4FA6C3A4" w14:textId="2C18AB6F" w:rsidR="00136E2C" w:rsidRPr="00142609" w:rsidRDefault="009F0BE6" w:rsidP="009F0BE6">
            <w:pPr>
              <w:spacing w:line="360" w:lineRule="auto"/>
              <w:jc w:val="both"/>
              <w:rPr>
                <w:rFonts w:ascii="Arial Narrow" w:hAnsi="Arial Narrow" w:cs="Tahoma"/>
                <w:bCs/>
              </w:rPr>
            </w:pPr>
            <w:r>
              <w:rPr>
                <w:rFonts w:ascii="Arial Narrow" w:hAnsi="Arial Narrow" w:cs="Tahoma"/>
                <w:bCs/>
              </w:rPr>
              <w:t>April</w:t>
            </w:r>
            <w:r w:rsidR="00136E2C" w:rsidRPr="00142609">
              <w:rPr>
                <w:rFonts w:ascii="Arial Narrow" w:hAnsi="Arial Narrow" w:cs="Tahoma"/>
                <w:bCs/>
              </w:rPr>
              <w:t xml:space="preserve"> 201</w:t>
            </w:r>
            <w:r w:rsidR="003A34DF" w:rsidRPr="00142609">
              <w:rPr>
                <w:rFonts w:ascii="Arial Narrow" w:hAnsi="Arial Narrow" w:cs="Tahoma"/>
                <w:bCs/>
              </w:rPr>
              <w:t>3</w:t>
            </w:r>
          </w:p>
        </w:tc>
        <w:tc>
          <w:tcPr>
            <w:tcW w:w="973" w:type="pct"/>
            <w:shd w:val="clear" w:color="auto" w:fill="auto"/>
          </w:tcPr>
          <w:p w14:paraId="4BAC38A7" w14:textId="2CB07E4F" w:rsidR="00136E2C" w:rsidRPr="00142609" w:rsidRDefault="00663B6D" w:rsidP="00604FA0">
            <w:pPr>
              <w:spacing w:line="360" w:lineRule="auto"/>
              <w:jc w:val="both"/>
              <w:rPr>
                <w:rFonts w:ascii="Arial Narrow" w:hAnsi="Arial Narrow" w:cs="Tahoma"/>
                <w:bCs/>
              </w:rPr>
            </w:pPr>
            <w:proofErr w:type="spellStart"/>
            <w:r>
              <w:rPr>
                <w:rFonts w:ascii="Arial Narrow" w:hAnsi="Arial Narrow" w:cs="Tahoma"/>
                <w:bCs/>
              </w:rPr>
              <w:t>Selesai</w:t>
            </w:r>
            <w:proofErr w:type="spellEnd"/>
          </w:p>
        </w:tc>
        <w:tc>
          <w:tcPr>
            <w:tcW w:w="1566" w:type="pct"/>
            <w:shd w:val="clear" w:color="auto" w:fill="auto"/>
          </w:tcPr>
          <w:p w14:paraId="290642D9" w14:textId="3035CE37" w:rsidR="00136E2C" w:rsidRPr="009F0BE6" w:rsidRDefault="009F0BE6" w:rsidP="009F0BE6">
            <w:pPr>
              <w:spacing w:line="360" w:lineRule="auto"/>
              <w:jc w:val="both"/>
              <w:rPr>
                <w:rFonts w:ascii="Arial Narrow" w:hAnsi="Arial Narrow" w:cs="Tahoma"/>
                <w:bCs/>
              </w:rPr>
            </w:pPr>
            <w:proofErr w:type="spellStart"/>
            <w:r>
              <w:rPr>
                <w:rFonts w:ascii="Arial Narrow" w:hAnsi="Arial Narrow" w:cs="Tahoma"/>
                <w:bCs/>
              </w:rPr>
              <w:t>Realisasi</w:t>
            </w:r>
            <w:proofErr w:type="spellEnd"/>
            <w:r>
              <w:rPr>
                <w:rFonts w:ascii="Arial Narrow" w:hAnsi="Arial Narrow" w:cs="Tahoma"/>
                <w:bCs/>
              </w:rPr>
              <w:t xml:space="preserve"> </w:t>
            </w:r>
            <w:proofErr w:type="spellStart"/>
            <w:r>
              <w:rPr>
                <w:rFonts w:ascii="Arial Narrow" w:hAnsi="Arial Narrow" w:cs="Tahoma"/>
                <w:bCs/>
              </w:rPr>
              <w:t>Januari</w:t>
            </w:r>
            <w:proofErr w:type="spellEnd"/>
            <w:r w:rsidR="00136E2C" w:rsidRPr="00142609">
              <w:rPr>
                <w:rFonts w:ascii="Arial Narrow" w:hAnsi="Arial Narrow" w:cs="Tahoma"/>
                <w:bCs/>
              </w:rPr>
              <w:t xml:space="preserve"> 201</w:t>
            </w:r>
            <w:r>
              <w:rPr>
                <w:rFonts w:ascii="Arial Narrow" w:hAnsi="Arial Narrow" w:cs="Tahoma"/>
                <w:bCs/>
              </w:rPr>
              <w:t>4 (</w:t>
            </w:r>
            <w:r>
              <w:rPr>
                <w:rFonts w:ascii="Arial Narrow" w:hAnsi="Arial Narrow" w:cs="Tahoma"/>
                <w:bCs/>
                <w:i/>
              </w:rPr>
              <w:t xml:space="preserve">Join Date </w:t>
            </w:r>
            <w:r>
              <w:rPr>
                <w:rFonts w:ascii="Arial Narrow" w:hAnsi="Arial Narrow" w:cs="Tahoma"/>
                <w:bCs/>
              </w:rPr>
              <w:t>13</w:t>
            </w:r>
            <w:r w:rsidRPr="009F0BE6">
              <w:rPr>
                <w:rFonts w:ascii="Arial Narrow" w:hAnsi="Arial Narrow" w:cs="Tahoma"/>
                <w:bCs/>
                <w:vertAlign w:val="superscript"/>
              </w:rPr>
              <w:t>th</w:t>
            </w:r>
            <w:r>
              <w:rPr>
                <w:rFonts w:ascii="Arial Narrow" w:hAnsi="Arial Narrow" w:cs="Tahoma"/>
                <w:bCs/>
              </w:rPr>
              <w:t xml:space="preserve"> </w:t>
            </w:r>
            <w:r w:rsidR="00663B6D">
              <w:rPr>
                <w:rFonts w:ascii="Arial Narrow" w:hAnsi="Arial Narrow" w:cs="Tahoma"/>
                <w:bCs/>
              </w:rPr>
              <w:t>January 2014</w:t>
            </w:r>
          </w:p>
        </w:tc>
      </w:tr>
      <w:tr w:rsidR="00136E2C" w:rsidRPr="00142609" w14:paraId="0B63D234" w14:textId="77777777" w:rsidTr="009F0BC1">
        <w:tc>
          <w:tcPr>
            <w:tcW w:w="1804" w:type="pct"/>
            <w:shd w:val="clear" w:color="auto" w:fill="auto"/>
          </w:tcPr>
          <w:p w14:paraId="4861F9DB" w14:textId="32A17F5F" w:rsidR="00136E2C" w:rsidRPr="00663B6D" w:rsidRDefault="00663B6D" w:rsidP="00604FA0">
            <w:pPr>
              <w:spacing w:line="360" w:lineRule="auto"/>
              <w:jc w:val="both"/>
              <w:rPr>
                <w:rFonts w:ascii="Arial Narrow" w:hAnsi="Arial Narrow" w:cs="Tahoma"/>
                <w:bCs/>
                <w:i/>
              </w:rPr>
            </w:pPr>
            <w:proofErr w:type="spellStart"/>
            <w:r>
              <w:rPr>
                <w:rFonts w:ascii="Arial Narrow" w:hAnsi="Arial Narrow" w:cs="Tahoma"/>
                <w:bCs/>
              </w:rPr>
              <w:t>Rekrutmen</w:t>
            </w:r>
            <w:proofErr w:type="spellEnd"/>
            <w:r>
              <w:rPr>
                <w:rFonts w:ascii="Arial Narrow" w:hAnsi="Arial Narrow" w:cs="Tahoma"/>
                <w:bCs/>
              </w:rPr>
              <w:t xml:space="preserve"> </w:t>
            </w:r>
            <w:r>
              <w:rPr>
                <w:rFonts w:ascii="Arial Narrow" w:hAnsi="Arial Narrow" w:cs="Tahoma"/>
                <w:bCs/>
                <w:i/>
              </w:rPr>
              <w:t>Technical Manager</w:t>
            </w:r>
          </w:p>
        </w:tc>
        <w:tc>
          <w:tcPr>
            <w:tcW w:w="657" w:type="pct"/>
            <w:shd w:val="clear" w:color="auto" w:fill="auto"/>
          </w:tcPr>
          <w:p w14:paraId="71BB2231" w14:textId="358E65D3" w:rsidR="00136E2C" w:rsidRPr="00142609" w:rsidRDefault="00663B6D" w:rsidP="003A34DF">
            <w:pPr>
              <w:spacing w:line="360" w:lineRule="auto"/>
              <w:jc w:val="both"/>
              <w:rPr>
                <w:rFonts w:ascii="Arial Narrow" w:hAnsi="Arial Narrow" w:cs="Tahoma"/>
                <w:bCs/>
              </w:rPr>
            </w:pPr>
            <w:proofErr w:type="spellStart"/>
            <w:r>
              <w:rPr>
                <w:rFonts w:ascii="Arial Narrow" w:hAnsi="Arial Narrow" w:cs="Tahoma"/>
                <w:bCs/>
              </w:rPr>
              <w:t>Desember</w:t>
            </w:r>
            <w:proofErr w:type="spellEnd"/>
            <w:r w:rsidR="00136E2C" w:rsidRPr="00142609">
              <w:rPr>
                <w:rFonts w:ascii="Arial Narrow" w:hAnsi="Arial Narrow" w:cs="Tahoma"/>
                <w:bCs/>
              </w:rPr>
              <w:t xml:space="preserve"> 201</w:t>
            </w:r>
            <w:r w:rsidR="003A34DF" w:rsidRPr="00142609">
              <w:rPr>
                <w:rFonts w:ascii="Arial Narrow" w:hAnsi="Arial Narrow" w:cs="Tahoma"/>
                <w:bCs/>
              </w:rPr>
              <w:t>3</w:t>
            </w:r>
          </w:p>
        </w:tc>
        <w:tc>
          <w:tcPr>
            <w:tcW w:w="973" w:type="pct"/>
            <w:shd w:val="clear" w:color="auto" w:fill="auto"/>
          </w:tcPr>
          <w:p w14:paraId="331BB7A0" w14:textId="7E041527" w:rsidR="00136E2C" w:rsidRPr="00142609" w:rsidRDefault="00663B6D" w:rsidP="00604FA0">
            <w:pPr>
              <w:spacing w:line="360" w:lineRule="auto"/>
              <w:jc w:val="both"/>
              <w:rPr>
                <w:rFonts w:ascii="Arial Narrow" w:hAnsi="Arial Narrow" w:cs="Tahoma"/>
                <w:bCs/>
              </w:rPr>
            </w:pPr>
            <w:proofErr w:type="spellStart"/>
            <w:r>
              <w:rPr>
                <w:rFonts w:ascii="Arial Narrow" w:hAnsi="Arial Narrow" w:cs="Tahoma"/>
                <w:bCs/>
              </w:rPr>
              <w:t>Selesai</w:t>
            </w:r>
            <w:proofErr w:type="spellEnd"/>
          </w:p>
        </w:tc>
        <w:tc>
          <w:tcPr>
            <w:tcW w:w="1566" w:type="pct"/>
            <w:shd w:val="clear" w:color="auto" w:fill="auto"/>
          </w:tcPr>
          <w:p w14:paraId="4960387C" w14:textId="7FCB6960" w:rsidR="00136E2C" w:rsidRPr="00663B6D" w:rsidRDefault="00663B6D" w:rsidP="00604FA0">
            <w:pPr>
              <w:spacing w:line="360" w:lineRule="auto"/>
              <w:jc w:val="both"/>
              <w:rPr>
                <w:rFonts w:ascii="Arial Narrow" w:hAnsi="Arial Narrow" w:cs="Tahoma"/>
                <w:bCs/>
              </w:rPr>
            </w:pPr>
            <w:proofErr w:type="spellStart"/>
            <w:r>
              <w:rPr>
                <w:rFonts w:ascii="Arial Narrow" w:hAnsi="Arial Narrow" w:cs="Tahoma"/>
                <w:bCs/>
              </w:rPr>
              <w:t>Suksesi</w:t>
            </w:r>
            <w:proofErr w:type="spellEnd"/>
            <w:r>
              <w:rPr>
                <w:rFonts w:ascii="Arial Narrow" w:hAnsi="Arial Narrow" w:cs="Tahoma"/>
                <w:bCs/>
              </w:rPr>
              <w:t xml:space="preserve"> internal </w:t>
            </w:r>
            <w:proofErr w:type="spellStart"/>
            <w:r>
              <w:rPr>
                <w:rFonts w:ascii="Arial Narrow" w:hAnsi="Arial Narrow" w:cs="Tahoma"/>
                <w:bCs/>
              </w:rPr>
              <w:t>melalui</w:t>
            </w:r>
            <w:proofErr w:type="spellEnd"/>
            <w:r>
              <w:rPr>
                <w:rFonts w:ascii="Arial Narrow" w:hAnsi="Arial Narrow" w:cs="Tahoma"/>
                <w:bCs/>
              </w:rPr>
              <w:t xml:space="preserve"> </w:t>
            </w:r>
            <w:proofErr w:type="spellStart"/>
            <w:r>
              <w:rPr>
                <w:rFonts w:ascii="Arial Narrow" w:hAnsi="Arial Narrow" w:cs="Tahoma"/>
                <w:bCs/>
              </w:rPr>
              <w:t>mekanisme</w:t>
            </w:r>
            <w:proofErr w:type="spellEnd"/>
            <w:r>
              <w:rPr>
                <w:rFonts w:ascii="Arial Narrow" w:hAnsi="Arial Narrow" w:cs="Tahoma"/>
                <w:bCs/>
              </w:rPr>
              <w:t xml:space="preserve"> </w:t>
            </w:r>
            <w:proofErr w:type="spellStart"/>
            <w:r>
              <w:rPr>
                <w:rFonts w:ascii="Arial Narrow" w:hAnsi="Arial Narrow" w:cs="Tahoma"/>
                <w:bCs/>
              </w:rPr>
              <w:t>promosi</w:t>
            </w:r>
            <w:proofErr w:type="spellEnd"/>
            <w:r>
              <w:rPr>
                <w:rFonts w:ascii="Arial Narrow" w:hAnsi="Arial Narrow" w:cs="Tahoma"/>
                <w:bCs/>
              </w:rPr>
              <w:t xml:space="preserve"> </w:t>
            </w:r>
            <w:proofErr w:type="spellStart"/>
            <w:r>
              <w:rPr>
                <w:rFonts w:ascii="Arial Narrow" w:hAnsi="Arial Narrow" w:cs="Tahoma"/>
                <w:bCs/>
              </w:rPr>
              <w:t>jabatan</w:t>
            </w:r>
            <w:proofErr w:type="spellEnd"/>
            <w:r>
              <w:rPr>
                <w:rFonts w:ascii="Arial Narrow" w:hAnsi="Arial Narrow" w:cs="Tahoma"/>
                <w:bCs/>
              </w:rPr>
              <w:t xml:space="preserve"> </w:t>
            </w:r>
            <w:r>
              <w:rPr>
                <w:rFonts w:ascii="Arial Narrow" w:hAnsi="Arial Narrow" w:cs="Tahoma"/>
                <w:bCs/>
                <w:i/>
              </w:rPr>
              <w:t>existing employee</w:t>
            </w:r>
          </w:p>
        </w:tc>
      </w:tr>
      <w:tr w:rsidR="00136E2C" w:rsidRPr="00142609" w14:paraId="34654008" w14:textId="77777777" w:rsidTr="009F0BC1">
        <w:tc>
          <w:tcPr>
            <w:tcW w:w="1804" w:type="pct"/>
            <w:shd w:val="clear" w:color="auto" w:fill="auto"/>
          </w:tcPr>
          <w:p w14:paraId="0F83D09D" w14:textId="75610954" w:rsidR="00136E2C" w:rsidRPr="00D769F8" w:rsidRDefault="00D769F8" w:rsidP="00604FA0">
            <w:pPr>
              <w:spacing w:line="360" w:lineRule="auto"/>
              <w:jc w:val="both"/>
              <w:rPr>
                <w:rFonts w:ascii="Arial Narrow" w:hAnsi="Arial Narrow" w:cs="Tahoma"/>
                <w:bCs/>
                <w:i/>
              </w:rPr>
            </w:pPr>
            <w:proofErr w:type="spellStart"/>
            <w:r>
              <w:rPr>
                <w:rFonts w:ascii="Arial Narrow" w:hAnsi="Arial Narrow" w:cs="Tahoma"/>
                <w:bCs/>
              </w:rPr>
              <w:t>Restrukturisasi</w:t>
            </w:r>
            <w:proofErr w:type="spellEnd"/>
            <w:r>
              <w:rPr>
                <w:rFonts w:ascii="Arial Narrow" w:hAnsi="Arial Narrow" w:cs="Tahoma"/>
                <w:bCs/>
              </w:rPr>
              <w:t xml:space="preserve"> </w:t>
            </w:r>
            <w:r>
              <w:rPr>
                <w:rFonts w:ascii="Arial Narrow" w:hAnsi="Arial Narrow" w:cs="Tahoma"/>
                <w:bCs/>
                <w:i/>
              </w:rPr>
              <w:t>Matrix Salary</w:t>
            </w:r>
          </w:p>
        </w:tc>
        <w:tc>
          <w:tcPr>
            <w:tcW w:w="657" w:type="pct"/>
            <w:shd w:val="clear" w:color="auto" w:fill="auto"/>
          </w:tcPr>
          <w:p w14:paraId="4EE6C198" w14:textId="26AFC1B8" w:rsidR="00136E2C" w:rsidRPr="00142609" w:rsidRDefault="00D769F8" w:rsidP="00604FA0">
            <w:pPr>
              <w:spacing w:line="360" w:lineRule="auto"/>
              <w:jc w:val="both"/>
              <w:rPr>
                <w:rFonts w:ascii="Arial Narrow" w:hAnsi="Arial Narrow" w:cs="Tahoma"/>
                <w:bCs/>
              </w:rPr>
            </w:pPr>
            <w:proofErr w:type="spellStart"/>
            <w:r>
              <w:rPr>
                <w:rFonts w:ascii="Arial Narrow" w:hAnsi="Arial Narrow" w:cs="Tahoma"/>
                <w:bCs/>
              </w:rPr>
              <w:t>Desember</w:t>
            </w:r>
            <w:proofErr w:type="spellEnd"/>
            <w:r>
              <w:rPr>
                <w:rFonts w:ascii="Arial Narrow" w:hAnsi="Arial Narrow" w:cs="Tahoma"/>
                <w:bCs/>
              </w:rPr>
              <w:t xml:space="preserve"> 2013</w:t>
            </w:r>
          </w:p>
        </w:tc>
        <w:tc>
          <w:tcPr>
            <w:tcW w:w="973" w:type="pct"/>
            <w:shd w:val="clear" w:color="auto" w:fill="auto"/>
          </w:tcPr>
          <w:p w14:paraId="059DC4A8" w14:textId="3FA78064" w:rsidR="00136E2C" w:rsidRPr="00142609" w:rsidRDefault="00D769F8" w:rsidP="00604FA0">
            <w:pPr>
              <w:spacing w:line="360" w:lineRule="auto"/>
              <w:jc w:val="both"/>
              <w:rPr>
                <w:rFonts w:ascii="Arial Narrow" w:hAnsi="Arial Narrow" w:cs="Tahoma"/>
                <w:bCs/>
              </w:rPr>
            </w:pPr>
            <w:proofErr w:type="spellStart"/>
            <w:r>
              <w:rPr>
                <w:rFonts w:ascii="Arial Narrow" w:hAnsi="Arial Narrow" w:cs="Tahoma"/>
                <w:bCs/>
              </w:rPr>
              <w:t>Dalam</w:t>
            </w:r>
            <w:proofErr w:type="spellEnd"/>
            <w:r>
              <w:rPr>
                <w:rFonts w:ascii="Arial Narrow" w:hAnsi="Arial Narrow" w:cs="Tahoma"/>
                <w:bCs/>
              </w:rPr>
              <w:t xml:space="preserve"> Progress</w:t>
            </w:r>
          </w:p>
        </w:tc>
        <w:tc>
          <w:tcPr>
            <w:tcW w:w="1566" w:type="pct"/>
            <w:shd w:val="clear" w:color="auto" w:fill="auto"/>
          </w:tcPr>
          <w:p w14:paraId="108E0BBE" w14:textId="17F56049" w:rsidR="00136E2C" w:rsidRPr="00142609" w:rsidRDefault="00D769F8" w:rsidP="00604FA0">
            <w:pPr>
              <w:spacing w:line="360" w:lineRule="auto"/>
              <w:jc w:val="both"/>
              <w:rPr>
                <w:rFonts w:ascii="Arial Narrow" w:hAnsi="Arial Narrow" w:cs="Tahoma"/>
                <w:bCs/>
              </w:rPr>
            </w:pPr>
            <w:proofErr w:type="spellStart"/>
            <w:r>
              <w:rPr>
                <w:rFonts w:ascii="Arial Narrow" w:hAnsi="Arial Narrow" w:cs="Tahoma"/>
                <w:bCs/>
              </w:rPr>
              <w:t>Direncanakan</w:t>
            </w:r>
            <w:proofErr w:type="spellEnd"/>
            <w:r>
              <w:rPr>
                <w:rFonts w:ascii="Arial Narrow" w:hAnsi="Arial Narrow" w:cs="Tahoma"/>
                <w:bCs/>
              </w:rPr>
              <w:t xml:space="preserve"> </w:t>
            </w:r>
            <w:proofErr w:type="spellStart"/>
            <w:r>
              <w:rPr>
                <w:rFonts w:ascii="Arial Narrow" w:hAnsi="Arial Narrow" w:cs="Tahoma"/>
                <w:bCs/>
              </w:rPr>
              <w:t>selesai</w:t>
            </w:r>
            <w:proofErr w:type="spellEnd"/>
            <w:r>
              <w:rPr>
                <w:rFonts w:ascii="Arial Narrow" w:hAnsi="Arial Narrow" w:cs="Tahoma"/>
                <w:bCs/>
              </w:rPr>
              <w:t xml:space="preserve"> </w:t>
            </w:r>
            <w:proofErr w:type="spellStart"/>
            <w:r>
              <w:rPr>
                <w:rFonts w:ascii="Arial Narrow" w:hAnsi="Arial Narrow" w:cs="Tahoma"/>
                <w:bCs/>
              </w:rPr>
              <w:t>pada</w:t>
            </w:r>
            <w:proofErr w:type="spellEnd"/>
            <w:r>
              <w:rPr>
                <w:rFonts w:ascii="Arial Narrow" w:hAnsi="Arial Narrow" w:cs="Tahoma"/>
                <w:bCs/>
              </w:rPr>
              <w:t xml:space="preserve"> Q1 2014</w:t>
            </w:r>
          </w:p>
        </w:tc>
      </w:tr>
      <w:tr w:rsidR="00863668" w:rsidRPr="00142609" w14:paraId="0DFF694B" w14:textId="77777777" w:rsidTr="009F0BC1">
        <w:tc>
          <w:tcPr>
            <w:tcW w:w="1804" w:type="pct"/>
            <w:shd w:val="clear" w:color="auto" w:fill="auto"/>
          </w:tcPr>
          <w:p w14:paraId="2242853A" w14:textId="7C47E694" w:rsidR="00863668" w:rsidRDefault="00863668" w:rsidP="00604FA0">
            <w:pPr>
              <w:spacing w:line="360" w:lineRule="auto"/>
              <w:jc w:val="both"/>
              <w:rPr>
                <w:rFonts w:ascii="Arial Narrow" w:hAnsi="Arial Narrow" w:cs="Tahoma"/>
                <w:bCs/>
              </w:rPr>
            </w:pPr>
            <w:proofErr w:type="spellStart"/>
            <w:r>
              <w:rPr>
                <w:rFonts w:ascii="Arial Narrow" w:hAnsi="Arial Narrow" w:cs="Tahoma"/>
                <w:bCs/>
              </w:rPr>
              <w:t>Pembaharuan</w:t>
            </w:r>
            <w:proofErr w:type="spellEnd"/>
            <w:r>
              <w:rPr>
                <w:rFonts w:ascii="Arial Narrow" w:hAnsi="Arial Narrow" w:cs="Tahoma"/>
                <w:bCs/>
              </w:rPr>
              <w:t xml:space="preserve"> </w:t>
            </w:r>
            <w:proofErr w:type="spellStart"/>
            <w:r>
              <w:rPr>
                <w:rFonts w:ascii="Arial Narrow" w:hAnsi="Arial Narrow" w:cs="Tahoma"/>
                <w:bCs/>
              </w:rPr>
              <w:t>Peraturan</w:t>
            </w:r>
            <w:proofErr w:type="spellEnd"/>
            <w:r>
              <w:rPr>
                <w:rFonts w:ascii="Arial Narrow" w:hAnsi="Arial Narrow" w:cs="Tahoma"/>
                <w:bCs/>
              </w:rPr>
              <w:t xml:space="preserve"> Perusahaan PT. </w:t>
            </w:r>
            <w:proofErr w:type="spellStart"/>
            <w:r>
              <w:rPr>
                <w:rFonts w:ascii="Arial Narrow" w:hAnsi="Arial Narrow" w:cs="Tahoma"/>
                <w:bCs/>
              </w:rPr>
              <w:t>Adnyana</w:t>
            </w:r>
            <w:proofErr w:type="spellEnd"/>
            <w:r>
              <w:rPr>
                <w:rFonts w:ascii="Arial Narrow" w:hAnsi="Arial Narrow" w:cs="Tahoma"/>
                <w:bCs/>
              </w:rPr>
              <w:t xml:space="preserve"> </w:t>
            </w:r>
            <w:proofErr w:type="spellStart"/>
            <w:r>
              <w:rPr>
                <w:rFonts w:ascii="Arial Narrow" w:hAnsi="Arial Narrow" w:cs="Tahoma"/>
                <w:bCs/>
              </w:rPr>
              <w:t>dan</w:t>
            </w:r>
            <w:proofErr w:type="spellEnd"/>
            <w:r>
              <w:rPr>
                <w:rFonts w:ascii="Arial Narrow" w:hAnsi="Arial Narrow" w:cs="Tahoma"/>
                <w:bCs/>
              </w:rPr>
              <w:t xml:space="preserve"> PT. </w:t>
            </w:r>
            <w:proofErr w:type="spellStart"/>
            <w:r>
              <w:rPr>
                <w:rFonts w:ascii="Arial Narrow" w:hAnsi="Arial Narrow" w:cs="Tahoma"/>
                <w:bCs/>
              </w:rPr>
              <w:t>Andhika</w:t>
            </w:r>
            <w:proofErr w:type="spellEnd"/>
            <w:r>
              <w:rPr>
                <w:rFonts w:ascii="Arial Narrow" w:hAnsi="Arial Narrow" w:cs="Tahoma"/>
                <w:bCs/>
              </w:rPr>
              <w:t xml:space="preserve"> Lines</w:t>
            </w:r>
          </w:p>
        </w:tc>
        <w:tc>
          <w:tcPr>
            <w:tcW w:w="657" w:type="pct"/>
            <w:shd w:val="clear" w:color="auto" w:fill="auto"/>
          </w:tcPr>
          <w:p w14:paraId="6CFDC80D" w14:textId="6D65BFDD" w:rsidR="00863668" w:rsidRDefault="00863668" w:rsidP="00604FA0">
            <w:pPr>
              <w:spacing w:line="360" w:lineRule="auto"/>
              <w:jc w:val="both"/>
              <w:rPr>
                <w:rFonts w:ascii="Arial Narrow" w:hAnsi="Arial Narrow" w:cs="Tahoma"/>
                <w:bCs/>
              </w:rPr>
            </w:pPr>
            <w:proofErr w:type="spellStart"/>
            <w:r>
              <w:rPr>
                <w:rFonts w:ascii="Arial Narrow" w:hAnsi="Arial Narrow" w:cs="Tahoma"/>
                <w:bCs/>
              </w:rPr>
              <w:t>Desember</w:t>
            </w:r>
            <w:proofErr w:type="spellEnd"/>
            <w:r>
              <w:rPr>
                <w:rFonts w:ascii="Arial Narrow" w:hAnsi="Arial Narrow" w:cs="Tahoma"/>
                <w:bCs/>
              </w:rPr>
              <w:t xml:space="preserve"> 2013</w:t>
            </w:r>
          </w:p>
        </w:tc>
        <w:tc>
          <w:tcPr>
            <w:tcW w:w="973" w:type="pct"/>
            <w:shd w:val="clear" w:color="auto" w:fill="auto"/>
          </w:tcPr>
          <w:p w14:paraId="5EF08D96" w14:textId="737E641D" w:rsidR="00863668" w:rsidRDefault="00863668" w:rsidP="00604FA0">
            <w:pPr>
              <w:spacing w:line="360" w:lineRule="auto"/>
              <w:jc w:val="both"/>
              <w:rPr>
                <w:rFonts w:ascii="Arial Narrow" w:hAnsi="Arial Narrow" w:cs="Tahoma"/>
                <w:bCs/>
              </w:rPr>
            </w:pPr>
            <w:proofErr w:type="spellStart"/>
            <w:r>
              <w:rPr>
                <w:rFonts w:ascii="Arial Narrow" w:hAnsi="Arial Narrow" w:cs="Tahoma"/>
                <w:bCs/>
              </w:rPr>
              <w:t>Dalam</w:t>
            </w:r>
            <w:proofErr w:type="spellEnd"/>
            <w:r>
              <w:rPr>
                <w:rFonts w:ascii="Arial Narrow" w:hAnsi="Arial Narrow" w:cs="Tahoma"/>
                <w:bCs/>
              </w:rPr>
              <w:t xml:space="preserve"> Progress</w:t>
            </w:r>
          </w:p>
        </w:tc>
        <w:tc>
          <w:tcPr>
            <w:tcW w:w="1566" w:type="pct"/>
            <w:shd w:val="clear" w:color="auto" w:fill="auto"/>
          </w:tcPr>
          <w:p w14:paraId="4D749EDD" w14:textId="729FDC44" w:rsidR="00863668" w:rsidRDefault="00863668" w:rsidP="00604FA0">
            <w:pPr>
              <w:spacing w:line="360" w:lineRule="auto"/>
              <w:jc w:val="both"/>
              <w:rPr>
                <w:rFonts w:ascii="Arial Narrow" w:hAnsi="Arial Narrow" w:cs="Tahoma"/>
                <w:bCs/>
              </w:rPr>
            </w:pPr>
            <w:proofErr w:type="spellStart"/>
            <w:r>
              <w:rPr>
                <w:rFonts w:ascii="Arial Narrow" w:hAnsi="Arial Narrow" w:cs="Tahoma"/>
                <w:bCs/>
              </w:rPr>
              <w:t>Selesai</w:t>
            </w:r>
            <w:proofErr w:type="spellEnd"/>
            <w:r>
              <w:rPr>
                <w:rFonts w:ascii="Arial Narrow" w:hAnsi="Arial Narrow" w:cs="Tahoma"/>
                <w:bCs/>
              </w:rPr>
              <w:t xml:space="preserve"> </w:t>
            </w:r>
            <w:proofErr w:type="spellStart"/>
            <w:r>
              <w:rPr>
                <w:rFonts w:ascii="Arial Narrow" w:hAnsi="Arial Narrow" w:cs="Tahoma"/>
                <w:bCs/>
              </w:rPr>
              <w:t>pada</w:t>
            </w:r>
            <w:proofErr w:type="spellEnd"/>
            <w:r>
              <w:rPr>
                <w:rFonts w:ascii="Arial Narrow" w:hAnsi="Arial Narrow" w:cs="Tahoma"/>
                <w:bCs/>
              </w:rPr>
              <w:t xml:space="preserve"> Q1 2014</w:t>
            </w:r>
            <w:r w:rsidR="007D0701">
              <w:rPr>
                <w:rFonts w:ascii="Arial Narrow" w:hAnsi="Arial Narrow" w:cs="Tahoma"/>
                <w:bCs/>
              </w:rPr>
              <w:t xml:space="preserve">, </w:t>
            </w:r>
            <w:proofErr w:type="spellStart"/>
            <w:r w:rsidR="007D0701">
              <w:rPr>
                <w:rFonts w:ascii="Arial Narrow" w:hAnsi="Arial Narrow" w:cs="Tahoma"/>
                <w:bCs/>
              </w:rPr>
              <w:t>finalisasi</w:t>
            </w:r>
            <w:proofErr w:type="spellEnd"/>
            <w:r w:rsidR="007D0701">
              <w:rPr>
                <w:rFonts w:ascii="Arial Narrow" w:hAnsi="Arial Narrow" w:cs="Tahoma"/>
                <w:bCs/>
              </w:rPr>
              <w:t xml:space="preserve"> </w:t>
            </w:r>
            <w:proofErr w:type="spellStart"/>
            <w:r w:rsidR="007D0701">
              <w:rPr>
                <w:rFonts w:ascii="Arial Narrow" w:hAnsi="Arial Narrow" w:cs="Tahoma"/>
                <w:bCs/>
              </w:rPr>
              <w:t>revisi</w:t>
            </w:r>
            <w:proofErr w:type="spellEnd"/>
            <w:r w:rsidR="007D0701">
              <w:rPr>
                <w:rFonts w:ascii="Arial Narrow" w:hAnsi="Arial Narrow" w:cs="Tahoma"/>
                <w:bCs/>
              </w:rPr>
              <w:t xml:space="preserve"> </w:t>
            </w:r>
            <w:proofErr w:type="spellStart"/>
            <w:r w:rsidR="007D0701">
              <w:rPr>
                <w:rFonts w:ascii="Arial Narrow" w:hAnsi="Arial Narrow" w:cs="Tahoma"/>
                <w:bCs/>
              </w:rPr>
              <w:t>terakhir</w:t>
            </w:r>
            <w:proofErr w:type="spellEnd"/>
            <w:r w:rsidR="007D0701">
              <w:rPr>
                <w:rFonts w:ascii="Arial Narrow" w:hAnsi="Arial Narrow" w:cs="Tahoma"/>
                <w:bCs/>
              </w:rPr>
              <w:t xml:space="preserve"> </w:t>
            </w:r>
            <w:proofErr w:type="spellStart"/>
            <w:r w:rsidR="007D0701">
              <w:rPr>
                <w:rFonts w:ascii="Arial Narrow" w:hAnsi="Arial Narrow" w:cs="Tahoma"/>
                <w:bCs/>
              </w:rPr>
              <w:t>dari</w:t>
            </w:r>
            <w:proofErr w:type="spellEnd"/>
            <w:r w:rsidR="007D0701">
              <w:rPr>
                <w:rFonts w:ascii="Arial Narrow" w:hAnsi="Arial Narrow" w:cs="Tahoma"/>
                <w:bCs/>
              </w:rPr>
              <w:t xml:space="preserve"> </w:t>
            </w:r>
            <w:proofErr w:type="spellStart"/>
            <w:r w:rsidR="007D0701">
              <w:rPr>
                <w:rFonts w:ascii="Arial Narrow" w:hAnsi="Arial Narrow" w:cs="Tahoma"/>
                <w:bCs/>
              </w:rPr>
              <w:t>Sudin</w:t>
            </w:r>
            <w:proofErr w:type="spellEnd"/>
            <w:r w:rsidR="007D0701">
              <w:rPr>
                <w:rFonts w:ascii="Arial Narrow" w:hAnsi="Arial Narrow" w:cs="Tahoma"/>
                <w:bCs/>
              </w:rPr>
              <w:t xml:space="preserve"> </w:t>
            </w:r>
            <w:proofErr w:type="spellStart"/>
            <w:r w:rsidR="007D0701">
              <w:rPr>
                <w:rFonts w:ascii="Arial Narrow" w:hAnsi="Arial Narrow" w:cs="Tahoma"/>
                <w:bCs/>
              </w:rPr>
              <w:t>Nakertrans</w:t>
            </w:r>
            <w:proofErr w:type="spellEnd"/>
            <w:r w:rsidR="007D0701">
              <w:rPr>
                <w:rFonts w:ascii="Arial Narrow" w:hAnsi="Arial Narrow" w:cs="Tahoma"/>
                <w:bCs/>
              </w:rPr>
              <w:t xml:space="preserve"> Jakarta </w:t>
            </w:r>
            <w:proofErr w:type="spellStart"/>
            <w:r w:rsidR="007D0701">
              <w:rPr>
                <w:rFonts w:ascii="Arial Narrow" w:hAnsi="Arial Narrow" w:cs="Tahoma"/>
                <w:bCs/>
              </w:rPr>
              <w:t>Sekatan</w:t>
            </w:r>
            <w:proofErr w:type="spellEnd"/>
            <w:r w:rsidR="007D0701">
              <w:rPr>
                <w:rFonts w:ascii="Arial Narrow" w:hAnsi="Arial Narrow" w:cs="Tahoma"/>
                <w:bCs/>
              </w:rPr>
              <w:t xml:space="preserve"> </w:t>
            </w:r>
            <w:proofErr w:type="spellStart"/>
            <w:r w:rsidR="007D0701">
              <w:rPr>
                <w:rFonts w:ascii="Arial Narrow" w:hAnsi="Arial Narrow" w:cs="Tahoma"/>
                <w:bCs/>
              </w:rPr>
              <w:t>dan</w:t>
            </w:r>
            <w:proofErr w:type="spellEnd"/>
            <w:r w:rsidR="007D0701">
              <w:rPr>
                <w:rFonts w:ascii="Arial Narrow" w:hAnsi="Arial Narrow" w:cs="Tahoma"/>
                <w:bCs/>
              </w:rPr>
              <w:t xml:space="preserve"> </w:t>
            </w:r>
            <w:proofErr w:type="spellStart"/>
            <w:r w:rsidR="007D0701">
              <w:rPr>
                <w:rFonts w:ascii="Arial Narrow" w:hAnsi="Arial Narrow" w:cs="Tahoma"/>
                <w:bCs/>
              </w:rPr>
              <w:t>Disnakertrans</w:t>
            </w:r>
            <w:proofErr w:type="spellEnd"/>
            <w:r w:rsidR="007D0701">
              <w:rPr>
                <w:rFonts w:ascii="Arial Narrow" w:hAnsi="Arial Narrow" w:cs="Tahoma"/>
                <w:bCs/>
              </w:rPr>
              <w:t>.</w:t>
            </w:r>
          </w:p>
        </w:tc>
      </w:tr>
    </w:tbl>
    <w:p w14:paraId="2B563BBD" w14:textId="77777777" w:rsidR="00101A9C" w:rsidRPr="00142609" w:rsidRDefault="00101A9C" w:rsidP="00E53699">
      <w:pPr>
        <w:spacing w:line="360" w:lineRule="auto"/>
        <w:jc w:val="both"/>
        <w:rPr>
          <w:rFonts w:ascii="Arial Narrow" w:hAnsi="Arial Narrow" w:cs="Tahoma"/>
          <w:b/>
          <w:bCs/>
        </w:rPr>
      </w:pPr>
    </w:p>
    <w:p w14:paraId="263E8A6B" w14:textId="08445793" w:rsidR="00101A9C" w:rsidRDefault="005F14A6" w:rsidP="00E53699">
      <w:pPr>
        <w:spacing w:line="360" w:lineRule="auto"/>
        <w:jc w:val="both"/>
        <w:rPr>
          <w:rFonts w:ascii="Arial Narrow" w:hAnsi="Arial Narrow" w:cs="Tahoma"/>
          <w:bCs/>
        </w:rPr>
      </w:pPr>
      <w:proofErr w:type="spellStart"/>
      <w:r>
        <w:rPr>
          <w:rFonts w:ascii="Arial Narrow" w:hAnsi="Arial Narrow" w:cs="Tahoma"/>
          <w:bCs/>
        </w:rPr>
        <w:t>Seluruh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aktivitas</w:t>
      </w:r>
      <w:proofErr w:type="spellEnd"/>
      <w:r>
        <w:rPr>
          <w:rFonts w:ascii="Arial Narrow" w:hAnsi="Arial Narrow" w:cs="Tahoma"/>
          <w:bCs/>
        </w:rPr>
        <w:t xml:space="preserve"> yang </w:t>
      </w:r>
      <w:proofErr w:type="spellStart"/>
      <w:r>
        <w:rPr>
          <w:rFonts w:ascii="Arial Narrow" w:hAnsi="Arial Narrow" w:cs="Tahoma"/>
          <w:bCs/>
        </w:rPr>
        <w:t>belum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terselesaikan</w:t>
      </w:r>
      <w:proofErr w:type="spellEnd"/>
      <w:r>
        <w:rPr>
          <w:rFonts w:ascii="Arial Narrow" w:hAnsi="Arial Narrow" w:cs="Tahoma"/>
          <w:bCs/>
        </w:rPr>
        <w:t xml:space="preserve">, </w:t>
      </w:r>
      <w:proofErr w:type="spellStart"/>
      <w:r>
        <w:rPr>
          <w:rFonts w:ascii="Arial Narrow" w:hAnsi="Arial Narrow" w:cs="Tahoma"/>
          <w:bCs/>
        </w:rPr>
        <w:t>secara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otomatis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proofErr w:type="gramStart"/>
      <w:r>
        <w:rPr>
          <w:rFonts w:ascii="Arial Narrow" w:hAnsi="Arial Narrow" w:cs="Tahoma"/>
          <w:bCs/>
        </w:rPr>
        <w:t>akan</w:t>
      </w:r>
      <w:proofErr w:type="spellEnd"/>
      <w:proofErr w:type="gram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menjadi</w:t>
      </w:r>
      <w:proofErr w:type="spellEnd"/>
      <w:r>
        <w:rPr>
          <w:rFonts w:ascii="Arial Narrow" w:hAnsi="Arial Narrow" w:cs="Tahoma"/>
          <w:bCs/>
        </w:rPr>
        <w:t xml:space="preserve"> target </w:t>
      </w:r>
      <w:proofErr w:type="spellStart"/>
      <w:r>
        <w:rPr>
          <w:rFonts w:ascii="Arial Narrow" w:hAnsi="Arial Narrow" w:cs="Tahoma"/>
          <w:bCs/>
        </w:rPr>
        <w:t>realisasi</w:t>
      </w:r>
      <w:proofErr w:type="spellEnd"/>
      <w:r>
        <w:rPr>
          <w:rFonts w:ascii="Arial Narrow" w:hAnsi="Arial Narrow" w:cs="Tahoma"/>
          <w:bCs/>
        </w:rPr>
        <w:t xml:space="preserve"> di Q1 2014 </w:t>
      </w:r>
      <w:proofErr w:type="spellStart"/>
      <w:r>
        <w:rPr>
          <w:rFonts w:ascii="Arial Narrow" w:hAnsi="Arial Narrow" w:cs="Tahoma"/>
          <w:bCs/>
        </w:rPr>
        <w:t>dan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menjadi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konsentrasi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utama</w:t>
      </w:r>
      <w:proofErr w:type="spellEnd"/>
      <w:r>
        <w:rPr>
          <w:rFonts w:ascii="Arial Narrow" w:hAnsi="Arial Narrow" w:cs="Tahoma"/>
          <w:bCs/>
        </w:rPr>
        <w:t xml:space="preserve"> </w:t>
      </w:r>
      <w:proofErr w:type="spellStart"/>
      <w:r>
        <w:rPr>
          <w:rFonts w:ascii="Arial Narrow" w:hAnsi="Arial Narrow" w:cs="Tahoma"/>
          <w:bCs/>
        </w:rPr>
        <w:t>divisi</w:t>
      </w:r>
      <w:proofErr w:type="spellEnd"/>
      <w:r>
        <w:rPr>
          <w:rFonts w:ascii="Arial Narrow" w:hAnsi="Arial Narrow" w:cs="Tahoma"/>
          <w:bCs/>
        </w:rPr>
        <w:t xml:space="preserve"> </w:t>
      </w:r>
      <w:r>
        <w:rPr>
          <w:rFonts w:ascii="Arial Narrow" w:hAnsi="Arial Narrow" w:cs="Tahoma"/>
          <w:bCs/>
          <w:i/>
        </w:rPr>
        <w:t>HR &amp; Support</w:t>
      </w:r>
      <w:r>
        <w:rPr>
          <w:rFonts w:ascii="Arial Narrow" w:hAnsi="Arial Narrow" w:cs="Tahoma"/>
          <w:bCs/>
        </w:rPr>
        <w:t>.</w:t>
      </w:r>
    </w:p>
    <w:p w14:paraId="0D350F06" w14:textId="77777777" w:rsidR="009055AD" w:rsidRDefault="009055AD" w:rsidP="00683CE6">
      <w:pPr>
        <w:spacing w:line="360" w:lineRule="auto"/>
        <w:jc w:val="both"/>
        <w:rPr>
          <w:rFonts w:ascii="Arial Narrow" w:hAnsi="Arial Narrow" w:cs="Tahoma"/>
          <w:b/>
          <w:bCs/>
        </w:rPr>
      </w:pPr>
    </w:p>
    <w:p w14:paraId="536B0A2B" w14:textId="77777777" w:rsidR="00683CE6" w:rsidRDefault="00683CE6" w:rsidP="00683CE6">
      <w:pPr>
        <w:spacing w:line="360" w:lineRule="auto"/>
        <w:jc w:val="both"/>
        <w:rPr>
          <w:rFonts w:ascii="Arial Narrow" w:hAnsi="Arial Narrow" w:cs="Tahoma"/>
          <w:b/>
          <w:bCs/>
        </w:rPr>
      </w:pPr>
      <w:proofErr w:type="spellStart"/>
      <w:proofErr w:type="gramStart"/>
      <w:r>
        <w:rPr>
          <w:rFonts w:ascii="Arial Narrow" w:hAnsi="Arial Narrow" w:cs="Tahoma"/>
          <w:b/>
          <w:bCs/>
        </w:rPr>
        <w:t>Lampiran</w:t>
      </w:r>
      <w:proofErr w:type="spellEnd"/>
      <w:r>
        <w:rPr>
          <w:rFonts w:ascii="Arial Narrow" w:hAnsi="Arial Narrow" w:cs="Tahoma"/>
          <w:b/>
          <w:bCs/>
        </w:rPr>
        <w:t xml:space="preserve"> :</w:t>
      </w:r>
      <w:proofErr w:type="gramEnd"/>
    </w:p>
    <w:p w14:paraId="4C7204FD" w14:textId="77777777" w:rsidR="00683CE6" w:rsidRDefault="00683CE6" w:rsidP="00683CE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 Narrow" w:hAnsi="Arial Narrow" w:cs="Tahoma"/>
          <w:b/>
          <w:bCs/>
        </w:rPr>
      </w:pPr>
      <w:proofErr w:type="spellStart"/>
      <w:r>
        <w:rPr>
          <w:rFonts w:ascii="Arial Narrow" w:hAnsi="Arial Narrow" w:cs="Tahoma"/>
          <w:b/>
          <w:bCs/>
        </w:rPr>
        <w:t>Andhika</w:t>
      </w:r>
      <w:proofErr w:type="spellEnd"/>
      <w:r>
        <w:rPr>
          <w:rFonts w:ascii="Arial Narrow" w:hAnsi="Arial Narrow" w:cs="Tahoma"/>
          <w:b/>
          <w:bCs/>
        </w:rPr>
        <w:t xml:space="preserve"> Group Summary Budget and Allocation for Q4 2013</w:t>
      </w:r>
    </w:p>
    <w:p w14:paraId="7186CB64" w14:textId="491F00F4" w:rsidR="00683CE6" w:rsidRPr="00683CE6" w:rsidRDefault="00683CE6" w:rsidP="002E4C2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 Narrow" w:hAnsi="Arial Narrow" w:cs="Tahoma"/>
          <w:bCs/>
        </w:rPr>
      </w:pPr>
      <w:r w:rsidRPr="00683CE6">
        <w:rPr>
          <w:rFonts w:ascii="Arial Narrow" w:hAnsi="Arial Narrow" w:cs="Tahoma"/>
          <w:b/>
          <w:bCs/>
        </w:rPr>
        <w:t xml:space="preserve">Summary Budget and Allocation for Q4 2013 for PT. </w:t>
      </w:r>
      <w:proofErr w:type="spellStart"/>
      <w:r w:rsidRPr="00683CE6">
        <w:rPr>
          <w:rFonts w:ascii="Arial Narrow" w:hAnsi="Arial Narrow" w:cs="Tahoma"/>
          <w:b/>
          <w:bCs/>
        </w:rPr>
        <w:t>Adnyana</w:t>
      </w:r>
      <w:proofErr w:type="spellEnd"/>
      <w:r w:rsidRPr="00683CE6">
        <w:rPr>
          <w:rFonts w:ascii="Arial Narrow" w:hAnsi="Arial Narrow" w:cs="Tahoma"/>
          <w:b/>
          <w:bCs/>
        </w:rPr>
        <w:t xml:space="preserve"> &amp; PT. </w:t>
      </w:r>
      <w:proofErr w:type="spellStart"/>
      <w:r w:rsidRPr="00683CE6">
        <w:rPr>
          <w:rFonts w:ascii="Arial Narrow" w:hAnsi="Arial Narrow" w:cs="Tahoma"/>
          <w:b/>
          <w:bCs/>
        </w:rPr>
        <w:t>Andhika</w:t>
      </w:r>
      <w:proofErr w:type="spellEnd"/>
      <w:r w:rsidRPr="00683CE6">
        <w:rPr>
          <w:rFonts w:ascii="Arial Narrow" w:hAnsi="Arial Narrow" w:cs="Tahoma"/>
          <w:b/>
          <w:bCs/>
        </w:rPr>
        <w:t xml:space="preserve"> Lines</w:t>
      </w:r>
    </w:p>
    <w:sectPr w:rsidR="00683CE6" w:rsidRPr="00683CE6" w:rsidSect="00760FA1">
      <w:footnotePr>
        <w:pos w:val="beneathText"/>
      </w:footnotePr>
      <w:pgSz w:w="11907" w:h="16839" w:code="9"/>
      <w:pgMar w:top="1800" w:right="1800" w:bottom="1800" w:left="1800" w:header="720" w:footer="720" w:gutter="0"/>
      <w:pgNumType w:fmt="lowerRoman"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00EDCA" w14:textId="77777777" w:rsidR="00171DCA" w:rsidRDefault="00171DCA" w:rsidP="00AE0B90">
      <w:r>
        <w:separator/>
      </w:r>
    </w:p>
  </w:endnote>
  <w:endnote w:type="continuationSeparator" w:id="0">
    <w:p w14:paraId="0D73562D" w14:textId="77777777" w:rsidR="00171DCA" w:rsidRDefault="00171DCA" w:rsidP="00AE0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arSymbol">
    <w:altName w:val="Arial Unicode MS"/>
    <w:charset w:val="02"/>
    <w:family w:val="auto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959FA5" w14:textId="77777777" w:rsidR="00CA3BF9" w:rsidRPr="00AC41D1" w:rsidRDefault="00CA3BF9">
    <w:pPr>
      <w:pStyle w:val="Footer"/>
      <w:jc w:val="right"/>
      <w:rPr>
        <w:rFonts w:ascii="Arial Narrow" w:hAnsi="Arial Narrow"/>
      </w:rPr>
    </w:pPr>
    <w:r w:rsidRPr="00AC41D1">
      <w:rPr>
        <w:rFonts w:ascii="Arial Narrow" w:hAnsi="Arial Narrow"/>
      </w:rPr>
      <w:fldChar w:fldCharType="begin"/>
    </w:r>
    <w:r w:rsidRPr="00AC41D1">
      <w:rPr>
        <w:rFonts w:ascii="Arial Narrow" w:hAnsi="Arial Narrow"/>
      </w:rPr>
      <w:instrText xml:space="preserve"> PAGE   \* MERGEFORMAT </w:instrText>
    </w:r>
    <w:r w:rsidRPr="00AC41D1">
      <w:rPr>
        <w:rFonts w:ascii="Arial Narrow" w:hAnsi="Arial Narrow"/>
      </w:rPr>
      <w:fldChar w:fldCharType="separate"/>
    </w:r>
    <w:r w:rsidR="00BE2651">
      <w:rPr>
        <w:rFonts w:ascii="Arial Narrow" w:hAnsi="Arial Narrow"/>
        <w:noProof/>
      </w:rPr>
      <w:t>viii</w:t>
    </w:r>
    <w:r w:rsidRPr="00AC41D1">
      <w:rPr>
        <w:rFonts w:ascii="Arial Narrow" w:hAnsi="Arial Narrow"/>
        <w:noProof/>
      </w:rPr>
      <w:fldChar w:fldCharType="end"/>
    </w:r>
  </w:p>
  <w:p w14:paraId="321A3DFB" w14:textId="77777777" w:rsidR="00CA3BF9" w:rsidRDefault="00CA3B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CD1A14" w14:textId="77777777" w:rsidR="00171DCA" w:rsidRDefault="00171DCA" w:rsidP="00AE0B90">
      <w:r>
        <w:separator/>
      </w:r>
    </w:p>
  </w:footnote>
  <w:footnote w:type="continuationSeparator" w:id="0">
    <w:p w14:paraId="4268F858" w14:textId="77777777" w:rsidR="00171DCA" w:rsidRDefault="00171DCA" w:rsidP="00AE0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0B684572"/>
    <w:multiLevelType w:val="hybridMultilevel"/>
    <w:tmpl w:val="2BF6C8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E3E0DCE"/>
    <w:multiLevelType w:val="hybridMultilevel"/>
    <w:tmpl w:val="63064C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08573C5"/>
    <w:multiLevelType w:val="hybridMultilevel"/>
    <w:tmpl w:val="5B6468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7490C9E"/>
    <w:multiLevelType w:val="hybridMultilevel"/>
    <w:tmpl w:val="492201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A207281"/>
    <w:multiLevelType w:val="hybridMultilevel"/>
    <w:tmpl w:val="94F88970"/>
    <w:lvl w:ilvl="0" w:tplc="1F38EB90">
      <w:start w:val="2"/>
      <w:numFmt w:val="bullet"/>
      <w:lvlText w:val="-"/>
      <w:lvlJc w:val="left"/>
      <w:pPr>
        <w:ind w:left="720" w:hanging="360"/>
      </w:pPr>
      <w:rPr>
        <w:rFonts w:ascii="Times New Roman" w:eastAsia="Lucida Sans Unicode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47CA7"/>
    <w:multiLevelType w:val="hybridMultilevel"/>
    <w:tmpl w:val="B5B6BD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4B2F70"/>
    <w:multiLevelType w:val="hybridMultilevel"/>
    <w:tmpl w:val="11C065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ACF7CBA"/>
    <w:multiLevelType w:val="hybridMultilevel"/>
    <w:tmpl w:val="16BA20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1497296"/>
    <w:multiLevelType w:val="hybridMultilevel"/>
    <w:tmpl w:val="2432F9A2"/>
    <w:lvl w:ilvl="0" w:tplc="7540B584">
      <w:start w:val="1"/>
      <w:numFmt w:val="decimal"/>
      <w:lvlText w:val="%1)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FA2B33"/>
    <w:multiLevelType w:val="hybridMultilevel"/>
    <w:tmpl w:val="F0F0C5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0DF5378"/>
    <w:multiLevelType w:val="hybridMultilevel"/>
    <w:tmpl w:val="DB8E86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6967644"/>
    <w:multiLevelType w:val="hybridMultilevel"/>
    <w:tmpl w:val="B502BA82"/>
    <w:lvl w:ilvl="0" w:tplc="3EAEF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AF7574"/>
    <w:multiLevelType w:val="hybridMultilevel"/>
    <w:tmpl w:val="1466CC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41E28C8"/>
    <w:multiLevelType w:val="hybridMultilevel"/>
    <w:tmpl w:val="BFEC32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C74A27"/>
    <w:multiLevelType w:val="hybridMultilevel"/>
    <w:tmpl w:val="62722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006EBF"/>
    <w:multiLevelType w:val="hybridMultilevel"/>
    <w:tmpl w:val="11D0B058"/>
    <w:lvl w:ilvl="0" w:tplc="298E77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5010BAE"/>
    <w:multiLevelType w:val="hybridMultilevel"/>
    <w:tmpl w:val="3CC249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74E4FED"/>
    <w:multiLevelType w:val="hybridMultilevel"/>
    <w:tmpl w:val="3EA0CCC2"/>
    <w:lvl w:ilvl="0" w:tplc="AB625162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732132"/>
    <w:multiLevelType w:val="hybridMultilevel"/>
    <w:tmpl w:val="FE1658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507981"/>
    <w:multiLevelType w:val="hybridMultilevel"/>
    <w:tmpl w:val="62722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8"/>
  </w:num>
  <w:num w:numId="5">
    <w:abstractNumId w:val="7"/>
  </w:num>
  <w:num w:numId="6">
    <w:abstractNumId w:val="8"/>
  </w:num>
  <w:num w:numId="7">
    <w:abstractNumId w:val="16"/>
  </w:num>
  <w:num w:numId="8">
    <w:abstractNumId w:val="22"/>
  </w:num>
  <w:num w:numId="9">
    <w:abstractNumId w:val="21"/>
  </w:num>
  <w:num w:numId="10">
    <w:abstractNumId w:val="14"/>
  </w:num>
  <w:num w:numId="11">
    <w:abstractNumId w:val="15"/>
  </w:num>
  <w:num w:numId="12">
    <w:abstractNumId w:val="12"/>
  </w:num>
  <w:num w:numId="13">
    <w:abstractNumId w:val="9"/>
  </w:num>
  <w:num w:numId="14">
    <w:abstractNumId w:val="3"/>
  </w:num>
  <w:num w:numId="15">
    <w:abstractNumId w:val="5"/>
  </w:num>
  <w:num w:numId="16">
    <w:abstractNumId w:val="6"/>
  </w:num>
  <w:num w:numId="17">
    <w:abstractNumId w:val="10"/>
  </w:num>
  <w:num w:numId="18">
    <w:abstractNumId w:val="13"/>
  </w:num>
  <w:num w:numId="19">
    <w:abstractNumId w:val="19"/>
  </w:num>
  <w:num w:numId="20">
    <w:abstractNumId w:val="4"/>
  </w:num>
  <w:num w:numId="21">
    <w:abstractNumId w:val="17"/>
  </w:num>
  <w:num w:numId="22">
    <w:abstractNumId w:val="11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6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FAF"/>
    <w:rsid w:val="00001F01"/>
    <w:rsid w:val="00002E6D"/>
    <w:rsid w:val="0001055E"/>
    <w:rsid w:val="0001346B"/>
    <w:rsid w:val="00022763"/>
    <w:rsid w:val="00024541"/>
    <w:rsid w:val="00047969"/>
    <w:rsid w:val="00054BB6"/>
    <w:rsid w:val="00060A29"/>
    <w:rsid w:val="0006242F"/>
    <w:rsid w:val="00063F62"/>
    <w:rsid w:val="00075905"/>
    <w:rsid w:val="00091423"/>
    <w:rsid w:val="00095025"/>
    <w:rsid w:val="000A55DE"/>
    <w:rsid w:val="000A6575"/>
    <w:rsid w:val="000B1D15"/>
    <w:rsid w:val="000B2BC2"/>
    <w:rsid w:val="000B48A2"/>
    <w:rsid w:val="000C4053"/>
    <w:rsid w:val="000C7439"/>
    <w:rsid w:val="000D652A"/>
    <w:rsid w:val="000D6D65"/>
    <w:rsid w:val="000E5148"/>
    <w:rsid w:val="000F08BE"/>
    <w:rsid w:val="000F2670"/>
    <w:rsid w:val="000F7539"/>
    <w:rsid w:val="00101A9C"/>
    <w:rsid w:val="00107CF4"/>
    <w:rsid w:val="00110780"/>
    <w:rsid w:val="00115DD7"/>
    <w:rsid w:val="00120B32"/>
    <w:rsid w:val="00135729"/>
    <w:rsid w:val="00136E2C"/>
    <w:rsid w:val="00140812"/>
    <w:rsid w:val="00141832"/>
    <w:rsid w:val="00142609"/>
    <w:rsid w:val="00145DB0"/>
    <w:rsid w:val="00156607"/>
    <w:rsid w:val="00157BD4"/>
    <w:rsid w:val="00171DCA"/>
    <w:rsid w:val="00173940"/>
    <w:rsid w:val="001A16C0"/>
    <w:rsid w:val="001A562B"/>
    <w:rsid w:val="001C7B5B"/>
    <w:rsid w:val="001D08EB"/>
    <w:rsid w:val="001D3012"/>
    <w:rsid w:val="001D676F"/>
    <w:rsid w:val="001D725B"/>
    <w:rsid w:val="00207F22"/>
    <w:rsid w:val="00235D42"/>
    <w:rsid w:val="00246A49"/>
    <w:rsid w:val="00253F82"/>
    <w:rsid w:val="002569E3"/>
    <w:rsid w:val="00263FDF"/>
    <w:rsid w:val="0026734F"/>
    <w:rsid w:val="00271B1E"/>
    <w:rsid w:val="00285C19"/>
    <w:rsid w:val="00296D84"/>
    <w:rsid w:val="002A50DE"/>
    <w:rsid w:val="002A7598"/>
    <w:rsid w:val="002B7954"/>
    <w:rsid w:val="002D13CF"/>
    <w:rsid w:val="002D2893"/>
    <w:rsid w:val="002E32D0"/>
    <w:rsid w:val="002E4665"/>
    <w:rsid w:val="002F421A"/>
    <w:rsid w:val="002F7209"/>
    <w:rsid w:val="003042CD"/>
    <w:rsid w:val="003166DE"/>
    <w:rsid w:val="0032426E"/>
    <w:rsid w:val="00331802"/>
    <w:rsid w:val="00333627"/>
    <w:rsid w:val="00340020"/>
    <w:rsid w:val="00340098"/>
    <w:rsid w:val="003402A8"/>
    <w:rsid w:val="0034416B"/>
    <w:rsid w:val="003444B4"/>
    <w:rsid w:val="003526AE"/>
    <w:rsid w:val="00353724"/>
    <w:rsid w:val="00360086"/>
    <w:rsid w:val="00384DD4"/>
    <w:rsid w:val="00386BB1"/>
    <w:rsid w:val="00390D2E"/>
    <w:rsid w:val="00396F14"/>
    <w:rsid w:val="003A34DF"/>
    <w:rsid w:val="003B5D22"/>
    <w:rsid w:val="003C286B"/>
    <w:rsid w:val="003D5333"/>
    <w:rsid w:val="003E11B7"/>
    <w:rsid w:val="003E5250"/>
    <w:rsid w:val="003F191F"/>
    <w:rsid w:val="0040374C"/>
    <w:rsid w:val="00407D3A"/>
    <w:rsid w:val="00411D39"/>
    <w:rsid w:val="00424DE5"/>
    <w:rsid w:val="004267F3"/>
    <w:rsid w:val="00435908"/>
    <w:rsid w:val="00440501"/>
    <w:rsid w:val="00447A56"/>
    <w:rsid w:val="00481E18"/>
    <w:rsid w:val="00483D5F"/>
    <w:rsid w:val="004A125D"/>
    <w:rsid w:val="004A7917"/>
    <w:rsid w:val="004B4B4A"/>
    <w:rsid w:val="004C0D20"/>
    <w:rsid w:val="004F4691"/>
    <w:rsid w:val="004F61B8"/>
    <w:rsid w:val="004F7B2C"/>
    <w:rsid w:val="005007B1"/>
    <w:rsid w:val="00505C0A"/>
    <w:rsid w:val="00511397"/>
    <w:rsid w:val="00512397"/>
    <w:rsid w:val="00524CF9"/>
    <w:rsid w:val="00527E3A"/>
    <w:rsid w:val="00535BDE"/>
    <w:rsid w:val="005409E6"/>
    <w:rsid w:val="00546CA5"/>
    <w:rsid w:val="00552F3D"/>
    <w:rsid w:val="00560ABF"/>
    <w:rsid w:val="00563993"/>
    <w:rsid w:val="00570A53"/>
    <w:rsid w:val="00577E30"/>
    <w:rsid w:val="00586DAD"/>
    <w:rsid w:val="00586E28"/>
    <w:rsid w:val="005A0009"/>
    <w:rsid w:val="005B2DEF"/>
    <w:rsid w:val="005B6637"/>
    <w:rsid w:val="005B7BEA"/>
    <w:rsid w:val="005D6533"/>
    <w:rsid w:val="005F082B"/>
    <w:rsid w:val="005F14A6"/>
    <w:rsid w:val="0060219E"/>
    <w:rsid w:val="00604106"/>
    <w:rsid w:val="00604FA0"/>
    <w:rsid w:val="0061161E"/>
    <w:rsid w:val="00614770"/>
    <w:rsid w:val="00632312"/>
    <w:rsid w:val="006362B5"/>
    <w:rsid w:val="00650FE2"/>
    <w:rsid w:val="006516C7"/>
    <w:rsid w:val="006549FC"/>
    <w:rsid w:val="00663B6D"/>
    <w:rsid w:val="00666916"/>
    <w:rsid w:val="006833B6"/>
    <w:rsid w:val="00683CE6"/>
    <w:rsid w:val="00684257"/>
    <w:rsid w:val="00690FFF"/>
    <w:rsid w:val="006918DC"/>
    <w:rsid w:val="006975BB"/>
    <w:rsid w:val="006A2480"/>
    <w:rsid w:val="006B51E9"/>
    <w:rsid w:val="006C2678"/>
    <w:rsid w:val="006D77FA"/>
    <w:rsid w:val="006F213F"/>
    <w:rsid w:val="006F37CD"/>
    <w:rsid w:val="006F6861"/>
    <w:rsid w:val="006F6AB9"/>
    <w:rsid w:val="007167B6"/>
    <w:rsid w:val="007346B0"/>
    <w:rsid w:val="00737E92"/>
    <w:rsid w:val="00757313"/>
    <w:rsid w:val="00757BC8"/>
    <w:rsid w:val="00760FA1"/>
    <w:rsid w:val="0076150C"/>
    <w:rsid w:val="007630C0"/>
    <w:rsid w:val="00772D7F"/>
    <w:rsid w:val="00775E49"/>
    <w:rsid w:val="007765BF"/>
    <w:rsid w:val="00787D22"/>
    <w:rsid w:val="00790C63"/>
    <w:rsid w:val="00792392"/>
    <w:rsid w:val="00792534"/>
    <w:rsid w:val="00797D14"/>
    <w:rsid w:val="007A7A60"/>
    <w:rsid w:val="007B4831"/>
    <w:rsid w:val="007D0701"/>
    <w:rsid w:val="007D424B"/>
    <w:rsid w:val="007D63F2"/>
    <w:rsid w:val="007E0E1D"/>
    <w:rsid w:val="008015A3"/>
    <w:rsid w:val="00810FD3"/>
    <w:rsid w:val="008132A7"/>
    <w:rsid w:val="00813E23"/>
    <w:rsid w:val="008214EE"/>
    <w:rsid w:val="008270B4"/>
    <w:rsid w:val="00841F8E"/>
    <w:rsid w:val="008502E8"/>
    <w:rsid w:val="00854BCC"/>
    <w:rsid w:val="00856040"/>
    <w:rsid w:val="00857954"/>
    <w:rsid w:val="00863668"/>
    <w:rsid w:val="00877631"/>
    <w:rsid w:val="0088612E"/>
    <w:rsid w:val="00886EA3"/>
    <w:rsid w:val="008A5A5E"/>
    <w:rsid w:val="008C0370"/>
    <w:rsid w:val="008C2199"/>
    <w:rsid w:val="008C3751"/>
    <w:rsid w:val="008C678B"/>
    <w:rsid w:val="008E43F8"/>
    <w:rsid w:val="008E48FB"/>
    <w:rsid w:val="008E5899"/>
    <w:rsid w:val="008F226E"/>
    <w:rsid w:val="00900E23"/>
    <w:rsid w:val="009055AD"/>
    <w:rsid w:val="00906E70"/>
    <w:rsid w:val="0091397F"/>
    <w:rsid w:val="0091674F"/>
    <w:rsid w:val="00916D1D"/>
    <w:rsid w:val="0092003C"/>
    <w:rsid w:val="00930FD8"/>
    <w:rsid w:val="009510C2"/>
    <w:rsid w:val="009611CA"/>
    <w:rsid w:val="00965C28"/>
    <w:rsid w:val="00977430"/>
    <w:rsid w:val="00987ED3"/>
    <w:rsid w:val="0099054B"/>
    <w:rsid w:val="00990C26"/>
    <w:rsid w:val="009969DF"/>
    <w:rsid w:val="009A0A25"/>
    <w:rsid w:val="009B54BA"/>
    <w:rsid w:val="009B6348"/>
    <w:rsid w:val="009C20F9"/>
    <w:rsid w:val="009C5068"/>
    <w:rsid w:val="009D71E3"/>
    <w:rsid w:val="009E7BF1"/>
    <w:rsid w:val="009F0288"/>
    <w:rsid w:val="009F03CA"/>
    <w:rsid w:val="009F0BC1"/>
    <w:rsid w:val="009F0BE6"/>
    <w:rsid w:val="009F7678"/>
    <w:rsid w:val="00A00261"/>
    <w:rsid w:val="00A0413A"/>
    <w:rsid w:val="00A17E70"/>
    <w:rsid w:val="00A26002"/>
    <w:rsid w:val="00A3194A"/>
    <w:rsid w:val="00A32FF5"/>
    <w:rsid w:val="00A3756E"/>
    <w:rsid w:val="00A431B3"/>
    <w:rsid w:val="00A45322"/>
    <w:rsid w:val="00A46CB8"/>
    <w:rsid w:val="00A5178F"/>
    <w:rsid w:val="00A5423B"/>
    <w:rsid w:val="00A6271D"/>
    <w:rsid w:val="00A66636"/>
    <w:rsid w:val="00A752EF"/>
    <w:rsid w:val="00A81CAD"/>
    <w:rsid w:val="00A86679"/>
    <w:rsid w:val="00A8739F"/>
    <w:rsid w:val="00A8747B"/>
    <w:rsid w:val="00A961C8"/>
    <w:rsid w:val="00AC41D1"/>
    <w:rsid w:val="00AE0B90"/>
    <w:rsid w:val="00AF116E"/>
    <w:rsid w:val="00B01446"/>
    <w:rsid w:val="00B02406"/>
    <w:rsid w:val="00B04AC2"/>
    <w:rsid w:val="00B05C4B"/>
    <w:rsid w:val="00B22A31"/>
    <w:rsid w:val="00B27931"/>
    <w:rsid w:val="00B27B1E"/>
    <w:rsid w:val="00B45A60"/>
    <w:rsid w:val="00B51B93"/>
    <w:rsid w:val="00B52D6A"/>
    <w:rsid w:val="00B60F1B"/>
    <w:rsid w:val="00B74E2A"/>
    <w:rsid w:val="00B870B2"/>
    <w:rsid w:val="00B91CC3"/>
    <w:rsid w:val="00BA2F49"/>
    <w:rsid w:val="00BA5A9D"/>
    <w:rsid w:val="00BB2DE1"/>
    <w:rsid w:val="00BB422C"/>
    <w:rsid w:val="00BB5CB9"/>
    <w:rsid w:val="00BB5D2C"/>
    <w:rsid w:val="00BD05D7"/>
    <w:rsid w:val="00BD6106"/>
    <w:rsid w:val="00BE2651"/>
    <w:rsid w:val="00BF25DE"/>
    <w:rsid w:val="00BF2DF8"/>
    <w:rsid w:val="00C1705C"/>
    <w:rsid w:val="00C17705"/>
    <w:rsid w:val="00C20724"/>
    <w:rsid w:val="00C33DAD"/>
    <w:rsid w:val="00C348D9"/>
    <w:rsid w:val="00C362DD"/>
    <w:rsid w:val="00C36A61"/>
    <w:rsid w:val="00C51AE8"/>
    <w:rsid w:val="00C5481B"/>
    <w:rsid w:val="00C644CD"/>
    <w:rsid w:val="00C6539B"/>
    <w:rsid w:val="00C655E2"/>
    <w:rsid w:val="00C7195E"/>
    <w:rsid w:val="00C8140C"/>
    <w:rsid w:val="00C95880"/>
    <w:rsid w:val="00CA3BF9"/>
    <w:rsid w:val="00CA73C4"/>
    <w:rsid w:val="00CC0E7E"/>
    <w:rsid w:val="00CC22FA"/>
    <w:rsid w:val="00CC3F33"/>
    <w:rsid w:val="00CC56AD"/>
    <w:rsid w:val="00CC6BFE"/>
    <w:rsid w:val="00CD4156"/>
    <w:rsid w:val="00CE655C"/>
    <w:rsid w:val="00CF3F65"/>
    <w:rsid w:val="00D148E2"/>
    <w:rsid w:val="00D1784E"/>
    <w:rsid w:val="00D274C3"/>
    <w:rsid w:val="00D531AC"/>
    <w:rsid w:val="00D57C76"/>
    <w:rsid w:val="00D633BD"/>
    <w:rsid w:val="00D769F8"/>
    <w:rsid w:val="00D83040"/>
    <w:rsid w:val="00D8762F"/>
    <w:rsid w:val="00DA3EB0"/>
    <w:rsid w:val="00DA572B"/>
    <w:rsid w:val="00DA5802"/>
    <w:rsid w:val="00DA679E"/>
    <w:rsid w:val="00DD5295"/>
    <w:rsid w:val="00DF0C76"/>
    <w:rsid w:val="00DF3612"/>
    <w:rsid w:val="00DF79C2"/>
    <w:rsid w:val="00E023C8"/>
    <w:rsid w:val="00E04130"/>
    <w:rsid w:val="00E057EF"/>
    <w:rsid w:val="00E34B31"/>
    <w:rsid w:val="00E53699"/>
    <w:rsid w:val="00E74C3F"/>
    <w:rsid w:val="00E77F6F"/>
    <w:rsid w:val="00E85F8E"/>
    <w:rsid w:val="00E92CE2"/>
    <w:rsid w:val="00EA523D"/>
    <w:rsid w:val="00EB355C"/>
    <w:rsid w:val="00EC0B8F"/>
    <w:rsid w:val="00EC1D66"/>
    <w:rsid w:val="00ED2E2F"/>
    <w:rsid w:val="00ED7FCF"/>
    <w:rsid w:val="00EE0FAF"/>
    <w:rsid w:val="00EE2C63"/>
    <w:rsid w:val="00EE49DC"/>
    <w:rsid w:val="00F01335"/>
    <w:rsid w:val="00F13E92"/>
    <w:rsid w:val="00F21E12"/>
    <w:rsid w:val="00F2327C"/>
    <w:rsid w:val="00F26DAB"/>
    <w:rsid w:val="00F27661"/>
    <w:rsid w:val="00F42D1B"/>
    <w:rsid w:val="00F43D42"/>
    <w:rsid w:val="00F46CC6"/>
    <w:rsid w:val="00F62AEE"/>
    <w:rsid w:val="00F64CD7"/>
    <w:rsid w:val="00F7736E"/>
    <w:rsid w:val="00F86880"/>
    <w:rsid w:val="00F97A4C"/>
    <w:rsid w:val="00FB2962"/>
    <w:rsid w:val="00FB2DAC"/>
    <w:rsid w:val="00FB5CC7"/>
    <w:rsid w:val="00FE3176"/>
    <w:rsid w:val="00FF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C6E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23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tarSymbol"/>
      <w:sz w:val="18"/>
      <w:szCs w:val="18"/>
    </w:rPr>
  </w:style>
  <w:style w:type="character" w:customStyle="1" w:styleId="WW8Num2z0">
    <w:name w:val="WW8Num2z0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8Num3z0">
    <w:name w:val="WW8Num3z0"/>
    <w:rPr>
      <w:rFonts w:ascii="Symbol" w:hAnsi="Symbol" w:cs="StarSymbol"/>
      <w:sz w:val="18"/>
      <w:szCs w:val="18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er">
    <w:name w:val="footer"/>
    <w:basedOn w:val="Normal"/>
    <w:link w:val="FooterChar"/>
    <w:uiPriority w:val="99"/>
    <w:pPr>
      <w:suppressLineNumbers/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8E43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unhideWhenUsed/>
    <w:rsid w:val="002F72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720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2F7209"/>
    <w:rPr>
      <w:rFonts w:eastAsia="Lucida Sans Unicode"/>
      <w:kern w:val="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720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F7209"/>
    <w:rPr>
      <w:rFonts w:eastAsia="Lucida Sans Unicode"/>
      <w:b/>
      <w:bCs/>
      <w:kern w:val="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2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7209"/>
    <w:rPr>
      <w:rFonts w:ascii="Tahoma" w:eastAsia="Lucida Sans Unicode" w:hAnsi="Tahoma" w:cs="Tahoma"/>
      <w:kern w:val="1"/>
      <w:sz w:val="16"/>
      <w:szCs w:val="16"/>
    </w:rPr>
  </w:style>
  <w:style w:type="paragraph" w:styleId="ListParagraph">
    <w:name w:val="List Paragraph"/>
    <w:basedOn w:val="Normal"/>
    <w:uiPriority w:val="34"/>
    <w:qFormat/>
    <w:rsid w:val="00D274C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AE0B9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E0B90"/>
    <w:rPr>
      <w:rFonts w:eastAsia="Lucida Sans Unicode"/>
      <w:kern w:val="1"/>
      <w:sz w:val="24"/>
      <w:szCs w:val="24"/>
    </w:rPr>
  </w:style>
  <w:style w:type="character" w:customStyle="1" w:styleId="FooterChar">
    <w:name w:val="Footer Char"/>
    <w:link w:val="Footer"/>
    <w:uiPriority w:val="99"/>
    <w:rsid w:val="007D63F2"/>
    <w:rPr>
      <w:rFonts w:eastAsia="Lucida Sans Unicode"/>
      <w:kern w:val="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92392"/>
    <w:rPr>
      <w:rFonts w:asciiTheme="majorHAnsi" w:eastAsiaTheme="majorEastAsia" w:hAnsiTheme="majorHAnsi" w:cstheme="majorBidi"/>
      <w:color w:val="2E74B5" w:themeColor="accent1" w:themeShade="BF"/>
      <w:kern w:val="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2609"/>
    <w:pPr>
      <w:widowControl/>
      <w:suppressAutoHyphens w:val="0"/>
      <w:spacing w:line="259" w:lineRule="auto"/>
      <w:outlineLvl w:val="9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1426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4260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23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tarSymbol"/>
      <w:sz w:val="18"/>
      <w:szCs w:val="18"/>
    </w:rPr>
  </w:style>
  <w:style w:type="character" w:customStyle="1" w:styleId="WW8Num2z0">
    <w:name w:val="WW8Num2z0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8Num3z0">
    <w:name w:val="WW8Num3z0"/>
    <w:rPr>
      <w:rFonts w:ascii="Symbol" w:hAnsi="Symbol" w:cs="StarSymbol"/>
      <w:sz w:val="18"/>
      <w:szCs w:val="18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er">
    <w:name w:val="footer"/>
    <w:basedOn w:val="Normal"/>
    <w:link w:val="FooterChar"/>
    <w:uiPriority w:val="99"/>
    <w:pPr>
      <w:suppressLineNumbers/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8E43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unhideWhenUsed/>
    <w:rsid w:val="002F72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720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2F7209"/>
    <w:rPr>
      <w:rFonts w:eastAsia="Lucida Sans Unicode"/>
      <w:kern w:val="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720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F7209"/>
    <w:rPr>
      <w:rFonts w:eastAsia="Lucida Sans Unicode"/>
      <w:b/>
      <w:bCs/>
      <w:kern w:val="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2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7209"/>
    <w:rPr>
      <w:rFonts w:ascii="Tahoma" w:eastAsia="Lucida Sans Unicode" w:hAnsi="Tahoma" w:cs="Tahoma"/>
      <w:kern w:val="1"/>
      <w:sz w:val="16"/>
      <w:szCs w:val="16"/>
    </w:rPr>
  </w:style>
  <w:style w:type="paragraph" w:styleId="ListParagraph">
    <w:name w:val="List Paragraph"/>
    <w:basedOn w:val="Normal"/>
    <w:uiPriority w:val="34"/>
    <w:qFormat/>
    <w:rsid w:val="00D274C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AE0B9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E0B90"/>
    <w:rPr>
      <w:rFonts w:eastAsia="Lucida Sans Unicode"/>
      <w:kern w:val="1"/>
      <w:sz w:val="24"/>
      <w:szCs w:val="24"/>
    </w:rPr>
  </w:style>
  <w:style w:type="character" w:customStyle="1" w:styleId="FooterChar">
    <w:name w:val="Footer Char"/>
    <w:link w:val="Footer"/>
    <w:uiPriority w:val="99"/>
    <w:rsid w:val="007D63F2"/>
    <w:rPr>
      <w:rFonts w:eastAsia="Lucida Sans Unicode"/>
      <w:kern w:val="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92392"/>
    <w:rPr>
      <w:rFonts w:asciiTheme="majorHAnsi" w:eastAsiaTheme="majorEastAsia" w:hAnsiTheme="majorHAnsi" w:cstheme="majorBidi"/>
      <w:color w:val="2E74B5" w:themeColor="accent1" w:themeShade="BF"/>
      <w:kern w:val="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2609"/>
    <w:pPr>
      <w:widowControl/>
      <w:suppressAutoHyphens w:val="0"/>
      <w:spacing w:line="259" w:lineRule="auto"/>
      <w:outlineLvl w:val="9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1426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426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56CF1-232C-4143-B990-D1BF0EC52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10</Pages>
  <Words>1738</Words>
  <Characters>9910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Booklet Quarter 4 2013 HRS</vt:lpstr>
    </vt:vector>
  </TitlesOfParts>
  <Company>Andhika-Group</Company>
  <LinksUpToDate>false</LinksUpToDate>
  <CharactersWithSpaces>11625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Booklet Quarter 4 2013 HRS</dc:title>
  <dc:subject/>
  <dc:creator>Trika Gunawan A.</dc:creator>
  <cp:keywords/>
  <cp:lastModifiedBy>Trika Gunawan A.</cp:lastModifiedBy>
  <cp:revision>168</cp:revision>
  <cp:lastPrinted>2014-01-13T04:02:00Z</cp:lastPrinted>
  <dcterms:created xsi:type="dcterms:W3CDTF">2014-01-25T16:05:00Z</dcterms:created>
  <dcterms:modified xsi:type="dcterms:W3CDTF">2014-03-24T10:24:00Z</dcterms:modified>
</cp:coreProperties>
</file>