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55CD1" w14:textId="1CF9251A" w:rsidR="00697981" w:rsidRDefault="00035674" w:rsidP="00706E00">
      <w:pPr>
        <w:pStyle w:val="Titolo1"/>
      </w:pPr>
      <w:r>
        <w:t>HACKHUB</w:t>
      </w:r>
    </w:p>
    <w:p w14:paraId="4EC20D90" w14:textId="5353E716" w:rsidR="00C7373A" w:rsidRPr="00C7373A" w:rsidRDefault="00C7373A" w:rsidP="00CF5D50">
      <w:pPr>
        <w:pStyle w:val="Titolo2"/>
        <w:spacing w:after="240"/>
      </w:pPr>
      <w:r>
        <w:t>Panoramica progettuale</w:t>
      </w:r>
    </w:p>
    <w:p w14:paraId="156FDB7F" w14:textId="729AE1A4" w:rsidR="00697981" w:rsidRDefault="00697981" w:rsidP="00C7373A">
      <w:pPr>
        <w:pStyle w:val="Titolo3"/>
      </w:pPr>
      <w:r>
        <w:t>Introduzione</w:t>
      </w:r>
    </w:p>
    <w:p w14:paraId="2268F45B" w14:textId="26BE8149" w:rsidR="006917D2" w:rsidRDefault="006917D2" w:rsidP="00B570CD">
      <w:pPr>
        <w:spacing w:after="0"/>
      </w:pPr>
      <w:r w:rsidRPr="006917D2">
        <w:t>Hackhub è una piattaforma web pensata per gestire in modo completo il ciclo di vita degli hackathon</w:t>
      </w:r>
      <w:r w:rsidR="00035674">
        <w:t>.</w:t>
      </w:r>
      <w:r w:rsidRPr="006917D2">
        <w:t xml:space="preserve"> L’applicazione consente di digitalizzare tutte le fasi dell’evento, dalla registrazione dei partecipanti fino alla proclamazione del vincitore.</w:t>
      </w:r>
      <w:r w:rsidR="00B570CD">
        <w:t xml:space="preserve"> </w:t>
      </w:r>
      <w:r w:rsidRPr="006917D2">
        <w:t>Il sistema offre un ambiente centralizzato per creare e gestire hackathon, permettendo agli utenti di formare team, unirsi a gruppi esistenti e caricare le proprie sottomissioni aggiornabili fino alla scadenza.</w:t>
      </w:r>
      <w:r w:rsidR="00B570CD">
        <w:t xml:space="preserve"> </w:t>
      </w:r>
      <w:r w:rsidRPr="006917D2">
        <w:t>Include inoltre un sistema di valutazione affidato ai giudici, con punteggi e feedback, e consente agli organizzatori di decretare il vincitore</w:t>
      </w:r>
      <w:r w:rsidR="00035674">
        <w:t>.</w:t>
      </w:r>
      <w:r w:rsidRPr="006917D2">
        <w:t xml:space="preserve"> Sono presenti anche funzionalità di supporto tramite mentor, pianificazione di call e segnalazione di violazioni</w:t>
      </w:r>
      <w:r w:rsidR="00035674">
        <w:t>.</w:t>
      </w:r>
    </w:p>
    <w:p w14:paraId="4E8B59DA" w14:textId="77777777" w:rsidR="00B36CAC" w:rsidRPr="006917D2" w:rsidRDefault="00B36CAC" w:rsidP="00B36CAC">
      <w:pPr>
        <w:spacing w:after="0"/>
      </w:pPr>
    </w:p>
    <w:p w14:paraId="0934CFEA" w14:textId="751EAB8C" w:rsidR="006917D2" w:rsidRDefault="006917D2" w:rsidP="00C7373A">
      <w:pPr>
        <w:pStyle w:val="Titolo3"/>
      </w:pPr>
      <w:r>
        <w:t>Ruoli nel progetto</w:t>
      </w:r>
    </w:p>
    <w:p w14:paraId="4EFC3D84" w14:textId="25E2DC52" w:rsidR="006917D2" w:rsidRDefault="006917D2" w:rsidP="009B0D10">
      <w:r w:rsidRPr="006917D2">
        <w:t xml:space="preserve">Il sistema supporta </w:t>
      </w:r>
      <w:r>
        <w:t xml:space="preserve">diversi </w:t>
      </w:r>
      <w:r w:rsidRPr="006917D2">
        <w:t>tip</w:t>
      </w:r>
      <w:r>
        <w:t>i</w:t>
      </w:r>
      <w:r w:rsidRPr="006917D2">
        <w:t xml:space="preserve"> di </w:t>
      </w:r>
      <w:r>
        <w:t>utenza</w:t>
      </w:r>
      <w:r w:rsidRPr="006917D2">
        <w:t xml:space="preserve"> con responsabilità e livelli di accesso distinti. </w:t>
      </w:r>
      <w:r w:rsidR="000E2D4A">
        <w:t>In particolare possiamo andare a distinguere due categorie di ruoli, quelli statici cioè assegnati in fase di registrazione, in questa categoria possiamo situare l</w:t>
      </w:r>
      <w:r w:rsidR="00706E00">
        <w:t>’</w:t>
      </w:r>
      <w:r w:rsidR="000E2D4A">
        <w:t>utente</w:t>
      </w:r>
      <w:r w:rsidR="00706E00">
        <w:t xml:space="preserve"> </w:t>
      </w:r>
      <w:r w:rsidR="000E2D4A">
        <w:t>(registrato), lo staff e l</w:t>
      </w:r>
      <w:r w:rsidR="00706E00">
        <w:t>’</w:t>
      </w:r>
      <w:r w:rsidR="000E2D4A">
        <w:t>admin</w:t>
      </w:r>
      <w:r w:rsidR="00706E00">
        <w:t xml:space="preserve"> </w:t>
      </w:r>
      <w:r w:rsidR="000E2D4A">
        <w:t>(account presente di default nel sistema</w:t>
      </w:r>
      <w:r w:rsidR="00706E00">
        <w:t>)</w:t>
      </w:r>
      <w:r w:rsidR="000E2D4A">
        <w:t xml:space="preserve">. Poi abbiamo quelli che sono i ruoli dinamici, cioè il modo in cui un ruolo statico interagisce </w:t>
      </w:r>
      <w:r w:rsidR="007670B5">
        <w:t>con il sistema</w:t>
      </w:r>
      <w:r w:rsidR="000E2D4A">
        <w:t>:</w:t>
      </w:r>
    </w:p>
    <w:p w14:paraId="6062DF18" w14:textId="3A94FF5A" w:rsidR="000E2D4A" w:rsidRDefault="000E2D4A" w:rsidP="00B570CD">
      <w:pPr>
        <w:pStyle w:val="Paragrafoelenco"/>
        <w:numPr>
          <w:ilvl w:val="0"/>
          <w:numId w:val="4"/>
        </w:numPr>
      </w:pPr>
      <w:r>
        <w:t>Staff</w:t>
      </w:r>
      <w:r w:rsidR="00B570CD">
        <w:t xml:space="preserve"> =&gt; </w:t>
      </w:r>
      <w:r>
        <w:t>Mentore</w:t>
      </w:r>
      <w:r w:rsidR="00B570CD">
        <w:t xml:space="preserve">, </w:t>
      </w:r>
      <w:r>
        <w:t>Giudice</w:t>
      </w:r>
      <w:r w:rsidR="00B570CD">
        <w:t xml:space="preserve">, </w:t>
      </w:r>
      <w:r>
        <w:t>Organizzatore</w:t>
      </w:r>
    </w:p>
    <w:p w14:paraId="3F0DA0F5" w14:textId="7D43F98A" w:rsidR="000E2D4A" w:rsidRDefault="000E2D4A" w:rsidP="00B570CD">
      <w:pPr>
        <w:pStyle w:val="Paragrafoelenco"/>
        <w:numPr>
          <w:ilvl w:val="0"/>
          <w:numId w:val="4"/>
        </w:numPr>
        <w:spacing w:after="0"/>
      </w:pPr>
      <w:r>
        <w:t>Utente</w:t>
      </w:r>
      <w:r w:rsidR="00B570CD">
        <w:t xml:space="preserve"> =&gt;</w:t>
      </w:r>
      <w:r>
        <w:t>Team leader</w:t>
      </w:r>
      <w:r w:rsidR="00B570CD">
        <w:t xml:space="preserve">, </w:t>
      </w:r>
      <w:r>
        <w:t>Membro del Team</w:t>
      </w:r>
    </w:p>
    <w:p w14:paraId="4C600DD3" w14:textId="77777777" w:rsidR="00B36CAC" w:rsidRPr="006917D2" w:rsidRDefault="00B36CAC" w:rsidP="00B570CD">
      <w:pPr>
        <w:spacing w:after="0"/>
      </w:pPr>
    </w:p>
    <w:p w14:paraId="3DD0C76C" w14:textId="69418C3D" w:rsidR="006917D2" w:rsidRPr="006917D2" w:rsidRDefault="006917D2" w:rsidP="00C7373A">
      <w:pPr>
        <w:pStyle w:val="Titolo4"/>
      </w:pPr>
      <w:r w:rsidRPr="006917D2">
        <w:t>Visitatore</w:t>
      </w:r>
    </w:p>
    <w:p w14:paraId="0EA8762F" w14:textId="1DE01B63" w:rsidR="00B36CAC" w:rsidRDefault="006917D2" w:rsidP="00B36CAC">
      <w:pPr>
        <w:spacing w:after="0"/>
      </w:pPr>
      <w:r w:rsidRPr="006917D2">
        <w:t>Il visitatore è un utente non autenticato che accede liberamente al sito per consultare le informazioni pubbliche sugli hackathon.</w:t>
      </w:r>
    </w:p>
    <w:p w14:paraId="1A52A1F7" w14:textId="77777777" w:rsidR="00B36CAC" w:rsidRPr="006917D2" w:rsidRDefault="00B36CAC" w:rsidP="00B36CAC">
      <w:pPr>
        <w:spacing w:after="0"/>
      </w:pPr>
    </w:p>
    <w:p w14:paraId="6690082E" w14:textId="22F7E81B" w:rsidR="006917D2" w:rsidRDefault="006917D2" w:rsidP="00C7373A">
      <w:pPr>
        <w:pStyle w:val="Titolo4"/>
      </w:pPr>
      <w:r w:rsidRPr="006917D2">
        <w:t>Utente Registrato</w:t>
      </w:r>
    </w:p>
    <w:p w14:paraId="00C62631" w14:textId="62C4C56B" w:rsidR="007A7E0D" w:rsidRDefault="007A7E0D" w:rsidP="00B36CAC">
      <w:pPr>
        <w:spacing w:after="0"/>
      </w:pPr>
      <w:r w:rsidRPr="007A7E0D">
        <w:t>L'Utente Registrato ha la possibilità di creare un nuovo gruppo invitando altri utenti presenti sulla piattaforma, oppure può decidere di accettare un invito per unirsi a un team già esistente.</w:t>
      </w:r>
    </w:p>
    <w:p w14:paraId="26F7E781" w14:textId="77777777" w:rsidR="00B36CAC" w:rsidRPr="007A7E0D" w:rsidRDefault="00B36CAC" w:rsidP="00B36CAC">
      <w:pPr>
        <w:spacing w:after="0"/>
      </w:pPr>
    </w:p>
    <w:p w14:paraId="505F833D" w14:textId="77AB960B" w:rsidR="000E2D4A" w:rsidRDefault="000E2D4A" w:rsidP="00B36CAC">
      <w:pPr>
        <w:pStyle w:val="Titolo4"/>
      </w:pPr>
      <w:r>
        <w:t>Team leader</w:t>
      </w:r>
    </w:p>
    <w:p w14:paraId="18C3AE99" w14:textId="4DF77375" w:rsidR="007A7E0D" w:rsidRDefault="007A7E0D" w:rsidP="00B36CAC">
      <w:pPr>
        <w:spacing w:after="0"/>
      </w:pPr>
      <w:r w:rsidRPr="007A7E0D">
        <w:t>Il Team Leader è colui che ha creato il proprio team e ne amministra le attività principali</w:t>
      </w:r>
      <w:r w:rsidR="00706E00">
        <w:t>: iscrizione/disiscrizione ad</w:t>
      </w:r>
      <w:r w:rsidRPr="007A7E0D">
        <w:t xml:space="preserve"> un hackathon</w:t>
      </w:r>
      <w:r w:rsidR="00706E00">
        <w:t>,</w:t>
      </w:r>
      <w:r w:rsidRPr="007A7E0D">
        <w:t xml:space="preserve"> </w:t>
      </w:r>
      <w:r w:rsidR="00706E00">
        <w:t>gestione inviti di</w:t>
      </w:r>
      <w:r w:rsidRPr="007A7E0D">
        <w:t xml:space="preserve"> nuovi </w:t>
      </w:r>
      <w:r w:rsidR="00706E00">
        <w:t xml:space="preserve">membri </w:t>
      </w:r>
      <w:r w:rsidRPr="007A7E0D">
        <w:t xml:space="preserve">e </w:t>
      </w:r>
      <w:r w:rsidR="00706E00">
        <w:t>modifica</w:t>
      </w:r>
      <w:r w:rsidRPr="007A7E0D">
        <w:t xml:space="preserve"> </w:t>
      </w:r>
      <w:r w:rsidR="00706E00">
        <w:t>del</w:t>
      </w:r>
      <w:r w:rsidRPr="007A7E0D">
        <w:t>le informazioni relative al team stesso.</w:t>
      </w:r>
    </w:p>
    <w:p w14:paraId="5FD3D11C" w14:textId="77777777" w:rsidR="00B36CAC" w:rsidRPr="007A7E0D" w:rsidRDefault="00B36CAC" w:rsidP="00B36CAC">
      <w:pPr>
        <w:spacing w:after="0"/>
      </w:pPr>
    </w:p>
    <w:p w14:paraId="26EEC68A" w14:textId="3FD2EAF9" w:rsidR="000E2D4A" w:rsidRDefault="000E2D4A" w:rsidP="00B36CAC">
      <w:pPr>
        <w:pStyle w:val="Titolo4"/>
      </w:pPr>
      <w:r>
        <w:lastRenderedPageBreak/>
        <w:t>Membro del team</w:t>
      </w:r>
    </w:p>
    <w:p w14:paraId="185EA5D0" w14:textId="40A47102" w:rsidR="007A7E0D" w:rsidRDefault="007A7E0D" w:rsidP="00B36CAC">
      <w:pPr>
        <w:spacing w:after="0"/>
      </w:pPr>
      <w:r w:rsidRPr="007A7E0D">
        <w:t>Il Membro del Team, per le competizioni a cui partecipa, può inviare la sottomissione del progetto e aggiornarla con eventuali modifiche</w:t>
      </w:r>
      <w:r w:rsidR="00B36CAC">
        <w:t xml:space="preserve"> (</w:t>
      </w:r>
      <w:r w:rsidRPr="007A7E0D">
        <w:t>entro la scadenza prevista dall'evento</w:t>
      </w:r>
      <w:r w:rsidR="00B36CAC">
        <w:t>)</w:t>
      </w:r>
      <w:r w:rsidRPr="007A7E0D">
        <w:t>.</w:t>
      </w:r>
    </w:p>
    <w:p w14:paraId="575C92C6" w14:textId="77777777" w:rsidR="00B36CAC" w:rsidRPr="007A7E0D" w:rsidRDefault="00B36CAC" w:rsidP="00B36CAC">
      <w:pPr>
        <w:spacing w:after="0"/>
      </w:pPr>
    </w:p>
    <w:p w14:paraId="009F3564" w14:textId="2DEC7B8C" w:rsidR="000E2D4A" w:rsidRDefault="000E2D4A" w:rsidP="000E2D4A">
      <w:pPr>
        <w:pStyle w:val="Titolo4"/>
      </w:pPr>
      <w:r>
        <w:t>Staff</w:t>
      </w:r>
    </w:p>
    <w:p w14:paraId="6559E7B9" w14:textId="14D86E50" w:rsidR="000E2D4A" w:rsidRDefault="007A7E0D" w:rsidP="00B36CAC">
      <w:pPr>
        <w:spacing w:after="0"/>
      </w:pPr>
      <w:r>
        <w:t>I</w:t>
      </w:r>
      <w:r w:rsidRPr="007A7E0D">
        <w:t xml:space="preserve">l Membro dello Staff è il personale che può essere assegnato a uno specifico hackathon e può ricoprire </w:t>
      </w:r>
      <w:r w:rsidR="0034597D">
        <w:t xml:space="preserve">il ruolo </w:t>
      </w:r>
      <w:r w:rsidRPr="007A7E0D">
        <w:t xml:space="preserve">di Organizzatore, Giudice </w:t>
      </w:r>
      <w:r w:rsidR="0034597D">
        <w:t>e/</w:t>
      </w:r>
      <w:r w:rsidRPr="007A7E0D">
        <w:t>o Mentore.</w:t>
      </w:r>
    </w:p>
    <w:p w14:paraId="0F8AE81F" w14:textId="77777777" w:rsidR="00B36CAC" w:rsidRPr="007A7E0D" w:rsidRDefault="00B36CAC" w:rsidP="00B36CAC">
      <w:pPr>
        <w:spacing w:after="0"/>
      </w:pPr>
    </w:p>
    <w:p w14:paraId="09CFF068" w14:textId="59CB2AD4" w:rsidR="006917D2" w:rsidRPr="006917D2" w:rsidRDefault="006917D2" w:rsidP="00B36CAC">
      <w:pPr>
        <w:pStyle w:val="Titolo4"/>
      </w:pPr>
      <w:r w:rsidRPr="006917D2">
        <w:t>Mentore</w:t>
      </w:r>
    </w:p>
    <w:p w14:paraId="094683D3" w14:textId="4573C4D1" w:rsidR="006917D2" w:rsidRDefault="006917D2" w:rsidP="00B36CAC">
      <w:pPr>
        <w:spacing w:after="0"/>
      </w:pPr>
      <w:r w:rsidRPr="006917D2">
        <w:t>Il mentore</w:t>
      </w:r>
      <w:r w:rsidR="00B36CAC">
        <w:t xml:space="preserve"> h</w:t>
      </w:r>
      <w:r w:rsidRPr="006917D2">
        <w:t xml:space="preserve">a il compito di affiancare i team durante lo svolgimento dell'evento. </w:t>
      </w:r>
      <w:r w:rsidR="009B0D10" w:rsidRPr="009B0D10">
        <w:t>Attraverso la piattaforma può monitorare l’andamento delle attività e, qualora rilevi violazioni del regolamento da parte di un team, ha la possibilità di segnalarle all’organizzatore, che prenderà le decisioni opportune.</w:t>
      </w:r>
    </w:p>
    <w:p w14:paraId="46053ECB" w14:textId="77777777" w:rsidR="00B36CAC" w:rsidRPr="006917D2" w:rsidRDefault="00B36CAC" w:rsidP="00B36CAC">
      <w:pPr>
        <w:spacing w:after="0"/>
      </w:pPr>
    </w:p>
    <w:p w14:paraId="713BF869" w14:textId="482BD260" w:rsidR="006917D2" w:rsidRPr="006917D2" w:rsidRDefault="006917D2" w:rsidP="00B36CAC">
      <w:pPr>
        <w:pStyle w:val="Titolo4"/>
      </w:pPr>
      <w:r w:rsidRPr="006917D2">
        <w:t>Giudice</w:t>
      </w:r>
    </w:p>
    <w:p w14:paraId="24B5CE48" w14:textId="0E0557B5" w:rsidR="006917D2" w:rsidRDefault="006917D2" w:rsidP="00B36CAC">
      <w:pPr>
        <w:spacing w:after="0"/>
      </w:pPr>
      <w:r w:rsidRPr="006917D2">
        <w:t xml:space="preserve">Il giudice </w:t>
      </w:r>
      <w:r w:rsidR="00B36CAC">
        <w:t>p</w:t>
      </w:r>
      <w:r w:rsidRPr="006917D2">
        <w:t>uò visualizzare tutte le sottomissioni dei team relative all'evento cui è stato assegnato</w:t>
      </w:r>
      <w:r w:rsidR="0034597D">
        <w:t xml:space="preserve"> e</w:t>
      </w:r>
      <w:r w:rsidRPr="006917D2">
        <w:t xml:space="preserve"> </w:t>
      </w:r>
      <w:r w:rsidR="0034597D">
        <w:t>p</w:t>
      </w:r>
      <w:r w:rsidRPr="006917D2">
        <w:t xml:space="preserve">er ciascuna </w:t>
      </w:r>
      <w:r w:rsidR="0034597D">
        <w:t>di essa rilasciare</w:t>
      </w:r>
      <w:r w:rsidRPr="006917D2">
        <w:t xml:space="preserve"> una valutazione composta da</w:t>
      </w:r>
      <w:r w:rsidR="0034597D">
        <w:t>:</w:t>
      </w:r>
      <w:r w:rsidRPr="006917D2">
        <w:t xml:space="preserve"> un punteggio numerico</w:t>
      </w:r>
      <w:r w:rsidR="0034597D">
        <w:t xml:space="preserve">, </w:t>
      </w:r>
      <w:r w:rsidRPr="006917D2">
        <w:t>compreso tra 0 e 10</w:t>
      </w:r>
      <w:r w:rsidR="0034597D">
        <w:t>,</w:t>
      </w:r>
      <w:r w:rsidRPr="006917D2">
        <w:t xml:space="preserve"> e da un breve giudizio scritto che motiva la valutazione.</w:t>
      </w:r>
    </w:p>
    <w:p w14:paraId="3FA76F75" w14:textId="77777777" w:rsidR="00B36CAC" w:rsidRPr="006917D2" w:rsidRDefault="00B36CAC" w:rsidP="00B36CAC">
      <w:pPr>
        <w:spacing w:after="0"/>
      </w:pPr>
    </w:p>
    <w:p w14:paraId="6DB756A0" w14:textId="010D5857" w:rsidR="006917D2" w:rsidRPr="006917D2" w:rsidRDefault="006917D2" w:rsidP="00B36CAC">
      <w:pPr>
        <w:pStyle w:val="Titolo4"/>
      </w:pPr>
      <w:r w:rsidRPr="006917D2">
        <w:t>Organizzatore</w:t>
      </w:r>
    </w:p>
    <w:p w14:paraId="7B9E00FD" w14:textId="357228FD" w:rsidR="006917D2" w:rsidRPr="006917D2" w:rsidRDefault="006917D2" w:rsidP="009B0D10">
      <w:r w:rsidRPr="006917D2">
        <w:t xml:space="preserve">L'organizzatore </w:t>
      </w:r>
      <w:r w:rsidR="00B36CAC">
        <w:t>c</w:t>
      </w:r>
      <w:r w:rsidRPr="006917D2">
        <w:t>rea nuovi hackathon definendo tutte le informazioni essenziali dell'evento</w:t>
      </w:r>
      <w:r w:rsidR="00C7373A">
        <w:t xml:space="preserve">. </w:t>
      </w:r>
      <w:r w:rsidRPr="006917D2">
        <w:t>Può aggiungere ulteriori mentori anche dopo la creazione dell'hackathon. Quando tutte le sottomissioni di un hackathon sono state valutate dal giudice, l'organizzatore proclama un solo team vincitore.</w:t>
      </w:r>
    </w:p>
    <w:p w14:paraId="1CE96896" w14:textId="4C08FB83" w:rsidR="00B36CAC" w:rsidRDefault="00B36CAC" w:rsidP="00CF5D50">
      <w:pPr>
        <w:spacing w:after="0"/>
        <w:jc w:val="left"/>
        <w:rPr>
          <w:rFonts w:ascii="Segoe UI" w:eastAsiaTheme="majorEastAsia" w:hAnsi="Segoe UI" w:cstheme="majorBidi"/>
          <w:b/>
          <w:color w:val="334155"/>
          <w:sz w:val="26"/>
          <w:szCs w:val="28"/>
        </w:rPr>
      </w:pPr>
    </w:p>
    <w:p w14:paraId="6BF8A7B3" w14:textId="779B53C3" w:rsidR="006917D2" w:rsidRDefault="006917D2" w:rsidP="00C7373A">
      <w:pPr>
        <w:pStyle w:val="Titolo3"/>
      </w:pPr>
      <w:r>
        <w:t>Ciclo di Vita di un Hackathon</w:t>
      </w:r>
    </w:p>
    <w:p w14:paraId="3D46723E" w14:textId="54FBAD77" w:rsidR="006917D2" w:rsidRDefault="006917D2" w:rsidP="009B0D10">
      <w:r>
        <w:t>Ogni hackathon attraversa quattro stati distinti che ne determinano le funzionalità disponibili</w:t>
      </w:r>
      <w:r w:rsidR="00B570CD">
        <w:t xml:space="preserve"> per i vari attori</w:t>
      </w:r>
      <w:r>
        <w:t>:</w:t>
      </w:r>
    </w:p>
    <w:tbl>
      <w:tblPr>
        <w:tblStyle w:val="Tabellagriglia4-colore3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4388"/>
      </w:tblGrid>
      <w:tr w:rsidR="006917D2" w14:paraId="19CA5311" w14:textId="77777777" w:rsidTr="00B570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B184B14" w14:textId="5ED3A27E" w:rsidR="006917D2" w:rsidRPr="008C3792" w:rsidRDefault="006917D2" w:rsidP="009B0D10">
            <w:r w:rsidRPr="008C3792">
              <w:t>Stato</w:t>
            </w:r>
          </w:p>
        </w:tc>
        <w:tc>
          <w:tcPr>
            <w:tcW w:w="2835" w:type="dxa"/>
          </w:tcPr>
          <w:p w14:paraId="7E050FEF" w14:textId="39823953" w:rsidR="006917D2" w:rsidRPr="008C3792" w:rsidRDefault="006917D2" w:rsidP="009B0D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C3792">
              <w:t>Descrizione</w:t>
            </w:r>
          </w:p>
        </w:tc>
        <w:tc>
          <w:tcPr>
            <w:tcW w:w="4388" w:type="dxa"/>
          </w:tcPr>
          <w:p w14:paraId="23414394" w14:textId="70371302" w:rsidR="006917D2" w:rsidRPr="008C3792" w:rsidRDefault="006917D2" w:rsidP="009B0D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C3792">
              <w:t>Azioni</w:t>
            </w:r>
          </w:p>
        </w:tc>
      </w:tr>
      <w:tr w:rsidR="006917D2" w14:paraId="6912D450" w14:textId="77777777" w:rsidTr="00CF5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vAlign w:val="center"/>
            <w:hideMark/>
          </w:tcPr>
          <w:p w14:paraId="40BDE236" w14:textId="77777777" w:rsidR="006917D2" w:rsidRDefault="006917D2" w:rsidP="00B36CAC">
            <w:pPr>
              <w:jc w:val="left"/>
            </w:pPr>
            <w:r>
              <w:t>REGISTRATION</w:t>
            </w:r>
          </w:p>
        </w:tc>
        <w:tc>
          <w:tcPr>
            <w:tcW w:w="2835" w:type="dxa"/>
            <w:vAlign w:val="center"/>
            <w:hideMark/>
          </w:tcPr>
          <w:p w14:paraId="4F9C07A2" w14:textId="77777777" w:rsidR="006917D2" w:rsidRDefault="006917D2" w:rsidP="00B36CA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Fase di iscrizione aperta</w:t>
            </w:r>
          </w:p>
        </w:tc>
        <w:tc>
          <w:tcPr>
            <w:tcW w:w="4388" w:type="dxa"/>
            <w:vAlign w:val="center"/>
            <w:hideMark/>
          </w:tcPr>
          <w:p w14:paraId="2FDDBFC6" w14:textId="77777777" w:rsidR="006917D2" w:rsidRDefault="006917D2" w:rsidP="00B36CA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 team si iscrivono all'evento</w:t>
            </w:r>
          </w:p>
        </w:tc>
      </w:tr>
      <w:tr w:rsidR="006917D2" w14:paraId="6605EECB" w14:textId="77777777" w:rsidTr="00CF5D50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vAlign w:val="center"/>
            <w:hideMark/>
          </w:tcPr>
          <w:p w14:paraId="1267E28C" w14:textId="77777777" w:rsidR="006917D2" w:rsidRDefault="006917D2" w:rsidP="00B36CAC">
            <w:pPr>
              <w:jc w:val="left"/>
            </w:pPr>
            <w:r>
              <w:t>ONGOING</w:t>
            </w:r>
          </w:p>
        </w:tc>
        <w:tc>
          <w:tcPr>
            <w:tcW w:w="2835" w:type="dxa"/>
            <w:vAlign w:val="center"/>
            <w:hideMark/>
          </w:tcPr>
          <w:p w14:paraId="366AD466" w14:textId="77777777" w:rsidR="006917D2" w:rsidRDefault="006917D2" w:rsidP="00B36CA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Hackathon in corso</w:t>
            </w:r>
          </w:p>
        </w:tc>
        <w:tc>
          <w:tcPr>
            <w:tcW w:w="4388" w:type="dxa"/>
            <w:vAlign w:val="center"/>
            <w:hideMark/>
          </w:tcPr>
          <w:p w14:paraId="3B632818" w14:textId="77777777" w:rsidR="006917D2" w:rsidRDefault="006917D2" w:rsidP="00B36CA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 team lavorano e caricano le sottomissioni</w:t>
            </w:r>
          </w:p>
        </w:tc>
      </w:tr>
      <w:tr w:rsidR="006917D2" w14:paraId="43C15196" w14:textId="77777777" w:rsidTr="00CF5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vAlign w:val="center"/>
            <w:hideMark/>
          </w:tcPr>
          <w:p w14:paraId="0CA6C5EE" w14:textId="77777777" w:rsidR="006917D2" w:rsidRDefault="006917D2" w:rsidP="00B36CAC">
            <w:pPr>
              <w:jc w:val="left"/>
            </w:pPr>
            <w:r>
              <w:t>EVALUATION</w:t>
            </w:r>
          </w:p>
        </w:tc>
        <w:tc>
          <w:tcPr>
            <w:tcW w:w="2835" w:type="dxa"/>
            <w:vAlign w:val="center"/>
            <w:hideMark/>
          </w:tcPr>
          <w:p w14:paraId="7503E950" w14:textId="77777777" w:rsidR="006917D2" w:rsidRDefault="006917D2" w:rsidP="00B36CA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Valutazione in corso</w:t>
            </w:r>
          </w:p>
        </w:tc>
        <w:tc>
          <w:tcPr>
            <w:tcW w:w="4388" w:type="dxa"/>
            <w:vAlign w:val="center"/>
            <w:hideMark/>
          </w:tcPr>
          <w:p w14:paraId="321AA88F" w14:textId="77777777" w:rsidR="006917D2" w:rsidRDefault="006917D2" w:rsidP="00B36CA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giudice valuta le sottomissioni dei team</w:t>
            </w:r>
          </w:p>
        </w:tc>
      </w:tr>
      <w:tr w:rsidR="006917D2" w14:paraId="2594E978" w14:textId="77777777" w:rsidTr="00CF5D50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vAlign w:val="center"/>
            <w:hideMark/>
          </w:tcPr>
          <w:p w14:paraId="6A63C6F3" w14:textId="7B2239F6" w:rsidR="006917D2" w:rsidRDefault="0034597D" w:rsidP="00B36CAC">
            <w:pPr>
              <w:jc w:val="left"/>
            </w:pPr>
            <w:r>
              <w:t>COMPLETED</w:t>
            </w:r>
          </w:p>
        </w:tc>
        <w:tc>
          <w:tcPr>
            <w:tcW w:w="2835" w:type="dxa"/>
            <w:vAlign w:val="center"/>
            <w:hideMark/>
          </w:tcPr>
          <w:p w14:paraId="10D441DB" w14:textId="77777777" w:rsidR="006917D2" w:rsidRDefault="006917D2" w:rsidP="00B36CA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Evento concluso</w:t>
            </w:r>
          </w:p>
        </w:tc>
        <w:tc>
          <w:tcPr>
            <w:tcW w:w="4388" w:type="dxa"/>
            <w:vAlign w:val="center"/>
            <w:hideMark/>
          </w:tcPr>
          <w:p w14:paraId="39EF1F6A" w14:textId="77777777" w:rsidR="006917D2" w:rsidRDefault="006917D2" w:rsidP="00B36CA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L'organizzatore proclama il vincitore</w:t>
            </w:r>
          </w:p>
        </w:tc>
      </w:tr>
    </w:tbl>
    <w:p w14:paraId="12560178" w14:textId="563A8E70" w:rsidR="00B570CD" w:rsidRDefault="0034597D" w:rsidP="00B570CD">
      <w:pPr>
        <w:spacing w:before="240"/>
      </w:pPr>
      <w:r w:rsidRPr="00B36CAC">
        <w:t>La transazione tra i vari stati avviene automaticamente sulla base della data di inizio e fine assegnata all’hackathon. L’unica eccezione è rappresentata dal passaggio dallo stato Evaluation a Completed che avve</w:t>
      </w:r>
      <w:r w:rsidR="00B36CAC">
        <w:t>r</w:t>
      </w:r>
      <w:r w:rsidRPr="00B36CAC">
        <w:t>rà quando l’organizzatore proclamerà il vincitore.</w:t>
      </w:r>
    </w:p>
    <w:p w14:paraId="1E313594" w14:textId="5100457A" w:rsidR="00C7373A" w:rsidRDefault="00B24AA5" w:rsidP="00B570CD">
      <w:pPr>
        <w:pStyle w:val="Titolo2"/>
        <w:spacing w:before="0" w:after="0"/>
      </w:pPr>
      <w:r>
        <w:lastRenderedPageBreak/>
        <w:t>Architettura</w:t>
      </w:r>
    </w:p>
    <w:p w14:paraId="0C1638F6" w14:textId="77777777" w:rsidR="00B24AA5" w:rsidRPr="00B24AA5" w:rsidRDefault="00B24AA5" w:rsidP="00B570CD">
      <w:pPr>
        <w:spacing w:before="120"/>
      </w:pPr>
      <w:r w:rsidRPr="00B24AA5">
        <w:t>Il sistema è progettato seguendo un'architettura a tre livelli ben separati, che garantisce modularità, manutenibilità e scalabilità:</w:t>
      </w:r>
    </w:p>
    <w:p w14:paraId="4B93DE47" w14:textId="3746BB76" w:rsidR="00B24AA5" w:rsidRPr="00B24AA5" w:rsidRDefault="00B24AA5" w:rsidP="00B570CD">
      <w:pPr>
        <w:pStyle w:val="Titolo4"/>
        <w:numPr>
          <w:ilvl w:val="0"/>
          <w:numId w:val="5"/>
        </w:numPr>
      </w:pPr>
      <w:r w:rsidRPr="00B24AA5">
        <w:t>Presentation Layer — Frontend</w:t>
      </w:r>
    </w:p>
    <w:p w14:paraId="6515383F" w14:textId="1B40CE4A" w:rsidR="00B570CD" w:rsidRPr="00B24AA5" w:rsidRDefault="00B24AA5" w:rsidP="00B570CD">
      <w:pPr>
        <w:spacing w:after="0"/>
        <w:ind w:left="708"/>
      </w:pPr>
      <w:r w:rsidRPr="00B24AA5">
        <w:t>Il livello di presentazione è costituito da una Single Page Application (SPA) sviluppata con Angular. Il frontend comunica con il backend esclusivamente tramite chiamate HTTP alle API REST esposte dal server</w:t>
      </w:r>
      <w:r w:rsidR="00B570CD">
        <w:t>.</w:t>
      </w:r>
    </w:p>
    <w:p w14:paraId="143D83E3" w14:textId="46A03137" w:rsidR="00B24AA5" w:rsidRPr="00B24AA5" w:rsidRDefault="00B24AA5" w:rsidP="00B570CD">
      <w:pPr>
        <w:pStyle w:val="Titolo4"/>
        <w:numPr>
          <w:ilvl w:val="0"/>
          <w:numId w:val="5"/>
        </w:numPr>
      </w:pPr>
      <w:r w:rsidRPr="00B24AA5">
        <w:t>Business Logic Layer — Backend</w:t>
      </w:r>
    </w:p>
    <w:p w14:paraId="16F95B3C" w14:textId="413DCF37" w:rsidR="00B24AA5" w:rsidRPr="00B24AA5" w:rsidRDefault="00B24AA5" w:rsidP="00B570CD">
      <w:pPr>
        <w:ind w:left="708"/>
      </w:pPr>
      <w:r w:rsidRPr="00B24AA5">
        <w:t>Il livello di logica applicativa è sviluppato in Java con il framework Spring Boot. È responsabile dell'elaborazione delle richieste provenienti dal frontend, della validazione dei dati, dell'applicazione delle regole di business e della gestione della sicurezza.</w:t>
      </w:r>
    </w:p>
    <w:p w14:paraId="772DC703" w14:textId="64B321A3" w:rsidR="00B24AA5" w:rsidRPr="00B24AA5" w:rsidRDefault="00B24AA5" w:rsidP="00B570CD">
      <w:pPr>
        <w:pStyle w:val="Titolo4"/>
        <w:numPr>
          <w:ilvl w:val="0"/>
          <w:numId w:val="5"/>
        </w:numPr>
      </w:pPr>
      <w:r w:rsidRPr="00B24AA5">
        <w:t>Data Layer — Persistenza</w:t>
      </w:r>
    </w:p>
    <w:p w14:paraId="3238C377" w14:textId="33552A9F" w:rsidR="00B24AA5" w:rsidRDefault="00B24AA5" w:rsidP="00B570CD">
      <w:pPr>
        <w:ind w:left="708"/>
      </w:pPr>
      <w:r w:rsidRPr="00B24AA5">
        <w:t>Il livello di persistenza è gestito tramite Spring Data JPA con database H2 in memoria. L'utilizzo di H2 in modalità in-memory semplifica il setup dell'ambiente di sviluppo e testing, eliminando la necessità di installare e configurare un database esterno.</w:t>
      </w:r>
    </w:p>
    <w:p w14:paraId="62728788" w14:textId="77777777" w:rsidR="00B570CD" w:rsidRDefault="00B570CD" w:rsidP="00B570CD"/>
    <w:p w14:paraId="371C3C0D" w14:textId="77777777" w:rsidR="00B24AA5" w:rsidRPr="00B24AA5" w:rsidRDefault="00B24AA5" w:rsidP="004C60D2">
      <w:pPr>
        <w:pStyle w:val="Titolo2"/>
        <w:spacing w:after="0" w:line="360" w:lineRule="auto"/>
      </w:pPr>
      <w:r w:rsidRPr="00B24AA5">
        <w:t>Tecnologie Utilizzate</w:t>
      </w:r>
    </w:p>
    <w:p w14:paraId="5138A06E" w14:textId="08D8E6E8" w:rsidR="00B24AA5" w:rsidRPr="00B24AA5" w:rsidRDefault="00B24AA5" w:rsidP="00B24AA5">
      <w:pPr>
        <w:pStyle w:val="Titolo4"/>
      </w:pPr>
      <w:r w:rsidRPr="00B24AA5">
        <w:t>Backend — Java &amp; Spring Boot</w:t>
      </w:r>
    </w:p>
    <w:p w14:paraId="42381475" w14:textId="058D122C" w:rsidR="00B24AA5" w:rsidRPr="00B24AA5" w:rsidRDefault="00B24AA5" w:rsidP="00B24AA5">
      <w:r w:rsidRPr="00B24AA5">
        <w:t xml:space="preserve">Il backend è sviluppato in Java </w:t>
      </w:r>
      <w:r w:rsidR="007A7E0D">
        <w:t xml:space="preserve">21 </w:t>
      </w:r>
      <w:r w:rsidRPr="00B24AA5">
        <w:t xml:space="preserve"> ed utilizza il framework Spring Boot</w:t>
      </w:r>
      <w:r w:rsidR="004C60D2">
        <w:t>, i cui moduli</w:t>
      </w:r>
      <w:r w:rsidRPr="00B24AA5">
        <w:t xml:space="preserve"> impiegati nel progetto sono:</w:t>
      </w:r>
    </w:p>
    <w:p w14:paraId="7C759BB3" w14:textId="77777777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Spring Web: </w:t>
      </w:r>
      <w:r w:rsidRPr="00B24AA5">
        <w:t>gestione delle API REST tramite controller annotati con @RestController. Ogni endpoint è mappato su un percorso HTTP specifico associato a uno dei metodi standard (GET, POST, PUT, DELETE), seguendo i principi architetturali REST.</w:t>
      </w:r>
    </w:p>
    <w:p w14:paraId="46E32201" w14:textId="48C53F0D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Spring Security: </w:t>
      </w:r>
      <w:r w:rsidRPr="00B24AA5">
        <w:t>gestione dell'autenticazione e dell'autorizzazione.</w:t>
      </w:r>
    </w:p>
    <w:p w14:paraId="129C637F" w14:textId="02F120B1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Spring Data JPA: </w:t>
      </w:r>
      <w:r w:rsidRPr="00B24AA5">
        <w:t>astrazione del livello di persistenza tramite repository tipizzati. Permette di interagire con il database attraverso</w:t>
      </w:r>
      <w:r w:rsidR="007516B8">
        <w:t xml:space="preserve"> </w:t>
      </w:r>
      <w:r w:rsidR="0094030B" w:rsidRPr="007516B8">
        <w:t>ORM</w:t>
      </w:r>
      <w:r w:rsidRPr="00B24AA5">
        <w:t>, sfruttando Hibernate come implementazione JPA sottostante.</w:t>
      </w:r>
    </w:p>
    <w:p w14:paraId="1C170E26" w14:textId="66D285F9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H2 Database: </w:t>
      </w:r>
      <w:r w:rsidRPr="00B24AA5">
        <w:t>database relazionale in memoria</w:t>
      </w:r>
      <w:r w:rsidR="00B570CD">
        <w:t>.</w:t>
      </w:r>
    </w:p>
    <w:p w14:paraId="3B8677C2" w14:textId="356A82DD" w:rsidR="00B24AA5" w:rsidRPr="00B24AA5" w:rsidRDefault="00B24AA5" w:rsidP="00B24AA5">
      <w:r w:rsidRPr="00B24AA5">
        <w:t>La build e la gestione delle dipendenze del progetto backend sono affidate ad Apache Maven, che si occupa della risoluzione delle librerie, della compilazione del codice sorgente e del packaging dell'applicazione.</w:t>
      </w:r>
    </w:p>
    <w:p w14:paraId="30AD30E8" w14:textId="0A68EF11" w:rsidR="00B24AA5" w:rsidRPr="00B24AA5" w:rsidRDefault="00B24AA5" w:rsidP="004C60D2">
      <w:pPr>
        <w:pStyle w:val="Titolo4"/>
        <w:spacing w:before="0"/>
      </w:pPr>
      <w:r w:rsidRPr="00B24AA5">
        <w:lastRenderedPageBreak/>
        <w:t>Frontend — Angular</w:t>
      </w:r>
    </w:p>
    <w:p w14:paraId="565BA583" w14:textId="73595551" w:rsidR="004C60D2" w:rsidRPr="004C60D2" w:rsidRDefault="00B24AA5" w:rsidP="004C60D2">
      <w:pPr>
        <w:spacing w:after="0"/>
      </w:pPr>
      <w:r w:rsidRPr="00B24AA5">
        <w:t xml:space="preserve">Il frontend è una </w:t>
      </w:r>
      <w:r w:rsidR="005959EE">
        <w:t>Single Page Application</w:t>
      </w:r>
      <w:r w:rsidRPr="00B24AA5">
        <w:t xml:space="preserve"> sviluppata con Angular 21</w:t>
      </w:r>
      <w:r w:rsidR="005959EE">
        <w:t>, con supporto alla pwa (Progressive Web App)</w:t>
      </w:r>
      <w:r w:rsidRPr="00B24AA5">
        <w:t>. Angular adotta un'architettura basata su componenti riutilizzabili, ognuno dei quali incapsula template HTML, logica TypeScript e stili SCSS.</w:t>
      </w:r>
      <w:r w:rsidR="004C60D2">
        <w:t xml:space="preserve"> </w:t>
      </w:r>
      <w:r w:rsidR="008E3F50" w:rsidRPr="00B570CD">
        <w:t>Per rendere la SPA responsive è stato adottato come toolkit di strumenti, Bootstrap 5.</w:t>
      </w:r>
    </w:p>
    <w:p w14:paraId="1BBFEDC5" w14:textId="393FD18C" w:rsidR="00B24AA5" w:rsidRPr="00B24AA5" w:rsidRDefault="00B24AA5" w:rsidP="00B24AA5">
      <w:pPr>
        <w:pStyle w:val="Titolo4"/>
      </w:pPr>
      <w:r w:rsidRPr="00B24AA5">
        <w:t>Progressive Web App (PWA)</w:t>
      </w:r>
    </w:p>
    <w:p w14:paraId="2D115770" w14:textId="7C87F84D" w:rsidR="00B24AA5" w:rsidRDefault="008E3F50" w:rsidP="00B24AA5">
      <w:r w:rsidRPr="00B570CD">
        <w:t>Per rendere l’applicazione fruibile facilmente anche da mobile,</w:t>
      </w:r>
      <w:r>
        <w:t xml:space="preserve"> </w:t>
      </w:r>
      <w:r w:rsidR="00B24AA5" w:rsidRPr="00B24AA5">
        <w:t xml:space="preserve">è </w:t>
      </w:r>
      <w:r>
        <w:t>previsto un</w:t>
      </w:r>
      <w:r w:rsidR="005959EE">
        <w:t xml:space="preserve"> supporto alla</w:t>
      </w:r>
      <w:r w:rsidR="00B24AA5" w:rsidRPr="00B24AA5">
        <w:t xml:space="preserve"> Progressive Web App tramite il pacchetto @angular/pwa.</w:t>
      </w:r>
    </w:p>
    <w:p w14:paraId="44D29272" w14:textId="77777777" w:rsidR="004C60D2" w:rsidRPr="00B24AA5" w:rsidRDefault="004C60D2" w:rsidP="00B24AA5"/>
    <w:p w14:paraId="632783BB" w14:textId="77777777" w:rsidR="00B24AA5" w:rsidRPr="00B24AA5" w:rsidRDefault="00B24AA5" w:rsidP="004C60D2">
      <w:pPr>
        <w:pStyle w:val="Titolo2"/>
        <w:spacing w:after="120"/>
      </w:pPr>
      <w:r w:rsidRPr="00B24AA5">
        <w:t>Sicurezza</w:t>
      </w:r>
    </w:p>
    <w:p w14:paraId="7DF5877A" w14:textId="754458BC" w:rsidR="00B24AA5" w:rsidRPr="00B24AA5" w:rsidRDefault="00B24AA5" w:rsidP="00B24AA5">
      <w:r w:rsidRPr="00B24AA5">
        <w:t xml:space="preserve">La sicurezza dell'applicazione è gestita sia </w:t>
      </w:r>
      <w:r w:rsidR="0094030B" w:rsidRPr="004C60D2">
        <w:t>lato</w:t>
      </w:r>
      <w:r w:rsidR="0094030B">
        <w:t xml:space="preserve"> </w:t>
      </w:r>
      <w:r w:rsidRPr="00B24AA5">
        <w:t>frontend che backend.</w:t>
      </w:r>
    </w:p>
    <w:p w14:paraId="4F5B5EC3" w14:textId="1CAE576E" w:rsidR="00B24AA5" w:rsidRPr="00B24AA5" w:rsidRDefault="00B24AA5" w:rsidP="00B24AA5">
      <w:pPr>
        <w:pStyle w:val="Titolo4"/>
      </w:pPr>
      <w:r w:rsidRPr="00B24AA5">
        <w:t>Autenticazione JWT</w:t>
      </w:r>
    </w:p>
    <w:p w14:paraId="757C59CD" w14:textId="0775DD1F" w:rsidR="005959EE" w:rsidRPr="00B24AA5" w:rsidRDefault="00B24AA5" w:rsidP="004C60D2">
      <w:r w:rsidRPr="00B24AA5">
        <w:t>L'accesso alle funzionalità protette della piattaforma è regolato da un sistema di autenticazione basato su JWT (JSON Web Token).</w:t>
      </w:r>
      <w:r w:rsidR="0013471F">
        <w:t xml:space="preserve"> </w:t>
      </w:r>
      <w:r w:rsidR="00382BE7" w:rsidRPr="00733B1A">
        <w:t>In caso di accesso a funzionalità protette, sprovvisti di autenticazione, verrà restituita una risposta con codice HTTP 401 (Unauthorized).</w:t>
      </w:r>
      <w:r w:rsidR="005959EE">
        <w:t xml:space="preserve"> </w:t>
      </w:r>
    </w:p>
    <w:p w14:paraId="1D71FA8F" w14:textId="0FE14BAE" w:rsidR="00B24AA5" w:rsidRPr="00B24AA5" w:rsidRDefault="00B24AA5" w:rsidP="00B24AA5">
      <w:pPr>
        <w:pStyle w:val="Titolo4"/>
      </w:pPr>
      <w:r w:rsidRPr="00B24AA5">
        <w:t>Autorizzazione Basata sui Ruoli</w:t>
      </w:r>
    </w:p>
    <w:p w14:paraId="09120DA4" w14:textId="78B8BB42" w:rsidR="00382BE7" w:rsidRPr="00733B1A" w:rsidRDefault="00B24AA5" w:rsidP="00382BE7">
      <w:r w:rsidRPr="00B24AA5">
        <w:t>Il backend implementa un sistema di controllo degli accessi basato sui ruoli (RBAC — Role-Based Access Control).</w:t>
      </w:r>
      <w:r w:rsidR="0013471F">
        <w:t xml:space="preserve"> </w:t>
      </w:r>
      <w:r w:rsidR="00382BE7" w:rsidRPr="00733B1A">
        <w:t xml:space="preserve">Nello specifico il </w:t>
      </w:r>
      <w:r w:rsidR="00382BE7" w:rsidRPr="00733B1A">
        <w:rPr>
          <w:color w:val="000000" w:themeColor="text1"/>
        </w:rPr>
        <w:t>ruolo sarà conservato all’interno dei claims del token JWT</w:t>
      </w:r>
      <w:r w:rsidR="00733B1A" w:rsidRPr="00733B1A">
        <w:rPr>
          <w:color w:val="000000" w:themeColor="text1"/>
        </w:rPr>
        <w:t>, insieme all’email come subject</w:t>
      </w:r>
      <w:r w:rsidR="00382BE7" w:rsidRPr="00733B1A">
        <w:rPr>
          <w:color w:val="000000" w:themeColor="text1"/>
        </w:rPr>
        <w:t xml:space="preserve">, cosicché ogni </w:t>
      </w:r>
      <w:r w:rsidRPr="00733B1A">
        <w:t xml:space="preserve">endpoint dell'API REST </w:t>
      </w:r>
      <w:r w:rsidR="00382BE7" w:rsidRPr="00733B1A">
        <w:t>possa essere</w:t>
      </w:r>
      <w:r w:rsidRPr="00733B1A">
        <w:t xml:space="preserve"> protetto da </w:t>
      </w:r>
      <w:r w:rsidR="00382BE7" w:rsidRPr="00733B1A">
        <w:t xml:space="preserve">specifiche </w:t>
      </w:r>
      <w:r w:rsidRPr="00733B1A">
        <w:t xml:space="preserve">annotazioni Spring Security che </w:t>
      </w:r>
      <w:r w:rsidR="00382BE7" w:rsidRPr="00733B1A">
        <w:t>ne gestiscano l’autorizzazione ad accedervi.</w:t>
      </w:r>
      <w:r w:rsidR="0013471F">
        <w:t xml:space="preserve"> </w:t>
      </w:r>
      <w:r w:rsidR="00382BE7" w:rsidRPr="00733B1A">
        <w:rPr>
          <w:color w:val="000000" w:themeColor="text1"/>
        </w:rPr>
        <w:t xml:space="preserve">In caso di accesso non autorizzato, la risposta avrà come codice HTTP 403 </w:t>
      </w:r>
      <w:r w:rsidR="00382BE7" w:rsidRPr="00733B1A">
        <w:t>(Forbidden).</w:t>
      </w:r>
    </w:p>
    <w:p w14:paraId="74741735" w14:textId="15E6D6D1" w:rsidR="00382BE7" w:rsidRDefault="00382BE7" w:rsidP="00382BE7">
      <w:pPr>
        <w:pStyle w:val="Titolo4"/>
      </w:pPr>
      <w:r w:rsidRPr="00382BE7">
        <w:t>Cors</w:t>
      </w:r>
    </w:p>
    <w:p w14:paraId="12576892" w14:textId="796BF5EC" w:rsidR="00733B1A" w:rsidRPr="00733B1A" w:rsidRDefault="00733B1A" w:rsidP="00733B1A">
      <w:r>
        <w:t>Per assicurarsi che il backend non fosse usufruibile da chiunque, si è stabilito che le uniche richieste ammesse fossero quelle provenienti dal</w:t>
      </w:r>
      <w:r w:rsidR="00C936F6">
        <w:t xml:space="preserve">la SPA Angular </w:t>
      </w:r>
      <w:r>
        <w:t>(</w:t>
      </w:r>
      <w:hyperlink r:id="rId8" w:history="1">
        <w:r w:rsidRPr="00D22BA5">
          <w:rPr>
            <w:rStyle w:val="Collegamentoipertestuale"/>
          </w:rPr>
          <w:t>http://localhost:4200</w:t>
        </w:r>
      </w:hyperlink>
      <w:r>
        <w:t>)</w:t>
      </w:r>
      <w:r w:rsidR="00C936F6">
        <w:t>, settando nel Cors tale indirizzo URL.</w:t>
      </w:r>
    </w:p>
    <w:p w14:paraId="2B1C1345" w14:textId="066694C4" w:rsidR="00382BE7" w:rsidRDefault="00382BE7" w:rsidP="007670B5">
      <w:pPr>
        <w:pStyle w:val="Titolo4"/>
      </w:pPr>
      <w:r>
        <w:t>Crittografia</w:t>
      </w:r>
      <w:r w:rsidR="007670B5">
        <w:t xml:space="preserve"> password</w:t>
      </w:r>
    </w:p>
    <w:p w14:paraId="7AA5B801" w14:textId="15EEFC36" w:rsidR="00C936F6" w:rsidRPr="00C936F6" w:rsidRDefault="00C936F6" w:rsidP="00C936F6">
      <w:r>
        <w:t xml:space="preserve">Le password saranno crittografate con la libreria </w:t>
      </w:r>
      <w:r w:rsidRPr="00C936F6">
        <w:rPr>
          <w:i/>
          <w:iCs/>
        </w:rPr>
        <w:t>bcrypt</w:t>
      </w:r>
      <w:r>
        <w:rPr>
          <w:i/>
          <w:iCs/>
        </w:rPr>
        <w:t xml:space="preserve"> </w:t>
      </w:r>
      <w:r>
        <w:t>messa a disposizione da Spring Security che crittograferà tramite l’utilizzo di una secret (da noi impostata) e del salt gestito automaticamente dalla libreria stessa.</w:t>
      </w:r>
    </w:p>
    <w:p w14:paraId="10AEA2F5" w14:textId="777FE2D7" w:rsidR="007670B5" w:rsidRDefault="007670B5" w:rsidP="007670B5">
      <w:pPr>
        <w:pStyle w:val="Titolo4"/>
      </w:pPr>
      <w:r>
        <w:t>ORM (prevenzione SQL injection)</w:t>
      </w:r>
    </w:p>
    <w:p w14:paraId="1EB5B360" w14:textId="36089962" w:rsidR="0013471F" w:rsidRPr="0013471F" w:rsidRDefault="0013471F" w:rsidP="0013471F">
      <w:r>
        <w:t>Mediante l’utilizzo dell’ORM, si sono prevenuti eventuali errori di SQL injection</w:t>
      </w:r>
      <w:r w:rsidR="007516B8">
        <w:t>.</w:t>
      </w:r>
      <w:r>
        <w:t xml:space="preserve"> </w:t>
      </w:r>
    </w:p>
    <w:p w14:paraId="3A787405" w14:textId="6E78E234" w:rsidR="00B24AA5" w:rsidRPr="00B24AA5" w:rsidRDefault="00382BE7" w:rsidP="00B24AA5">
      <w:pPr>
        <w:pStyle w:val="Titolo4"/>
      </w:pPr>
      <w:r>
        <w:t>Guard</w:t>
      </w:r>
    </w:p>
    <w:p w14:paraId="458FA66A" w14:textId="33697017" w:rsidR="00CE67E7" w:rsidRPr="00B24AA5" w:rsidRDefault="00B24AA5" w:rsidP="0013471F">
      <w:r w:rsidRPr="00B24AA5">
        <w:t>Il frontend implementa route guard Angular che impediscono la navigazione verso pagine riservate a utenti non autenticati o con ruoli insufficienti.</w:t>
      </w:r>
    </w:p>
    <w:sectPr w:rsidR="00CE67E7" w:rsidRPr="00B24AA5">
      <w:headerReference w:type="default" r:id="rId9"/>
      <w:footerReference w:type="defaul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B67BE" w14:textId="77777777" w:rsidR="00816E62" w:rsidRDefault="00816E62" w:rsidP="004C60D2">
      <w:pPr>
        <w:spacing w:after="0" w:line="240" w:lineRule="auto"/>
      </w:pPr>
      <w:r>
        <w:separator/>
      </w:r>
    </w:p>
  </w:endnote>
  <w:endnote w:type="continuationSeparator" w:id="0">
    <w:p w14:paraId="0903E18D" w14:textId="77777777" w:rsidR="00816E62" w:rsidRDefault="00816E62" w:rsidP="004C60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944751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C7CD595" w14:textId="3FBC3DAE" w:rsidR="004C60D2" w:rsidRDefault="004C60D2">
            <w:pPr>
              <w:pStyle w:val="Pidipagina"/>
              <w:jc w:val="right"/>
            </w:pPr>
            <w:r>
              <w:t xml:space="preserve">Pag.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a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710B2ADE" w14:textId="77777777" w:rsidR="004C60D2" w:rsidRDefault="004C60D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8B435" w14:textId="77777777" w:rsidR="00816E62" w:rsidRDefault="00816E62" w:rsidP="004C60D2">
      <w:pPr>
        <w:spacing w:after="0" w:line="240" w:lineRule="auto"/>
      </w:pPr>
      <w:r>
        <w:separator/>
      </w:r>
    </w:p>
  </w:footnote>
  <w:footnote w:type="continuationSeparator" w:id="0">
    <w:p w14:paraId="5187C61D" w14:textId="77777777" w:rsidR="00816E62" w:rsidRDefault="00816E62" w:rsidP="004C60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4AD11" w14:textId="47FD0E8C" w:rsidR="004C60D2" w:rsidRDefault="001363B8">
    <w:pPr>
      <w:pStyle w:val="Intestazione"/>
    </w:pPr>
    <w:r w:rsidRPr="001363B8">
      <w:rPr>
        <w:b/>
        <w:bCs/>
      </w:rPr>
      <w:t>Autori</w:t>
    </w:r>
    <w:r>
      <w:t xml:space="preserve">: </w:t>
    </w:r>
    <w:r w:rsidR="004C60D2">
      <w:t>Coacci, Fattori, Pigliapoco</w:t>
    </w:r>
    <w:r w:rsidR="004C60D2">
      <w:ptab w:relativeTo="margin" w:alignment="center" w:leader="none"/>
    </w:r>
    <w:r w:rsidR="004C60D2">
      <w:ptab w:relativeTo="margin" w:alignment="right" w:leader="none"/>
    </w:r>
    <w:r w:rsidR="004C60D2">
      <w:t>UNICAM,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02222"/>
    <w:multiLevelType w:val="hybridMultilevel"/>
    <w:tmpl w:val="A38CA2D0"/>
    <w:lvl w:ilvl="0" w:tplc="F2C4020A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10F11444"/>
    <w:multiLevelType w:val="hybridMultilevel"/>
    <w:tmpl w:val="4482C20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5132B3"/>
    <w:multiLevelType w:val="hybridMultilevel"/>
    <w:tmpl w:val="1E80667E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3C6852"/>
    <w:multiLevelType w:val="hybridMultilevel"/>
    <w:tmpl w:val="63C292D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BB755A"/>
    <w:multiLevelType w:val="hybridMultilevel"/>
    <w:tmpl w:val="85AEE2D2"/>
    <w:lvl w:ilvl="0" w:tplc="47781312">
      <w:start w:val="1"/>
      <w:numFmt w:val="bullet"/>
      <w:lvlText w:val="•"/>
      <w:lvlJc w:val="left"/>
      <w:pPr>
        <w:ind w:left="720" w:hanging="360"/>
      </w:pPr>
    </w:lvl>
    <w:lvl w:ilvl="1" w:tplc="DE9ED826">
      <w:numFmt w:val="decimal"/>
      <w:lvlText w:val=""/>
      <w:lvlJc w:val="left"/>
      <w:pPr>
        <w:ind w:left="0" w:firstLine="0"/>
      </w:pPr>
    </w:lvl>
    <w:lvl w:ilvl="2" w:tplc="E50A6EC6">
      <w:numFmt w:val="decimal"/>
      <w:lvlText w:val=""/>
      <w:lvlJc w:val="left"/>
      <w:pPr>
        <w:ind w:left="0" w:firstLine="0"/>
      </w:pPr>
    </w:lvl>
    <w:lvl w:ilvl="3" w:tplc="2DB26FE6">
      <w:numFmt w:val="decimal"/>
      <w:lvlText w:val=""/>
      <w:lvlJc w:val="left"/>
      <w:pPr>
        <w:ind w:left="0" w:firstLine="0"/>
      </w:pPr>
    </w:lvl>
    <w:lvl w:ilvl="4" w:tplc="58FC394E">
      <w:numFmt w:val="decimal"/>
      <w:lvlText w:val=""/>
      <w:lvlJc w:val="left"/>
      <w:pPr>
        <w:ind w:left="0" w:firstLine="0"/>
      </w:pPr>
    </w:lvl>
    <w:lvl w:ilvl="5" w:tplc="E04ED516">
      <w:numFmt w:val="decimal"/>
      <w:lvlText w:val=""/>
      <w:lvlJc w:val="left"/>
      <w:pPr>
        <w:ind w:left="0" w:firstLine="0"/>
      </w:pPr>
    </w:lvl>
    <w:lvl w:ilvl="6" w:tplc="56902A4E">
      <w:numFmt w:val="decimal"/>
      <w:lvlText w:val=""/>
      <w:lvlJc w:val="left"/>
      <w:pPr>
        <w:ind w:left="0" w:firstLine="0"/>
      </w:pPr>
    </w:lvl>
    <w:lvl w:ilvl="7" w:tplc="7FDCBCB0">
      <w:numFmt w:val="decimal"/>
      <w:lvlText w:val=""/>
      <w:lvlJc w:val="left"/>
      <w:pPr>
        <w:ind w:left="0" w:firstLine="0"/>
      </w:pPr>
    </w:lvl>
    <w:lvl w:ilvl="8" w:tplc="59324BB0">
      <w:numFmt w:val="decimal"/>
      <w:lvlText w:val=""/>
      <w:lvlJc w:val="left"/>
      <w:pPr>
        <w:ind w:left="0" w:firstLine="0"/>
      </w:pPr>
    </w:lvl>
  </w:abstractNum>
  <w:num w:numId="1" w16cid:durableId="1760446645">
    <w:abstractNumId w:val="1"/>
  </w:num>
  <w:num w:numId="2" w16cid:durableId="1511261209">
    <w:abstractNumId w:val="4"/>
  </w:num>
  <w:num w:numId="3" w16cid:durableId="1855341358">
    <w:abstractNumId w:val="0"/>
  </w:num>
  <w:num w:numId="4" w16cid:durableId="1779056420">
    <w:abstractNumId w:val="2"/>
  </w:num>
  <w:num w:numId="5" w16cid:durableId="18437343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981"/>
    <w:rsid w:val="00035674"/>
    <w:rsid w:val="000E2D4A"/>
    <w:rsid w:val="0013471F"/>
    <w:rsid w:val="001363B8"/>
    <w:rsid w:val="0034597D"/>
    <w:rsid w:val="00374343"/>
    <w:rsid w:val="00382BE7"/>
    <w:rsid w:val="004C60D2"/>
    <w:rsid w:val="005959EE"/>
    <w:rsid w:val="0065074F"/>
    <w:rsid w:val="006917D2"/>
    <w:rsid w:val="00697981"/>
    <w:rsid w:val="007015D6"/>
    <w:rsid w:val="00706E00"/>
    <w:rsid w:val="00733B1A"/>
    <w:rsid w:val="007516B8"/>
    <w:rsid w:val="007670B5"/>
    <w:rsid w:val="007A7E0D"/>
    <w:rsid w:val="00816E62"/>
    <w:rsid w:val="00866507"/>
    <w:rsid w:val="008B5DF2"/>
    <w:rsid w:val="008C3792"/>
    <w:rsid w:val="008E3F50"/>
    <w:rsid w:val="00915708"/>
    <w:rsid w:val="0094030B"/>
    <w:rsid w:val="009B0D10"/>
    <w:rsid w:val="00AB2BE4"/>
    <w:rsid w:val="00B24AA5"/>
    <w:rsid w:val="00B36CAC"/>
    <w:rsid w:val="00B570CD"/>
    <w:rsid w:val="00C7373A"/>
    <w:rsid w:val="00C936F6"/>
    <w:rsid w:val="00CA1521"/>
    <w:rsid w:val="00CE67E7"/>
    <w:rsid w:val="00CF5D50"/>
    <w:rsid w:val="00D11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E76AB9"/>
  <w15:chartTrackingRefBased/>
  <w15:docId w15:val="{7F1AC806-AD09-46CA-96D2-9CCAFCA9B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35674"/>
    <w:pPr>
      <w:jc w:val="both"/>
    </w:pPr>
    <w:rPr>
      <w:rFonts w:ascii="CMU Serif" w:hAnsi="CMU Serif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F5D50"/>
    <w:pPr>
      <w:keepNext/>
      <w:keepLines/>
      <w:pBdr>
        <w:top w:val="single" w:sz="4" w:space="1" w:color="196B24" w:themeColor="accent3"/>
        <w:bottom w:val="single" w:sz="4" w:space="1" w:color="196B24" w:themeColor="accent3"/>
      </w:pBdr>
      <w:shd w:val="clear" w:color="auto" w:fill="E9F8E4"/>
      <w:spacing w:before="60" w:after="80"/>
      <w:outlineLvl w:val="0"/>
    </w:pPr>
    <w:rPr>
      <w:rFonts w:ascii="Segoe UI" w:eastAsiaTheme="majorEastAsia" w:hAnsi="Segoe UI" w:cstheme="majorBidi"/>
      <w:b/>
      <w:color w:val="196B24" w:themeColor="accent3"/>
      <w:sz w:val="48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B36CAC"/>
    <w:pPr>
      <w:keepNext/>
      <w:keepLines/>
      <w:spacing w:before="280" w:after="280"/>
      <w:outlineLvl w:val="1"/>
    </w:pPr>
    <w:rPr>
      <w:rFonts w:ascii="Segoe UI" w:eastAsiaTheme="majorEastAsia" w:hAnsi="Segoe UI" w:cstheme="majorBidi"/>
      <w:b/>
      <w:color w:val="0F172A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C60D2"/>
    <w:pPr>
      <w:keepNext/>
      <w:keepLines/>
      <w:spacing w:before="160" w:after="80" w:line="240" w:lineRule="auto"/>
      <w:outlineLvl w:val="2"/>
    </w:pPr>
    <w:rPr>
      <w:rFonts w:ascii="Segoe UI" w:eastAsiaTheme="majorEastAsia" w:hAnsi="Segoe UI" w:cstheme="majorBidi"/>
      <w:b/>
      <w:color w:val="404040" w:themeColor="text1" w:themeTint="BF"/>
      <w:sz w:val="26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B36CAC"/>
    <w:pPr>
      <w:keepNext/>
      <w:keepLines/>
      <w:spacing w:before="80" w:after="40"/>
      <w:outlineLvl w:val="3"/>
    </w:pPr>
    <w:rPr>
      <w:rFonts w:ascii="Segoe UI" w:eastAsiaTheme="majorEastAsia" w:hAnsi="Segoe UI" w:cstheme="majorBidi"/>
      <w:b/>
      <w:i/>
      <w:iCs/>
      <w:color w:val="595959" w:themeColor="text1" w:themeTint="A6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8E3F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u w:val="single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697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97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97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97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5D50"/>
    <w:rPr>
      <w:rFonts w:ascii="Segoe UI" w:eastAsiaTheme="majorEastAsia" w:hAnsi="Segoe UI" w:cstheme="majorBidi"/>
      <w:b/>
      <w:color w:val="196B24" w:themeColor="accent3"/>
      <w:sz w:val="48"/>
      <w:szCs w:val="40"/>
      <w:shd w:val="clear" w:color="auto" w:fill="E9F8E4"/>
    </w:rPr>
  </w:style>
  <w:style w:type="character" w:customStyle="1" w:styleId="Titolo2Carattere">
    <w:name w:val="Titolo 2 Carattere"/>
    <w:basedOn w:val="Carpredefinitoparagrafo"/>
    <w:link w:val="Titolo2"/>
    <w:uiPriority w:val="9"/>
    <w:rsid w:val="00B36CAC"/>
    <w:rPr>
      <w:rFonts w:ascii="Segoe UI" w:eastAsiaTheme="majorEastAsia" w:hAnsi="Segoe UI" w:cstheme="majorBidi"/>
      <w:b/>
      <w:color w:val="0F172A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C60D2"/>
    <w:rPr>
      <w:rFonts w:ascii="Segoe UI" w:eastAsiaTheme="majorEastAsia" w:hAnsi="Segoe UI" w:cstheme="majorBidi"/>
      <w:b/>
      <w:color w:val="404040" w:themeColor="text1" w:themeTint="BF"/>
      <w:sz w:val="26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B36CAC"/>
    <w:rPr>
      <w:rFonts w:ascii="Segoe UI" w:eastAsiaTheme="majorEastAsia" w:hAnsi="Segoe UI" w:cstheme="majorBidi"/>
      <w:b/>
      <w:i/>
      <w:iCs/>
      <w:color w:val="595959" w:themeColor="text1" w:themeTint="A6"/>
      <w:sz w:val="22"/>
    </w:rPr>
  </w:style>
  <w:style w:type="character" w:customStyle="1" w:styleId="Titolo5Carattere">
    <w:name w:val="Titolo 5 Carattere"/>
    <w:basedOn w:val="Carpredefinitoparagrafo"/>
    <w:link w:val="Titolo5"/>
    <w:uiPriority w:val="9"/>
    <w:rsid w:val="008E3F50"/>
    <w:rPr>
      <w:rFonts w:eastAsiaTheme="majorEastAsia" w:cstheme="majorBidi"/>
      <w:color w:val="0F4761" w:themeColor="accent1" w:themeShade="BF"/>
      <w:sz w:val="22"/>
      <w:u w:val="single"/>
    </w:rPr>
  </w:style>
  <w:style w:type="character" w:customStyle="1" w:styleId="Titolo6Carattere">
    <w:name w:val="Titolo 6 Carattere"/>
    <w:basedOn w:val="Carpredefinitoparagrafo"/>
    <w:link w:val="Titolo6"/>
    <w:uiPriority w:val="9"/>
    <w:rsid w:val="0069798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9798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9798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9798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97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97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97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97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97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9798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9798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9798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97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9798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9798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6917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4-colore1">
    <w:name w:val="Grid Table 4 Accent 1"/>
    <w:basedOn w:val="Tabellanormale"/>
    <w:uiPriority w:val="49"/>
    <w:rsid w:val="006917D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lagriglia4-colore3">
    <w:name w:val="Grid Table 4 Accent 3"/>
    <w:basedOn w:val="Tabellanormale"/>
    <w:uiPriority w:val="49"/>
    <w:rsid w:val="00B36CAC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Intestazione">
    <w:name w:val="header"/>
    <w:basedOn w:val="Normale"/>
    <w:link w:val="IntestazioneCarattere"/>
    <w:uiPriority w:val="99"/>
    <w:unhideWhenUsed/>
    <w:rsid w:val="004C60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C60D2"/>
    <w:rPr>
      <w:rFonts w:ascii="CMU Serif" w:hAnsi="CMU Serif"/>
      <w:sz w:val="22"/>
    </w:rPr>
  </w:style>
  <w:style w:type="paragraph" w:styleId="Pidipagina">
    <w:name w:val="footer"/>
    <w:basedOn w:val="Normale"/>
    <w:link w:val="PidipaginaCarattere"/>
    <w:uiPriority w:val="99"/>
    <w:unhideWhenUsed/>
    <w:rsid w:val="004C60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C60D2"/>
    <w:rPr>
      <w:rFonts w:ascii="CMU Serif" w:hAnsi="CMU Serif"/>
      <w:sz w:val="22"/>
    </w:rPr>
  </w:style>
  <w:style w:type="character" w:styleId="Collegamentoipertestuale">
    <w:name w:val="Hyperlink"/>
    <w:basedOn w:val="Carpredefinitoparagrafo"/>
    <w:uiPriority w:val="99"/>
    <w:unhideWhenUsed/>
    <w:rsid w:val="00733B1A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733B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420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A977EF-2E59-44FA-9985-96347B073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1187</Words>
  <Characters>6768</Characters>
  <Application>Microsoft Office Word</Application>
  <DocSecurity>0</DocSecurity>
  <Lines>56</Lines>
  <Paragraphs>15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Pigliapoco</dc:creator>
  <cp:keywords/>
  <dc:description/>
  <cp:lastModifiedBy>Victoria Coacci</cp:lastModifiedBy>
  <cp:revision>9</cp:revision>
  <dcterms:created xsi:type="dcterms:W3CDTF">2026-04-19T08:46:00Z</dcterms:created>
  <dcterms:modified xsi:type="dcterms:W3CDTF">2026-04-20T17:55:00Z</dcterms:modified>
</cp:coreProperties>
</file>