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5.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sdtfl w16du wp14">
  <w:body>
    <w:p xmlns:wp14="http://schemas.microsoft.com/office/word/2010/wordml" w:rsidR="00546C5F" w:rsidRDefault="00546C5F" w14:paraId="672A6659" wp14:textId="77777777">
      <w:pPr>
        <w:ind w:right="-216" w:rightChars="-98"/>
      </w:pPr>
    </w:p>
    <w:p xmlns:wp14="http://schemas.microsoft.com/office/word/2010/wordml" w:rsidR="00546C5F" w:rsidRDefault="00546C5F" w14:paraId="0A37501D" wp14:textId="77777777">
      <w:pPr>
        <w:ind w:right="-216" w:rightChars="-98"/>
      </w:pPr>
    </w:p>
    <w:p xmlns:wp14="http://schemas.microsoft.com/office/word/2010/wordml" w:rsidR="00546C5F" w:rsidRDefault="009803EF" w14:paraId="6391981F" wp14:textId="77777777">
      <w:pPr>
        <w:ind w:right="-216" w:rightChars="-98"/>
      </w:pPr>
      <w:r>
        <w:rPr>
          <w:noProof/>
          <w:sz w:val="20"/>
        </w:rPr>
        <mc:AlternateContent>
          <mc:Choice Requires="wps">
            <w:drawing>
              <wp:anchor xmlns:wp14="http://schemas.microsoft.com/office/word/2010/wordprocessingDrawing" distT="0" distB="0" distL="114300" distR="114300" simplePos="0" relativeHeight="251658752" behindDoc="0" locked="0" layoutInCell="1" allowOverlap="1" wp14:anchorId="2AFF357A" wp14:editId="7777777">
                <wp:simplePos x="0" y="0"/>
                <wp:positionH relativeFrom="column">
                  <wp:posOffset>-346710</wp:posOffset>
                </wp:positionH>
                <wp:positionV relativeFrom="paragraph">
                  <wp:posOffset>-999490</wp:posOffset>
                </wp:positionV>
                <wp:extent cx="6619875" cy="857250"/>
                <wp:effectExtent l="0" t="635" r="3810" b="0"/>
                <wp:wrapNone/>
                <wp:docPr id="680510592" name="Rectangle 1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9875"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AB7A15A">
              <v:rect id="Rectangle 1288" style="position:absolute;margin-left:-27.3pt;margin-top:-78.7pt;width:521.25pt;height:6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d="f" w14:anchorId="3B737B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"/>
            </w:pict>
          </mc:Fallback>
        </mc:AlternateContent>
      </w:r>
    </w:p>
    <w:p xmlns:wp14="http://schemas.microsoft.com/office/word/2010/wordml" w:rsidR="00546C5F" w:rsidRDefault="00546C5F" w14:paraId="5DAB6C7B" wp14:textId="77777777">
      <w:pPr>
        <w:ind w:right="-216" w:rightChars="-98"/>
      </w:pPr>
    </w:p>
    <w:p xmlns:wp14="http://schemas.microsoft.com/office/word/2010/wordml" w:rsidR="00546C5F" w:rsidRDefault="00546C5F" w14:paraId="02EB378F" wp14:textId="77777777">
      <w:pPr>
        <w:ind w:right="-216" w:rightChars="-98"/>
      </w:pPr>
    </w:p>
    <w:p xmlns:wp14="http://schemas.microsoft.com/office/word/2010/wordml" w:rsidR="00546C5F" w:rsidRDefault="00546C5F" w14:paraId="6A05A809" wp14:textId="77777777">
      <w:pPr>
        <w:ind w:right="-216" w:rightChars="-98"/>
      </w:pPr>
    </w:p>
    <w:p xmlns:wp14="http://schemas.microsoft.com/office/word/2010/wordml" w:rsidR="00546C5F" w:rsidRDefault="00546C5F" w14:paraId="5A39BBE3" wp14:textId="77777777">
      <w:pPr>
        <w:ind w:right="-216" w:rightChars="-98"/>
      </w:pPr>
    </w:p>
    <w:p xmlns:wp14="http://schemas.microsoft.com/office/word/2010/wordml" w:rsidR="00546C5F" w:rsidRDefault="00546C5F" w14:paraId="41C8F396" wp14:textId="77777777">
      <w:pPr>
        <w:pStyle w:val="Normal2"/>
        <w:ind w:right="-216" w:rightChars="-98"/>
        <w:rPr>
          <w:rFonts w:ascii="Times New Roman" w:hAnsi="Times New Roman" w:cs="Times New Roman"/>
        </w:rPr>
      </w:pPr>
    </w:p>
    <w:p xmlns:wp14="http://schemas.microsoft.com/office/word/2010/wordml" w:rsidR="00546C5F" w:rsidRDefault="00546C5F" w14:paraId="72A3D3EC" wp14:textId="77777777">
      <w:pPr>
        <w:ind w:right="-216" w:rightChars="-98"/>
      </w:pPr>
    </w:p>
    <w:p xmlns:wp14="http://schemas.microsoft.com/office/word/2010/wordml" w:rsidR="00546C5F" w:rsidRDefault="00546C5F" w14:paraId="0D0B940D" wp14:textId="77777777">
      <w:pPr>
        <w:ind w:right="-216" w:rightChars="-98"/>
      </w:pPr>
    </w:p>
    <w:p xmlns:wp14="http://schemas.microsoft.com/office/word/2010/wordml" w:rsidR="00546C5F" w:rsidRDefault="00546C5F" w14:paraId="0E27B00A" wp14:textId="77777777">
      <w:pPr>
        <w:ind w:right="-216" w:rightChars="-98"/>
      </w:pPr>
    </w:p>
    <w:p xmlns:wp14="http://schemas.microsoft.com/office/word/2010/wordml" w:rsidR="00546C5F" w:rsidRDefault="00546C5F" w14:paraId="60061E4C" wp14:textId="77777777">
      <w:pPr>
        <w:ind w:right="-216" w:rightChars="-98"/>
      </w:pPr>
    </w:p>
    <w:p xmlns:wp14="http://schemas.microsoft.com/office/word/2010/wordml" w:rsidR="00546C5F" w:rsidRDefault="00546C5F" w14:paraId="44EAFD9C" wp14:textId="77777777">
      <w:pPr>
        <w:ind w:right="-216" w:rightChars="-98"/>
      </w:pPr>
    </w:p>
    <w:p xmlns:wp14="http://schemas.microsoft.com/office/word/2010/wordml" w:rsidR="00546C5F" w:rsidRDefault="00546C5F" w14:paraId="4B94D5A5" wp14:textId="77777777">
      <w:pPr>
        <w:ind w:right="-216" w:rightChars="-98"/>
      </w:pPr>
    </w:p>
    <w:p xmlns:wp14="http://schemas.microsoft.com/office/word/2010/wordml" w:rsidR="00546C5F" w:rsidRDefault="00546C5F" w14:paraId="3DEEC669" wp14:textId="77777777">
      <w:pPr>
        <w:ind w:right="-216" w:rightChars="-98"/>
      </w:pPr>
    </w:p>
    <w:p xmlns:wp14="http://schemas.microsoft.com/office/word/2010/wordml" w:rsidR="00546C5F" w:rsidRDefault="00546C5F" w14:paraId="3656B9AB" wp14:textId="77777777">
      <w:pPr>
        <w:ind w:right="-216" w:rightChars="-98"/>
      </w:pPr>
    </w:p>
    <w:p xmlns:wp14="http://schemas.microsoft.com/office/word/2010/wordml" w:rsidR="00546C5F" w:rsidRDefault="00546C5F" w14:paraId="45FB0818" wp14:textId="77777777">
      <w:pPr>
        <w:ind w:right="-216" w:rightChars="-98"/>
      </w:pPr>
    </w:p>
    <w:p xmlns:wp14="http://schemas.microsoft.com/office/word/2010/wordml" w:rsidR="00546C5F" w:rsidRDefault="00546C5F" w14:paraId="049F31CB" wp14:textId="77777777">
      <w:pPr>
        <w:ind w:right="-216" w:rightChars="-98"/>
      </w:pPr>
    </w:p>
    <w:p xmlns:wp14="http://schemas.microsoft.com/office/word/2010/wordml" w:rsidR="00546C5F" w:rsidRDefault="00546C5F" w14:paraId="53128261" wp14:textId="77777777">
      <w:pPr>
        <w:ind w:right="-216" w:rightChars="-98"/>
      </w:pPr>
    </w:p>
    <w:p xmlns:wp14="http://schemas.microsoft.com/office/word/2010/wordml" w:rsidR="00546C5F" w:rsidRDefault="00546C5F" w14:paraId="62486C05" wp14:textId="77777777">
      <w:pPr>
        <w:ind w:right="-216" w:rightChars="-98"/>
      </w:pPr>
    </w:p>
    <w:p xmlns:wp14="http://schemas.microsoft.com/office/word/2010/wordml" w:rsidR="00546C5F" w:rsidRDefault="00546C5F" w14:paraId="4101652C" wp14:textId="77777777">
      <w:pPr>
        <w:ind w:right="-216" w:rightChars="-98"/>
      </w:pPr>
    </w:p>
    <w:p xmlns:wp14="http://schemas.microsoft.com/office/word/2010/wordml" w:rsidR="00546C5F" w:rsidRDefault="00546C5F" w14:paraId="4B99056E" wp14:textId="1F140D2E">
      <w:pPr>
        <w:ind w:right="-216" w:rightChars="-98"/>
      </w:pPr>
    </w:p>
    <w:p xmlns:wp14="http://schemas.microsoft.com/office/word/2010/wordml" w:rsidR="00546C5F" w:rsidRDefault="00546C5F" w14:paraId="1299C43A" wp14:textId="2B2B7896">
      <w:pPr>
        <w:ind w:right="-216" w:rightChars="-98"/>
      </w:pPr>
      <w:r w:rsidR="19552039">
        <w:drawing>
          <wp:inline xmlns:wp14="http://schemas.microsoft.com/office/word/2010/wordprocessingDrawing" wp14:editId="5BB8FDE8" wp14:anchorId="02813217">
            <wp:extent cx="1362075" cy="1362075"/>
            <wp:effectExtent l="0" t="0" r="0" b="0"/>
            <wp:docPr id="1063245637" name="Image 1" descr="Des parcours de formation web certifiants - Diginamic Formation" title=""/>
            <wp:cNvGraphicFramePr>
              <a:graphicFrameLocks noChangeAspect="1"/>
            </wp:cNvGraphicFramePr>
            <a:graphic>
              <a:graphicData uri="http://schemas.openxmlformats.org/drawingml/2006/picture">
                <pic:pic>
                  <pic:nvPicPr>
                    <pic:cNvPr id="0" name="Image 1"/>
                    <pic:cNvPicPr/>
                  </pic:nvPicPr>
                  <pic:blipFill>
                    <a:blip r:embed="Rbbc3d3af4e214c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62075" cy="1362075"/>
                    </a:xfrm>
                    <a:prstGeom prst="rect">
                      <a:avLst/>
                    </a:prstGeom>
                  </pic:spPr>
                </pic:pic>
              </a:graphicData>
            </a:graphic>
          </wp:inline>
        </w:drawing>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1878CB0A" wp14:editId="7738ED9F">
                <wp:extent xmlns:wp="http://schemas.openxmlformats.org/drawingml/2006/wordprocessingDrawing" cx="4674870" cy="1311275"/>
                <wp:effectExtent xmlns:wp="http://schemas.openxmlformats.org/drawingml/2006/wordprocessingDrawing" l="5715" t="9525" r="5715" b="12700"/>
                <wp:docPr xmlns:wp="http://schemas.openxmlformats.org/drawingml/2006/wordprocessingDrawing" id="49431259" name="Text Box 1283"/>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674870" cy="1311275"/>
                        </a:xfrm>
                        <a:prstGeom prst="rect">
                          <a:avLst/>
                        </a:prstGeom>
                        <a:noFill/>
                        <a:ln w="9525">
                          <a:solidFill>
                            <a:srgbClr val="C0C0C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xmlns:w="http://schemas.openxmlformats.org/wordprocessingml/2006/main">
                          <w:p xmlns:wp14="http://schemas.microsoft.com/office/word/2010/wordml" xmlns:w14="http://schemas.microsoft.com/office/word/2010/wordml" w:rsidR="00546C5F" w:rsidRDefault="00546C5F" w14:paraId="4FC4ED4F" wp14:textId="77777777">
                            <w:pPr>
                              <w:spacing w:after="120"/>
                              <w:rPr>
                                <w:rFonts w:ascii="Verdana" w:hAnsi="Verdana"/>
                                <w:b/>
                                <w:bCs/>
                                <w:color w:val="006699"/>
                                <w:sz w:val="48"/>
                              </w:rPr>
                            </w:pPr>
                            <w:r>
                              <w:rPr>
                                <w:rFonts w:ascii="Verdana" w:hAnsi="Verdana"/>
                                <w:b/>
                                <w:bCs/>
                                <w:color w:val="006699"/>
                                <w:sz w:val="48"/>
                              </w:rPr>
                              <w:t>Dossier des spécifications générales</w:t>
                            </w:r>
                          </w:p>
                          <w:p xmlns:wp14="http://schemas.microsoft.com/office/word/2010/wordml" xmlns:w14="http://schemas.microsoft.com/office/word/2010/wordml" w:rsidR="00546C5F" w:rsidRDefault="00546C5F" w14:paraId="2FB375EC" wp14:textId="77777777">
                            <w:pPr>
                              <w:pStyle w:val="Retraitcorpsdetexte2"/>
                              <w:ind w:left="964" w:hanging="964"/>
                            </w:pPr>
                            <w:r>
                              <w:t xml:space="preserve">&gt;&gt; </w:t>
                            </w:r>
                            <w:r w:rsidR="00E64BE4">
                              <w:t>diginamic.fr</w:t>
                            </w:r>
                          </w:p>
                          <w:p xmlns:wp14="http://schemas.microsoft.com/office/word/2010/wordml" xmlns:w14="http://schemas.microsoft.com/office/word/2010/wordml" w:rsidR="00546C5F" w:rsidRDefault="00546C5F" w14:paraId="4DDBEF00" wp14:textId="77777777"/>
                        </w:txbxContent>
                      </wps:txbx>
                      <wps:bodyPr rot="0" vert="horz" wrap="square" lIns="63500" tIns="45720" rIns="25400" bIns="45720" anchor="t" anchorCtr="0" upright="1">
                        <a:noAutofit/>
                      </wps:bodyPr>
                    </wps:wsp>
                  </a:graphicData>
                </a:graphic>
              </wp:inline>
            </w:drawing>
          </mc:Choice>
          <mc:Fallback xmlns:mc="http://schemas.openxmlformats.org/markup-compatibility/2006">
            <w:pict xmlns:w14="http://schemas.microsoft.com/office/word/2010/wordml" xmlns:w="http://schemas.openxmlformats.org/wordprocessingml/2006/main" w14:anchorId="4F899883">
              <v:shapetype xmlns:o="urn:schemas-microsoft-com:office:office" xmlns:v="urn:schemas-microsoft-com:vml" id="_x0000_t202" coordsize="21600,21600" o:spt="202" path="m,l,21600r21600,l21600,xe">
                <v:stroke joinstyle="miter"/>
                <v:path gradientshapeok="t" o:connecttype="rect"/>
              </v:shapetype>
              <v:shape xmlns:o="urn:schemas-microsoft-com:office:office" xmlns:v="urn:schemas-microsoft-com:vml" id="Text Box 1283" style="position:absolute;margin-left:107.7pt;margin-top:.75pt;width:368.1pt;height:10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silver"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">
                <v:stroke dashstyle="dash"/>
                <v:textbox inset="5pt,,2pt">
                  <w:txbxContent>
                    <w:p xmlns:wp14="http://schemas.microsoft.com/office/word/2010/wordml" w:rsidR="00546C5F" w:rsidRDefault="00546C5F" w14:paraId="4D1F4E08" wp14:textId="77777777">
                      <w:pPr>
                        <w:spacing w:after="120"/>
                        <w:rPr>
                          <w:rFonts w:ascii="Verdana" w:hAnsi="Verdana"/>
                          <w:b/>
                          <w:bCs/>
                          <w:color w:val="006699"/>
                          <w:sz w:val="48"/>
                        </w:rPr>
                      </w:pPr>
                      <w:r>
                        <w:rPr>
                          <w:rFonts w:ascii="Verdana" w:hAnsi="Verdana"/>
                          <w:b/>
                          <w:bCs/>
                          <w:color w:val="006699"/>
                          <w:sz w:val="48"/>
                        </w:rPr>
                        <w:t>Dossier des spécifications générales</w:t>
                      </w:r>
                    </w:p>
                    <w:p xmlns:wp14="http://schemas.microsoft.com/office/word/2010/wordml" w:rsidR="00546C5F" w:rsidRDefault="00546C5F" w14:paraId="12D1061C" wp14:textId="77777777">
                      <w:pPr>
                        <w:pStyle w:val="Retraitcorpsdetexte2"/>
                        <w:ind w:left="964" w:hanging="964"/>
                      </w:pPr>
                      <w:r>
                        <w:t xml:space="preserve">&gt;&gt; </w:t>
                      </w:r>
                      <w:r w:rsidR="00E64BE4">
                        <w:t>diginamic.fr</w:t>
                      </w:r>
                    </w:p>
                    <w:p xmlns:wp14="http://schemas.microsoft.com/office/word/2010/wordml" w:rsidR="00546C5F" w:rsidRDefault="00546C5F" w14:paraId="3461D779" wp14:textId="77777777"/>
                  </w:txbxContent>
                </v:textbox>
              </v:shape>
            </w:pict>
          </mc:Fallback>
        </mc:AlternateContent>
      </w:r>
    </w:p>
    <w:p w:rsidR="68BCF81E" w:rsidP="68BCF81E" w:rsidRDefault="68BCF81E" w14:paraId="75961FF1" w14:textId="35C79CA6">
      <w:pPr>
        <w:ind w:right="-216" w:rightChars="-98"/>
      </w:pPr>
    </w:p>
    <w:p w:rsidR="68BCF81E" w:rsidP="68BCF81E" w:rsidRDefault="68BCF81E" w14:paraId="1D91F0BB" w14:textId="6A79DEED">
      <w:pPr>
        <w:ind w:right="-216" w:rightChars="-98"/>
      </w:pPr>
    </w:p>
    <w:p w:rsidR="68BCF81E" w:rsidP="68BCF81E" w:rsidRDefault="68BCF81E" w14:paraId="439FCDC5" w14:textId="5BA62319">
      <w:pPr>
        <w:ind w:right="-216" w:rightChars="-98"/>
      </w:pPr>
    </w:p>
    <w:p w:rsidR="68BCF81E" w:rsidP="68BCF81E" w:rsidRDefault="68BCF81E" w14:paraId="76B18E81" w14:textId="23978CFF">
      <w:pPr>
        <w:ind w:right="-216" w:rightChars="-98"/>
      </w:pPr>
    </w:p>
    <w:p w:rsidR="68BCF81E" w:rsidP="68BCF81E" w:rsidRDefault="68BCF81E" w14:paraId="14922722" w14:textId="247604B4">
      <w:pPr>
        <w:ind w:right="-216" w:rightChars="-98"/>
      </w:pPr>
    </w:p>
    <w:p w:rsidR="68BCF81E" w:rsidP="68BCF81E" w:rsidRDefault="68BCF81E" w14:paraId="579DFD83" w14:textId="26BA2497">
      <w:pPr>
        <w:ind w:right="-216" w:rightChars="-98"/>
      </w:pPr>
    </w:p>
    <w:p w:rsidR="68BCF81E" w:rsidP="68BCF81E" w:rsidRDefault="68BCF81E" w14:paraId="492BE290" w14:textId="08A5DE54">
      <w:pPr>
        <w:ind w:right="-216" w:rightChars="-98"/>
      </w:pPr>
    </w:p>
    <w:tbl>
      <w:tblPr>
        <w:tblStyle w:val="GridTable4-Accent1"/>
        <w:tblW w:w="0" w:type="auto"/>
        <w:tblLayout w:type="fixed"/>
        <w:tblLook w:val="06A0" w:firstRow="1" w:lastRow="0" w:firstColumn="1" w:lastColumn="0" w:noHBand="1" w:noVBand="1"/>
      </w:tblPr>
      <w:tblGrid>
        <w:gridCol w:w="2265"/>
        <w:gridCol w:w="1665"/>
        <w:gridCol w:w="1845"/>
        <w:gridCol w:w="3285"/>
      </w:tblGrid>
      <w:tr w:rsidR="71B95B07" w:rsidTr="71B95B07" w14:paraId="3433AB56">
        <w:trPr>
          <w:trHeight w:val="300"/>
        </w:trPr>
        <w:tc>
          <w:tcPr>
            <w:cnfStyle w:val="001000000000" w:firstRow="0" w:lastRow="0" w:firstColumn="1" w:lastColumn="0" w:oddVBand="0" w:evenVBand="0" w:oddHBand="0" w:evenHBand="0" w:firstRowFirstColumn="0" w:firstRowLastColumn="0" w:lastRowFirstColumn="0" w:lastRowLastColumn="0"/>
            <w:tcW w:w="2265" w:type="dxa"/>
            <w:tcMar/>
            <w:vAlign w:val="top"/>
          </w:tcPr>
          <w:p w:rsidR="2A11B1FE" w:rsidP="71B95B07" w:rsidRDefault="2A11B1FE" w14:paraId="2ABB8FCB" w14:textId="4945F1CF">
            <w:pPr>
              <w:pStyle w:val="Normal"/>
              <w:jc w:val="center"/>
            </w:pPr>
            <w:r w:rsidR="2A11B1FE">
              <w:rPr/>
              <w:t>Révision</w:t>
            </w:r>
          </w:p>
        </w:tc>
        <w:tc>
          <w:tcPr>
            <w:cnfStyle w:val="000000000000" w:firstRow="0" w:lastRow="0" w:firstColumn="0" w:lastColumn="0" w:oddVBand="0" w:evenVBand="0" w:oddHBand="0" w:evenHBand="0" w:firstRowFirstColumn="0" w:firstRowLastColumn="0" w:lastRowFirstColumn="0" w:lastRowLastColumn="0"/>
            <w:tcW w:w="1665" w:type="dxa"/>
            <w:tcMar/>
            <w:vAlign w:val="top"/>
          </w:tcPr>
          <w:p w:rsidR="2A11B1FE" w:rsidP="71B95B07" w:rsidRDefault="2A11B1FE" w14:paraId="641DBC94" w14:textId="4CC68277">
            <w:pPr>
              <w:pStyle w:val="Normal"/>
              <w:jc w:val="center"/>
            </w:pPr>
            <w:r w:rsidR="2A11B1FE">
              <w:rPr/>
              <w:t>Rédacteurs</w:t>
            </w:r>
          </w:p>
        </w:tc>
        <w:tc>
          <w:tcPr>
            <w:cnfStyle w:val="000000000000" w:firstRow="0" w:lastRow="0" w:firstColumn="0" w:lastColumn="0" w:oddVBand="0" w:evenVBand="0" w:oddHBand="0" w:evenHBand="0" w:firstRowFirstColumn="0" w:firstRowLastColumn="0" w:lastRowFirstColumn="0" w:lastRowLastColumn="0"/>
            <w:tcW w:w="1845" w:type="dxa"/>
            <w:tcMar/>
            <w:vAlign w:val="top"/>
          </w:tcPr>
          <w:p w:rsidR="2A11B1FE" w:rsidP="71B95B07" w:rsidRDefault="2A11B1FE" w14:paraId="7883E9C2" w14:textId="4C742517">
            <w:pPr>
              <w:pStyle w:val="Normal"/>
              <w:jc w:val="center"/>
            </w:pPr>
            <w:r w:rsidR="2A11B1FE">
              <w:rPr/>
              <w:t>Date</w:t>
            </w:r>
          </w:p>
        </w:tc>
        <w:tc>
          <w:tcPr>
            <w:cnfStyle w:val="000000000000" w:firstRow="0" w:lastRow="0" w:firstColumn="0" w:lastColumn="0" w:oddVBand="0" w:evenVBand="0" w:oddHBand="0" w:evenHBand="0" w:firstRowFirstColumn="0" w:firstRowLastColumn="0" w:lastRowFirstColumn="0" w:lastRowLastColumn="0"/>
            <w:tcW w:w="3285" w:type="dxa"/>
            <w:tcMar/>
            <w:vAlign w:val="top"/>
          </w:tcPr>
          <w:p w:rsidR="2A11B1FE" w:rsidP="71B95B07" w:rsidRDefault="2A11B1FE" w14:paraId="13770F55" w14:textId="02365109">
            <w:pPr>
              <w:pStyle w:val="Normal"/>
              <w:jc w:val="center"/>
            </w:pPr>
            <w:r w:rsidR="2A11B1FE">
              <w:rPr/>
              <w:t>Objet</w:t>
            </w:r>
          </w:p>
        </w:tc>
      </w:tr>
      <w:tr w:rsidR="71B95B07" w:rsidTr="71B95B07" w14:paraId="7BDF0EC1">
        <w:trPr>
          <w:trHeight w:val="300"/>
        </w:trPr>
        <w:tc>
          <w:tcPr>
            <w:cnfStyle w:val="001000000000" w:firstRow="0" w:lastRow="0" w:firstColumn="1" w:lastColumn="0" w:oddVBand="0" w:evenVBand="0" w:oddHBand="0" w:evenHBand="0" w:firstRowFirstColumn="0" w:firstRowLastColumn="0" w:lastRowFirstColumn="0" w:lastRowLastColumn="0"/>
            <w:tcW w:w="2265" w:type="dxa"/>
            <w:tcMar/>
            <w:vAlign w:val="top"/>
          </w:tcPr>
          <w:p w:rsidR="2A11B1FE" w:rsidP="71B95B07" w:rsidRDefault="2A11B1FE" w14:paraId="061177DC" w14:textId="7716719F">
            <w:pPr>
              <w:pStyle w:val="Normal"/>
              <w:jc w:val="center"/>
              <w:rPr>
                <w:b w:val="0"/>
                <w:bCs w:val="0"/>
              </w:rPr>
            </w:pPr>
            <w:r w:rsidR="2A11B1FE">
              <w:rPr>
                <w:b w:val="0"/>
                <w:bCs w:val="0"/>
              </w:rPr>
              <w:t>1</w:t>
            </w:r>
          </w:p>
        </w:tc>
        <w:tc>
          <w:tcPr>
            <w:cnfStyle w:val="000000000000" w:firstRow="0" w:lastRow="0" w:firstColumn="0" w:lastColumn="0" w:oddVBand="0" w:evenVBand="0" w:oddHBand="0" w:evenHBand="0" w:firstRowFirstColumn="0" w:firstRowLastColumn="0" w:lastRowFirstColumn="0" w:lastRowLastColumn="0"/>
            <w:tcW w:w="1665" w:type="dxa"/>
            <w:tcMar/>
            <w:vAlign w:val="top"/>
          </w:tcPr>
          <w:p w:rsidR="2A11B1FE" w:rsidP="71B95B07" w:rsidRDefault="2A11B1FE" w14:paraId="6531A2E0" w14:textId="29BCC2FB">
            <w:pPr>
              <w:pStyle w:val="Normal"/>
              <w:jc w:val="center"/>
            </w:pPr>
            <w:r w:rsidR="2A11B1FE">
              <w:rPr/>
              <w:t>C.Bezard</w:t>
            </w:r>
          </w:p>
        </w:tc>
        <w:tc>
          <w:tcPr>
            <w:cnfStyle w:val="000000000000" w:firstRow="0" w:lastRow="0" w:firstColumn="0" w:lastColumn="0" w:oddVBand="0" w:evenVBand="0" w:oddHBand="0" w:evenHBand="0" w:firstRowFirstColumn="0" w:firstRowLastColumn="0" w:lastRowFirstColumn="0" w:lastRowLastColumn="0"/>
            <w:tcW w:w="1845" w:type="dxa"/>
            <w:tcMar/>
            <w:vAlign w:val="top"/>
          </w:tcPr>
          <w:p w:rsidR="2A11B1FE" w:rsidP="71B95B07" w:rsidRDefault="2A11B1FE" w14:paraId="682FC816" w14:textId="614E3038">
            <w:pPr>
              <w:pStyle w:val="Normal"/>
              <w:jc w:val="center"/>
            </w:pPr>
            <w:r w:rsidR="2A11B1FE">
              <w:rPr/>
              <w:t>22/01/2025</w:t>
            </w:r>
          </w:p>
        </w:tc>
        <w:tc>
          <w:tcPr>
            <w:cnfStyle w:val="000000000000" w:firstRow="0" w:lastRow="0" w:firstColumn="0" w:lastColumn="0" w:oddVBand="0" w:evenVBand="0" w:oddHBand="0" w:evenHBand="0" w:firstRowFirstColumn="0" w:firstRowLastColumn="0" w:lastRowFirstColumn="0" w:lastRowLastColumn="0"/>
            <w:tcW w:w="3285" w:type="dxa"/>
            <w:tcMar/>
            <w:vAlign w:val="top"/>
          </w:tcPr>
          <w:p w:rsidR="2A11B1FE" w:rsidP="71B95B07" w:rsidRDefault="2A11B1FE" w14:paraId="70B3F1FB" w14:textId="13B79194">
            <w:pPr>
              <w:pStyle w:val="Normal"/>
              <w:jc w:val="center"/>
            </w:pPr>
            <w:r w:rsidR="2A11B1FE">
              <w:rPr/>
              <w:t>Création du document</w:t>
            </w:r>
          </w:p>
        </w:tc>
      </w:tr>
      <w:tr w:rsidR="71B95B07" w:rsidTr="71B95B07" w14:paraId="19FC5C4D">
        <w:trPr>
          <w:trHeight w:val="300"/>
        </w:trPr>
        <w:tc>
          <w:tcPr>
            <w:cnfStyle w:val="001000000000" w:firstRow="0" w:lastRow="0" w:firstColumn="1" w:lastColumn="0" w:oddVBand="0" w:evenVBand="0" w:oddHBand="0" w:evenHBand="0" w:firstRowFirstColumn="0" w:firstRowLastColumn="0" w:lastRowFirstColumn="0" w:lastRowLastColumn="0"/>
            <w:tcW w:w="2265" w:type="dxa"/>
            <w:tcMar/>
          </w:tcPr>
          <w:p w:rsidR="71B95B07" w:rsidP="71B95B07" w:rsidRDefault="71B95B07" w14:paraId="644F85B3" w14:textId="24F8D6B3">
            <w:pPr>
              <w:pStyle w:val="Normal"/>
            </w:pPr>
          </w:p>
        </w:tc>
        <w:tc>
          <w:tcPr>
            <w:cnfStyle w:val="000000000000" w:firstRow="0" w:lastRow="0" w:firstColumn="0" w:lastColumn="0" w:oddVBand="0" w:evenVBand="0" w:oddHBand="0" w:evenHBand="0" w:firstRowFirstColumn="0" w:firstRowLastColumn="0" w:lastRowFirstColumn="0" w:lastRowLastColumn="0"/>
            <w:tcW w:w="1665" w:type="dxa"/>
            <w:tcMar/>
          </w:tcPr>
          <w:p w:rsidR="71B95B07" w:rsidP="71B95B07" w:rsidRDefault="71B95B07" w14:paraId="3EE54858" w14:textId="5A05F2A6">
            <w:pPr>
              <w:pStyle w:val="Normal"/>
            </w:pPr>
          </w:p>
        </w:tc>
        <w:tc>
          <w:tcPr>
            <w:cnfStyle w:val="000000000000" w:firstRow="0" w:lastRow="0" w:firstColumn="0" w:lastColumn="0" w:oddVBand="0" w:evenVBand="0" w:oddHBand="0" w:evenHBand="0" w:firstRowFirstColumn="0" w:firstRowLastColumn="0" w:lastRowFirstColumn="0" w:lastRowLastColumn="0"/>
            <w:tcW w:w="1845" w:type="dxa"/>
            <w:tcMar/>
          </w:tcPr>
          <w:p w:rsidR="71B95B07" w:rsidP="71B95B07" w:rsidRDefault="71B95B07" w14:paraId="0634D96B" w14:textId="3609CDB2">
            <w:pPr>
              <w:pStyle w:val="Normal"/>
            </w:pPr>
          </w:p>
        </w:tc>
        <w:tc>
          <w:tcPr>
            <w:cnfStyle w:val="000000000000" w:firstRow="0" w:lastRow="0" w:firstColumn="0" w:lastColumn="0" w:oddVBand="0" w:evenVBand="0" w:oddHBand="0" w:evenHBand="0" w:firstRowFirstColumn="0" w:firstRowLastColumn="0" w:lastRowFirstColumn="0" w:lastRowLastColumn="0"/>
            <w:tcW w:w="3285" w:type="dxa"/>
            <w:tcMar/>
          </w:tcPr>
          <w:p w:rsidR="71B95B07" w:rsidP="71B95B07" w:rsidRDefault="71B95B07" w14:paraId="0D37A7B9" w14:textId="25C1F39F">
            <w:pPr>
              <w:pStyle w:val="Normal"/>
            </w:pPr>
          </w:p>
        </w:tc>
      </w:tr>
    </w:tbl>
    <w:p w:rsidR="68BCF81E" w:rsidP="68BCF81E" w:rsidRDefault="68BCF81E" w14:noSpellErr="1" w14:paraId="2674E082" w14:textId="3FEC1A60">
      <w:pPr>
        <w:ind w:right="-216" w:rightChars="-98"/>
      </w:pPr>
    </w:p>
    <w:p w:rsidR="68BCF81E" w:rsidP="68BCF81E" w:rsidRDefault="68BCF81E" w14:paraId="7B0F0BF5" w14:textId="34507D87">
      <w:pPr>
        <w:ind w:right="-216" w:rightChars="-98"/>
      </w:pPr>
    </w:p>
    <w:p w:rsidR="68BCF81E" w:rsidP="68BCF81E" w:rsidRDefault="68BCF81E" w14:paraId="0AEFF286" w14:textId="7F695346">
      <w:pPr>
        <w:ind w:right="-216" w:rightChars="-98"/>
      </w:pPr>
    </w:p>
    <w:p w:rsidR="68BCF81E" w:rsidP="68BCF81E" w:rsidRDefault="68BCF81E" w14:paraId="2D0FA99C" w14:textId="7ADBFB59">
      <w:pPr>
        <w:ind w:right="-216" w:rightChars="-98"/>
      </w:pPr>
    </w:p>
    <w:p xmlns:wp14="http://schemas.microsoft.com/office/word/2010/wordml" w:rsidR="00546C5F" w:rsidRDefault="009803EF" w14:paraId="69E73EAE" wp14:noSpellErr="1" wp14:textId="11862520">
      <w:pPr>
        <w:ind w:right="-216" w:rightChars="-98"/>
        <w:sectPr w:rsidR="00546C5F">
          <w:headerReference w:type="default" r:id="rId10"/>
          <w:footerReference w:type="default" r:id="rId11"/>
          <w:headerReference w:type="first" r:id="rId12"/>
          <w:pgSz w:w="11906" w:h="16838" w:orient="portrait"/>
          <w:pgMar w:top="1417" w:right="1417" w:bottom="1417" w:left="1417" w:header="708" w:footer="708" w:gutter="0"/>
          <w:cols w:space="708"/>
          <w:docGrid w:linePitch="360"/>
          <w:footerReference w:type="first" r:id="R7b2f6d1447dc483c"/>
        </w:sectPr>
      </w:pPr>
    </w:p>
    <w:p xmlns:wp14="http://schemas.microsoft.com/office/word/2010/wordml" w:rsidR="00546C5F" w:rsidRDefault="00546C5F" w14:paraId="3E7A9F1C" wp14:textId="77777777">
      <w:pPr>
        <w:pStyle w:val="Titre1"/>
        <w:ind w:right="31"/>
        <w:rPr/>
      </w:pPr>
      <w:bookmarkStart w:name="_Toc1895460094" w:id="1490628675"/>
      <w:r w:rsidR="2DE8C6F9">
        <w:rPr/>
        <w:t>Introduction</w:t>
      </w:r>
      <w:bookmarkEnd w:id="1490628675"/>
    </w:p>
    <w:p xmlns:wp14="http://schemas.microsoft.com/office/word/2010/wordml" w:rsidR="00546C5F" w:rsidRDefault="00546C5F" w14:paraId="09195688" wp14:textId="77777777">
      <w:pPr>
        <w:pStyle w:val="Titre2"/>
        <w:rPr/>
      </w:pPr>
      <w:bookmarkStart w:name="_Toc1763273127" w:id="1846480052"/>
      <w:r w:rsidR="2DE8C6F9">
        <w:rPr/>
        <w:t>Objet du document</w:t>
      </w:r>
      <w:bookmarkEnd w:id="1846480052"/>
    </w:p>
    <w:p xmlns:wp14="http://schemas.microsoft.com/office/word/2010/wordml" w:rsidR="00546C5F" w:rsidRDefault="00546C5F" w14:paraId="2ADB4A05" wp14:textId="1868247F">
      <w:pPr>
        <w:pStyle w:val="Normal1"/>
      </w:pPr>
      <w:r w:rsidR="00546C5F">
        <w:rPr/>
        <w:t xml:space="preserve">Ce document a pour objectif de présenter l’essentiel des questions </w:t>
      </w:r>
      <w:r w:rsidR="00DD0297">
        <w:rPr/>
        <w:t>fonctionnelles</w:t>
      </w:r>
      <w:r w:rsidR="00546C5F">
        <w:rPr/>
        <w:t xml:space="preserve"> liées à la mise en place </w:t>
      </w:r>
      <w:r w:rsidR="006452A2">
        <w:rPr/>
        <w:t xml:space="preserve">de l’application </w:t>
      </w:r>
      <w:r w:rsidR="2D77C483">
        <w:rPr/>
        <w:t xml:space="preserve">de gestion des congés dans le cadre du projet fil </w:t>
      </w:r>
      <w:r w:rsidR="2D77C483">
        <w:rPr/>
        <w:t>rouge</w:t>
      </w:r>
      <w:r w:rsidR="00546C5F">
        <w:rPr/>
        <w:t>.</w:t>
      </w:r>
    </w:p>
    <w:p w:rsidR="68BCF81E" w:rsidP="68BCF81E" w:rsidRDefault="68BCF81E" w14:paraId="0E208831" w14:textId="461C18B1">
      <w:pPr>
        <w:pStyle w:val="Normal1"/>
      </w:pPr>
    </w:p>
    <w:p w:rsidR="1CF2B6A0" w:rsidP="68BCF81E" w:rsidRDefault="1CF2B6A0" w14:paraId="548D9D16" w14:textId="1973890B">
      <w:pPr>
        <w:pStyle w:val="Normal1"/>
      </w:pPr>
      <w:r w:rsidR="1CF2B6A0">
        <w:rPr/>
        <w:t>Ce groupe comprend la participation de Coralie Ruiz, Raphaël Garon-</w:t>
      </w:r>
      <w:r w:rsidR="1CF2B6A0">
        <w:rPr/>
        <w:t>Sinopoli</w:t>
      </w:r>
      <w:r w:rsidR="1CF2B6A0">
        <w:rPr/>
        <w:t xml:space="preserve"> et Cody Bezard.</w:t>
      </w:r>
    </w:p>
    <w:p xmlns:wp14="http://schemas.microsoft.com/office/word/2010/wordml" w:rsidR="00546C5F" w:rsidRDefault="00546C5F" w14:paraId="6DFB9E20" wp14:textId="77777777">
      <w:pPr>
        <w:pStyle w:val="Normal1"/>
      </w:pPr>
    </w:p>
    <w:p xmlns:wp14="http://schemas.microsoft.com/office/word/2010/wordml" w:rsidR="00546C5F" w:rsidP="007900D8" w:rsidRDefault="00546C5F" w14:paraId="56FB3662" wp14:textId="77777777">
      <w:pPr>
        <w:pStyle w:val="Normal1"/>
      </w:pPr>
      <w:r>
        <w:t>Ce document présente </w:t>
      </w:r>
      <w:r w:rsidR="007900D8">
        <w:t>les différents cas d’utilisation recensés.</w:t>
      </w:r>
    </w:p>
    <w:p xmlns:wp14="http://schemas.microsoft.com/office/word/2010/wordml" w:rsidR="00546C5F" w:rsidRDefault="00546C5F" w14:paraId="70DF9E56" wp14:textId="77777777">
      <w:pPr>
        <w:pStyle w:val="Normal1"/>
      </w:pPr>
    </w:p>
    <w:p xmlns:wp14="http://schemas.microsoft.com/office/word/2010/wordml" w:rsidR="00546C5F" w:rsidRDefault="00546C5F" w14:paraId="6747B0AF" wp14:textId="77777777">
      <w:pPr>
        <w:pStyle w:val="Titre2"/>
        <w:rPr/>
      </w:pPr>
      <w:bookmarkStart w:name="_Toc418099802" w:id="109810712"/>
      <w:r w:rsidR="2DE8C6F9">
        <w:rPr/>
        <w:t>Terminologie</w:t>
      </w:r>
      <w:bookmarkEnd w:id="109810712"/>
    </w:p>
    <w:p xmlns:wp14="http://schemas.microsoft.com/office/word/2010/wordml" w:rsidR="00546C5F" w:rsidRDefault="00546C5F" w14:paraId="44E871BC" wp14:textId="77777777">
      <w:pPr>
        <w:ind w:left="2160" w:hanging="2160"/>
      </w:pPr>
    </w:p>
    <w:p xmlns:wp14="http://schemas.microsoft.com/office/word/2010/wordml" w:rsidR="00546C5F" w:rsidP="71B95B07" w:rsidRDefault="00546C5F" w14:paraId="18F688F1" wp14:textId="4222F2F0">
      <w:pPr>
        <w:pStyle w:val="Normal"/>
        <w:suppressLineNumbers w:val="0"/>
        <w:bidi w:val="0"/>
        <w:spacing w:before="0" w:beforeAutospacing="off" w:after="0" w:afterAutospacing="off" w:line="259" w:lineRule="auto"/>
        <w:ind w:left="2160" w:right="0" w:hanging="2160"/>
        <w:jc w:val="left"/>
      </w:pPr>
      <w:r w:rsidR="2A81FDFF">
        <w:rPr/>
        <w:t>Employé</w:t>
      </w:r>
      <w:r>
        <w:tab/>
      </w:r>
      <w:r w:rsidR="3ED82C62">
        <w:rPr/>
        <w:t>Un employé défini tout collaborateur de l’entreprise. Il est l’</w:t>
      </w:r>
      <w:r w:rsidR="199E99E5">
        <w:rPr/>
        <w:t>élément</w:t>
      </w:r>
      <w:r w:rsidR="3ED82C62">
        <w:rPr/>
        <w:t xml:space="preserve"> de base de la </w:t>
      </w:r>
      <w:r w:rsidR="364C8FF7">
        <w:rPr/>
        <w:t>hiérarchie</w:t>
      </w:r>
      <w:r w:rsidR="3ED82C62">
        <w:rPr/>
        <w:t>.</w:t>
      </w:r>
      <w:r w:rsidR="20A6E24A">
        <w:rPr/>
        <w:t xml:space="preserve"> </w:t>
      </w:r>
    </w:p>
    <w:p xmlns:wp14="http://schemas.microsoft.com/office/word/2010/wordml" w:rsidR="00546C5F" w:rsidRDefault="00546C5F" w14:paraId="144A5D23" wp14:textId="77777777" wp14:noSpellErr="1">
      <w:pPr>
        <w:ind w:left="2160" w:hanging="2160"/>
      </w:pPr>
    </w:p>
    <w:p xmlns:wp14="http://schemas.microsoft.com/office/word/2010/wordml" w:rsidR="00546C5F" w:rsidRDefault="00546C5F" w14:paraId="4AEAF8B1" wp14:textId="5D83920F">
      <w:pPr>
        <w:ind w:left="2160" w:hanging="2160"/>
      </w:pPr>
    </w:p>
    <w:p xmlns:wp14="http://schemas.microsoft.com/office/word/2010/wordml" w:rsidR="00546C5F" w:rsidP="71B95B07" w:rsidRDefault="00546C5F" w14:paraId="07B24719" wp14:textId="663B88D5">
      <w:pPr>
        <w:pStyle w:val="Normal"/>
        <w:suppressLineNumbers w:val="0"/>
        <w:bidi w:val="0"/>
        <w:spacing w:before="0" w:beforeAutospacing="off" w:after="0" w:afterAutospacing="off" w:line="259" w:lineRule="auto"/>
        <w:ind w:left="2160" w:right="0" w:hanging="2160"/>
        <w:jc w:val="left"/>
      </w:pPr>
      <w:r w:rsidR="459C0037">
        <w:rPr/>
        <w:t>Manager</w:t>
      </w:r>
      <w:r>
        <w:tab/>
      </w:r>
      <w:r w:rsidR="045794AE">
        <w:rPr/>
        <w:t xml:space="preserve">Un manager est un employé qui a monté en responsabilité. Il possède un certain nombre d’employé à sa charge, qu’il doit </w:t>
      </w:r>
      <w:r w:rsidR="045794AE">
        <w:rPr/>
        <w:t>manager</w:t>
      </w:r>
      <w:r w:rsidR="045794AE">
        <w:rPr/>
        <w:t>. Il est également la personne dans l’entreprise qui doit s’assurer du bon fonctionnement de son é</w:t>
      </w:r>
      <w:r w:rsidR="32F62D07">
        <w:rPr/>
        <w:t xml:space="preserve">quipe, en </w:t>
      </w:r>
      <w:r w:rsidR="32F62D07">
        <w:rPr/>
        <w:t>vérifiant</w:t>
      </w:r>
      <w:r w:rsidR="32F62D07">
        <w:rPr/>
        <w:t xml:space="preserve"> qu’il n’y ait pas trop de personne en congés en même temps.</w:t>
      </w:r>
    </w:p>
    <w:p xmlns:wp14="http://schemas.microsoft.com/office/word/2010/wordml" w:rsidR="00546C5F" w:rsidP="71B95B07" w:rsidRDefault="00546C5F" w14:paraId="6BC02B32" wp14:textId="627EBBC2">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7B7F0D3A" wp14:textId="551A3C2E">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7891CCC9" wp14:textId="4A8CCACC">
      <w:pPr>
        <w:pStyle w:val="Normal"/>
        <w:suppressLineNumbers w:val="0"/>
        <w:bidi w:val="0"/>
        <w:spacing w:before="0" w:beforeAutospacing="off" w:after="0" w:afterAutospacing="off" w:line="259" w:lineRule="auto"/>
        <w:ind w:left="2160" w:right="0" w:hanging="2160"/>
        <w:jc w:val="left"/>
      </w:pPr>
      <w:r w:rsidR="4C5D6904">
        <w:rPr/>
        <w:t>Administrateur</w:t>
      </w:r>
      <w:r>
        <w:tab/>
      </w:r>
      <w:r w:rsidR="3B616EE8">
        <w:rPr/>
        <w:t xml:space="preserve">Un administrateur </w:t>
      </w:r>
      <w:r w:rsidR="0125CB70">
        <w:rPr/>
        <w:t>est un employé possédant</w:t>
      </w:r>
      <w:r w:rsidR="3B616EE8">
        <w:rPr/>
        <w:t xml:space="preserve"> un droit </w:t>
      </w:r>
      <w:r w:rsidR="0A52A1E3">
        <w:rPr/>
        <w:t>supplémentaire :</w:t>
      </w:r>
      <w:r w:rsidR="3B616EE8">
        <w:rPr/>
        <w:t xml:space="preserve"> celui d’ajouter/modifier/supprimer des jours fériés dans le calendrier global de l’entreprise ainsi que les RTT Employeurs</w:t>
      </w:r>
    </w:p>
    <w:p xmlns:wp14="http://schemas.microsoft.com/office/word/2010/wordml" w:rsidR="00546C5F" w:rsidP="71B95B07" w:rsidRDefault="00546C5F" w14:paraId="19E853C8" wp14:textId="1A0C8BDC">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7C33C731" wp14:textId="0ADED1C6">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2876BFA6" wp14:textId="76E40180">
      <w:pPr>
        <w:pStyle w:val="Normal"/>
        <w:suppressLineNumbers w:val="0"/>
        <w:bidi w:val="0"/>
        <w:spacing w:before="0" w:beforeAutospacing="off" w:after="0" w:afterAutospacing="off" w:line="259" w:lineRule="auto"/>
        <w:ind w:left="2160" w:right="0" w:hanging="2160"/>
        <w:jc w:val="left"/>
      </w:pPr>
      <w:r w:rsidR="2DE8C6F9">
        <w:rPr/>
        <w:t>Absence</w:t>
      </w:r>
      <w:r>
        <w:tab/>
      </w:r>
      <w:r w:rsidR="2DE8C6F9">
        <w:rPr/>
        <w:t>Une</w:t>
      </w:r>
      <w:r w:rsidR="2DE8C6F9">
        <w:rPr/>
        <w:t xml:space="preserve"> absence correspond à un jour ou un ensemble de jours durant lesquelles l’employé ne fournira </w:t>
      </w:r>
      <w:r w:rsidR="2DE8C6F9">
        <w:rPr/>
        <w:t xml:space="preserve">pas de travail pour l’entreprise. Une absence peut être de différent type, à savoir un congé payé, </w:t>
      </w:r>
      <w:r w:rsidR="2DE8C6F9">
        <w:rPr/>
        <w:t>une RTT</w:t>
      </w:r>
      <w:r w:rsidR="2DE8C6F9">
        <w:rPr/>
        <w:t xml:space="preserve"> (employeur ou employé)</w:t>
      </w:r>
      <w:r w:rsidR="2DE8C6F9">
        <w:rPr/>
        <w:t>,</w:t>
      </w:r>
      <w:r w:rsidR="2DE8C6F9">
        <w:rPr/>
        <w:t xml:space="preserve"> un congé sans solde</w:t>
      </w:r>
      <w:r w:rsidR="2DE8C6F9">
        <w:rPr/>
        <w:t xml:space="preserve"> ou un jour férié.</w:t>
      </w:r>
    </w:p>
    <w:p xmlns:wp14="http://schemas.microsoft.com/office/word/2010/wordml" w:rsidR="00546C5F" w:rsidP="71B95B07" w:rsidRDefault="00546C5F" w14:paraId="6694AA6F" wp14:textId="14D6CAD6">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7701285E" wp14:textId="58195905">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6A5DBED3" wp14:textId="18386518">
      <w:pPr>
        <w:pStyle w:val="Normal"/>
        <w:suppressLineNumbers w:val="0"/>
        <w:bidi w:val="0"/>
        <w:spacing w:before="0" w:beforeAutospacing="off" w:after="0" w:afterAutospacing="off" w:line="259" w:lineRule="auto"/>
        <w:ind w:left="2160" w:right="0" w:hanging="2160"/>
        <w:jc w:val="left"/>
      </w:pPr>
      <w:r w:rsidR="2DE8C6F9">
        <w:rPr/>
        <w:t>Absence Personnel</w:t>
      </w:r>
      <w:r>
        <w:tab/>
      </w:r>
      <w:r w:rsidR="2DE8C6F9">
        <w:rPr/>
        <w:t>Une absence personnelle correspond à un jour ou un ensemble de jours durant lesquels l’employé ne fournit pas de travail pour l’entreprise. Une absence personnelle peut être de différents types, tels qu’un congé payé, un RTT employé ou un congé sans solde.</w:t>
      </w:r>
    </w:p>
    <w:p xmlns:wp14="http://schemas.microsoft.com/office/word/2010/wordml" w:rsidR="00546C5F" w:rsidP="71B95B07" w:rsidRDefault="00546C5F" w14:paraId="449FB1D1" wp14:textId="271C58E7">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185ECCCA" wp14:textId="4C7C0D11">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7D579FCC" wp14:textId="3AEE36AF">
      <w:pPr>
        <w:pStyle w:val="Normal"/>
        <w:suppressLineNumbers w:val="0"/>
        <w:bidi w:val="0"/>
        <w:spacing w:before="0" w:beforeAutospacing="off" w:after="0" w:afterAutospacing="off" w:line="259" w:lineRule="auto"/>
        <w:ind w:left="2160" w:right="0" w:hanging="2160"/>
        <w:jc w:val="left"/>
      </w:pPr>
      <w:r w:rsidR="2DE8C6F9">
        <w:rPr/>
        <w:t>Absence Commune</w:t>
      </w:r>
      <w:r>
        <w:tab/>
      </w:r>
      <w:r w:rsidR="2DE8C6F9">
        <w:rPr/>
        <w:t>Une absence commune correspond à un jour ou un ensemble de jours durant lesquels aucun employé ne fournit de travail pour l’entreprise. Une absence commune peut être de différents types, tels qu’un RTT employeur ou un jour férié.</w:t>
      </w:r>
    </w:p>
    <w:p xmlns:wp14="http://schemas.microsoft.com/office/word/2010/wordml" w:rsidR="00546C5F" w:rsidP="71B95B07" w:rsidRDefault="00546C5F" w14:paraId="08A11994" wp14:textId="78CE9566">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18204C2B" wp14:textId="6E122B4E">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33E72FF8" wp14:textId="0F9A12E7">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197B8589" wp14:textId="7CCADBB3">
      <w:pPr>
        <w:pStyle w:val="Normal"/>
        <w:suppressLineNumbers w:val="0"/>
        <w:bidi w:val="0"/>
        <w:spacing w:before="0" w:beforeAutospacing="off" w:after="0" w:afterAutospacing="off" w:line="259" w:lineRule="auto"/>
        <w:ind w:left="2160" w:right="0" w:hanging="2160"/>
        <w:jc w:val="left"/>
      </w:pPr>
      <w:r w:rsidR="4B0B7D2D">
        <w:rPr/>
        <w:t>Congé payé</w:t>
      </w:r>
      <w:r>
        <w:tab/>
      </w:r>
      <w:r w:rsidR="4B0B7D2D">
        <w:rPr/>
        <w:t xml:space="preserve">Un congé payé est un type d’absence. </w:t>
      </w:r>
      <w:r w:rsidR="757072D2">
        <w:rPr/>
        <w:t>Les congés payés sont au nombre de 25. Les employés sont libres de les poser lorsqu’ils le souhaitent entre le lundi et le vendredi inclus</w:t>
      </w:r>
    </w:p>
    <w:p xmlns:wp14="http://schemas.microsoft.com/office/word/2010/wordml" w:rsidR="00546C5F" w:rsidP="71B95B07" w:rsidRDefault="00546C5F" w14:paraId="5900E1EB" wp14:textId="2C243E61">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77F44B77" wp14:textId="0F9291EA">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1A518BD3" wp14:textId="03AFFC5B">
      <w:pPr>
        <w:pStyle w:val="Normal"/>
        <w:suppressLineNumbers w:val="0"/>
        <w:bidi w:val="0"/>
        <w:spacing w:before="0" w:beforeAutospacing="off" w:after="0" w:afterAutospacing="off" w:line="259" w:lineRule="auto"/>
        <w:ind w:left="2160" w:right="0" w:hanging="2160"/>
        <w:jc w:val="left"/>
      </w:pPr>
      <w:r w:rsidR="4B0B7D2D">
        <w:rPr/>
        <w:t>RTT</w:t>
      </w:r>
      <w:r>
        <w:tab/>
      </w:r>
      <w:r w:rsidR="4B0B7D2D">
        <w:rPr/>
        <w:t>Un</w:t>
      </w:r>
      <w:r w:rsidR="0A4C80A1">
        <w:rPr/>
        <w:t>e</w:t>
      </w:r>
      <w:r w:rsidR="4B0B7D2D">
        <w:rPr/>
        <w:t xml:space="preserve"> RTT (Reduction du Temps de Travail) est un type d’absence. Un employé en possède 11 par an, découpé en </w:t>
      </w:r>
      <w:r w:rsidR="3511BE98">
        <w:rPr/>
        <w:t>deux sous-types</w:t>
      </w:r>
      <w:r w:rsidR="4B0B7D2D">
        <w:rPr/>
        <w:t xml:space="preserve">. Les RTT Employés qu’il peut </w:t>
      </w:r>
      <w:r w:rsidR="73C5AA80">
        <w:rPr/>
        <w:t>utiliser comme des congés payés, et les RTT employeurs qui sont des absences imposées par l’employeur à des dates fixent. Si tous les RTT employeurs ne sont pas consommé à la fin de l’année, ceux-ci deviennent des RTT employés</w:t>
      </w:r>
    </w:p>
    <w:p xmlns:wp14="http://schemas.microsoft.com/office/word/2010/wordml" w:rsidR="00546C5F" w:rsidP="71B95B07" w:rsidRDefault="00546C5F" w14:paraId="6A8801E9" wp14:textId="694C9FC1">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46CAE133" wp14:textId="1ECD40C1">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2D83490A" wp14:textId="6480CB7D">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592B5205" wp14:textId="53A4A68C">
      <w:pPr>
        <w:pStyle w:val="Normal"/>
        <w:suppressLineNumbers w:val="0"/>
        <w:bidi w:val="0"/>
        <w:spacing w:before="0" w:beforeAutospacing="off" w:after="0" w:afterAutospacing="off" w:line="259" w:lineRule="auto"/>
        <w:ind w:left="2160" w:right="0" w:hanging="2160"/>
        <w:jc w:val="left"/>
      </w:pPr>
      <w:r w:rsidR="6BFB92AD">
        <w:rPr/>
        <w:t>Congé sans solde</w:t>
      </w:r>
      <w:r>
        <w:tab/>
      </w:r>
      <w:r w:rsidR="6BFB92AD">
        <w:rPr/>
        <w:t xml:space="preserve">Un congé sans solde est un type d’absence durant lequel l’employé n’est pas payé. Ce type d’absence n’est pas déduit du solde de congés de l’employé et </w:t>
      </w:r>
      <w:r w:rsidR="6BFB92AD">
        <w:rPr/>
        <w:t>nécessite</w:t>
      </w:r>
      <w:r w:rsidR="6BFB92AD">
        <w:rPr/>
        <w:t xml:space="preserve"> un motif dans le </w:t>
      </w:r>
      <w:r w:rsidR="6BFB92AD">
        <w:rPr/>
        <w:t>ca</w:t>
      </w:r>
      <w:r w:rsidR="6BFB92AD">
        <w:rPr/>
        <w:t>dre de cette application de gestion des congés.</w:t>
      </w:r>
    </w:p>
    <w:p xmlns:wp14="http://schemas.microsoft.com/office/word/2010/wordml" w:rsidR="00546C5F" w:rsidP="71B95B07" w:rsidRDefault="00546C5F" w14:paraId="103BA713" wp14:textId="7F2A95B5">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1FDCB1AF" wp14:textId="5C43EC2C">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26E9CFA1" wp14:textId="236D3A89">
      <w:pPr>
        <w:pStyle w:val="Normal"/>
        <w:suppressLineNumbers w:val="0"/>
        <w:bidi w:val="0"/>
        <w:spacing w:before="0" w:beforeAutospacing="off" w:after="0" w:afterAutospacing="off" w:line="259" w:lineRule="auto"/>
        <w:ind w:left="2160" w:right="0" w:hanging="2160"/>
        <w:jc w:val="left"/>
      </w:pPr>
      <w:r w:rsidR="3D90D819">
        <w:rPr/>
        <w:t>Férié</w:t>
      </w:r>
      <w:r>
        <w:tab/>
      </w:r>
      <w:r w:rsidR="3D90D819">
        <w:rPr/>
        <w:t>Un jour férié est un jour imposé par le gouvernement et correspond à une journée non travaillée, payé par l’employeur.</w:t>
      </w:r>
    </w:p>
    <w:p xmlns:wp14="http://schemas.microsoft.com/office/word/2010/wordml" w:rsidR="00546C5F" w:rsidP="71B95B07" w:rsidRDefault="00546C5F" w14:paraId="03163977" wp14:textId="4C18D214">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400A7E18" wp14:textId="68002A1A">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661C40E6" wp14:textId="101F63BD">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P="71B95B07" w:rsidRDefault="00546C5F" w14:paraId="7916EA7B" wp14:textId="54F5C2CD">
      <w:pPr>
        <w:pStyle w:val="Normal"/>
        <w:suppressLineNumbers w:val="0"/>
        <w:bidi w:val="0"/>
        <w:spacing w:before="0" w:beforeAutospacing="off" w:after="0" w:afterAutospacing="off" w:line="259" w:lineRule="auto"/>
        <w:ind w:left="2160" w:right="0" w:hanging="2160"/>
        <w:jc w:val="left"/>
      </w:pPr>
    </w:p>
    <w:p xmlns:wp14="http://schemas.microsoft.com/office/word/2010/wordml" w:rsidR="00546C5F" w:rsidRDefault="00546C5F" w14:paraId="738610EB" wp14:textId="63FD80C3"/>
    <w:p w:rsidR="71B95B07" w:rsidRDefault="71B95B07" w14:paraId="10B69BE7" w14:textId="3D430C88"/>
    <w:p xmlns:wp14="http://schemas.microsoft.com/office/word/2010/wordml" w:rsidR="00546C5F" w:rsidRDefault="00546C5F" w14:paraId="4D972FF1" wp14:textId="77777777">
      <w:pPr>
        <w:pStyle w:val="Titre1"/>
        <w:ind w:right="31"/>
        <w:rPr/>
      </w:pPr>
      <w:bookmarkStart w:name="_Toc964759691" w:id="666872667"/>
      <w:r w:rsidR="2DE8C6F9">
        <w:rPr/>
        <w:t>Sommaire</w:t>
      </w:r>
      <w:bookmarkEnd w:id="666872667"/>
    </w:p>
    <w:p xmlns:wp14="http://schemas.microsoft.com/office/word/2010/wordml" w:rsidR="00546C5F" w:rsidP="2DE8C6F9" w:rsidRDefault="00546C5F" w14:paraId="6B1A6D4F" wp14:textId="77777777">
      <w:pPr>
        <w:pStyle w:val="Titre3"/>
        <w:rPr/>
      </w:pPr>
      <w:bookmarkStart w:name="_Toc1007093436" w:id="1582510584"/>
      <w:r w:rsidR="2DE8C6F9">
        <w:rPr/>
        <w:t>Table des matières</w:t>
      </w:r>
      <w:bookmarkEnd w:id="1582510584"/>
    </w:p>
    <w:p xmlns:wp14="http://schemas.microsoft.com/office/word/2010/wordml" w:rsidR="00A071D8" w:rsidP="2DE8C6F9" w:rsidRDefault="00546C5F" w14:paraId="3266DB3E" wp14:textId="6C94FC2F">
      <w:pPr>
        <w:pStyle w:val="TM1"/>
        <w:tabs>
          <w:tab w:val="left" w:leader="none" w:pos="390"/>
          <w:tab w:val="right" w:leader="dot" w:pos="9735"/>
        </w:tabs>
        <w:rPr>
          <w:rFonts w:ascii="Aptos" w:hAnsi="Aptos"/>
          <w:b w:val="0"/>
          <w:bCs w:val="0"/>
          <w:caps w:val="0"/>
          <w:smallCaps w:val="0"/>
          <w:kern w:val="2"/>
          <w:sz w:val="24"/>
          <w:szCs w:val="24"/>
        </w:rPr>
      </w:pPr>
      <w:r>
        <w:fldChar w:fldCharType="begin"/>
      </w:r>
      <w:r>
        <w:instrText xml:space="preserve">TOC \o "1-3" \z \u \h</w:instrText>
      </w:r>
      <w:r>
        <w:fldChar w:fldCharType="separate"/>
      </w:r>
      <w:hyperlink w:anchor="_Toc1895460094">
        <w:r w:rsidRPr="2DE8C6F9" w:rsidR="2DE8C6F9">
          <w:rPr>
            <w:rStyle w:val="Lienhypertexte"/>
          </w:rPr>
          <w:t>1</w:t>
        </w:r>
        <w:r>
          <w:tab/>
        </w:r>
        <w:r w:rsidRPr="2DE8C6F9" w:rsidR="2DE8C6F9">
          <w:rPr>
            <w:rStyle w:val="Lienhypertexte"/>
          </w:rPr>
          <w:t>Introduction</w:t>
        </w:r>
        <w:r>
          <w:tab/>
        </w:r>
        <w:r>
          <w:fldChar w:fldCharType="begin"/>
        </w:r>
        <w:r>
          <w:instrText xml:space="preserve">PAGEREF _Toc1895460094 \h</w:instrText>
        </w:r>
        <w:r>
          <w:fldChar w:fldCharType="separate"/>
        </w:r>
        <w:r w:rsidRPr="2DE8C6F9" w:rsidR="2DE8C6F9">
          <w:rPr>
            <w:rStyle w:val="Lienhypertexte"/>
          </w:rPr>
          <w:t>1</w:t>
        </w:r>
        <w:r>
          <w:fldChar w:fldCharType="end"/>
        </w:r>
      </w:hyperlink>
    </w:p>
    <w:p xmlns:wp14="http://schemas.microsoft.com/office/word/2010/wordml" w:rsidR="00A071D8" w:rsidP="2DE8C6F9" w:rsidRDefault="00A071D8" w14:paraId="6502D610" wp14:textId="0A5699AD">
      <w:pPr>
        <w:pStyle w:val="TM2"/>
        <w:tabs>
          <w:tab w:val="left" w:leader="none" w:pos="540"/>
          <w:tab w:val="right" w:leader="dot" w:pos="9735"/>
        </w:tabs>
        <w:rPr>
          <w:rFonts w:ascii="Aptos" w:hAnsi="Aptos"/>
          <w:noProof/>
          <w:kern w:val="2"/>
          <w:sz w:val="24"/>
          <w:szCs w:val="24"/>
        </w:rPr>
      </w:pPr>
      <w:hyperlink w:anchor="_Toc1763273127">
        <w:r w:rsidRPr="2DE8C6F9" w:rsidR="2DE8C6F9">
          <w:rPr>
            <w:rStyle w:val="Lienhypertexte"/>
          </w:rPr>
          <w:t>1.1</w:t>
        </w:r>
        <w:r>
          <w:tab/>
        </w:r>
        <w:r w:rsidRPr="2DE8C6F9" w:rsidR="2DE8C6F9">
          <w:rPr>
            <w:rStyle w:val="Lienhypertexte"/>
          </w:rPr>
          <w:t>Objet du document</w:t>
        </w:r>
        <w:r>
          <w:tab/>
        </w:r>
        <w:r>
          <w:fldChar w:fldCharType="begin"/>
        </w:r>
        <w:r>
          <w:instrText xml:space="preserve">PAGEREF _Toc1763273127 \h</w:instrText>
        </w:r>
        <w:r>
          <w:fldChar w:fldCharType="separate"/>
        </w:r>
        <w:r w:rsidRPr="2DE8C6F9" w:rsidR="2DE8C6F9">
          <w:rPr>
            <w:rStyle w:val="Lienhypertexte"/>
          </w:rPr>
          <w:t>2</w:t>
        </w:r>
        <w:r>
          <w:fldChar w:fldCharType="end"/>
        </w:r>
      </w:hyperlink>
    </w:p>
    <w:p xmlns:wp14="http://schemas.microsoft.com/office/word/2010/wordml" w:rsidR="00A071D8" w:rsidP="2DE8C6F9" w:rsidRDefault="00A071D8" w14:paraId="6A7CCD20" wp14:textId="171D8AD7">
      <w:pPr>
        <w:pStyle w:val="TM2"/>
        <w:tabs>
          <w:tab w:val="left" w:leader="none" w:pos="540"/>
          <w:tab w:val="right" w:leader="dot" w:pos="9735"/>
        </w:tabs>
        <w:rPr>
          <w:rFonts w:ascii="Aptos" w:hAnsi="Aptos"/>
          <w:noProof/>
          <w:kern w:val="2"/>
          <w:sz w:val="24"/>
          <w:szCs w:val="24"/>
        </w:rPr>
      </w:pPr>
      <w:hyperlink w:anchor="_Toc418099802">
        <w:r w:rsidRPr="2DE8C6F9" w:rsidR="2DE8C6F9">
          <w:rPr>
            <w:rStyle w:val="Lienhypertexte"/>
          </w:rPr>
          <w:t>1.2</w:t>
        </w:r>
        <w:r>
          <w:tab/>
        </w:r>
        <w:r w:rsidRPr="2DE8C6F9" w:rsidR="2DE8C6F9">
          <w:rPr>
            <w:rStyle w:val="Lienhypertexte"/>
          </w:rPr>
          <w:t>Terminologie</w:t>
        </w:r>
        <w:r>
          <w:tab/>
        </w:r>
        <w:r>
          <w:fldChar w:fldCharType="begin"/>
        </w:r>
        <w:r>
          <w:instrText xml:space="preserve">PAGEREF _Toc418099802 \h</w:instrText>
        </w:r>
        <w:r>
          <w:fldChar w:fldCharType="separate"/>
        </w:r>
        <w:r w:rsidRPr="2DE8C6F9" w:rsidR="2DE8C6F9">
          <w:rPr>
            <w:rStyle w:val="Lienhypertexte"/>
          </w:rPr>
          <w:t>2</w:t>
        </w:r>
        <w:r>
          <w:fldChar w:fldCharType="end"/>
        </w:r>
      </w:hyperlink>
    </w:p>
    <w:p xmlns:wp14="http://schemas.microsoft.com/office/word/2010/wordml" w:rsidR="00A071D8" w:rsidP="2DE8C6F9" w:rsidRDefault="00A071D8" w14:paraId="391CF009" wp14:textId="6D3B9650">
      <w:pPr>
        <w:pStyle w:val="TM1"/>
        <w:tabs>
          <w:tab w:val="left" w:leader="none" w:pos="390"/>
          <w:tab w:val="right" w:leader="dot" w:pos="9735"/>
        </w:tabs>
        <w:rPr>
          <w:rFonts w:ascii="Aptos" w:hAnsi="Aptos"/>
          <w:b w:val="0"/>
          <w:bCs w:val="0"/>
          <w:caps w:val="0"/>
          <w:smallCaps w:val="0"/>
          <w:kern w:val="2"/>
          <w:sz w:val="24"/>
          <w:szCs w:val="24"/>
        </w:rPr>
      </w:pPr>
      <w:hyperlink w:anchor="_Toc964759691">
        <w:r w:rsidRPr="2DE8C6F9" w:rsidR="2DE8C6F9">
          <w:rPr>
            <w:rStyle w:val="Lienhypertexte"/>
          </w:rPr>
          <w:t>2</w:t>
        </w:r>
        <w:r>
          <w:tab/>
        </w:r>
        <w:r w:rsidRPr="2DE8C6F9" w:rsidR="2DE8C6F9">
          <w:rPr>
            <w:rStyle w:val="Lienhypertexte"/>
          </w:rPr>
          <w:t>Sommaire</w:t>
        </w:r>
        <w:r>
          <w:tab/>
        </w:r>
        <w:r>
          <w:fldChar w:fldCharType="begin"/>
        </w:r>
        <w:r>
          <w:instrText xml:space="preserve">PAGEREF _Toc964759691 \h</w:instrText>
        </w:r>
        <w:r>
          <w:fldChar w:fldCharType="separate"/>
        </w:r>
        <w:r w:rsidRPr="2DE8C6F9" w:rsidR="2DE8C6F9">
          <w:rPr>
            <w:rStyle w:val="Lienhypertexte"/>
          </w:rPr>
          <w:t>3</w:t>
        </w:r>
        <w:r>
          <w:fldChar w:fldCharType="end"/>
        </w:r>
      </w:hyperlink>
    </w:p>
    <w:p xmlns:wp14="http://schemas.microsoft.com/office/word/2010/wordml" w:rsidR="00A071D8" w:rsidP="2DE8C6F9" w:rsidRDefault="00A071D8" w14:paraId="1C9DC634" wp14:textId="748883F7">
      <w:pPr>
        <w:pStyle w:val="TM3"/>
        <w:tabs>
          <w:tab w:val="left" w:leader="none" w:pos="990"/>
          <w:tab w:val="right" w:leader="dot" w:pos="9735"/>
        </w:tabs>
        <w:rPr>
          <w:rFonts w:ascii="Aptos" w:hAnsi="Aptos"/>
          <w:i w:val="0"/>
          <w:iCs w:val="0"/>
          <w:noProof/>
          <w:kern w:val="2"/>
          <w:sz w:val="24"/>
          <w:szCs w:val="24"/>
        </w:rPr>
      </w:pPr>
      <w:hyperlink w:anchor="_Toc1007093436">
        <w:r w:rsidRPr="2DE8C6F9" w:rsidR="2DE8C6F9">
          <w:rPr>
            <w:rStyle w:val="Lienhypertexte"/>
          </w:rPr>
          <w:t>2.1.1</w:t>
        </w:r>
        <w:r>
          <w:tab/>
        </w:r>
        <w:r w:rsidRPr="2DE8C6F9" w:rsidR="2DE8C6F9">
          <w:rPr>
            <w:rStyle w:val="Lienhypertexte"/>
          </w:rPr>
          <w:t>Table des matières</w:t>
        </w:r>
        <w:r>
          <w:tab/>
        </w:r>
        <w:r>
          <w:fldChar w:fldCharType="begin"/>
        </w:r>
        <w:r>
          <w:instrText xml:space="preserve">PAGEREF _Toc1007093436 \h</w:instrText>
        </w:r>
        <w:r>
          <w:fldChar w:fldCharType="separate"/>
        </w:r>
        <w:r w:rsidRPr="2DE8C6F9" w:rsidR="2DE8C6F9">
          <w:rPr>
            <w:rStyle w:val="Lienhypertexte"/>
          </w:rPr>
          <w:t>4</w:t>
        </w:r>
        <w:r>
          <w:fldChar w:fldCharType="end"/>
        </w:r>
      </w:hyperlink>
    </w:p>
    <w:p xmlns:wp14="http://schemas.microsoft.com/office/word/2010/wordml" w:rsidR="00A071D8" w:rsidP="2DE8C6F9" w:rsidRDefault="00A071D8" w14:paraId="657B9D4F" wp14:textId="35DEF2CF">
      <w:pPr>
        <w:pStyle w:val="TM1"/>
        <w:tabs>
          <w:tab w:val="left" w:leader="none" w:pos="390"/>
          <w:tab w:val="right" w:leader="dot" w:pos="9735"/>
        </w:tabs>
        <w:rPr>
          <w:rFonts w:ascii="Aptos" w:hAnsi="Aptos"/>
          <w:b w:val="0"/>
          <w:bCs w:val="0"/>
          <w:caps w:val="0"/>
          <w:smallCaps w:val="0"/>
          <w:kern w:val="2"/>
          <w:sz w:val="24"/>
          <w:szCs w:val="24"/>
        </w:rPr>
      </w:pPr>
      <w:hyperlink w:anchor="_Toc20955569">
        <w:r w:rsidRPr="2DE8C6F9" w:rsidR="2DE8C6F9">
          <w:rPr>
            <w:rStyle w:val="Lienhypertexte"/>
          </w:rPr>
          <w:t>3</w:t>
        </w:r>
        <w:r>
          <w:tab/>
        </w:r>
        <w:r w:rsidRPr="2DE8C6F9" w:rsidR="2DE8C6F9">
          <w:rPr>
            <w:rStyle w:val="Lienhypertexte"/>
          </w:rPr>
          <w:t>Focus fonctionnel</w:t>
        </w:r>
        <w:r>
          <w:tab/>
        </w:r>
        <w:r>
          <w:fldChar w:fldCharType="begin"/>
        </w:r>
        <w:r>
          <w:instrText xml:space="preserve">PAGEREF _Toc20955569 \h</w:instrText>
        </w:r>
        <w:r>
          <w:fldChar w:fldCharType="separate"/>
        </w:r>
        <w:r w:rsidRPr="2DE8C6F9" w:rsidR="2DE8C6F9">
          <w:rPr>
            <w:rStyle w:val="Lienhypertexte"/>
          </w:rPr>
          <w:t>4</w:t>
        </w:r>
        <w:r>
          <w:fldChar w:fldCharType="end"/>
        </w:r>
      </w:hyperlink>
    </w:p>
    <w:p xmlns:wp14="http://schemas.microsoft.com/office/word/2010/wordml" w:rsidR="00A071D8" w:rsidP="2DE8C6F9" w:rsidRDefault="00A071D8" w14:paraId="50131B4F" wp14:textId="0865A266">
      <w:pPr>
        <w:pStyle w:val="TM2"/>
        <w:tabs>
          <w:tab w:val="left" w:leader="none" w:pos="540"/>
          <w:tab w:val="right" w:leader="dot" w:pos="9735"/>
        </w:tabs>
        <w:rPr>
          <w:rFonts w:ascii="Aptos" w:hAnsi="Aptos"/>
          <w:noProof/>
          <w:kern w:val="2"/>
          <w:sz w:val="24"/>
          <w:szCs w:val="24"/>
        </w:rPr>
      </w:pPr>
      <w:hyperlink w:anchor="_Toc117321273">
        <w:r w:rsidRPr="2DE8C6F9" w:rsidR="2DE8C6F9">
          <w:rPr>
            <w:rStyle w:val="Lienhypertexte"/>
          </w:rPr>
          <w:t>3.1</w:t>
        </w:r>
        <w:r>
          <w:tab/>
        </w:r>
        <w:r w:rsidRPr="2DE8C6F9" w:rsidR="2DE8C6F9">
          <w:rPr>
            <w:rStyle w:val="Lienhypertexte"/>
          </w:rPr>
          <w:t>Diagramme de cas d’utilisation</w:t>
        </w:r>
        <w:r>
          <w:tab/>
        </w:r>
        <w:r>
          <w:fldChar w:fldCharType="begin"/>
        </w:r>
        <w:r>
          <w:instrText xml:space="preserve">PAGEREF _Toc117321273 \h</w:instrText>
        </w:r>
        <w:r>
          <w:fldChar w:fldCharType="separate"/>
        </w:r>
        <w:r w:rsidRPr="2DE8C6F9" w:rsidR="2DE8C6F9">
          <w:rPr>
            <w:rStyle w:val="Lienhypertexte"/>
          </w:rPr>
          <w:t>5</w:t>
        </w:r>
        <w:r>
          <w:fldChar w:fldCharType="end"/>
        </w:r>
      </w:hyperlink>
    </w:p>
    <w:p xmlns:wp14="http://schemas.microsoft.com/office/word/2010/wordml" w:rsidR="00A071D8" w:rsidP="2DE8C6F9" w:rsidRDefault="00A071D8" w14:paraId="727F4032" wp14:textId="5B728619">
      <w:pPr>
        <w:pStyle w:val="TM2"/>
        <w:tabs>
          <w:tab w:val="left" w:leader="none" w:pos="540"/>
          <w:tab w:val="right" w:leader="dot" w:pos="9735"/>
        </w:tabs>
        <w:rPr>
          <w:rFonts w:ascii="Aptos" w:hAnsi="Aptos"/>
          <w:noProof/>
          <w:kern w:val="2"/>
          <w:sz w:val="24"/>
          <w:szCs w:val="24"/>
        </w:rPr>
      </w:pPr>
      <w:hyperlink w:anchor="_Toc23486507">
        <w:r w:rsidRPr="2DE8C6F9" w:rsidR="2DE8C6F9">
          <w:rPr>
            <w:rStyle w:val="Lienhypertexte"/>
          </w:rPr>
          <w:t>3.2</w:t>
        </w:r>
        <w:r>
          <w:tab/>
        </w:r>
        <w:r w:rsidRPr="2DE8C6F9" w:rsidR="2DE8C6F9">
          <w:rPr>
            <w:rStyle w:val="Lienhypertexte"/>
          </w:rPr>
          <w:t>Diagramme de cas d’utilisation focus Employé</w:t>
        </w:r>
        <w:r>
          <w:tab/>
        </w:r>
        <w:r>
          <w:fldChar w:fldCharType="begin"/>
        </w:r>
        <w:r>
          <w:instrText xml:space="preserve">PAGEREF _Toc23486507 \h</w:instrText>
        </w:r>
        <w:r>
          <w:fldChar w:fldCharType="separate"/>
        </w:r>
        <w:r w:rsidRPr="2DE8C6F9" w:rsidR="2DE8C6F9">
          <w:rPr>
            <w:rStyle w:val="Lienhypertexte"/>
          </w:rPr>
          <w:t>5</w:t>
        </w:r>
        <w:r>
          <w:fldChar w:fldCharType="end"/>
        </w:r>
      </w:hyperlink>
    </w:p>
    <w:p xmlns:wp14="http://schemas.microsoft.com/office/word/2010/wordml" w:rsidR="00A071D8" w:rsidP="2DE8C6F9" w:rsidRDefault="00A071D8" w14:paraId="2F3397D4" wp14:textId="4182C9DC">
      <w:pPr>
        <w:pStyle w:val="TM2"/>
        <w:tabs>
          <w:tab w:val="left" w:leader="none" w:pos="540"/>
          <w:tab w:val="right" w:leader="dot" w:pos="9735"/>
        </w:tabs>
        <w:rPr>
          <w:rFonts w:ascii="Aptos" w:hAnsi="Aptos"/>
          <w:i w:val="0"/>
          <w:iCs w:val="0"/>
          <w:noProof/>
          <w:kern w:val="2"/>
          <w:sz w:val="24"/>
          <w:szCs w:val="24"/>
        </w:rPr>
      </w:pPr>
      <w:hyperlink w:anchor="_Toc931493461">
        <w:r w:rsidRPr="2DE8C6F9" w:rsidR="2DE8C6F9">
          <w:rPr>
            <w:rStyle w:val="Lienhypertexte"/>
          </w:rPr>
          <w:t>3.3</w:t>
        </w:r>
        <w:r>
          <w:tab/>
        </w:r>
        <w:r w:rsidRPr="2DE8C6F9" w:rsidR="2DE8C6F9">
          <w:rPr>
            <w:rStyle w:val="Lienhypertexte"/>
          </w:rPr>
          <w:t>Cas d’utilisation n°1 : Se connecter à l’application</w:t>
        </w:r>
        <w:r>
          <w:tab/>
        </w:r>
        <w:r>
          <w:fldChar w:fldCharType="begin"/>
        </w:r>
        <w:r>
          <w:instrText xml:space="preserve">PAGEREF _Toc931493461 \h</w:instrText>
        </w:r>
        <w:r>
          <w:fldChar w:fldCharType="separate"/>
        </w:r>
        <w:r w:rsidRPr="2DE8C6F9" w:rsidR="2DE8C6F9">
          <w:rPr>
            <w:rStyle w:val="Lienhypertexte"/>
          </w:rPr>
          <w:t>6</w:t>
        </w:r>
        <w:r>
          <w:fldChar w:fldCharType="end"/>
        </w:r>
      </w:hyperlink>
    </w:p>
    <w:p xmlns:wp14="http://schemas.microsoft.com/office/word/2010/wordml" w:rsidR="00A071D8" w:rsidP="2DE8C6F9" w:rsidRDefault="00A071D8" w14:paraId="41E5D0BF" wp14:textId="223C9CB9">
      <w:pPr>
        <w:pStyle w:val="TM3"/>
        <w:tabs>
          <w:tab w:val="left" w:leader="none" w:pos="990"/>
          <w:tab w:val="right" w:leader="dot" w:pos="9735"/>
        </w:tabs>
        <w:rPr>
          <w:rFonts w:ascii="Aptos" w:hAnsi="Aptos"/>
          <w:noProof/>
          <w:kern w:val="2"/>
          <w:sz w:val="24"/>
          <w:szCs w:val="24"/>
        </w:rPr>
      </w:pPr>
      <w:hyperlink w:anchor="_Toc268175285">
        <w:r w:rsidRPr="2DE8C6F9" w:rsidR="2DE8C6F9">
          <w:rPr>
            <w:rStyle w:val="Lienhypertexte"/>
          </w:rPr>
          <w:t>1.1.1</w:t>
        </w:r>
        <w:r>
          <w:tab/>
        </w:r>
        <w:r w:rsidRPr="2DE8C6F9" w:rsidR="2DE8C6F9">
          <w:rPr>
            <w:rStyle w:val="Lienhypertexte"/>
          </w:rPr>
          <w:t>Présentation de la fonctionnalité</w:t>
        </w:r>
        <w:r>
          <w:tab/>
        </w:r>
        <w:r>
          <w:fldChar w:fldCharType="begin"/>
        </w:r>
        <w:r>
          <w:instrText xml:space="preserve">PAGEREF _Toc268175285 \h</w:instrText>
        </w:r>
        <w:r>
          <w:fldChar w:fldCharType="separate"/>
        </w:r>
        <w:r w:rsidRPr="2DE8C6F9" w:rsidR="2DE8C6F9">
          <w:rPr>
            <w:rStyle w:val="Lienhypertexte"/>
          </w:rPr>
          <w:t>6</w:t>
        </w:r>
        <w:r>
          <w:fldChar w:fldCharType="end"/>
        </w:r>
      </w:hyperlink>
    </w:p>
    <w:p xmlns:wp14="http://schemas.microsoft.com/office/word/2010/wordml" w:rsidR="00A071D8" w:rsidP="2DE8C6F9" w:rsidRDefault="00A071D8" w14:paraId="76B24F6C" wp14:textId="1A3730F2">
      <w:pPr>
        <w:pStyle w:val="TM2"/>
        <w:tabs>
          <w:tab w:val="left" w:leader="none" w:pos="540"/>
          <w:tab w:val="right" w:leader="dot" w:pos="9735"/>
        </w:tabs>
        <w:rPr>
          <w:rFonts w:ascii="Aptos" w:hAnsi="Aptos"/>
          <w:i w:val="0"/>
          <w:iCs w:val="0"/>
          <w:noProof/>
          <w:kern w:val="2"/>
          <w:sz w:val="24"/>
          <w:szCs w:val="24"/>
        </w:rPr>
      </w:pPr>
      <w:hyperlink w:anchor="_Toc725756772">
        <w:r w:rsidRPr="2DE8C6F9" w:rsidR="2DE8C6F9">
          <w:rPr>
            <w:rStyle w:val="Lienhypertexte"/>
          </w:rPr>
          <w:t>3.4</w:t>
        </w:r>
        <w:r>
          <w:tab/>
        </w:r>
        <w:r w:rsidRPr="2DE8C6F9" w:rsidR="2DE8C6F9">
          <w:rPr>
            <w:rStyle w:val="Lienhypertexte"/>
          </w:rPr>
          <w:t>Cas d’utilisation n°2 : Consulter le planning d’absences personnel</w:t>
        </w:r>
        <w:r>
          <w:tab/>
        </w:r>
        <w:r>
          <w:fldChar w:fldCharType="begin"/>
        </w:r>
        <w:r>
          <w:instrText xml:space="preserve">PAGEREF _Toc725756772 \h</w:instrText>
        </w:r>
        <w:r>
          <w:fldChar w:fldCharType="separate"/>
        </w:r>
        <w:r w:rsidRPr="2DE8C6F9" w:rsidR="2DE8C6F9">
          <w:rPr>
            <w:rStyle w:val="Lienhypertexte"/>
          </w:rPr>
          <w:t>7</w:t>
        </w:r>
        <w:r>
          <w:fldChar w:fldCharType="end"/>
        </w:r>
      </w:hyperlink>
    </w:p>
    <w:p xmlns:wp14="http://schemas.microsoft.com/office/word/2010/wordml" w:rsidR="00A071D8" w:rsidP="2DE8C6F9" w:rsidRDefault="00A071D8" w14:paraId="6675D62E" wp14:textId="7A602F64">
      <w:pPr>
        <w:pStyle w:val="TM3"/>
        <w:tabs>
          <w:tab w:val="left" w:leader="none" w:pos="990"/>
          <w:tab w:val="right" w:leader="dot" w:pos="9735"/>
        </w:tabs>
        <w:rPr>
          <w:rFonts w:ascii="Aptos" w:hAnsi="Aptos"/>
          <w:noProof/>
          <w:kern w:val="2"/>
          <w:sz w:val="24"/>
          <w:szCs w:val="24"/>
        </w:rPr>
      </w:pPr>
      <w:hyperlink w:anchor="_Toc857425420">
        <w:r w:rsidRPr="2DE8C6F9" w:rsidR="2DE8C6F9">
          <w:rPr>
            <w:rStyle w:val="Lienhypertexte"/>
          </w:rPr>
          <w:t>1.1.2</w:t>
        </w:r>
        <w:r>
          <w:tab/>
        </w:r>
        <w:r w:rsidRPr="2DE8C6F9" w:rsidR="2DE8C6F9">
          <w:rPr>
            <w:rStyle w:val="Lienhypertexte"/>
          </w:rPr>
          <w:t>Présentation de la fonctionnalité</w:t>
        </w:r>
        <w:r>
          <w:tab/>
        </w:r>
        <w:r>
          <w:fldChar w:fldCharType="begin"/>
        </w:r>
        <w:r>
          <w:instrText xml:space="preserve">PAGEREF _Toc857425420 \h</w:instrText>
        </w:r>
        <w:r>
          <w:fldChar w:fldCharType="separate"/>
        </w:r>
        <w:r w:rsidRPr="2DE8C6F9" w:rsidR="2DE8C6F9">
          <w:rPr>
            <w:rStyle w:val="Lienhypertexte"/>
          </w:rPr>
          <w:t>7</w:t>
        </w:r>
        <w:r>
          <w:fldChar w:fldCharType="end"/>
        </w:r>
      </w:hyperlink>
    </w:p>
    <w:p xmlns:wp14="http://schemas.microsoft.com/office/word/2010/wordml" w:rsidR="00A071D8" w:rsidP="2DE8C6F9" w:rsidRDefault="00A071D8" w14:paraId="4E99CB5B" wp14:textId="0CB42BA5">
      <w:pPr>
        <w:pStyle w:val="TM2"/>
        <w:tabs>
          <w:tab w:val="left" w:leader="none" w:pos="540"/>
          <w:tab w:val="right" w:leader="dot" w:pos="9735"/>
        </w:tabs>
        <w:rPr>
          <w:rFonts w:ascii="Aptos" w:hAnsi="Aptos"/>
          <w:i w:val="0"/>
          <w:iCs w:val="0"/>
          <w:noProof/>
          <w:kern w:val="2"/>
          <w:sz w:val="24"/>
          <w:szCs w:val="24"/>
        </w:rPr>
      </w:pPr>
      <w:hyperlink w:anchor="_Toc2084473006">
        <w:r w:rsidRPr="2DE8C6F9" w:rsidR="2DE8C6F9">
          <w:rPr>
            <w:rStyle w:val="Lienhypertexte"/>
          </w:rPr>
          <w:t>3.5</w:t>
        </w:r>
        <w:r>
          <w:tab/>
        </w:r>
        <w:r w:rsidRPr="2DE8C6F9" w:rsidR="2DE8C6F9">
          <w:rPr>
            <w:rStyle w:val="Lienhypertexte"/>
          </w:rPr>
          <w:t>Cas d’utilisation n°3 : Voir les demandes d’absences</w:t>
        </w:r>
        <w:r>
          <w:tab/>
        </w:r>
        <w:r>
          <w:fldChar w:fldCharType="begin"/>
        </w:r>
        <w:r>
          <w:instrText xml:space="preserve">PAGEREF _Toc2084473006 \h</w:instrText>
        </w:r>
        <w:r>
          <w:fldChar w:fldCharType="separate"/>
        </w:r>
        <w:r w:rsidRPr="2DE8C6F9" w:rsidR="2DE8C6F9">
          <w:rPr>
            <w:rStyle w:val="Lienhypertexte"/>
          </w:rPr>
          <w:t>8</w:t>
        </w:r>
        <w:r>
          <w:fldChar w:fldCharType="end"/>
        </w:r>
      </w:hyperlink>
    </w:p>
    <w:p xmlns:wp14="http://schemas.microsoft.com/office/word/2010/wordml" w:rsidR="00A071D8" w:rsidP="2DE8C6F9" w:rsidRDefault="00A071D8" w14:paraId="438A690A" wp14:textId="21422567">
      <w:pPr>
        <w:pStyle w:val="TM3"/>
        <w:tabs>
          <w:tab w:val="left" w:leader="none" w:pos="990"/>
          <w:tab w:val="right" w:leader="dot" w:pos="9735"/>
        </w:tabs>
        <w:rPr>
          <w:rFonts w:ascii="Aptos" w:hAnsi="Aptos"/>
          <w:noProof/>
          <w:kern w:val="2"/>
          <w:sz w:val="24"/>
          <w:szCs w:val="24"/>
        </w:rPr>
      </w:pPr>
      <w:hyperlink w:anchor="_Toc862468663">
        <w:r w:rsidRPr="2DE8C6F9" w:rsidR="2DE8C6F9">
          <w:rPr>
            <w:rStyle w:val="Lienhypertexte"/>
          </w:rPr>
          <w:t>1.1.3</w:t>
        </w:r>
        <w:r>
          <w:tab/>
        </w:r>
        <w:r w:rsidRPr="2DE8C6F9" w:rsidR="2DE8C6F9">
          <w:rPr>
            <w:rStyle w:val="Lienhypertexte"/>
          </w:rPr>
          <w:t>Présentation de la fonctionnalité</w:t>
        </w:r>
        <w:r>
          <w:tab/>
        </w:r>
        <w:r>
          <w:fldChar w:fldCharType="begin"/>
        </w:r>
        <w:r>
          <w:instrText xml:space="preserve">PAGEREF _Toc862468663 \h</w:instrText>
        </w:r>
        <w:r>
          <w:fldChar w:fldCharType="separate"/>
        </w:r>
        <w:r w:rsidRPr="2DE8C6F9" w:rsidR="2DE8C6F9">
          <w:rPr>
            <w:rStyle w:val="Lienhypertexte"/>
          </w:rPr>
          <w:t>8</w:t>
        </w:r>
        <w:r>
          <w:fldChar w:fldCharType="end"/>
        </w:r>
      </w:hyperlink>
    </w:p>
    <w:p xmlns:wp14="http://schemas.microsoft.com/office/word/2010/wordml" w:rsidR="00A071D8" w:rsidP="2DE8C6F9" w:rsidRDefault="00A071D8" w14:paraId="42D1A058" wp14:textId="1F34300A">
      <w:pPr>
        <w:pStyle w:val="TM2"/>
        <w:tabs>
          <w:tab w:val="left" w:leader="none" w:pos="540"/>
          <w:tab w:val="right" w:leader="dot" w:pos="9735"/>
        </w:tabs>
        <w:rPr>
          <w:rFonts w:ascii="Aptos" w:hAnsi="Aptos"/>
          <w:i w:val="0"/>
          <w:iCs w:val="0"/>
          <w:noProof/>
          <w:kern w:val="2"/>
          <w:sz w:val="24"/>
          <w:szCs w:val="24"/>
        </w:rPr>
      </w:pPr>
      <w:hyperlink w:anchor="_Toc1433232661">
        <w:r w:rsidRPr="2DE8C6F9" w:rsidR="2DE8C6F9">
          <w:rPr>
            <w:rStyle w:val="Lienhypertexte"/>
          </w:rPr>
          <w:t>3.6</w:t>
        </w:r>
        <w:r>
          <w:tab/>
        </w:r>
        <w:r w:rsidRPr="2DE8C6F9" w:rsidR="2DE8C6F9">
          <w:rPr>
            <w:rStyle w:val="Lienhypertexte"/>
          </w:rPr>
          <w:t>Cas d’utilisation n°4 : Faire une nouvelle demande d’absence</w:t>
        </w:r>
        <w:r>
          <w:tab/>
        </w:r>
        <w:r>
          <w:fldChar w:fldCharType="begin"/>
        </w:r>
        <w:r>
          <w:instrText xml:space="preserve">PAGEREF _Toc1433232661 \h</w:instrText>
        </w:r>
        <w:r>
          <w:fldChar w:fldCharType="separate"/>
        </w:r>
        <w:r w:rsidRPr="2DE8C6F9" w:rsidR="2DE8C6F9">
          <w:rPr>
            <w:rStyle w:val="Lienhypertexte"/>
          </w:rPr>
          <w:t>9</w:t>
        </w:r>
        <w:r>
          <w:fldChar w:fldCharType="end"/>
        </w:r>
      </w:hyperlink>
    </w:p>
    <w:p w:rsidR="2DE8C6F9" w:rsidP="2DE8C6F9" w:rsidRDefault="2DE8C6F9" w14:paraId="7853BB0E" w14:textId="2C8A91A4">
      <w:pPr>
        <w:pStyle w:val="TM3"/>
        <w:tabs>
          <w:tab w:val="left" w:leader="none" w:pos="990"/>
          <w:tab w:val="right" w:leader="dot" w:pos="9735"/>
        </w:tabs>
      </w:pPr>
      <w:hyperlink w:anchor="_Toc1483498905">
        <w:r w:rsidRPr="2DE8C6F9" w:rsidR="2DE8C6F9">
          <w:rPr>
            <w:rStyle w:val="Lienhypertexte"/>
          </w:rPr>
          <w:t>1.1.4</w:t>
        </w:r>
        <w:r>
          <w:tab/>
        </w:r>
        <w:r w:rsidRPr="2DE8C6F9" w:rsidR="2DE8C6F9">
          <w:rPr>
            <w:rStyle w:val="Lienhypertexte"/>
          </w:rPr>
          <w:t>Présentation de la fonctionnalité</w:t>
        </w:r>
        <w:r>
          <w:tab/>
        </w:r>
        <w:r>
          <w:fldChar w:fldCharType="begin"/>
        </w:r>
        <w:r>
          <w:instrText xml:space="preserve">PAGEREF _Toc1483498905 \h</w:instrText>
        </w:r>
        <w:r>
          <w:fldChar w:fldCharType="separate"/>
        </w:r>
        <w:r w:rsidRPr="2DE8C6F9" w:rsidR="2DE8C6F9">
          <w:rPr>
            <w:rStyle w:val="Lienhypertexte"/>
          </w:rPr>
          <w:t>10</w:t>
        </w:r>
        <w:r>
          <w:fldChar w:fldCharType="end"/>
        </w:r>
      </w:hyperlink>
    </w:p>
    <w:p w:rsidR="2DE8C6F9" w:rsidP="2DE8C6F9" w:rsidRDefault="2DE8C6F9" w14:paraId="3762A412" w14:textId="3DD9559D">
      <w:pPr>
        <w:pStyle w:val="TM2"/>
        <w:tabs>
          <w:tab w:val="left" w:leader="none" w:pos="540"/>
          <w:tab w:val="right" w:leader="dot" w:pos="9735"/>
        </w:tabs>
      </w:pPr>
      <w:hyperlink w:anchor="_Toc1907980845">
        <w:r w:rsidRPr="2DE8C6F9" w:rsidR="2DE8C6F9">
          <w:rPr>
            <w:rStyle w:val="Lienhypertexte"/>
          </w:rPr>
          <w:t>3.7</w:t>
        </w:r>
        <w:r>
          <w:tab/>
        </w:r>
        <w:r w:rsidRPr="2DE8C6F9" w:rsidR="2DE8C6F9">
          <w:rPr>
            <w:rStyle w:val="Lienhypertexte"/>
          </w:rPr>
          <w:t>Cas d’utilisation n°5 : Modifier une demande d’absence</w:t>
        </w:r>
        <w:r>
          <w:tab/>
        </w:r>
        <w:r>
          <w:fldChar w:fldCharType="begin"/>
        </w:r>
        <w:r>
          <w:instrText xml:space="preserve">PAGEREF _Toc1907980845 \h</w:instrText>
        </w:r>
        <w:r>
          <w:fldChar w:fldCharType="separate"/>
        </w:r>
        <w:r w:rsidRPr="2DE8C6F9" w:rsidR="2DE8C6F9">
          <w:rPr>
            <w:rStyle w:val="Lienhypertexte"/>
          </w:rPr>
          <w:t>11</w:t>
        </w:r>
        <w:r>
          <w:fldChar w:fldCharType="end"/>
        </w:r>
      </w:hyperlink>
    </w:p>
    <w:p w:rsidR="2DE8C6F9" w:rsidP="2DE8C6F9" w:rsidRDefault="2DE8C6F9" w14:paraId="3BEA545C" w14:textId="5D89F9D8">
      <w:pPr>
        <w:pStyle w:val="TM3"/>
        <w:tabs>
          <w:tab w:val="left" w:leader="none" w:pos="990"/>
          <w:tab w:val="right" w:leader="dot" w:pos="9735"/>
        </w:tabs>
      </w:pPr>
      <w:hyperlink w:anchor="_Toc540423004">
        <w:r w:rsidRPr="2DE8C6F9" w:rsidR="2DE8C6F9">
          <w:rPr>
            <w:rStyle w:val="Lienhypertexte"/>
          </w:rPr>
          <w:t>1.1.5</w:t>
        </w:r>
        <w:r>
          <w:tab/>
        </w:r>
        <w:r w:rsidRPr="2DE8C6F9" w:rsidR="2DE8C6F9">
          <w:rPr>
            <w:rStyle w:val="Lienhypertexte"/>
          </w:rPr>
          <w:t>Présentation de la fonctionnalité</w:t>
        </w:r>
        <w:r>
          <w:tab/>
        </w:r>
        <w:r>
          <w:fldChar w:fldCharType="begin"/>
        </w:r>
        <w:r>
          <w:instrText xml:space="preserve">PAGEREF _Toc540423004 \h</w:instrText>
        </w:r>
        <w:r>
          <w:fldChar w:fldCharType="separate"/>
        </w:r>
        <w:r w:rsidRPr="2DE8C6F9" w:rsidR="2DE8C6F9">
          <w:rPr>
            <w:rStyle w:val="Lienhypertexte"/>
          </w:rPr>
          <w:t>11</w:t>
        </w:r>
        <w:r>
          <w:fldChar w:fldCharType="end"/>
        </w:r>
      </w:hyperlink>
    </w:p>
    <w:p w:rsidR="2DE8C6F9" w:rsidP="2DE8C6F9" w:rsidRDefault="2DE8C6F9" w14:paraId="794E1F8A" w14:textId="6CFD33DA">
      <w:pPr>
        <w:pStyle w:val="TM2"/>
        <w:tabs>
          <w:tab w:val="left" w:leader="none" w:pos="540"/>
          <w:tab w:val="right" w:leader="dot" w:pos="9735"/>
        </w:tabs>
      </w:pPr>
      <w:hyperlink w:anchor="_Toc1762874849">
        <w:r w:rsidRPr="2DE8C6F9" w:rsidR="2DE8C6F9">
          <w:rPr>
            <w:rStyle w:val="Lienhypertexte"/>
          </w:rPr>
          <w:t>3.8</w:t>
        </w:r>
        <w:r>
          <w:tab/>
        </w:r>
        <w:r w:rsidRPr="2DE8C6F9" w:rsidR="2DE8C6F9">
          <w:rPr>
            <w:rStyle w:val="Lienhypertexte"/>
          </w:rPr>
          <w:t>Cas d’utilisation n°6 : Supprimer une demande d’absence</w:t>
        </w:r>
        <w:r>
          <w:tab/>
        </w:r>
        <w:r>
          <w:fldChar w:fldCharType="begin"/>
        </w:r>
        <w:r>
          <w:instrText xml:space="preserve">PAGEREF _Toc1762874849 \h</w:instrText>
        </w:r>
        <w:r>
          <w:fldChar w:fldCharType="separate"/>
        </w:r>
        <w:r w:rsidRPr="2DE8C6F9" w:rsidR="2DE8C6F9">
          <w:rPr>
            <w:rStyle w:val="Lienhypertexte"/>
          </w:rPr>
          <w:t>13</w:t>
        </w:r>
        <w:r>
          <w:fldChar w:fldCharType="end"/>
        </w:r>
      </w:hyperlink>
    </w:p>
    <w:p w:rsidR="2DE8C6F9" w:rsidP="2DE8C6F9" w:rsidRDefault="2DE8C6F9" w14:paraId="1517F17E" w14:textId="31EAB436">
      <w:pPr>
        <w:pStyle w:val="TM3"/>
        <w:tabs>
          <w:tab w:val="left" w:leader="none" w:pos="990"/>
          <w:tab w:val="right" w:leader="dot" w:pos="9735"/>
        </w:tabs>
      </w:pPr>
      <w:hyperlink w:anchor="_Toc27946810">
        <w:r w:rsidRPr="2DE8C6F9" w:rsidR="2DE8C6F9">
          <w:rPr>
            <w:rStyle w:val="Lienhypertexte"/>
          </w:rPr>
          <w:t>1.1.6</w:t>
        </w:r>
        <w:r>
          <w:tab/>
        </w:r>
        <w:r w:rsidRPr="2DE8C6F9" w:rsidR="2DE8C6F9">
          <w:rPr>
            <w:rStyle w:val="Lienhypertexte"/>
          </w:rPr>
          <w:t>Présentation de la fonctionnalité</w:t>
        </w:r>
        <w:r>
          <w:tab/>
        </w:r>
        <w:r>
          <w:fldChar w:fldCharType="begin"/>
        </w:r>
        <w:r>
          <w:instrText xml:space="preserve">PAGEREF _Toc27946810 \h</w:instrText>
        </w:r>
        <w:r>
          <w:fldChar w:fldCharType="separate"/>
        </w:r>
        <w:r w:rsidRPr="2DE8C6F9" w:rsidR="2DE8C6F9">
          <w:rPr>
            <w:rStyle w:val="Lienhypertexte"/>
          </w:rPr>
          <w:t>13</w:t>
        </w:r>
        <w:r>
          <w:fldChar w:fldCharType="end"/>
        </w:r>
      </w:hyperlink>
    </w:p>
    <w:p w:rsidR="2DE8C6F9" w:rsidP="2DE8C6F9" w:rsidRDefault="2DE8C6F9" w14:paraId="0B9031F1" w14:textId="1F11394F">
      <w:pPr>
        <w:pStyle w:val="TM2"/>
        <w:tabs>
          <w:tab w:val="left" w:leader="none" w:pos="540"/>
          <w:tab w:val="right" w:leader="dot" w:pos="9735"/>
        </w:tabs>
      </w:pPr>
      <w:hyperlink w:anchor="_Toc1123638566">
        <w:r w:rsidRPr="2DE8C6F9" w:rsidR="2DE8C6F9">
          <w:rPr>
            <w:rStyle w:val="Lienhypertexte"/>
          </w:rPr>
          <w:t>3.9</w:t>
        </w:r>
        <w:r>
          <w:tab/>
        </w:r>
        <w:r w:rsidRPr="2DE8C6F9" w:rsidR="2DE8C6F9">
          <w:rPr>
            <w:rStyle w:val="Lienhypertexte"/>
          </w:rPr>
          <w:t>Diagramme de cas d’utilisation focus Administrateur</w:t>
        </w:r>
        <w:r>
          <w:tab/>
        </w:r>
        <w:r>
          <w:fldChar w:fldCharType="begin"/>
        </w:r>
        <w:r>
          <w:instrText xml:space="preserve">PAGEREF _Toc1123638566 \h</w:instrText>
        </w:r>
        <w:r>
          <w:fldChar w:fldCharType="separate"/>
        </w:r>
        <w:r w:rsidRPr="2DE8C6F9" w:rsidR="2DE8C6F9">
          <w:rPr>
            <w:rStyle w:val="Lienhypertexte"/>
          </w:rPr>
          <w:t>14</w:t>
        </w:r>
        <w:r>
          <w:fldChar w:fldCharType="end"/>
        </w:r>
      </w:hyperlink>
    </w:p>
    <w:p w:rsidR="2DE8C6F9" w:rsidP="2DE8C6F9" w:rsidRDefault="2DE8C6F9" w14:paraId="62AF99AF" w14:textId="2759C3F7">
      <w:pPr>
        <w:pStyle w:val="TM2"/>
        <w:tabs>
          <w:tab w:val="left" w:leader="none" w:pos="540"/>
          <w:tab w:val="right" w:leader="dot" w:pos="9735"/>
        </w:tabs>
      </w:pPr>
      <w:hyperlink w:anchor="_Toc65356906">
        <w:r w:rsidRPr="2DE8C6F9" w:rsidR="2DE8C6F9">
          <w:rPr>
            <w:rStyle w:val="Lienhypertexte"/>
          </w:rPr>
          <w:t>3.10</w:t>
        </w:r>
        <w:r>
          <w:tab/>
        </w:r>
        <w:r w:rsidRPr="2DE8C6F9" w:rsidR="2DE8C6F9">
          <w:rPr>
            <w:rStyle w:val="Lienhypertexte"/>
          </w:rPr>
          <w:t>Cas d’utilisation n°7 : Ajouter une RTT Employeur / Férié</w:t>
        </w:r>
        <w:r>
          <w:tab/>
        </w:r>
        <w:r>
          <w:fldChar w:fldCharType="begin"/>
        </w:r>
        <w:r>
          <w:instrText xml:space="preserve">PAGEREF _Toc65356906 \h</w:instrText>
        </w:r>
        <w:r>
          <w:fldChar w:fldCharType="separate"/>
        </w:r>
        <w:r w:rsidRPr="2DE8C6F9" w:rsidR="2DE8C6F9">
          <w:rPr>
            <w:rStyle w:val="Lienhypertexte"/>
          </w:rPr>
          <w:t>15</w:t>
        </w:r>
        <w:r>
          <w:fldChar w:fldCharType="end"/>
        </w:r>
      </w:hyperlink>
    </w:p>
    <w:p w:rsidR="2DE8C6F9" w:rsidP="2DE8C6F9" w:rsidRDefault="2DE8C6F9" w14:paraId="296F4850" w14:textId="6D326B33">
      <w:pPr>
        <w:pStyle w:val="TM3"/>
        <w:tabs>
          <w:tab w:val="left" w:leader="none" w:pos="990"/>
          <w:tab w:val="right" w:leader="dot" w:pos="9735"/>
        </w:tabs>
      </w:pPr>
      <w:hyperlink w:anchor="_Toc629902310">
        <w:r w:rsidRPr="2DE8C6F9" w:rsidR="2DE8C6F9">
          <w:rPr>
            <w:rStyle w:val="Lienhypertexte"/>
          </w:rPr>
          <w:t>1.1.7</w:t>
        </w:r>
        <w:r>
          <w:tab/>
        </w:r>
        <w:r w:rsidRPr="2DE8C6F9" w:rsidR="2DE8C6F9">
          <w:rPr>
            <w:rStyle w:val="Lienhypertexte"/>
          </w:rPr>
          <w:t>Présentation de la fonctionnalité</w:t>
        </w:r>
        <w:r>
          <w:tab/>
        </w:r>
        <w:r>
          <w:fldChar w:fldCharType="begin"/>
        </w:r>
        <w:r>
          <w:instrText xml:space="preserve">PAGEREF _Toc629902310 \h</w:instrText>
        </w:r>
        <w:r>
          <w:fldChar w:fldCharType="separate"/>
        </w:r>
        <w:r w:rsidRPr="2DE8C6F9" w:rsidR="2DE8C6F9">
          <w:rPr>
            <w:rStyle w:val="Lienhypertexte"/>
          </w:rPr>
          <w:t>15</w:t>
        </w:r>
        <w:r>
          <w:fldChar w:fldCharType="end"/>
        </w:r>
      </w:hyperlink>
    </w:p>
    <w:p w:rsidR="2DE8C6F9" w:rsidP="2DE8C6F9" w:rsidRDefault="2DE8C6F9" w14:paraId="593D1B4E" w14:textId="5997E974">
      <w:pPr>
        <w:pStyle w:val="TM2"/>
        <w:tabs>
          <w:tab w:val="left" w:leader="none" w:pos="540"/>
          <w:tab w:val="right" w:leader="dot" w:pos="9735"/>
        </w:tabs>
      </w:pPr>
      <w:hyperlink w:anchor="_Toc64735444">
        <w:r w:rsidRPr="2DE8C6F9" w:rsidR="2DE8C6F9">
          <w:rPr>
            <w:rStyle w:val="Lienhypertexte"/>
          </w:rPr>
          <w:t>3.11</w:t>
        </w:r>
        <w:r>
          <w:tab/>
        </w:r>
        <w:r w:rsidRPr="2DE8C6F9" w:rsidR="2DE8C6F9">
          <w:rPr>
            <w:rStyle w:val="Lienhypertexte"/>
          </w:rPr>
          <w:t>Cas d’utilisation n°8 : Visualiser la liste des RTT Employeur / Fériés</w:t>
        </w:r>
        <w:r>
          <w:tab/>
        </w:r>
        <w:r>
          <w:fldChar w:fldCharType="begin"/>
        </w:r>
        <w:r>
          <w:instrText xml:space="preserve">PAGEREF _Toc64735444 \h</w:instrText>
        </w:r>
        <w:r>
          <w:fldChar w:fldCharType="separate"/>
        </w:r>
        <w:r w:rsidRPr="2DE8C6F9" w:rsidR="2DE8C6F9">
          <w:rPr>
            <w:rStyle w:val="Lienhypertexte"/>
          </w:rPr>
          <w:t>17</w:t>
        </w:r>
        <w:r>
          <w:fldChar w:fldCharType="end"/>
        </w:r>
      </w:hyperlink>
    </w:p>
    <w:p w:rsidR="2DE8C6F9" w:rsidP="2DE8C6F9" w:rsidRDefault="2DE8C6F9" w14:paraId="70E31591" w14:textId="50210E37">
      <w:pPr>
        <w:pStyle w:val="TM3"/>
        <w:tabs>
          <w:tab w:val="left" w:leader="none" w:pos="990"/>
          <w:tab w:val="right" w:leader="dot" w:pos="9735"/>
        </w:tabs>
      </w:pPr>
      <w:hyperlink w:anchor="_Toc2011218860">
        <w:r w:rsidRPr="2DE8C6F9" w:rsidR="2DE8C6F9">
          <w:rPr>
            <w:rStyle w:val="Lienhypertexte"/>
          </w:rPr>
          <w:t>1.1.8</w:t>
        </w:r>
        <w:r>
          <w:tab/>
        </w:r>
        <w:r w:rsidRPr="2DE8C6F9" w:rsidR="2DE8C6F9">
          <w:rPr>
            <w:rStyle w:val="Lienhypertexte"/>
          </w:rPr>
          <w:t>Présentation de la fonctionnalité</w:t>
        </w:r>
        <w:r>
          <w:tab/>
        </w:r>
        <w:r>
          <w:fldChar w:fldCharType="begin"/>
        </w:r>
        <w:r>
          <w:instrText xml:space="preserve">PAGEREF _Toc2011218860 \h</w:instrText>
        </w:r>
        <w:r>
          <w:fldChar w:fldCharType="separate"/>
        </w:r>
        <w:r w:rsidRPr="2DE8C6F9" w:rsidR="2DE8C6F9">
          <w:rPr>
            <w:rStyle w:val="Lienhypertexte"/>
          </w:rPr>
          <w:t>17</w:t>
        </w:r>
        <w:r>
          <w:fldChar w:fldCharType="end"/>
        </w:r>
      </w:hyperlink>
    </w:p>
    <w:p w:rsidR="2DE8C6F9" w:rsidP="2DE8C6F9" w:rsidRDefault="2DE8C6F9" w14:paraId="10A66924" w14:textId="105EA2B4">
      <w:pPr>
        <w:pStyle w:val="TM2"/>
        <w:tabs>
          <w:tab w:val="left" w:leader="none" w:pos="540"/>
          <w:tab w:val="right" w:leader="dot" w:pos="9735"/>
        </w:tabs>
      </w:pPr>
      <w:hyperlink w:anchor="_Toc1889019997">
        <w:r w:rsidRPr="2DE8C6F9" w:rsidR="2DE8C6F9">
          <w:rPr>
            <w:rStyle w:val="Lienhypertexte"/>
          </w:rPr>
          <w:t>3.12</w:t>
        </w:r>
        <w:r>
          <w:tab/>
        </w:r>
        <w:r w:rsidRPr="2DE8C6F9" w:rsidR="2DE8C6F9">
          <w:rPr>
            <w:rStyle w:val="Lienhypertexte"/>
          </w:rPr>
          <w:t>Cas d’utilisation n°9 : Mettre à jour une RTT Employeur/Férié</w:t>
        </w:r>
        <w:r>
          <w:tab/>
        </w:r>
        <w:r>
          <w:fldChar w:fldCharType="begin"/>
        </w:r>
        <w:r>
          <w:instrText xml:space="preserve">PAGEREF _Toc1889019997 \h</w:instrText>
        </w:r>
        <w:r>
          <w:fldChar w:fldCharType="separate"/>
        </w:r>
        <w:r w:rsidRPr="2DE8C6F9" w:rsidR="2DE8C6F9">
          <w:rPr>
            <w:rStyle w:val="Lienhypertexte"/>
          </w:rPr>
          <w:t>19</w:t>
        </w:r>
        <w:r>
          <w:fldChar w:fldCharType="end"/>
        </w:r>
      </w:hyperlink>
    </w:p>
    <w:p w:rsidR="2DE8C6F9" w:rsidP="2DE8C6F9" w:rsidRDefault="2DE8C6F9" w14:paraId="74324C64" w14:textId="5BE795C0">
      <w:pPr>
        <w:pStyle w:val="TM3"/>
        <w:tabs>
          <w:tab w:val="left" w:leader="none" w:pos="990"/>
          <w:tab w:val="right" w:leader="dot" w:pos="9735"/>
        </w:tabs>
      </w:pPr>
      <w:hyperlink w:anchor="_Toc274268775">
        <w:r w:rsidRPr="2DE8C6F9" w:rsidR="2DE8C6F9">
          <w:rPr>
            <w:rStyle w:val="Lienhypertexte"/>
          </w:rPr>
          <w:t>1.1.9</w:t>
        </w:r>
        <w:r>
          <w:tab/>
        </w:r>
        <w:r w:rsidRPr="2DE8C6F9" w:rsidR="2DE8C6F9">
          <w:rPr>
            <w:rStyle w:val="Lienhypertexte"/>
          </w:rPr>
          <w:t>Présentation de la fonctionnalité</w:t>
        </w:r>
        <w:r>
          <w:tab/>
        </w:r>
        <w:r>
          <w:fldChar w:fldCharType="begin"/>
        </w:r>
        <w:r>
          <w:instrText xml:space="preserve">PAGEREF _Toc274268775 \h</w:instrText>
        </w:r>
        <w:r>
          <w:fldChar w:fldCharType="separate"/>
        </w:r>
        <w:r w:rsidRPr="2DE8C6F9" w:rsidR="2DE8C6F9">
          <w:rPr>
            <w:rStyle w:val="Lienhypertexte"/>
          </w:rPr>
          <w:t>19</w:t>
        </w:r>
        <w:r>
          <w:fldChar w:fldCharType="end"/>
        </w:r>
      </w:hyperlink>
    </w:p>
    <w:p w:rsidR="2DE8C6F9" w:rsidP="2DE8C6F9" w:rsidRDefault="2DE8C6F9" w14:paraId="5EC3DEF9" w14:textId="7C27A0AB">
      <w:pPr>
        <w:pStyle w:val="TM2"/>
        <w:tabs>
          <w:tab w:val="left" w:leader="none" w:pos="540"/>
          <w:tab w:val="right" w:leader="dot" w:pos="9735"/>
        </w:tabs>
      </w:pPr>
      <w:hyperlink w:anchor="_Toc1024224028">
        <w:r w:rsidRPr="2DE8C6F9" w:rsidR="2DE8C6F9">
          <w:rPr>
            <w:rStyle w:val="Lienhypertexte"/>
          </w:rPr>
          <w:t>3.13</w:t>
        </w:r>
        <w:r>
          <w:tab/>
        </w:r>
        <w:r w:rsidRPr="2DE8C6F9" w:rsidR="2DE8C6F9">
          <w:rPr>
            <w:rStyle w:val="Lienhypertexte"/>
          </w:rPr>
          <w:t>Cas d’utilisation n°10 : Supprimer une RTT Employeur / Férié</w:t>
        </w:r>
        <w:r>
          <w:tab/>
        </w:r>
        <w:r>
          <w:fldChar w:fldCharType="begin"/>
        </w:r>
        <w:r>
          <w:instrText xml:space="preserve">PAGEREF _Toc1024224028 \h</w:instrText>
        </w:r>
        <w:r>
          <w:fldChar w:fldCharType="separate"/>
        </w:r>
        <w:r w:rsidRPr="2DE8C6F9" w:rsidR="2DE8C6F9">
          <w:rPr>
            <w:rStyle w:val="Lienhypertexte"/>
          </w:rPr>
          <w:t>21</w:t>
        </w:r>
        <w:r>
          <w:fldChar w:fldCharType="end"/>
        </w:r>
      </w:hyperlink>
    </w:p>
    <w:p w:rsidR="2DE8C6F9" w:rsidP="2DE8C6F9" w:rsidRDefault="2DE8C6F9" w14:paraId="1E3193D6" w14:textId="3DC91A73">
      <w:pPr>
        <w:pStyle w:val="TM3"/>
        <w:tabs>
          <w:tab w:val="left" w:leader="none" w:pos="1200"/>
          <w:tab w:val="right" w:leader="dot" w:pos="9735"/>
        </w:tabs>
      </w:pPr>
      <w:hyperlink w:anchor="_Toc963915637">
        <w:r w:rsidRPr="2DE8C6F9" w:rsidR="2DE8C6F9">
          <w:rPr>
            <w:rStyle w:val="Lienhypertexte"/>
          </w:rPr>
          <w:t>1.1.10</w:t>
        </w:r>
        <w:r>
          <w:tab/>
        </w:r>
        <w:r w:rsidRPr="2DE8C6F9" w:rsidR="2DE8C6F9">
          <w:rPr>
            <w:rStyle w:val="Lienhypertexte"/>
          </w:rPr>
          <w:t>Présentation de la fonctionnalité</w:t>
        </w:r>
        <w:r>
          <w:tab/>
        </w:r>
        <w:r>
          <w:fldChar w:fldCharType="begin"/>
        </w:r>
        <w:r>
          <w:instrText xml:space="preserve">PAGEREF _Toc963915637 \h</w:instrText>
        </w:r>
        <w:r>
          <w:fldChar w:fldCharType="separate"/>
        </w:r>
        <w:r w:rsidRPr="2DE8C6F9" w:rsidR="2DE8C6F9">
          <w:rPr>
            <w:rStyle w:val="Lienhypertexte"/>
          </w:rPr>
          <w:t>21</w:t>
        </w:r>
        <w:r>
          <w:fldChar w:fldCharType="end"/>
        </w:r>
      </w:hyperlink>
    </w:p>
    <w:p w:rsidR="2DE8C6F9" w:rsidP="2DE8C6F9" w:rsidRDefault="2DE8C6F9" w14:paraId="0D80AE85" w14:textId="6B915398">
      <w:pPr>
        <w:pStyle w:val="TM2"/>
        <w:tabs>
          <w:tab w:val="left" w:leader="none" w:pos="540"/>
          <w:tab w:val="right" w:leader="dot" w:pos="9735"/>
        </w:tabs>
      </w:pPr>
      <w:hyperlink w:anchor="_Toc1040936094">
        <w:r w:rsidRPr="2DE8C6F9" w:rsidR="2DE8C6F9">
          <w:rPr>
            <w:rStyle w:val="Lienhypertexte"/>
          </w:rPr>
          <w:t>3.14</w:t>
        </w:r>
        <w:r>
          <w:tab/>
        </w:r>
        <w:r w:rsidRPr="2DE8C6F9" w:rsidR="2DE8C6F9">
          <w:rPr>
            <w:rStyle w:val="Lienhypertexte"/>
          </w:rPr>
          <w:t>Diagramme de cas d’utilisation focus Manager</w:t>
        </w:r>
        <w:r>
          <w:tab/>
        </w:r>
        <w:r>
          <w:fldChar w:fldCharType="begin"/>
        </w:r>
        <w:r>
          <w:instrText xml:space="preserve">PAGEREF _Toc1040936094 \h</w:instrText>
        </w:r>
        <w:r>
          <w:fldChar w:fldCharType="separate"/>
        </w:r>
        <w:r w:rsidRPr="2DE8C6F9" w:rsidR="2DE8C6F9">
          <w:rPr>
            <w:rStyle w:val="Lienhypertexte"/>
          </w:rPr>
          <w:t>22</w:t>
        </w:r>
        <w:r>
          <w:fldChar w:fldCharType="end"/>
        </w:r>
      </w:hyperlink>
    </w:p>
    <w:p w:rsidR="2DE8C6F9" w:rsidP="2DE8C6F9" w:rsidRDefault="2DE8C6F9" w14:paraId="228F9B8E" w14:textId="2D63B6E0">
      <w:pPr>
        <w:pStyle w:val="TM2"/>
        <w:tabs>
          <w:tab w:val="left" w:leader="none" w:pos="540"/>
          <w:tab w:val="right" w:leader="dot" w:pos="9735"/>
        </w:tabs>
      </w:pPr>
      <w:hyperlink w:anchor="_Toc240246540">
        <w:r w:rsidRPr="2DE8C6F9" w:rsidR="2DE8C6F9">
          <w:rPr>
            <w:rStyle w:val="Lienhypertexte"/>
          </w:rPr>
          <w:t>3.15</w:t>
        </w:r>
        <w:r>
          <w:tab/>
        </w:r>
        <w:r w:rsidRPr="2DE8C6F9" w:rsidR="2DE8C6F9">
          <w:rPr>
            <w:rStyle w:val="Lienhypertexte"/>
          </w:rPr>
          <w:t>Cas d’utilisation n°11 : Visualiser les demandes d’absences de l’équipe</w:t>
        </w:r>
        <w:r>
          <w:tab/>
        </w:r>
        <w:r>
          <w:fldChar w:fldCharType="begin"/>
        </w:r>
        <w:r>
          <w:instrText xml:space="preserve">PAGEREF _Toc240246540 \h</w:instrText>
        </w:r>
        <w:r>
          <w:fldChar w:fldCharType="separate"/>
        </w:r>
        <w:r w:rsidRPr="2DE8C6F9" w:rsidR="2DE8C6F9">
          <w:rPr>
            <w:rStyle w:val="Lienhypertexte"/>
          </w:rPr>
          <w:t>23</w:t>
        </w:r>
        <w:r>
          <w:fldChar w:fldCharType="end"/>
        </w:r>
      </w:hyperlink>
    </w:p>
    <w:p w:rsidR="2DE8C6F9" w:rsidP="2DE8C6F9" w:rsidRDefault="2DE8C6F9" w14:paraId="6BB15EEF" w14:textId="617550BD">
      <w:pPr>
        <w:pStyle w:val="TM3"/>
        <w:tabs>
          <w:tab w:val="left" w:leader="none" w:pos="1200"/>
          <w:tab w:val="right" w:leader="dot" w:pos="9735"/>
        </w:tabs>
      </w:pPr>
      <w:hyperlink w:anchor="_Toc1619207191">
        <w:r w:rsidRPr="2DE8C6F9" w:rsidR="2DE8C6F9">
          <w:rPr>
            <w:rStyle w:val="Lienhypertexte"/>
          </w:rPr>
          <w:t>1.1.11</w:t>
        </w:r>
        <w:r>
          <w:tab/>
        </w:r>
        <w:r w:rsidRPr="2DE8C6F9" w:rsidR="2DE8C6F9">
          <w:rPr>
            <w:rStyle w:val="Lienhypertexte"/>
          </w:rPr>
          <w:t>Présentation de la fonctionnalité</w:t>
        </w:r>
        <w:r>
          <w:tab/>
        </w:r>
        <w:r>
          <w:fldChar w:fldCharType="begin"/>
        </w:r>
        <w:r>
          <w:instrText xml:space="preserve">PAGEREF _Toc1619207191 \h</w:instrText>
        </w:r>
        <w:r>
          <w:fldChar w:fldCharType="separate"/>
        </w:r>
        <w:r w:rsidRPr="2DE8C6F9" w:rsidR="2DE8C6F9">
          <w:rPr>
            <w:rStyle w:val="Lienhypertexte"/>
          </w:rPr>
          <w:t>23</w:t>
        </w:r>
        <w:r>
          <w:fldChar w:fldCharType="end"/>
        </w:r>
      </w:hyperlink>
    </w:p>
    <w:p w:rsidR="2DE8C6F9" w:rsidP="2DE8C6F9" w:rsidRDefault="2DE8C6F9" w14:paraId="18D1DDAD" w14:textId="5959EBFB">
      <w:pPr>
        <w:pStyle w:val="TM2"/>
        <w:tabs>
          <w:tab w:val="left" w:leader="none" w:pos="540"/>
          <w:tab w:val="right" w:leader="dot" w:pos="9735"/>
        </w:tabs>
      </w:pPr>
      <w:hyperlink w:anchor="_Toc602734549">
        <w:r w:rsidRPr="2DE8C6F9" w:rsidR="2DE8C6F9">
          <w:rPr>
            <w:rStyle w:val="Lienhypertexte"/>
          </w:rPr>
          <w:t>3.16</w:t>
        </w:r>
        <w:r>
          <w:tab/>
        </w:r>
        <w:r w:rsidRPr="2DE8C6F9" w:rsidR="2DE8C6F9">
          <w:rPr>
            <w:rStyle w:val="Lienhypertexte"/>
          </w:rPr>
          <w:t>Cas d’utilisation n°12 : Valider une demande d'absence</w:t>
        </w:r>
        <w:r>
          <w:tab/>
        </w:r>
        <w:r>
          <w:fldChar w:fldCharType="begin"/>
        </w:r>
        <w:r>
          <w:instrText xml:space="preserve">PAGEREF _Toc602734549 \h</w:instrText>
        </w:r>
        <w:r>
          <w:fldChar w:fldCharType="separate"/>
        </w:r>
        <w:r w:rsidRPr="2DE8C6F9" w:rsidR="2DE8C6F9">
          <w:rPr>
            <w:rStyle w:val="Lienhypertexte"/>
          </w:rPr>
          <w:t>24</w:t>
        </w:r>
        <w:r>
          <w:fldChar w:fldCharType="end"/>
        </w:r>
      </w:hyperlink>
    </w:p>
    <w:p w:rsidR="2DE8C6F9" w:rsidP="2DE8C6F9" w:rsidRDefault="2DE8C6F9" w14:paraId="7EBAB5A0" w14:textId="19EAFA2B">
      <w:pPr>
        <w:pStyle w:val="TM3"/>
        <w:tabs>
          <w:tab w:val="left" w:leader="none" w:pos="1200"/>
          <w:tab w:val="right" w:leader="dot" w:pos="9735"/>
        </w:tabs>
      </w:pPr>
      <w:hyperlink w:anchor="_Toc1020417604">
        <w:r w:rsidRPr="2DE8C6F9" w:rsidR="2DE8C6F9">
          <w:rPr>
            <w:rStyle w:val="Lienhypertexte"/>
          </w:rPr>
          <w:t>1.1.12</w:t>
        </w:r>
        <w:r>
          <w:tab/>
        </w:r>
        <w:r w:rsidRPr="2DE8C6F9" w:rsidR="2DE8C6F9">
          <w:rPr>
            <w:rStyle w:val="Lienhypertexte"/>
          </w:rPr>
          <w:t>Présentation de la fonctionnalité</w:t>
        </w:r>
        <w:r>
          <w:tab/>
        </w:r>
        <w:r>
          <w:fldChar w:fldCharType="begin"/>
        </w:r>
        <w:r>
          <w:instrText xml:space="preserve">PAGEREF _Toc1020417604 \h</w:instrText>
        </w:r>
        <w:r>
          <w:fldChar w:fldCharType="separate"/>
        </w:r>
        <w:r w:rsidRPr="2DE8C6F9" w:rsidR="2DE8C6F9">
          <w:rPr>
            <w:rStyle w:val="Lienhypertexte"/>
          </w:rPr>
          <w:t>25</w:t>
        </w:r>
        <w:r>
          <w:fldChar w:fldCharType="end"/>
        </w:r>
      </w:hyperlink>
    </w:p>
    <w:p w:rsidR="2DE8C6F9" w:rsidP="2DE8C6F9" w:rsidRDefault="2DE8C6F9" w14:paraId="3574AEFC" w14:textId="452B9EF9">
      <w:pPr>
        <w:pStyle w:val="TM2"/>
        <w:tabs>
          <w:tab w:val="left" w:leader="none" w:pos="540"/>
          <w:tab w:val="right" w:leader="dot" w:pos="9735"/>
        </w:tabs>
      </w:pPr>
      <w:hyperlink w:anchor="_Toc210362437">
        <w:r w:rsidRPr="2DE8C6F9" w:rsidR="2DE8C6F9">
          <w:rPr>
            <w:rStyle w:val="Lienhypertexte"/>
          </w:rPr>
          <w:t>3.17</w:t>
        </w:r>
        <w:r>
          <w:tab/>
        </w:r>
        <w:r w:rsidRPr="2DE8C6F9" w:rsidR="2DE8C6F9">
          <w:rPr>
            <w:rStyle w:val="Lienhypertexte"/>
          </w:rPr>
          <w:t>Cas d’utilisation n°13 : Refuser une demande d’absence</w:t>
        </w:r>
        <w:r>
          <w:tab/>
        </w:r>
        <w:r>
          <w:fldChar w:fldCharType="begin"/>
        </w:r>
        <w:r>
          <w:instrText xml:space="preserve">PAGEREF _Toc210362437 \h</w:instrText>
        </w:r>
        <w:r>
          <w:fldChar w:fldCharType="separate"/>
        </w:r>
        <w:r w:rsidRPr="2DE8C6F9" w:rsidR="2DE8C6F9">
          <w:rPr>
            <w:rStyle w:val="Lienhypertexte"/>
          </w:rPr>
          <w:t>26</w:t>
        </w:r>
        <w:r>
          <w:fldChar w:fldCharType="end"/>
        </w:r>
      </w:hyperlink>
    </w:p>
    <w:p w:rsidR="2DE8C6F9" w:rsidP="2DE8C6F9" w:rsidRDefault="2DE8C6F9" w14:paraId="3279D75B" w14:textId="13E4E617">
      <w:pPr>
        <w:pStyle w:val="TM3"/>
        <w:tabs>
          <w:tab w:val="left" w:leader="none" w:pos="1200"/>
          <w:tab w:val="right" w:leader="dot" w:pos="9735"/>
        </w:tabs>
      </w:pPr>
      <w:hyperlink w:anchor="_Toc1075231255">
        <w:r w:rsidRPr="2DE8C6F9" w:rsidR="2DE8C6F9">
          <w:rPr>
            <w:rStyle w:val="Lienhypertexte"/>
          </w:rPr>
          <w:t>1.1.13</w:t>
        </w:r>
        <w:r>
          <w:tab/>
        </w:r>
        <w:r w:rsidRPr="2DE8C6F9" w:rsidR="2DE8C6F9">
          <w:rPr>
            <w:rStyle w:val="Lienhypertexte"/>
          </w:rPr>
          <w:t>Présentation de la fonctionnalité</w:t>
        </w:r>
        <w:r>
          <w:tab/>
        </w:r>
        <w:r>
          <w:fldChar w:fldCharType="begin"/>
        </w:r>
        <w:r>
          <w:instrText xml:space="preserve">PAGEREF _Toc1075231255 \h</w:instrText>
        </w:r>
        <w:r>
          <w:fldChar w:fldCharType="separate"/>
        </w:r>
        <w:r w:rsidRPr="2DE8C6F9" w:rsidR="2DE8C6F9">
          <w:rPr>
            <w:rStyle w:val="Lienhypertexte"/>
          </w:rPr>
          <w:t>26</w:t>
        </w:r>
        <w:r>
          <w:fldChar w:fldCharType="end"/>
        </w:r>
      </w:hyperlink>
    </w:p>
    <w:p w:rsidR="2DE8C6F9" w:rsidP="2DE8C6F9" w:rsidRDefault="2DE8C6F9" w14:paraId="4306BEC5" w14:textId="0103B549">
      <w:pPr>
        <w:pStyle w:val="TM2"/>
        <w:tabs>
          <w:tab w:val="left" w:leader="none" w:pos="540"/>
          <w:tab w:val="right" w:leader="dot" w:pos="9735"/>
        </w:tabs>
      </w:pPr>
      <w:hyperlink w:anchor="_Toc339712477">
        <w:r w:rsidRPr="2DE8C6F9" w:rsidR="2DE8C6F9">
          <w:rPr>
            <w:rStyle w:val="Lienhypertexte"/>
          </w:rPr>
          <w:t>3.18</w:t>
        </w:r>
        <w:r>
          <w:tab/>
        </w:r>
        <w:r w:rsidRPr="2DE8C6F9" w:rsidR="2DE8C6F9">
          <w:rPr>
            <w:rStyle w:val="Lienhypertexte"/>
          </w:rPr>
          <w:t>Cas d’utilisation n°14 : Voir le planning des absences par équipe par mois</w:t>
        </w:r>
        <w:r>
          <w:tab/>
        </w:r>
        <w:r>
          <w:fldChar w:fldCharType="begin"/>
        </w:r>
        <w:r>
          <w:instrText xml:space="preserve">PAGEREF _Toc339712477 \h</w:instrText>
        </w:r>
        <w:r>
          <w:fldChar w:fldCharType="separate"/>
        </w:r>
        <w:r w:rsidRPr="2DE8C6F9" w:rsidR="2DE8C6F9">
          <w:rPr>
            <w:rStyle w:val="Lienhypertexte"/>
          </w:rPr>
          <w:t>27</w:t>
        </w:r>
        <w:r>
          <w:fldChar w:fldCharType="end"/>
        </w:r>
      </w:hyperlink>
    </w:p>
    <w:p w:rsidR="2DE8C6F9" w:rsidP="2DE8C6F9" w:rsidRDefault="2DE8C6F9" w14:paraId="6D3CCD25" w14:textId="0DE96D50">
      <w:pPr>
        <w:pStyle w:val="TM3"/>
        <w:tabs>
          <w:tab w:val="left" w:leader="none" w:pos="1200"/>
          <w:tab w:val="right" w:leader="dot" w:pos="9735"/>
        </w:tabs>
      </w:pPr>
      <w:hyperlink w:anchor="_Toc1566535253">
        <w:r w:rsidRPr="2DE8C6F9" w:rsidR="2DE8C6F9">
          <w:rPr>
            <w:rStyle w:val="Lienhypertexte"/>
          </w:rPr>
          <w:t>1.1.14</w:t>
        </w:r>
        <w:r>
          <w:tab/>
        </w:r>
        <w:r w:rsidRPr="2DE8C6F9" w:rsidR="2DE8C6F9">
          <w:rPr>
            <w:rStyle w:val="Lienhypertexte"/>
          </w:rPr>
          <w:t>Présentation de la fonctionnalité</w:t>
        </w:r>
        <w:r>
          <w:tab/>
        </w:r>
        <w:r>
          <w:fldChar w:fldCharType="begin"/>
        </w:r>
        <w:r>
          <w:instrText xml:space="preserve">PAGEREF _Toc1566535253 \h</w:instrText>
        </w:r>
        <w:r>
          <w:fldChar w:fldCharType="separate"/>
        </w:r>
        <w:r w:rsidRPr="2DE8C6F9" w:rsidR="2DE8C6F9">
          <w:rPr>
            <w:rStyle w:val="Lienhypertexte"/>
          </w:rPr>
          <w:t>27</w:t>
        </w:r>
        <w:r>
          <w:fldChar w:fldCharType="end"/>
        </w:r>
      </w:hyperlink>
    </w:p>
    <w:p w:rsidR="2DE8C6F9" w:rsidP="2DE8C6F9" w:rsidRDefault="2DE8C6F9" w14:paraId="0451F22F" w14:textId="63A65A2E">
      <w:pPr>
        <w:pStyle w:val="TM2"/>
        <w:tabs>
          <w:tab w:val="left" w:leader="none" w:pos="540"/>
          <w:tab w:val="right" w:leader="dot" w:pos="9735"/>
        </w:tabs>
      </w:pPr>
      <w:hyperlink w:anchor="_Toc288464333">
        <w:r w:rsidRPr="2DE8C6F9" w:rsidR="2DE8C6F9">
          <w:rPr>
            <w:rStyle w:val="Lienhypertexte"/>
          </w:rPr>
          <w:t>3.19</w:t>
        </w:r>
        <w:r>
          <w:tab/>
        </w:r>
        <w:r w:rsidRPr="2DE8C6F9" w:rsidR="2DE8C6F9">
          <w:rPr>
            <w:rStyle w:val="Lienhypertexte"/>
          </w:rPr>
          <w:t>Cas d’utilisation n°15 : Voir l'histogramme des absences par équipe par mois</w:t>
        </w:r>
        <w:r>
          <w:tab/>
        </w:r>
        <w:r>
          <w:fldChar w:fldCharType="begin"/>
        </w:r>
        <w:r>
          <w:instrText xml:space="preserve">PAGEREF _Toc288464333 \h</w:instrText>
        </w:r>
        <w:r>
          <w:fldChar w:fldCharType="separate"/>
        </w:r>
        <w:r w:rsidRPr="2DE8C6F9" w:rsidR="2DE8C6F9">
          <w:rPr>
            <w:rStyle w:val="Lienhypertexte"/>
          </w:rPr>
          <w:t>28</w:t>
        </w:r>
        <w:r>
          <w:fldChar w:fldCharType="end"/>
        </w:r>
      </w:hyperlink>
    </w:p>
    <w:p w:rsidR="2DE8C6F9" w:rsidP="2DE8C6F9" w:rsidRDefault="2DE8C6F9" w14:paraId="65C33A49" w14:textId="192F15B4">
      <w:pPr>
        <w:pStyle w:val="TM3"/>
        <w:tabs>
          <w:tab w:val="left" w:leader="none" w:pos="1200"/>
          <w:tab w:val="right" w:leader="dot" w:pos="9735"/>
        </w:tabs>
      </w:pPr>
      <w:hyperlink w:anchor="_Toc176652988">
        <w:r w:rsidRPr="2DE8C6F9" w:rsidR="2DE8C6F9">
          <w:rPr>
            <w:rStyle w:val="Lienhypertexte"/>
          </w:rPr>
          <w:t>1.1.15</w:t>
        </w:r>
        <w:r>
          <w:tab/>
        </w:r>
        <w:r w:rsidRPr="2DE8C6F9" w:rsidR="2DE8C6F9">
          <w:rPr>
            <w:rStyle w:val="Lienhypertexte"/>
          </w:rPr>
          <w:t>Présentation de la fonctionnalité</w:t>
        </w:r>
        <w:r>
          <w:tab/>
        </w:r>
        <w:r>
          <w:fldChar w:fldCharType="begin"/>
        </w:r>
        <w:r>
          <w:instrText xml:space="preserve">PAGEREF _Toc176652988 \h</w:instrText>
        </w:r>
        <w:r>
          <w:fldChar w:fldCharType="separate"/>
        </w:r>
        <w:r w:rsidRPr="2DE8C6F9" w:rsidR="2DE8C6F9">
          <w:rPr>
            <w:rStyle w:val="Lienhypertexte"/>
          </w:rPr>
          <w:t>28</w:t>
        </w:r>
        <w:r>
          <w:fldChar w:fldCharType="end"/>
        </w:r>
      </w:hyperlink>
    </w:p>
    <w:p w:rsidR="2DE8C6F9" w:rsidP="2DE8C6F9" w:rsidRDefault="2DE8C6F9" w14:paraId="4CF0AD8C" w14:textId="56D2D7E1">
      <w:pPr>
        <w:pStyle w:val="TM2"/>
        <w:tabs>
          <w:tab w:val="left" w:leader="none" w:pos="540"/>
          <w:tab w:val="right" w:leader="dot" w:pos="9735"/>
        </w:tabs>
      </w:pPr>
      <w:hyperlink w:anchor="_Toc255892879">
        <w:r w:rsidRPr="2DE8C6F9" w:rsidR="2DE8C6F9">
          <w:rPr>
            <w:rStyle w:val="Lienhypertexte"/>
          </w:rPr>
          <w:t>3.20</w:t>
        </w:r>
        <w:r>
          <w:tab/>
        </w:r>
        <w:r w:rsidRPr="2DE8C6F9" w:rsidR="2DE8C6F9">
          <w:rPr>
            <w:rStyle w:val="Lienhypertexte"/>
          </w:rPr>
          <w:t>Cas d’utilisation n°16 :</w:t>
        </w:r>
        <w:r>
          <w:tab/>
        </w:r>
        <w:r>
          <w:fldChar w:fldCharType="begin"/>
        </w:r>
        <w:r>
          <w:instrText xml:space="preserve">PAGEREF _Toc255892879 \h</w:instrText>
        </w:r>
        <w:r>
          <w:fldChar w:fldCharType="separate"/>
        </w:r>
        <w:r w:rsidRPr="2DE8C6F9" w:rsidR="2DE8C6F9">
          <w:rPr>
            <w:rStyle w:val="Lienhypertexte"/>
          </w:rPr>
          <w:t>29</w:t>
        </w:r>
        <w:r>
          <w:fldChar w:fldCharType="end"/>
        </w:r>
      </w:hyperlink>
    </w:p>
    <w:p w:rsidR="2DE8C6F9" w:rsidP="2DE8C6F9" w:rsidRDefault="2DE8C6F9" w14:paraId="30DD9FA0" w14:textId="7009227B">
      <w:pPr>
        <w:pStyle w:val="TM3"/>
        <w:tabs>
          <w:tab w:val="left" w:leader="none" w:pos="1200"/>
          <w:tab w:val="right" w:leader="dot" w:pos="9735"/>
        </w:tabs>
      </w:pPr>
      <w:hyperlink w:anchor="_Toc385179194">
        <w:r w:rsidRPr="2DE8C6F9" w:rsidR="2DE8C6F9">
          <w:rPr>
            <w:rStyle w:val="Lienhypertexte"/>
          </w:rPr>
          <w:t>1.1.16</w:t>
        </w:r>
        <w:r>
          <w:tab/>
        </w:r>
        <w:r w:rsidRPr="2DE8C6F9" w:rsidR="2DE8C6F9">
          <w:rPr>
            <w:rStyle w:val="Lienhypertexte"/>
          </w:rPr>
          <w:t>Présentation de la fonctionnalité</w:t>
        </w:r>
        <w:r>
          <w:tab/>
        </w:r>
        <w:r>
          <w:fldChar w:fldCharType="begin"/>
        </w:r>
        <w:r>
          <w:instrText xml:space="preserve">PAGEREF _Toc385179194 \h</w:instrText>
        </w:r>
        <w:r>
          <w:fldChar w:fldCharType="separate"/>
        </w:r>
        <w:r w:rsidRPr="2DE8C6F9" w:rsidR="2DE8C6F9">
          <w:rPr>
            <w:rStyle w:val="Lienhypertexte"/>
          </w:rPr>
          <w:t>30</w:t>
        </w:r>
        <w:r>
          <w:fldChar w:fldCharType="end"/>
        </w:r>
      </w:hyperlink>
      <w:r>
        <w:fldChar w:fldCharType="end"/>
      </w:r>
    </w:p>
    <w:p xmlns:wp14="http://schemas.microsoft.com/office/word/2010/wordml" w:rsidR="00546C5F" w:rsidP="2DE8C6F9" w:rsidRDefault="00546C5F" w14:paraId="637805D2" wp14:textId="77777777">
      <w:pPr>
        <w:pStyle w:val="Normal1"/>
        <w:rPr>
          <w:rFonts w:ascii="Times New Roman" w:hAnsi="Times New Roman" w:cs="Times New Roman"/>
          <w:i w:val="1"/>
          <w:iCs w:val="1"/>
          <w:noProof/>
          <w:sz w:val="24"/>
          <w:szCs w:val="24"/>
        </w:rPr>
      </w:pPr>
    </w:p>
    <w:p xmlns:wp14="http://schemas.microsoft.com/office/word/2010/wordml" w:rsidR="00546C5F" w:rsidRDefault="00546C5F" w14:paraId="0EC00008" wp14:textId="77777777">
      <w:pPr>
        <w:pStyle w:val="Titre1"/>
        <w:ind w:right="31"/>
        <w:rPr/>
      </w:pPr>
      <w:bookmarkStart w:name="_Toc20955569" w:id="546741741"/>
      <w:r w:rsidR="2DE8C6F9">
        <w:rPr/>
        <w:t>Focus fonctionnel</w:t>
      </w:r>
      <w:bookmarkEnd w:id="546741741"/>
    </w:p>
    <w:p xmlns:wp14="http://schemas.microsoft.com/office/word/2010/wordml" w:rsidR="007B033D" w:rsidRDefault="007B033D" w14:paraId="2746A81F" wp14:textId="77777777">
      <w:pPr>
        <w:pStyle w:val="Titre2"/>
        <w:rPr/>
      </w:pPr>
      <w:bookmarkStart w:name="_Toc117321273" w:id="1806581905"/>
      <w:r w:rsidR="2DE8C6F9">
        <w:rPr/>
        <w:t>Diagramme de cas d’utilisation</w:t>
      </w:r>
      <w:bookmarkEnd w:id="1806581905"/>
    </w:p>
    <w:p xmlns:wp14="http://schemas.microsoft.com/office/word/2010/wordml" w:rsidR="007B033D" w:rsidP="007B033D" w:rsidRDefault="009803EF" w14:paraId="463F29E8" wp14:textId="6D238F56">
      <w:r w:rsidR="0DCAF2AD">
        <w:drawing>
          <wp:inline xmlns:wp14="http://schemas.microsoft.com/office/word/2010/wordprocessingDrawing" wp14:editId="10A96CE5" wp14:anchorId="21E7ACED">
            <wp:extent cx="6191252" cy="5638798"/>
            <wp:effectExtent l="0" t="0" r="0" b="0"/>
            <wp:docPr id="853416644" name="" title=""/>
            <wp:cNvGraphicFramePr>
              <a:graphicFrameLocks noChangeAspect="1"/>
            </wp:cNvGraphicFramePr>
            <a:graphic>
              <a:graphicData uri="http://schemas.openxmlformats.org/drawingml/2006/picture">
                <pic:pic>
                  <pic:nvPicPr>
                    <pic:cNvPr id="0" name=""/>
                    <pic:cNvPicPr/>
                  </pic:nvPicPr>
                  <pic:blipFill>
                    <a:blip r:embed="R847d68856c8944b7">
                      <a:extLst>
                        <a:ext xmlns:a="http://schemas.openxmlformats.org/drawingml/2006/main" uri="{28A0092B-C50C-407E-A947-70E740481C1C}">
                          <a14:useLocalDpi val="0"/>
                        </a:ext>
                      </a:extLst>
                    </a:blip>
                    <a:stretch>
                      <a:fillRect/>
                    </a:stretch>
                  </pic:blipFill>
                  <pic:spPr>
                    <a:xfrm>
                      <a:off x="0" y="0"/>
                      <a:ext cx="6191252" cy="5638798"/>
                    </a:xfrm>
                    <a:prstGeom prst="rect">
                      <a:avLst/>
                    </a:prstGeom>
                  </pic:spPr>
                </pic:pic>
              </a:graphicData>
            </a:graphic>
          </wp:inline>
        </w:drawing>
      </w:r>
    </w:p>
    <w:p xmlns:wp14="http://schemas.microsoft.com/office/word/2010/wordml" w:rsidR="00E342F9" w:rsidP="007B033D" w:rsidRDefault="00E342F9" w14:paraId="3B7B4B86" wp14:textId="77777777"/>
    <w:p xmlns:wp14="http://schemas.microsoft.com/office/word/2010/wordml" w:rsidR="00E02D72" w:rsidP="007B033D" w:rsidRDefault="00990277" w14:paraId="3A0FF5F2" wp14:textId="77777777">
      <w:r>
        <w:br w:type="page"/>
      </w:r>
    </w:p>
    <w:p w:rsidR="21AFD45D" w:rsidP="2CABF47B" w:rsidRDefault="21AFD45D" w14:paraId="32D7A60B" w14:textId="73799EDA">
      <w:pPr>
        <w:pStyle w:val="Titre2"/>
        <w:rPr/>
      </w:pPr>
      <w:bookmarkStart w:name="_Toc23486507" w:id="1292609498"/>
      <w:r w:rsidR="2DE8C6F9">
        <w:rPr/>
        <w:t>Diagramme de cas d’utilisation focus Employé</w:t>
      </w:r>
      <w:bookmarkEnd w:id="1292609498"/>
    </w:p>
    <w:p w:rsidR="2CABF47B" w:rsidRDefault="2CABF47B" w14:paraId="12A6A469" w14:textId="289A34D5"/>
    <w:p w:rsidR="76AAD687" w:rsidRDefault="76AAD687" w14:paraId="2D086F7C" w14:textId="73BD278E">
      <w:r w:rsidR="76AAD687">
        <w:drawing>
          <wp:inline wp14:editId="5AFAE0ED" wp14:anchorId="7B20AC1E">
            <wp:extent cx="6191252" cy="2181225"/>
            <wp:effectExtent l="0" t="0" r="0" b="0"/>
            <wp:docPr id="1790256001" name="" title=""/>
            <wp:cNvGraphicFramePr>
              <a:graphicFrameLocks noChangeAspect="1"/>
            </wp:cNvGraphicFramePr>
            <a:graphic>
              <a:graphicData uri="http://schemas.openxmlformats.org/drawingml/2006/picture">
                <pic:pic>
                  <pic:nvPicPr>
                    <pic:cNvPr id="0" name=""/>
                    <pic:cNvPicPr/>
                  </pic:nvPicPr>
                  <pic:blipFill>
                    <a:blip r:embed="R3e4898fd2b8b4750">
                      <a:extLst>
                        <a:ext xmlns:a="http://schemas.openxmlformats.org/drawingml/2006/main" uri="{28A0092B-C50C-407E-A947-70E740481C1C}">
                          <a14:useLocalDpi val="0"/>
                        </a:ext>
                      </a:extLst>
                    </a:blip>
                    <a:stretch>
                      <a:fillRect/>
                    </a:stretch>
                  </pic:blipFill>
                  <pic:spPr>
                    <a:xfrm>
                      <a:off x="0" y="0"/>
                      <a:ext cx="6191252" cy="2181225"/>
                    </a:xfrm>
                    <a:prstGeom prst="rect">
                      <a:avLst/>
                    </a:prstGeom>
                  </pic:spPr>
                </pic:pic>
              </a:graphicData>
            </a:graphic>
          </wp:inline>
        </w:drawing>
      </w:r>
    </w:p>
    <w:p w:rsidR="2CABF47B" w:rsidRDefault="2CABF47B" w14:paraId="7C7F07B0" w14:textId="6D26162A"/>
    <w:p w:rsidR="2DE8C6F9" w:rsidP="2DE8C6F9" w:rsidRDefault="2DE8C6F9" w14:paraId="1E49D83B" w14:textId="5F811B57">
      <w:pPr>
        <w:pStyle w:val="Titre2"/>
        <w:rPr/>
      </w:pPr>
      <w:bookmarkStart w:name="_Toc931493461" w:id="1594392544"/>
      <w:r w:rsidR="2DE8C6F9">
        <w:rPr/>
        <w:t>Cas d’utilisation n°1 : Se connecter à l’application</w:t>
      </w:r>
      <w:bookmarkEnd w:id="1594392544"/>
    </w:p>
    <w:p w:rsidR="2DE8C6F9" w:rsidP="2DE8C6F9" w:rsidRDefault="2DE8C6F9" w14:paraId="6D855876" w14:textId="6A1D6396">
      <w:pPr>
        <w:pStyle w:val="Titre3"/>
        <w:rPr/>
      </w:pPr>
      <w:r w:rsidR="2DE8C6F9">
        <w:rPr/>
        <w:t xml:space="preserve"> </w:t>
      </w:r>
      <w:bookmarkStart w:name="_Toc268175285" w:id="1625120968"/>
      <w:r w:rsidR="2DE8C6F9">
        <w:rPr/>
        <w:t>Présentation de la fonctionnalité</w:t>
      </w:r>
      <w:bookmarkEnd w:id="1625120968"/>
    </w:p>
    <w:p w:rsidR="2DE8C6F9" w:rsidP="2DE8C6F9" w:rsidRDefault="2DE8C6F9" w14:paraId="51398B6B" w14:textId="650BB9A8">
      <w:pPr>
        <w:pStyle w:val="Titre4"/>
        <w:rPr/>
      </w:pPr>
      <w:r w:rsidR="2DE8C6F9">
        <w:rPr/>
        <w:t>Description</w:t>
      </w:r>
    </w:p>
    <w:p w:rsidR="2DE8C6F9" w:rsidP="2DE8C6F9" w:rsidRDefault="2DE8C6F9" w14:paraId="73716F8C" w14:textId="2BEEF5A9">
      <w:pPr>
        <w:pStyle w:val="Normal"/>
      </w:pPr>
      <w:r w:rsidR="2DE8C6F9">
        <w:rPr/>
        <w:t xml:space="preserve">Ce cas d’utilisation permet à un utilisateur de se connecter à l’application au moyen d’une adresse </w:t>
      </w:r>
      <w:r w:rsidR="2DE8C6F9">
        <w:rPr/>
        <w:t>mail</w:t>
      </w:r>
      <w:r w:rsidR="2DE8C6F9">
        <w:rPr/>
        <w:t xml:space="preserve"> valide et d’un mot de passe qu’il aura défini au préalable avec son entreprise.</w:t>
      </w:r>
    </w:p>
    <w:p w:rsidR="2DE8C6F9" w:rsidP="2DE8C6F9" w:rsidRDefault="2DE8C6F9" w14:paraId="0921C66D" w14:textId="64DFCC90">
      <w:pPr>
        <w:pStyle w:val="Titre4"/>
        <w:rPr/>
      </w:pPr>
      <w:r w:rsidR="2DE8C6F9">
        <w:rPr/>
        <w:t>Accès : Profils</w:t>
      </w:r>
    </w:p>
    <w:p w:rsidR="2DE8C6F9" w:rsidP="2DE8C6F9" w:rsidRDefault="2DE8C6F9" w14:paraId="53CF25F8" w14:textId="2147F9F9">
      <w:pPr>
        <w:pStyle w:val="Normal"/>
      </w:pPr>
      <w:r w:rsidR="2DE8C6F9">
        <w:rPr/>
        <w:t>N’importe quel collaborateur ayant déjà ses identifiants et son profil de configuré.</w:t>
      </w:r>
    </w:p>
    <w:p w:rsidR="2DE8C6F9" w:rsidP="2DE8C6F9" w:rsidRDefault="2DE8C6F9" w14:paraId="27503894" w14:textId="74A9A1B2">
      <w:pPr>
        <w:pStyle w:val="Titre4"/>
        <w:rPr/>
      </w:pPr>
      <w:r w:rsidR="2DE8C6F9">
        <w:rPr/>
        <w:t>Maquette</w:t>
      </w:r>
    </w:p>
    <w:p w:rsidR="2DE8C6F9" w:rsidRDefault="2DE8C6F9" w14:paraId="15459EC9" w14:textId="0BB9FD1E">
      <w:r>
        <w:drawing>
          <wp:inline wp14:editId="1D349A03" wp14:anchorId="566F401E">
            <wp:extent cx="6191252" cy="3495675"/>
            <wp:effectExtent l="0" t="0" r="0" b="0"/>
            <wp:docPr id="1166617192" name="" title=""/>
            <wp:cNvGraphicFramePr>
              <a:graphicFrameLocks noChangeAspect="1"/>
            </wp:cNvGraphicFramePr>
            <a:graphic>
              <a:graphicData uri="http://schemas.openxmlformats.org/drawingml/2006/picture">
                <pic:pic>
                  <pic:nvPicPr>
                    <pic:cNvPr id="0" name=""/>
                    <pic:cNvPicPr/>
                  </pic:nvPicPr>
                  <pic:blipFill>
                    <a:blip r:embed="R5f3a3eb0bb184c2d">
                      <a:extLst>
                        <a:ext xmlns:a="http://schemas.openxmlformats.org/drawingml/2006/main" uri="{28A0092B-C50C-407E-A947-70E740481C1C}">
                          <a14:useLocalDpi val="0"/>
                        </a:ext>
                      </a:extLst>
                    </a:blip>
                    <a:stretch>
                      <a:fillRect/>
                    </a:stretch>
                  </pic:blipFill>
                  <pic:spPr>
                    <a:xfrm>
                      <a:off x="0" y="0"/>
                      <a:ext cx="6191252" cy="3495675"/>
                    </a:xfrm>
                    <a:prstGeom prst="rect">
                      <a:avLst/>
                    </a:prstGeom>
                  </pic:spPr>
                </pic:pic>
              </a:graphicData>
            </a:graphic>
          </wp:inline>
        </w:drawing>
      </w:r>
    </w:p>
    <w:p w:rsidR="2DE8C6F9" w:rsidP="2DE8C6F9" w:rsidRDefault="2DE8C6F9" w14:paraId="44AE50DE" w14:textId="0C933623">
      <w:pPr>
        <w:pStyle w:val="Titre4"/>
        <w:rPr/>
      </w:pPr>
      <w:r w:rsidR="2DE8C6F9">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2DE8C6F9" w:rsidTr="2DE8C6F9" w14:paraId="49EE7DCD">
        <w:trPr>
          <w:trHeight w:val="300"/>
        </w:trPr>
        <w:tc>
          <w:tcPr>
            <w:tcW w:w="3245" w:type="dxa"/>
            <w:shd w:val="clear" w:color="auto" w:fill="002060"/>
            <w:tcMar/>
          </w:tcPr>
          <w:p w:rsidR="2DE8C6F9" w:rsidP="2DE8C6F9" w:rsidRDefault="2DE8C6F9" w14:paraId="6B3C007A" w14:textId="2135F63D">
            <w:pPr>
              <w:pStyle w:val="Normal1"/>
              <w:jc w:val="center"/>
            </w:pPr>
            <w:r w:rsidR="2DE8C6F9">
              <w:rPr/>
              <w:t>Element</w:t>
            </w:r>
          </w:p>
        </w:tc>
        <w:tc>
          <w:tcPr>
            <w:tcW w:w="1342" w:type="dxa"/>
            <w:shd w:val="clear" w:color="auto" w:fill="002060"/>
            <w:tcMar/>
          </w:tcPr>
          <w:p w:rsidR="2DE8C6F9" w:rsidP="2DE8C6F9" w:rsidRDefault="2DE8C6F9" w14:paraId="10868E4D">
            <w:pPr>
              <w:pStyle w:val="Normal1"/>
              <w:jc w:val="center"/>
            </w:pPr>
            <w:r w:rsidR="2DE8C6F9">
              <w:rPr/>
              <w:t>Type d’action</w:t>
            </w:r>
          </w:p>
        </w:tc>
        <w:tc>
          <w:tcPr>
            <w:tcW w:w="5143" w:type="dxa"/>
            <w:shd w:val="clear" w:color="auto" w:fill="002060"/>
            <w:tcMar/>
          </w:tcPr>
          <w:p w:rsidR="2DE8C6F9" w:rsidP="2DE8C6F9" w:rsidRDefault="2DE8C6F9" w14:paraId="50FDD287">
            <w:pPr>
              <w:pStyle w:val="Normal1"/>
              <w:jc w:val="center"/>
            </w:pPr>
            <w:r w:rsidR="2DE8C6F9">
              <w:rPr/>
              <w:t>Résultat</w:t>
            </w:r>
          </w:p>
        </w:tc>
      </w:tr>
      <w:tr w:rsidR="2DE8C6F9" w:rsidTr="2DE8C6F9" w14:paraId="1272BDEB">
        <w:trPr>
          <w:trHeight w:val="300"/>
        </w:trPr>
        <w:tc>
          <w:tcPr>
            <w:tcW w:w="3245" w:type="dxa"/>
            <w:shd w:val="clear" w:color="auto" w:fill="auto"/>
            <w:tcMar/>
          </w:tcPr>
          <w:p w:rsidR="2DE8C6F9" w:rsidP="2DE8C6F9" w:rsidRDefault="2DE8C6F9" w14:paraId="5C22EDF9" w14:textId="4818996A">
            <w:pPr>
              <w:pStyle w:val="Normal1"/>
              <w:suppressLineNumbers w:val="0"/>
              <w:bidi w:val="0"/>
              <w:spacing w:before="0" w:beforeAutospacing="off" w:after="0" w:afterAutospacing="off" w:line="259" w:lineRule="auto"/>
              <w:ind w:left="0" w:right="0"/>
              <w:jc w:val="both"/>
            </w:pPr>
            <w:r w:rsidR="2DE8C6F9">
              <w:rPr/>
              <w:t>Nom d’utilisateur/email</w:t>
            </w:r>
          </w:p>
        </w:tc>
        <w:tc>
          <w:tcPr>
            <w:tcW w:w="1342" w:type="dxa"/>
            <w:shd w:val="clear" w:color="auto" w:fill="auto"/>
            <w:tcMar/>
          </w:tcPr>
          <w:p w:rsidR="2DE8C6F9" w:rsidP="2DE8C6F9" w:rsidRDefault="2DE8C6F9" w14:paraId="24876084" w14:textId="3F6D2B0F">
            <w:pPr>
              <w:pStyle w:val="Normal1"/>
              <w:suppressLineNumbers w:val="0"/>
              <w:bidi w:val="0"/>
              <w:spacing w:before="0" w:beforeAutospacing="off" w:after="0" w:afterAutospacing="off" w:line="259" w:lineRule="auto"/>
              <w:ind w:left="0" w:right="0"/>
              <w:jc w:val="both"/>
            </w:pPr>
            <w:r w:rsidR="2DE8C6F9">
              <w:rPr/>
              <w:t>Champ</w:t>
            </w:r>
          </w:p>
        </w:tc>
        <w:tc>
          <w:tcPr>
            <w:tcW w:w="5143" w:type="dxa"/>
            <w:shd w:val="clear" w:color="auto" w:fill="auto"/>
            <w:tcMar/>
          </w:tcPr>
          <w:p w:rsidR="2DE8C6F9" w:rsidP="2DE8C6F9" w:rsidRDefault="2DE8C6F9" w14:paraId="7EBA6125" w14:textId="11BD1AC9">
            <w:pPr>
              <w:pStyle w:val="Normal1"/>
              <w:suppressLineNumbers w:val="0"/>
              <w:bidi w:val="0"/>
              <w:spacing w:before="0" w:beforeAutospacing="off" w:after="0" w:afterAutospacing="off" w:line="259" w:lineRule="auto"/>
              <w:ind w:left="0" w:right="0"/>
              <w:jc w:val="both"/>
            </w:pPr>
            <w:r w:rsidR="2DE8C6F9">
              <w:rPr/>
              <w:t xml:space="preserve">Renseigner le nom d’utilisateur ou l’adresse </w:t>
            </w:r>
            <w:r w:rsidR="2DE8C6F9">
              <w:rPr/>
              <w:t>mail</w:t>
            </w:r>
            <w:r w:rsidR="2DE8C6F9">
              <w:rPr/>
              <w:t xml:space="preserve"> de l’utilisateur</w:t>
            </w:r>
          </w:p>
        </w:tc>
      </w:tr>
      <w:tr w:rsidR="2DE8C6F9" w:rsidTr="2DE8C6F9" w14:paraId="64E29403">
        <w:trPr>
          <w:trHeight w:val="300"/>
        </w:trPr>
        <w:tc>
          <w:tcPr>
            <w:tcW w:w="3245" w:type="dxa"/>
            <w:shd w:val="clear" w:color="auto" w:fill="auto"/>
            <w:tcMar/>
          </w:tcPr>
          <w:p w:rsidR="2DE8C6F9" w:rsidP="2DE8C6F9" w:rsidRDefault="2DE8C6F9" w14:paraId="1806EFE2" w14:textId="440FF36B">
            <w:pPr>
              <w:pStyle w:val="Normal1"/>
              <w:suppressLineNumbers w:val="0"/>
              <w:bidi w:val="0"/>
              <w:spacing w:before="0" w:beforeAutospacing="off" w:after="0" w:afterAutospacing="off" w:line="259" w:lineRule="auto"/>
              <w:ind w:left="0" w:right="0"/>
              <w:jc w:val="both"/>
            </w:pPr>
            <w:r w:rsidR="2DE8C6F9">
              <w:rPr/>
              <w:t>Mot de passe</w:t>
            </w:r>
          </w:p>
        </w:tc>
        <w:tc>
          <w:tcPr>
            <w:tcW w:w="1342" w:type="dxa"/>
            <w:shd w:val="clear" w:color="auto" w:fill="auto"/>
            <w:tcMar/>
          </w:tcPr>
          <w:p w:rsidR="2DE8C6F9" w:rsidP="2DE8C6F9" w:rsidRDefault="2DE8C6F9" w14:paraId="2C07307E" w14:textId="70561580">
            <w:pPr>
              <w:pStyle w:val="Normal1"/>
              <w:suppressLineNumbers w:val="0"/>
              <w:bidi w:val="0"/>
              <w:spacing w:before="0" w:beforeAutospacing="off" w:after="0" w:afterAutospacing="off" w:line="259" w:lineRule="auto"/>
              <w:ind w:left="0" w:right="0"/>
              <w:jc w:val="both"/>
            </w:pPr>
            <w:r w:rsidR="2DE8C6F9">
              <w:rPr/>
              <w:t>Champ</w:t>
            </w:r>
          </w:p>
        </w:tc>
        <w:tc>
          <w:tcPr>
            <w:tcW w:w="5143" w:type="dxa"/>
            <w:shd w:val="clear" w:color="auto" w:fill="auto"/>
            <w:tcMar/>
          </w:tcPr>
          <w:p w:rsidR="2DE8C6F9" w:rsidP="2DE8C6F9" w:rsidRDefault="2DE8C6F9" w14:paraId="0B647428" w14:textId="66F8B9E1">
            <w:pPr>
              <w:pStyle w:val="Normal1"/>
              <w:suppressLineNumbers w:val="0"/>
              <w:bidi w:val="0"/>
              <w:spacing w:before="0" w:beforeAutospacing="off" w:after="0" w:afterAutospacing="off" w:line="259" w:lineRule="auto"/>
              <w:ind w:left="0" w:right="0"/>
              <w:jc w:val="both"/>
            </w:pPr>
            <w:r w:rsidR="2DE8C6F9">
              <w:rPr/>
              <w:t>Renseigner le mot de passe de l’utilisateur</w:t>
            </w:r>
          </w:p>
        </w:tc>
      </w:tr>
      <w:tr w:rsidR="2DE8C6F9" w:rsidTr="2DE8C6F9" w14:paraId="29CA27C2">
        <w:trPr>
          <w:trHeight w:val="300"/>
        </w:trPr>
        <w:tc>
          <w:tcPr>
            <w:tcW w:w="3245" w:type="dxa"/>
            <w:shd w:val="clear" w:color="auto" w:fill="auto"/>
            <w:tcMar/>
          </w:tcPr>
          <w:p w:rsidR="2DE8C6F9" w:rsidP="2DE8C6F9" w:rsidRDefault="2DE8C6F9" w14:paraId="1185029D" w14:textId="3A2E1DF8">
            <w:pPr>
              <w:pStyle w:val="Normal1"/>
              <w:suppressLineNumbers w:val="0"/>
              <w:bidi w:val="0"/>
              <w:spacing w:before="0" w:beforeAutospacing="off" w:after="0" w:afterAutospacing="off" w:line="259" w:lineRule="auto"/>
              <w:ind w:left="0" w:right="0"/>
              <w:jc w:val="both"/>
            </w:pPr>
            <w:r w:rsidR="2DE8C6F9">
              <w:rPr/>
              <w:t>Bouton Log In</w:t>
            </w:r>
          </w:p>
        </w:tc>
        <w:tc>
          <w:tcPr>
            <w:tcW w:w="1342" w:type="dxa"/>
            <w:shd w:val="clear" w:color="auto" w:fill="auto"/>
            <w:tcMar/>
          </w:tcPr>
          <w:p w:rsidR="2DE8C6F9" w:rsidP="2DE8C6F9" w:rsidRDefault="2DE8C6F9" w14:paraId="13379DEB">
            <w:pPr>
              <w:pStyle w:val="Normal1"/>
            </w:pPr>
            <w:r w:rsidR="2DE8C6F9">
              <w:rPr/>
              <w:t>Clic simple</w:t>
            </w:r>
          </w:p>
        </w:tc>
        <w:tc>
          <w:tcPr>
            <w:tcW w:w="5143" w:type="dxa"/>
            <w:shd w:val="clear" w:color="auto" w:fill="auto"/>
            <w:tcMar/>
          </w:tcPr>
          <w:p w:rsidR="2DE8C6F9" w:rsidP="2DE8C6F9" w:rsidRDefault="2DE8C6F9" w14:paraId="4CE3B4B5" w14:textId="27FCAC8E">
            <w:pPr>
              <w:pStyle w:val="Normal1"/>
              <w:suppressLineNumbers w:val="0"/>
              <w:bidi w:val="0"/>
              <w:spacing w:before="0" w:beforeAutospacing="off" w:after="0" w:afterAutospacing="off" w:line="259" w:lineRule="auto"/>
              <w:ind w:left="0" w:right="0"/>
              <w:jc w:val="both"/>
            </w:pPr>
            <w:r w:rsidR="2DE8C6F9">
              <w:rPr/>
              <w:t>Permet de lancer une authentification</w:t>
            </w:r>
          </w:p>
        </w:tc>
      </w:tr>
    </w:tbl>
    <w:p w:rsidR="2DE8C6F9" w:rsidP="2DE8C6F9" w:rsidRDefault="2DE8C6F9" w14:paraId="146E6E1F" w14:textId="4AC36622">
      <w:pPr>
        <w:pStyle w:val="Normal"/>
      </w:pPr>
    </w:p>
    <w:p w:rsidR="2DE8C6F9" w:rsidP="2DE8C6F9" w:rsidRDefault="2DE8C6F9" w14:paraId="045078BB" w14:textId="72E5ECE4">
      <w:pPr>
        <w:pStyle w:val="Titre4"/>
        <w:rPr/>
      </w:pPr>
      <w:r w:rsidR="2DE8C6F9">
        <w:rPr/>
        <w:t>Règles métiers</w:t>
      </w:r>
    </w:p>
    <w:p w:rsidR="2DE8C6F9" w:rsidRDefault="2DE8C6F9" w14:paraId="102983D2" w14:textId="5778AB8E"/>
    <w:p w:rsidR="76AAD687" w:rsidP="2CABF47B" w:rsidRDefault="76AAD687" w14:paraId="4C1BE4CA" w14:textId="768F9F55">
      <w:pPr>
        <w:pStyle w:val="Titre2"/>
        <w:rPr/>
      </w:pPr>
      <w:bookmarkStart w:name="_Toc725756772" w:id="501113798"/>
      <w:r w:rsidR="2DE8C6F9">
        <w:rPr/>
        <w:t>Cas d’utilisation n°2 : Consulter le planning d’absences personnel</w:t>
      </w:r>
      <w:bookmarkEnd w:id="501113798"/>
    </w:p>
    <w:p w:rsidR="76AAD687" w:rsidP="2CABF47B" w:rsidRDefault="76AAD687" w14:paraId="37A0810B" w14:textId="6EF5586B">
      <w:pPr>
        <w:pStyle w:val="Titre3"/>
        <w:rPr/>
      </w:pPr>
      <w:bookmarkStart w:name="_Toc857425420" w:id="951101790"/>
      <w:r w:rsidR="2DE8C6F9">
        <w:rPr/>
        <w:t>Présentation de la fonctionnalité</w:t>
      </w:r>
      <w:bookmarkEnd w:id="951101790"/>
    </w:p>
    <w:p w:rsidR="042FEFC1" w:rsidP="2CABF47B" w:rsidRDefault="042FEFC1" w14:paraId="1B8F20DF" w14:textId="66D32D29">
      <w:pPr>
        <w:pStyle w:val="Titre4"/>
        <w:rPr/>
      </w:pPr>
      <w:r w:rsidR="042FEFC1">
        <w:rPr/>
        <w:t>Description</w:t>
      </w:r>
    </w:p>
    <w:p w:rsidR="042FEFC1" w:rsidRDefault="042FEFC1" w14:paraId="24320D4A" w14:textId="69A4D223">
      <w:r w:rsidR="042FEFC1">
        <w:rPr/>
        <w:t>Ce cas d’utilisation permet à un utilisateur connecté de consulter un tableau représentant, sur un mois, avec un code couleur, l’ensemble des jours d’absence de cet employé.</w:t>
      </w:r>
    </w:p>
    <w:p w:rsidR="2CDA2AEA" w:rsidRDefault="2CDA2AEA" w14:paraId="5922C0E7" w14:textId="75D10BE0">
      <w:r w:rsidR="2CDA2AEA">
        <w:rPr/>
        <w:t xml:space="preserve">L’employé a également la possibilité de voir son compte de congés disponible sur </w:t>
      </w:r>
      <w:r w:rsidR="2CDA2AEA">
        <w:rPr/>
        <w:t>cet écran</w:t>
      </w:r>
      <w:r w:rsidR="2CDA2AEA">
        <w:rPr/>
        <w:t>.</w:t>
      </w:r>
    </w:p>
    <w:p w:rsidR="2CABF47B" w:rsidRDefault="2CABF47B" w14:paraId="7FF8EFB5" w14:textId="3FE56F06"/>
    <w:p w:rsidR="042FEFC1" w:rsidP="2CABF47B" w:rsidRDefault="042FEFC1" w14:paraId="069747FC" w14:textId="28379CAA">
      <w:pPr>
        <w:pStyle w:val="Titre4"/>
        <w:rPr/>
      </w:pPr>
      <w:r w:rsidR="042FEFC1">
        <w:rPr/>
        <w:t>Accès : profils</w:t>
      </w:r>
    </w:p>
    <w:p w:rsidR="37BDC03B" w:rsidRDefault="37BDC03B" w14:paraId="602B2D8C" w14:textId="7C87675E">
      <w:r w:rsidR="37BDC03B">
        <w:rPr/>
        <w:t>N’importe quel collaborateur connecté, depuis le menu, en sélectionnant “Accueil” dans le menu.</w:t>
      </w:r>
    </w:p>
    <w:p w:rsidR="2CABF47B" w:rsidRDefault="2CABF47B" w14:paraId="0A2E0D42" w14:textId="3DD04895"/>
    <w:p w:rsidR="042FEFC1" w:rsidP="2CABF47B" w:rsidRDefault="042FEFC1" w14:paraId="61770B1B" w14:textId="6CA63821">
      <w:pPr>
        <w:pStyle w:val="Titre4"/>
        <w:rPr/>
      </w:pPr>
      <w:r w:rsidR="042FEFC1">
        <w:rPr/>
        <w:t>Maquette</w:t>
      </w:r>
    </w:p>
    <w:p w:rsidR="4D24A923" w:rsidRDefault="4D24A923" w14:paraId="6DC33D3A" w14:textId="3164582A">
      <w:r w:rsidR="4D24A923">
        <w:drawing>
          <wp:inline wp14:editId="6219DC48" wp14:anchorId="7D173796">
            <wp:extent cx="5749019" cy="3219450"/>
            <wp:effectExtent l="0" t="0" r="0" b="0"/>
            <wp:docPr id="165316102" name="" title=""/>
            <wp:cNvGraphicFramePr>
              <a:graphicFrameLocks noChangeAspect="1"/>
            </wp:cNvGraphicFramePr>
            <a:graphic>
              <a:graphicData uri="http://schemas.openxmlformats.org/drawingml/2006/picture">
                <pic:pic>
                  <pic:nvPicPr>
                    <pic:cNvPr id="0" name=""/>
                    <pic:cNvPicPr/>
                  </pic:nvPicPr>
                  <pic:blipFill>
                    <a:blip r:embed="R67d6e98b08464735">
                      <a:extLst>
                        <a:ext xmlns:a="http://schemas.openxmlformats.org/drawingml/2006/main" uri="{28A0092B-C50C-407E-A947-70E740481C1C}">
                          <a14:useLocalDpi val="0"/>
                        </a:ext>
                      </a:extLst>
                    </a:blip>
                    <a:stretch>
                      <a:fillRect/>
                    </a:stretch>
                  </pic:blipFill>
                  <pic:spPr>
                    <a:xfrm>
                      <a:off x="0" y="0"/>
                      <a:ext cx="5749019" cy="3219450"/>
                    </a:xfrm>
                    <a:prstGeom prst="rect">
                      <a:avLst/>
                    </a:prstGeom>
                  </pic:spPr>
                </pic:pic>
              </a:graphicData>
            </a:graphic>
          </wp:inline>
        </w:drawing>
      </w:r>
    </w:p>
    <w:p w:rsidR="2CABF47B" w:rsidP="2CABF47B" w:rsidRDefault="2CABF47B" w14:paraId="363D209E" w14:textId="006CFB1E">
      <w:pPr>
        <w:pStyle w:val="Normal1"/>
      </w:pPr>
    </w:p>
    <w:p w:rsidR="4D24A923" w:rsidP="2CABF47B" w:rsidRDefault="4D24A923" w14:paraId="2655D8AD" w14:textId="31E49E92">
      <w:pPr>
        <w:pStyle w:val="Titre4"/>
        <w:rPr/>
      </w:pPr>
      <w:r w:rsidR="4D24A923">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2CABF47B" w:rsidTr="2CABF47B" w14:paraId="2AD61C88">
        <w:trPr>
          <w:trHeight w:val="300"/>
        </w:trPr>
        <w:tc>
          <w:tcPr>
            <w:tcW w:w="3245" w:type="dxa"/>
            <w:shd w:val="clear" w:color="auto" w:fill="002060"/>
            <w:tcMar/>
          </w:tcPr>
          <w:p w:rsidR="2CABF47B" w:rsidP="2CABF47B" w:rsidRDefault="2CABF47B" w14:paraId="27A10736" w14:textId="2135F63D">
            <w:pPr>
              <w:pStyle w:val="Normal1"/>
              <w:jc w:val="center"/>
            </w:pPr>
            <w:r w:rsidR="2CABF47B">
              <w:rPr/>
              <w:t>Element</w:t>
            </w:r>
          </w:p>
        </w:tc>
        <w:tc>
          <w:tcPr>
            <w:tcW w:w="1342" w:type="dxa"/>
            <w:shd w:val="clear" w:color="auto" w:fill="002060"/>
            <w:tcMar/>
          </w:tcPr>
          <w:p w:rsidR="2CABF47B" w:rsidP="2CABF47B" w:rsidRDefault="2CABF47B" w14:paraId="240D4D98">
            <w:pPr>
              <w:pStyle w:val="Normal1"/>
              <w:jc w:val="center"/>
            </w:pPr>
            <w:r w:rsidR="2CABF47B">
              <w:rPr/>
              <w:t>Type d’action</w:t>
            </w:r>
          </w:p>
        </w:tc>
        <w:tc>
          <w:tcPr>
            <w:tcW w:w="5143" w:type="dxa"/>
            <w:shd w:val="clear" w:color="auto" w:fill="002060"/>
            <w:tcMar/>
          </w:tcPr>
          <w:p w:rsidR="2CABF47B" w:rsidP="2CABF47B" w:rsidRDefault="2CABF47B" w14:paraId="62E8400E">
            <w:pPr>
              <w:pStyle w:val="Normal1"/>
              <w:jc w:val="center"/>
            </w:pPr>
            <w:r w:rsidR="2CABF47B">
              <w:rPr/>
              <w:t>Résultat</w:t>
            </w:r>
          </w:p>
        </w:tc>
      </w:tr>
      <w:tr w:rsidR="2CABF47B" w:rsidTr="2CABF47B" w14:paraId="35EED910">
        <w:trPr>
          <w:trHeight w:val="300"/>
        </w:trPr>
        <w:tc>
          <w:tcPr>
            <w:tcW w:w="3245" w:type="dxa"/>
            <w:shd w:val="clear" w:color="auto" w:fill="auto"/>
            <w:tcMar/>
          </w:tcPr>
          <w:p w:rsidR="4184BD06" w:rsidP="2CABF47B" w:rsidRDefault="4184BD06" w14:paraId="4D75EF00" w14:textId="08584236">
            <w:pPr>
              <w:pStyle w:val="Normal1"/>
              <w:suppressLineNumbers w:val="0"/>
              <w:bidi w:val="0"/>
              <w:spacing w:before="0" w:beforeAutospacing="off" w:after="0" w:afterAutospacing="off" w:line="259" w:lineRule="auto"/>
              <w:ind w:left="0" w:right="0"/>
              <w:jc w:val="both"/>
            </w:pPr>
            <w:r w:rsidR="4184BD06">
              <w:rPr/>
              <w:t>Menu déroulant Mois</w:t>
            </w:r>
          </w:p>
        </w:tc>
        <w:tc>
          <w:tcPr>
            <w:tcW w:w="1342" w:type="dxa"/>
            <w:shd w:val="clear" w:color="auto" w:fill="auto"/>
            <w:tcMar/>
          </w:tcPr>
          <w:p w:rsidR="2CABF47B" w:rsidP="2CABF47B" w:rsidRDefault="2CABF47B" w14:paraId="2F353266">
            <w:pPr>
              <w:pStyle w:val="Normal1"/>
            </w:pPr>
            <w:r w:rsidR="2CABF47B">
              <w:rPr/>
              <w:t>Clic simple</w:t>
            </w:r>
          </w:p>
        </w:tc>
        <w:tc>
          <w:tcPr>
            <w:tcW w:w="5143" w:type="dxa"/>
            <w:shd w:val="clear" w:color="auto" w:fill="auto"/>
            <w:tcMar/>
          </w:tcPr>
          <w:p w:rsidR="2CABF47B" w:rsidP="2CABF47B" w:rsidRDefault="2CABF47B" w14:paraId="1E2BB6F6" w14:textId="30F18AAD">
            <w:pPr>
              <w:pStyle w:val="Normal1"/>
            </w:pPr>
            <w:r w:rsidR="2CABF47B">
              <w:rPr/>
              <w:t xml:space="preserve">Accès </w:t>
            </w:r>
            <w:r w:rsidR="03C078AB">
              <w:rPr/>
              <w:t xml:space="preserve">à un menu déroulant pour </w:t>
            </w:r>
            <w:r w:rsidR="03C078AB">
              <w:rPr/>
              <w:t>sélectionner</w:t>
            </w:r>
            <w:r w:rsidR="03C078AB">
              <w:rPr/>
              <w:t xml:space="preserve"> le mois voulu</w:t>
            </w:r>
          </w:p>
        </w:tc>
      </w:tr>
      <w:tr w:rsidR="2CABF47B" w:rsidTr="2CABF47B" w14:paraId="7E1F5E2A">
        <w:trPr>
          <w:trHeight w:val="300"/>
        </w:trPr>
        <w:tc>
          <w:tcPr>
            <w:tcW w:w="3245" w:type="dxa"/>
            <w:shd w:val="clear" w:color="auto" w:fill="auto"/>
            <w:tcMar/>
          </w:tcPr>
          <w:p w:rsidR="652074F4" w:rsidP="2CABF47B" w:rsidRDefault="652074F4" w14:paraId="4A1808AC" w14:textId="122A3B9A">
            <w:pPr>
              <w:pStyle w:val="Normal1"/>
              <w:suppressLineNumbers w:val="0"/>
              <w:bidi w:val="0"/>
              <w:spacing w:before="0" w:beforeAutospacing="off" w:after="0" w:afterAutospacing="off" w:line="259" w:lineRule="auto"/>
              <w:ind w:left="0" w:right="0"/>
              <w:jc w:val="both"/>
            </w:pPr>
            <w:r w:rsidR="652074F4">
              <w:rPr/>
              <w:t>Menu déroulant Année</w:t>
            </w:r>
          </w:p>
        </w:tc>
        <w:tc>
          <w:tcPr>
            <w:tcW w:w="1342" w:type="dxa"/>
            <w:shd w:val="clear" w:color="auto" w:fill="auto"/>
            <w:tcMar/>
          </w:tcPr>
          <w:p w:rsidR="2CABF47B" w:rsidP="2CABF47B" w:rsidRDefault="2CABF47B" w14:paraId="0011BB1A">
            <w:pPr>
              <w:pStyle w:val="Normal1"/>
            </w:pPr>
            <w:r w:rsidR="2CABF47B">
              <w:rPr/>
              <w:t>Clic simple</w:t>
            </w:r>
          </w:p>
        </w:tc>
        <w:tc>
          <w:tcPr>
            <w:tcW w:w="5143" w:type="dxa"/>
            <w:shd w:val="clear" w:color="auto" w:fill="auto"/>
            <w:tcMar/>
          </w:tcPr>
          <w:p w:rsidR="38A5D867" w:rsidP="2CABF47B" w:rsidRDefault="38A5D867" w14:paraId="6F9E5319" w14:textId="72B3B202">
            <w:pPr>
              <w:pStyle w:val="Normal1"/>
            </w:pPr>
            <w:r w:rsidR="38A5D867">
              <w:rPr/>
              <w:t>Accès à un menu déroulant pour sélectionner l’année voulu</w:t>
            </w:r>
          </w:p>
        </w:tc>
      </w:tr>
      <w:tr w:rsidR="2CABF47B" w:rsidTr="2CABF47B" w14:paraId="393C0C81">
        <w:trPr>
          <w:trHeight w:val="300"/>
        </w:trPr>
        <w:tc>
          <w:tcPr>
            <w:tcW w:w="3245" w:type="dxa"/>
            <w:shd w:val="clear" w:color="auto" w:fill="auto"/>
            <w:tcMar/>
          </w:tcPr>
          <w:p w:rsidR="400A4CC8" w:rsidP="2CABF47B" w:rsidRDefault="400A4CC8" w14:paraId="7DB2940A" w14:textId="272C5D16">
            <w:pPr>
              <w:pStyle w:val="Normal1"/>
              <w:suppressLineNumbers w:val="0"/>
              <w:bidi w:val="0"/>
              <w:spacing w:before="0" w:beforeAutospacing="off" w:after="0" w:afterAutospacing="off" w:line="259" w:lineRule="auto"/>
              <w:ind w:left="0" w:right="0"/>
              <w:jc w:val="both"/>
            </w:pPr>
            <w:r w:rsidR="400A4CC8">
              <w:rPr/>
              <w:t>Bouton Congés</w:t>
            </w:r>
          </w:p>
        </w:tc>
        <w:tc>
          <w:tcPr>
            <w:tcW w:w="1342" w:type="dxa"/>
            <w:shd w:val="clear" w:color="auto" w:fill="auto"/>
            <w:tcMar/>
          </w:tcPr>
          <w:p w:rsidR="2CABF47B" w:rsidP="2CABF47B" w:rsidRDefault="2CABF47B" w14:paraId="496E42C5">
            <w:pPr>
              <w:pStyle w:val="Normal1"/>
            </w:pPr>
            <w:r w:rsidR="2CABF47B">
              <w:rPr/>
              <w:t>Clic simple</w:t>
            </w:r>
          </w:p>
        </w:tc>
        <w:tc>
          <w:tcPr>
            <w:tcW w:w="5143" w:type="dxa"/>
            <w:shd w:val="clear" w:color="auto" w:fill="auto"/>
            <w:tcMar/>
          </w:tcPr>
          <w:p w:rsidR="757577EF" w:rsidP="2CABF47B" w:rsidRDefault="757577EF" w14:paraId="1CE55F82" w14:textId="29EF955E">
            <w:pPr>
              <w:pStyle w:val="Normal1"/>
              <w:suppressLineNumbers w:val="0"/>
              <w:bidi w:val="0"/>
              <w:spacing w:before="0" w:beforeAutospacing="off" w:after="0" w:afterAutospacing="off" w:line="259" w:lineRule="auto"/>
              <w:ind w:left="0" w:right="0"/>
              <w:jc w:val="both"/>
            </w:pPr>
            <w:r w:rsidR="757577EF">
              <w:rPr/>
              <w:t>Permet d’accéder à la section de demande de congés (voir section ... )</w:t>
            </w:r>
          </w:p>
        </w:tc>
      </w:tr>
      <w:tr w:rsidR="2CABF47B" w:rsidTr="2CABF47B" w14:paraId="0E0CBC2B">
        <w:trPr>
          <w:trHeight w:val="300"/>
        </w:trPr>
        <w:tc>
          <w:tcPr>
            <w:tcW w:w="3245" w:type="dxa"/>
            <w:shd w:val="clear" w:color="auto" w:fill="auto"/>
            <w:tcMar/>
          </w:tcPr>
          <w:p w:rsidR="45E62642" w:rsidP="2CABF47B" w:rsidRDefault="45E62642" w14:paraId="0328D436" w14:textId="13B1FBA5">
            <w:pPr>
              <w:pStyle w:val="Normal1"/>
              <w:spacing w:line="259" w:lineRule="auto"/>
              <w:jc w:val="both"/>
            </w:pPr>
            <w:r w:rsidR="45E62642">
              <w:rPr/>
              <w:t>Bouton Déconnexion</w:t>
            </w:r>
          </w:p>
        </w:tc>
        <w:tc>
          <w:tcPr>
            <w:tcW w:w="1342" w:type="dxa"/>
            <w:shd w:val="clear" w:color="auto" w:fill="auto"/>
            <w:tcMar/>
          </w:tcPr>
          <w:p w:rsidR="45E62642" w:rsidP="2CABF47B" w:rsidRDefault="45E62642" w14:paraId="4A94C4DB" w14:textId="4501DD4D">
            <w:pPr>
              <w:pStyle w:val="Normal1"/>
            </w:pPr>
            <w:r w:rsidR="45E62642">
              <w:rPr/>
              <w:t>Clic simple</w:t>
            </w:r>
          </w:p>
        </w:tc>
        <w:tc>
          <w:tcPr>
            <w:tcW w:w="5143" w:type="dxa"/>
            <w:shd w:val="clear" w:color="auto" w:fill="auto"/>
            <w:tcMar/>
          </w:tcPr>
          <w:p w:rsidR="64A50428" w:rsidP="2CABF47B" w:rsidRDefault="64A50428" w14:paraId="5FFAD38B" w14:textId="24123DED">
            <w:pPr>
              <w:pStyle w:val="Normal1"/>
            </w:pPr>
            <w:r w:rsidR="64A50428">
              <w:rPr/>
              <w:t>Permet à l’utilisateur de se déconnecter du site</w:t>
            </w:r>
          </w:p>
        </w:tc>
      </w:tr>
    </w:tbl>
    <w:p w:rsidR="2CABF47B" w:rsidP="2CABF47B" w:rsidRDefault="2CABF47B" w14:paraId="742387ED" w14:textId="31891630">
      <w:pPr>
        <w:pStyle w:val="Normal1"/>
      </w:pPr>
    </w:p>
    <w:p w:rsidR="4D24A923" w:rsidP="2CABF47B" w:rsidRDefault="4D24A923" w14:paraId="45AB3BC0" w14:textId="57207D4E">
      <w:pPr>
        <w:pStyle w:val="Titre4"/>
        <w:rPr/>
      </w:pPr>
      <w:r w:rsidR="2DE8C6F9">
        <w:rPr/>
        <w:t>Règles métier</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1226"/>
        <w:gridCol w:w="8504"/>
      </w:tblGrid>
      <w:tr w:rsidR="2DE8C6F9" w:rsidTr="2DE8C6F9" w14:paraId="30B75251">
        <w:trPr>
          <w:trHeight w:val="300"/>
        </w:trPr>
        <w:tc>
          <w:tcPr>
            <w:tcW w:w="1226" w:type="dxa"/>
            <w:shd w:val="clear" w:color="auto" w:fill="002060"/>
            <w:tcMar/>
          </w:tcPr>
          <w:p w:rsidR="2DE8C6F9" w:rsidP="2DE8C6F9" w:rsidRDefault="2DE8C6F9" w14:paraId="1C9FA408">
            <w:pPr>
              <w:pStyle w:val="Normal1"/>
              <w:jc w:val="center"/>
            </w:pPr>
            <w:r w:rsidR="2DE8C6F9">
              <w:rPr/>
              <w:t>N° de la règle</w:t>
            </w:r>
          </w:p>
        </w:tc>
        <w:tc>
          <w:tcPr>
            <w:tcW w:w="8504" w:type="dxa"/>
            <w:shd w:val="clear" w:color="auto" w:fill="002060"/>
            <w:tcMar/>
          </w:tcPr>
          <w:p w:rsidR="2DE8C6F9" w:rsidP="2DE8C6F9" w:rsidRDefault="2DE8C6F9" w14:paraId="63B280B2">
            <w:pPr>
              <w:pStyle w:val="Normal1"/>
              <w:jc w:val="center"/>
            </w:pPr>
            <w:r w:rsidR="2DE8C6F9">
              <w:rPr/>
              <w:t>Message d’erreur</w:t>
            </w:r>
          </w:p>
        </w:tc>
      </w:tr>
      <w:tr w:rsidR="2DE8C6F9" w:rsidTr="2DE8C6F9" w14:paraId="4B1524C4">
        <w:trPr>
          <w:trHeight w:val="300"/>
        </w:trPr>
        <w:tc>
          <w:tcPr>
            <w:tcW w:w="1226" w:type="dxa"/>
            <w:shd w:val="clear" w:color="auto" w:fill="auto"/>
            <w:tcMar/>
          </w:tcPr>
          <w:p w:rsidR="2DE8C6F9" w:rsidP="2DE8C6F9" w:rsidRDefault="2DE8C6F9" w14:paraId="57E479EF">
            <w:pPr>
              <w:pStyle w:val="Normal1"/>
            </w:pPr>
            <w:r w:rsidR="2DE8C6F9">
              <w:rPr/>
              <w:t>1</w:t>
            </w:r>
          </w:p>
        </w:tc>
        <w:tc>
          <w:tcPr>
            <w:tcW w:w="8504" w:type="dxa"/>
            <w:shd w:val="clear" w:color="auto" w:fill="auto"/>
            <w:tcMar/>
          </w:tcPr>
          <w:p w:rsidR="2DE8C6F9" w:rsidP="2DE8C6F9" w:rsidRDefault="2DE8C6F9" w14:paraId="2076BA16" w14:textId="3A03D179">
            <w:pPr>
              <w:pStyle w:val="Normal1"/>
              <w:suppressLineNumbers w:val="0"/>
              <w:bidi w:val="0"/>
              <w:spacing w:before="0" w:beforeAutospacing="off" w:after="0" w:afterAutospacing="off" w:line="259" w:lineRule="auto"/>
              <w:ind w:left="0" w:right="0"/>
              <w:jc w:val="both"/>
            </w:pPr>
            <w:r w:rsidR="2DE8C6F9">
              <w:rPr/>
              <w:t>Le profil renseigner doit être connu de la base de données</w:t>
            </w:r>
          </w:p>
        </w:tc>
      </w:tr>
    </w:tbl>
    <w:p w:rsidR="2DE8C6F9" w:rsidRDefault="2DE8C6F9" w14:paraId="65812662" w14:textId="72C42FE3"/>
    <w:p w:rsidR="2CABF47B" w:rsidRDefault="2CABF47B" w14:paraId="3BE13E40" w14:textId="0D3D37BE"/>
    <w:p w:rsidR="2CABF47B" w:rsidRDefault="2CABF47B" w14:paraId="47A1EED3" w14:textId="2D59447D"/>
    <w:p w:rsidR="0D03DE67" w:rsidP="2CABF47B" w:rsidRDefault="0D03DE67" w14:paraId="4B1F7217" w14:textId="52E93885">
      <w:pPr>
        <w:pStyle w:val="Titre2"/>
        <w:rPr/>
      </w:pPr>
      <w:bookmarkStart w:name="_Toc2084473006" w:id="221192077"/>
      <w:r w:rsidR="2DE8C6F9">
        <w:rPr/>
        <w:t>Cas d’utilisation n°3 : Consulter ses demandes d’absences</w:t>
      </w:r>
      <w:bookmarkEnd w:id="221192077"/>
    </w:p>
    <w:p w:rsidR="0D03DE67" w:rsidP="2CABF47B" w:rsidRDefault="0D03DE67" w14:paraId="15133508" w14:textId="75DB59C7">
      <w:pPr>
        <w:pStyle w:val="Titre3"/>
        <w:rPr/>
      </w:pPr>
      <w:r w:rsidR="2DE8C6F9">
        <w:rPr/>
        <w:t xml:space="preserve"> </w:t>
      </w:r>
      <w:bookmarkStart w:name="_Toc862468663" w:id="1822060669"/>
      <w:r w:rsidR="2DE8C6F9">
        <w:rPr/>
        <w:t>Présentation de la fonctionnalité</w:t>
      </w:r>
      <w:bookmarkEnd w:id="1822060669"/>
    </w:p>
    <w:p w:rsidR="705F339A" w:rsidP="2CABF47B" w:rsidRDefault="705F339A" w14:paraId="5711C579" w14:textId="650BB9A8">
      <w:pPr>
        <w:pStyle w:val="Titre4"/>
        <w:rPr/>
      </w:pPr>
      <w:r w:rsidR="705F339A">
        <w:rPr/>
        <w:t>Description</w:t>
      </w:r>
    </w:p>
    <w:p w:rsidR="14555C1D" w:rsidP="2CABF47B" w:rsidRDefault="14555C1D" w14:paraId="0E26E024" w14:textId="3C5C680E">
      <w:pPr>
        <w:pStyle w:val="Normal"/>
      </w:pPr>
      <w:r w:rsidR="2DE8C6F9">
        <w:rPr/>
        <w:t>Ce cas d’utilisation permet à un employé d’accéder à l’écran de congés. Via cet écran, il lui est possible de consulter la liste de ses congés validé, en cours de validation ou rejeté. Il lui est également possible de supprimer une demande de congés, de la modifier ou d’en ajouter une nouvelle. Il est également possible au collaborateur de visualiser son décompte de congés sur cette page.</w:t>
      </w:r>
    </w:p>
    <w:p w:rsidR="705F339A" w:rsidP="2CABF47B" w:rsidRDefault="705F339A" w14:paraId="644457A5" w14:textId="64DFCC90">
      <w:pPr>
        <w:pStyle w:val="Titre4"/>
        <w:rPr/>
      </w:pPr>
      <w:r w:rsidR="705F339A">
        <w:rPr/>
        <w:t>Accès :</w:t>
      </w:r>
      <w:r w:rsidR="705F339A">
        <w:rPr/>
        <w:t xml:space="preserve"> Profils</w:t>
      </w:r>
    </w:p>
    <w:p w:rsidR="736AD395" w:rsidRDefault="736AD395" w14:paraId="4AF22A20" w14:textId="6FE1BA65">
      <w:r w:rsidR="2DE8C6F9">
        <w:rPr/>
        <w:t>N’importe quel employé connecté, depuis le menu, en sélectionnant “Congés” dans le menu.</w:t>
      </w:r>
    </w:p>
    <w:p w:rsidR="2CABF47B" w:rsidP="2CABF47B" w:rsidRDefault="2CABF47B" w14:paraId="55A088A1" w14:textId="4259AF15">
      <w:pPr>
        <w:pStyle w:val="Normal"/>
      </w:pPr>
    </w:p>
    <w:p w:rsidR="705F339A" w:rsidP="2CABF47B" w:rsidRDefault="705F339A" w14:paraId="47E76754" w14:textId="74A9A1B2">
      <w:pPr>
        <w:pStyle w:val="Titre4"/>
        <w:rPr/>
      </w:pPr>
      <w:r w:rsidR="705F339A">
        <w:rPr/>
        <w:t>Maquette</w:t>
      </w:r>
    </w:p>
    <w:p w:rsidR="602623F7" w:rsidRDefault="602623F7" w14:paraId="4D289483" w14:textId="7F0A0A54">
      <w:r w:rsidR="602623F7">
        <w:drawing>
          <wp:inline wp14:editId="188D86E6" wp14:anchorId="21F324DA">
            <wp:extent cx="5953126" cy="3333750"/>
            <wp:effectExtent l="0" t="0" r="0" b="0"/>
            <wp:docPr id="319282211" name="" title=""/>
            <wp:cNvGraphicFramePr>
              <a:graphicFrameLocks noChangeAspect="1"/>
            </wp:cNvGraphicFramePr>
            <a:graphic>
              <a:graphicData uri="http://schemas.openxmlformats.org/drawingml/2006/picture">
                <pic:pic>
                  <pic:nvPicPr>
                    <pic:cNvPr id="0" name=""/>
                    <pic:cNvPicPr/>
                  </pic:nvPicPr>
                  <pic:blipFill>
                    <a:blip r:embed="Radfea1828fd940f6">
                      <a:extLst>
                        <a:ext xmlns:a="http://schemas.openxmlformats.org/drawingml/2006/main" uri="{28A0092B-C50C-407E-A947-70E740481C1C}">
                          <a14:useLocalDpi val="0"/>
                        </a:ext>
                      </a:extLst>
                    </a:blip>
                    <a:stretch>
                      <a:fillRect/>
                    </a:stretch>
                  </pic:blipFill>
                  <pic:spPr>
                    <a:xfrm>
                      <a:off x="0" y="0"/>
                      <a:ext cx="5953126" cy="3333750"/>
                    </a:xfrm>
                    <a:prstGeom prst="rect">
                      <a:avLst/>
                    </a:prstGeom>
                  </pic:spPr>
                </pic:pic>
              </a:graphicData>
            </a:graphic>
          </wp:inline>
        </w:drawing>
      </w:r>
    </w:p>
    <w:p w:rsidR="705F339A" w:rsidP="2CABF47B" w:rsidRDefault="705F339A" w14:paraId="1E64B525" w14:textId="0C933623">
      <w:pPr>
        <w:pStyle w:val="Titre4"/>
        <w:rPr/>
      </w:pPr>
      <w:r w:rsidR="705F339A">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2CABF47B" w:rsidTr="2DE8C6F9" w14:paraId="4D3F54B9">
        <w:trPr>
          <w:trHeight w:val="300"/>
        </w:trPr>
        <w:tc>
          <w:tcPr>
            <w:tcW w:w="3245" w:type="dxa"/>
            <w:shd w:val="clear" w:color="auto" w:fill="002060"/>
            <w:tcMar/>
          </w:tcPr>
          <w:p w:rsidR="4565A7DF" w:rsidP="2CABF47B" w:rsidRDefault="4565A7DF" w14:paraId="725CA523" w14:textId="5CFE6510">
            <w:pPr>
              <w:pStyle w:val="Normal1"/>
              <w:jc w:val="center"/>
            </w:pPr>
            <w:r w:rsidR="4565A7DF">
              <w:rPr/>
              <w:t>Eléme</w:t>
            </w:r>
            <w:r w:rsidR="4565A7DF">
              <w:rPr/>
              <w:t>nt</w:t>
            </w:r>
          </w:p>
        </w:tc>
        <w:tc>
          <w:tcPr>
            <w:tcW w:w="1342" w:type="dxa"/>
            <w:shd w:val="clear" w:color="auto" w:fill="002060"/>
            <w:tcMar/>
          </w:tcPr>
          <w:p w:rsidR="2CABF47B" w:rsidP="2CABF47B" w:rsidRDefault="2CABF47B" w14:paraId="7EB0A97C">
            <w:pPr>
              <w:pStyle w:val="Normal1"/>
              <w:jc w:val="center"/>
            </w:pPr>
            <w:r w:rsidR="2CABF47B">
              <w:rPr/>
              <w:t>Type d’action</w:t>
            </w:r>
          </w:p>
        </w:tc>
        <w:tc>
          <w:tcPr>
            <w:tcW w:w="5143" w:type="dxa"/>
            <w:shd w:val="clear" w:color="auto" w:fill="002060"/>
            <w:tcMar/>
          </w:tcPr>
          <w:p w:rsidR="2CABF47B" w:rsidP="2CABF47B" w:rsidRDefault="2CABF47B" w14:paraId="21A5E51F">
            <w:pPr>
              <w:pStyle w:val="Normal1"/>
              <w:jc w:val="center"/>
            </w:pPr>
            <w:r w:rsidR="2CABF47B">
              <w:rPr/>
              <w:t>Résultat</w:t>
            </w:r>
          </w:p>
        </w:tc>
      </w:tr>
      <w:tr w:rsidR="2CABF47B" w:rsidTr="2DE8C6F9" w14:paraId="6D592D35">
        <w:trPr>
          <w:trHeight w:val="300"/>
        </w:trPr>
        <w:tc>
          <w:tcPr>
            <w:tcW w:w="3245" w:type="dxa"/>
            <w:shd w:val="clear" w:color="auto" w:fill="auto"/>
            <w:tcMar/>
          </w:tcPr>
          <w:p w:rsidR="17DF8228" w:rsidP="2CABF47B" w:rsidRDefault="17DF8228" w14:paraId="0F2AC05A" w14:textId="537F0612">
            <w:pPr>
              <w:pStyle w:val="Normal1"/>
              <w:suppressLineNumbers w:val="0"/>
              <w:bidi w:val="0"/>
              <w:spacing w:before="0" w:beforeAutospacing="off" w:after="0" w:afterAutospacing="off" w:line="259" w:lineRule="auto"/>
              <w:ind w:left="0" w:right="0"/>
              <w:jc w:val="both"/>
            </w:pPr>
            <w:r w:rsidR="17DF8228">
              <w:rPr/>
              <w:t>Nouvelle demande</w:t>
            </w:r>
          </w:p>
        </w:tc>
        <w:tc>
          <w:tcPr>
            <w:tcW w:w="1342" w:type="dxa"/>
            <w:shd w:val="clear" w:color="auto" w:fill="auto"/>
            <w:tcMar/>
          </w:tcPr>
          <w:p w:rsidR="2CABF47B" w:rsidP="2CABF47B" w:rsidRDefault="2CABF47B" w14:paraId="7B78688F">
            <w:pPr>
              <w:pStyle w:val="Normal1"/>
            </w:pPr>
            <w:r w:rsidR="2CABF47B">
              <w:rPr/>
              <w:t>Clic simple</w:t>
            </w:r>
          </w:p>
        </w:tc>
        <w:tc>
          <w:tcPr>
            <w:tcW w:w="5143" w:type="dxa"/>
            <w:shd w:val="clear" w:color="auto" w:fill="auto"/>
            <w:tcMar/>
          </w:tcPr>
          <w:p w:rsidR="2CABF47B" w:rsidP="2CABF47B" w:rsidRDefault="2CABF47B" w14:paraId="6B303716" w14:textId="4611B595">
            <w:pPr>
              <w:pStyle w:val="Normal1"/>
            </w:pPr>
            <w:r w:rsidR="2CABF47B">
              <w:rPr/>
              <w:t>Accès à u</w:t>
            </w:r>
            <w:r w:rsidR="71141F51">
              <w:rPr/>
              <w:t xml:space="preserve">n nouvel </w:t>
            </w:r>
            <w:r w:rsidR="3BD1A4D4">
              <w:rPr/>
              <w:t>écran</w:t>
            </w:r>
            <w:r w:rsidR="71141F51">
              <w:rPr/>
              <w:t xml:space="preserve"> permettant de réaliser une nouvelle demande de congés</w:t>
            </w:r>
          </w:p>
        </w:tc>
      </w:tr>
      <w:tr w:rsidR="2CABF47B" w:rsidTr="2DE8C6F9" w14:paraId="293F94A1">
        <w:trPr>
          <w:trHeight w:val="300"/>
        </w:trPr>
        <w:tc>
          <w:tcPr>
            <w:tcW w:w="3245" w:type="dxa"/>
            <w:shd w:val="clear" w:color="auto" w:fill="auto"/>
            <w:tcMar/>
          </w:tcPr>
          <w:p w:rsidR="71141F51" w:rsidP="2CABF47B" w:rsidRDefault="71141F51" w14:paraId="46522B15" w14:textId="303A2960">
            <w:pPr>
              <w:pStyle w:val="Normal1"/>
              <w:suppressLineNumbers w:val="0"/>
              <w:bidi w:val="0"/>
              <w:spacing w:before="0" w:beforeAutospacing="off" w:after="0" w:afterAutospacing="off" w:line="259" w:lineRule="auto"/>
              <w:ind w:left="0" w:right="0"/>
              <w:jc w:val="both"/>
            </w:pPr>
            <w:r w:rsidR="71141F51">
              <w:rPr/>
              <w:t>Icone update</w:t>
            </w:r>
          </w:p>
        </w:tc>
        <w:tc>
          <w:tcPr>
            <w:tcW w:w="1342" w:type="dxa"/>
            <w:shd w:val="clear" w:color="auto" w:fill="auto"/>
            <w:tcMar/>
          </w:tcPr>
          <w:p w:rsidR="2CABF47B" w:rsidP="2CABF47B" w:rsidRDefault="2CABF47B" w14:paraId="2C258987">
            <w:pPr>
              <w:pStyle w:val="Normal1"/>
            </w:pPr>
            <w:r w:rsidR="2CABF47B">
              <w:rPr/>
              <w:t>Clic simple</w:t>
            </w:r>
          </w:p>
        </w:tc>
        <w:tc>
          <w:tcPr>
            <w:tcW w:w="5143" w:type="dxa"/>
            <w:shd w:val="clear" w:color="auto" w:fill="auto"/>
            <w:tcMar/>
          </w:tcPr>
          <w:p w:rsidR="2CABF47B" w:rsidP="2CABF47B" w:rsidRDefault="2CABF47B" w14:paraId="1F608631" w14:textId="1ED623CF">
            <w:pPr>
              <w:pStyle w:val="Normal1"/>
            </w:pPr>
            <w:r w:rsidR="2DE8C6F9">
              <w:rPr/>
              <w:t>Accès à l'écran de modificationde la demande de congé</w:t>
            </w:r>
          </w:p>
        </w:tc>
      </w:tr>
      <w:tr w:rsidR="2CABF47B" w:rsidTr="2DE8C6F9" w14:paraId="3951B378">
        <w:trPr>
          <w:trHeight w:val="300"/>
        </w:trPr>
        <w:tc>
          <w:tcPr>
            <w:tcW w:w="3245" w:type="dxa"/>
            <w:shd w:val="clear" w:color="auto" w:fill="auto"/>
            <w:tcMar/>
          </w:tcPr>
          <w:p w:rsidR="41138BFD" w:rsidP="2CABF47B" w:rsidRDefault="41138BFD" w14:paraId="5834516D" w14:textId="2A1715A8">
            <w:pPr>
              <w:pStyle w:val="Normal1"/>
              <w:suppressLineNumbers w:val="0"/>
              <w:bidi w:val="0"/>
              <w:spacing w:before="0" w:beforeAutospacing="off" w:after="0" w:afterAutospacing="off" w:line="259" w:lineRule="auto"/>
              <w:ind w:left="0" w:right="0"/>
              <w:jc w:val="both"/>
            </w:pPr>
            <w:r w:rsidR="41138BFD">
              <w:rPr/>
              <w:t>Icone poubelle</w:t>
            </w:r>
          </w:p>
        </w:tc>
        <w:tc>
          <w:tcPr>
            <w:tcW w:w="1342" w:type="dxa"/>
            <w:shd w:val="clear" w:color="auto" w:fill="auto"/>
            <w:tcMar/>
          </w:tcPr>
          <w:p w:rsidR="2CABF47B" w:rsidP="2CABF47B" w:rsidRDefault="2CABF47B" w14:paraId="415BB2C6">
            <w:pPr>
              <w:pStyle w:val="Normal1"/>
            </w:pPr>
            <w:r w:rsidR="2CABF47B">
              <w:rPr/>
              <w:t>Clic simple</w:t>
            </w:r>
          </w:p>
        </w:tc>
        <w:tc>
          <w:tcPr>
            <w:tcW w:w="5143" w:type="dxa"/>
            <w:shd w:val="clear" w:color="auto" w:fill="auto"/>
            <w:tcMar/>
          </w:tcPr>
          <w:p w:rsidR="6C70DB95" w:rsidP="2CABF47B" w:rsidRDefault="6C70DB95" w14:paraId="45BFB00B" w14:textId="143F4DA8">
            <w:pPr>
              <w:pStyle w:val="Normal1"/>
              <w:suppressLineNumbers w:val="0"/>
              <w:bidi w:val="0"/>
              <w:spacing w:before="0" w:beforeAutospacing="off" w:after="0" w:afterAutospacing="off" w:line="259" w:lineRule="auto"/>
              <w:ind w:left="0" w:right="0"/>
              <w:jc w:val="both"/>
            </w:pPr>
            <w:r w:rsidR="2DE8C6F9">
              <w:rPr/>
              <w:t>Accès à la suppression de la demande de congé</w:t>
            </w:r>
          </w:p>
        </w:tc>
      </w:tr>
      <w:tr w:rsidR="2CABF47B" w:rsidTr="2DE8C6F9" w14:paraId="52AF87AB">
        <w:trPr>
          <w:trHeight w:val="300"/>
        </w:trPr>
        <w:tc>
          <w:tcPr>
            <w:tcW w:w="3245" w:type="dxa"/>
            <w:shd w:val="clear" w:color="auto" w:fill="auto"/>
            <w:tcMar/>
          </w:tcPr>
          <w:p w:rsidR="2CABF47B" w:rsidP="2CABF47B" w:rsidRDefault="2CABF47B" w14:paraId="550F45B1" w14:textId="7C4C12BD">
            <w:pPr>
              <w:pStyle w:val="Normal1"/>
              <w:spacing w:line="259" w:lineRule="auto"/>
              <w:jc w:val="both"/>
            </w:pPr>
            <w:r w:rsidR="2CABF47B">
              <w:rPr/>
              <w:t xml:space="preserve">Bouton </w:t>
            </w:r>
            <w:r w:rsidR="2D3FB69B">
              <w:rPr/>
              <w:t>Accueil</w:t>
            </w:r>
          </w:p>
        </w:tc>
        <w:tc>
          <w:tcPr>
            <w:tcW w:w="1342" w:type="dxa"/>
            <w:shd w:val="clear" w:color="auto" w:fill="auto"/>
            <w:tcMar/>
          </w:tcPr>
          <w:p w:rsidR="2CABF47B" w:rsidP="2CABF47B" w:rsidRDefault="2CABF47B" w14:paraId="58A73F97" w14:textId="4501DD4D">
            <w:pPr>
              <w:pStyle w:val="Normal1"/>
            </w:pPr>
            <w:r w:rsidR="2CABF47B">
              <w:rPr/>
              <w:t>Clic simple</w:t>
            </w:r>
          </w:p>
        </w:tc>
        <w:tc>
          <w:tcPr>
            <w:tcW w:w="5143" w:type="dxa"/>
            <w:shd w:val="clear" w:color="auto" w:fill="auto"/>
            <w:tcMar/>
          </w:tcPr>
          <w:p w:rsidR="2CABF47B" w:rsidP="2CABF47B" w:rsidRDefault="2CABF47B" w14:paraId="4FDC486F" w14:textId="70AD5B46">
            <w:pPr>
              <w:pStyle w:val="Normal1"/>
            </w:pPr>
            <w:r w:rsidR="2CABF47B">
              <w:rPr/>
              <w:t xml:space="preserve">Permet à l’utilisateur de </w:t>
            </w:r>
            <w:r w:rsidR="4AAB51A7">
              <w:rPr/>
              <w:t>rejoindre l’écran d’accueil (voir section ...)</w:t>
            </w:r>
          </w:p>
        </w:tc>
      </w:tr>
      <w:tr w:rsidR="2CABF47B" w:rsidTr="2DE8C6F9" w14:paraId="21D5EEE2">
        <w:trPr>
          <w:trHeight w:val="300"/>
        </w:trPr>
        <w:tc>
          <w:tcPr>
            <w:tcW w:w="3245" w:type="dxa"/>
            <w:shd w:val="clear" w:color="auto" w:fill="auto"/>
            <w:tcMar/>
          </w:tcPr>
          <w:p w:rsidR="2CABF47B" w:rsidP="2CABF47B" w:rsidRDefault="2CABF47B" w14:paraId="323B8D42" w14:textId="13B1FBA5">
            <w:pPr>
              <w:pStyle w:val="Normal1"/>
              <w:spacing w:line="259" w:lineRule="auto"/>
              <w:jc w:val="both"/>
            </w:pPr>
            <w:r w:rsidR="2CABF47B">
              <w:rPr/>
              <w:t>Bouton Déconnexion</w:t>
            </w:r>
          </w:p>
        </w:tc>
        <w:tc>
          <w:tcPr>
            <w:tcW w:w="1342" w:type="dxa"/>
            <w:shd w:val="clear" w:color="auto" w:fill="auto"/>
            <w:tcMar/>
          </w:tcPr>
          <w:p w:rsidR="2CABF47B" w:rsidP="2CABF47B" w:rsidRDefault="2CABF47B" w14:paraId="0AD02B53" w14:textId="4501DD4D">
            <w:pPr>
              <w:pStyle w:val="Normal1"/>
            </w:pPr>
            <w:r w:rsidR="2CABF47B">
              <w:rPr/>
              <w:t>Clic simple</w:t>
            </w:r>
          </w:p>
        </w:tc>
        <w:tc>
          <w:tcPr>
            <w:tcW w:w="5143" w:type="dxa"/>
            <w:shd w:val="clear" w:color="auto" w:fill="auto"/>
            <w:tcMar/>
          </w:tcPr>
          <w:p w:rsidR="2CABF47B" w:rsidP="2CABF47B" w:rsidRDefault="2CABF47B" w14:paraId="51CA39F0" w14:textId="24123DED">
            <w:pPr>
              <w:pStyle w:val="Normal1"/>
            </w:pPr>
            <w:r w:rsidR="2CABF47B">
              <w:rPr/>
              <w:t>Permet à l’utilisateur de se déconnecter du site</w:t>
            </w:r>
          </w:p>
        </w:tc>
      </w:tr>
    </w:tbl>
    <w:p w:rsidR="2CABF47B" w:rsidP="2CABF47B" w:rsidRDefault="2CABF47B" w14:paraId="363414BB" w14:textId="12B569F9">
      <w:pPr>
        <w:pStyle w:val="Normal"/>
      </w:pPr>
    </w:p>
    <w:p w:rsidR="705F339A" w:rsidP="2CABF47B" w:rsidRDefault="705F339A" w14:paraId="56123792" w14:textId="72E5ECE4">
      <w:pPr>
        <w:pStyle w:val="Titre4"/>
        <w:rPr/>
      </w:pPr>
      <w:r w:rsidR="705F339A">
        <w:rPr/>
        <w:t>Règles métiers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1226"/>
        <w:gridCol w:w="8504"/>
      </w:tblGrid>
      <w:tr w:rsidR="2CABF47B" w:rsidTr="2DE8C6F9" w14:paraId="0B9DCAE5">
        <w:trPr>
          <w:trHeight w:val="300"/>
        </w:trPr>
        <w:tc>
          <w:tcPr>
            <w:tcW w:w="1226" w:type="dxa"/>
            <w:shd w:val="clear" w:color="auto" w:fill="002060"/>
            <w:tcMar/>
          </w:tcPr>
          <w:p w:rsidR="2CABF47B" w:rsidP="2CABF47B" w:rsidRDefault="2CABF47B" w14:paraId="01E8D02E">
            <w:pPr>
              <w:pStyle w:val="Normal1"/>
              <w:jc w:val="center"/>
            </w:pPr>
            <w:r w:rsidR="2CABF47B">
              <w:rPr/>
              <w:t>N° de la règle</w:t>
            </w:r>
          </w:p>
        </w:tc>
        <w:tc>
          <w:tcPr>
            <w:tcW w:w="8504" w:type="dxa"/>
            <w:shd w:val="clear" w:color="auto" w:fill="002060"/>
            <w:tcMar/>
          </w:tcPr>
          <w:p w:rsidR="2CABF47B" w:rsidP="2CABF47B" w:rsidRDefault="2CABF47B" w14:paraId="7B6B1D33">
            <w:pPr>
              <w:pStyle w:val="Normal1"/>
              <w:jc w:val="center"/>
            </w:pPr>
            <w:r w:rsidR="2CABF47B">
              <w:rPr/>
              <w:t>Message d’erreur</w:t>
            </w:r>
          </w:p>
        </w:tc>
      </w:tr>
      <w:tr w:rsidR="2CABF47B" w:rsidTr="2DE8C6F9" w14:paraId="4783990A">
        <w:trPr>
          <w:trHeight w:val="300"/>
        </w:trPr>
        <w:tc>
          <w:tcPr>
            <w:tcW w:w="1226" w:type="dxa"/>
            <w:shd w:val="clear" w:color="auto" w:fill="auto"/>
            <w:tcMar/>
          </w:tcPr>
          <w:p w:rsidR="2CABF47B" w:rsidP="2CABF47B" w:rsidRDefault="2CABF47B" w14:paraId="542868D0">
            <w:pPr>
              <w:pStyle w:val="Normal1"/>
            </w:pPr>
            <w:r w:rsidR="2CABF47B">
              <w:rPr/>
              <w:t>1</w:t>
            </w:r>
          </w:p>
        </w:tc>
        <w:tc>
          <w:tcPr>
            <w:tcW w:w="8504" w:type="dxa"/>
            <w:shd w:val="clear" w:color="auto" w:fill="auto"/>
            <w:tcMar/>
          </w:tcPr>
          <w:p w:rsidR="2CABF47B" w:rsidP="2CABF47B" w:rsidRDefault="2CABF47B" w14:paraId="6B0A1D47" w14:textId="0934D999">
            <w:pPr>
              <w:pStyle w:val="Normal1"/>
            </w:pPr>
            <w:r w:rsidR="2DE8C6F9">
              <w:rPr/>
              <w:t>Il n’est possible de modifier ou supprimer une demande de congés que si celle-ci est en statut “Initiale” ou “Rejeté”</w:t>
            </w:r>
          </w:p>
        </w:tc>
      </w:tr>
    </w:tbl>
    <w:p w:rsidR="2CABF47B" w:rsidP="2CABF47B" w:rsidRDefault="2CABF47B" w14:paraId="23B821FA" w14:textId="631DB47C">
      <w:pPr>
        <w:pStyle w:val="Normal1"/>
      </w:pPr>
    </w:p>
    <w:p w:rsidR="2CABF47B" w:rsidP="2CABF47B" w:rsidRDefault="2CABF47B" w14:paraId="4839CFC9" w14:textId="46AD5C2E">
      <w:pPr>
        <w:pStyle w:val="Normal1"/>
      </w:pPr>
    </w:p>
    <w:p w:rsidR="0BF1BB30" w:rsidP="2CABF47B" w:rsidRDefault="0BF1BB30" w14:paraId="2EEE5949" w14:textId="6643F4D7">
      <w:pPr>
        <w:pStyle w:val="Titre2"/>
        <w:rPr/>
      </w:pPr>
      <w:bookmarkStart w:name="_Toc1433232661" w:id="679549637"/>
      <w:r w:rsidR="2DE8C6F9">
        <w:rPr/>
        <w:t>Cas d’utilisation n°4 : Faire une nouvelle demande d’absence</w:t>
      </w:r>
      <w:bookmarkEnd w:id="679549637"/>
    </w:p>
    <w:p w:rsidR="0BF1BB30" w:rsidP="2CABF47B" w:rsidRDefault="0BF1BB30" w14:paraId="578457DE" w14:textId="59FA122E">
      <w:pPr>
        <w:pStyle w:val="Titre3"/>
        <w:rPr/>
      </w:pPr>
      <w:r w:rsidR="2DE8C6F9">
        <w:rPr/>
        <w:t xml:space="preserve"> </w:t>
      </w:r>
      <w:bookmarkStart w:name="_Toc1483498905" w:id="219934746"/>
      <w:r w:rsidR="2DE8C6F9">
        <w:rPr/>
        <w:t>Présentation de la fonctionnalité</w:t>
      </w:r>
      <w:bookmarkEnd w:id="219934746"/>
    </w:p>
    <w:p w:rsidR="0BF1BB30" w:rsidP="2CABF47B" w:rsidRDefault="0BF1BB30" w14:paraId="0AF1FDCD" w14:textId="650BB9A8">
      <w:pPr>
        <w:pStyle w:val="Titre4"/>
        <w:rPr/>
      </w:pPr>
      <w:r w:rsidR="0BF1BB30">
        <w:rPr/>
        <w:t>Description</w:t>
      </w:r>
    </w:p>
    <w:p w:rsidR="0BF1BB30" w:rsidP="2CABF47B" w:rsidRDefault="0BF1BB30" w14:paraId="71E58A18" w14:textId="17C0C4E8">
      <w:pPr>
        <w:pStyle w:val="Normal"/>
      </w:pPr>
      <w:r w:rsidR="0BF1BB30">
        <w:rPr/>
        <w:t xml:space="preserve">Après avoir </w:t>
      </w:r>
      <w:r w:rsidR="02D0155C">
        <w:rPr/>
        <w:t>cliqué</w:t>
      </w:r>
      <w:r w:rsidR="0BF1BB30">
        <w:rPr/>
        <w:t xml:space="preserve"> sur le bouton “+ Nouvelle demande” sur l’écran précédent, le collaborateur va pouvoir renseigner le jour de début et le jour de fin de sa demande d’absence. Il devra également renseigner le type de congés et, si besoin, le motif de son absence.</w:t>
      </w:r>
    </w:p>
    <w:p w:rsidR="0BF1BB30" w:rsidP="2CABF47B" w:rsidRDefault="0BF1BB30" w14:paraId="5CA0EB27" w14:textId="64DFCC90">
      <w:pPr>
        <w:pStyle w:val="Titre4"/>
        <w:rPr/>
      </w:pPr>
      <w:r w:rsidR="0BF1BB30">
        <w:rPr/>
        <w:t>Accès : Profils</w:t>
      </w:r>
    </w:p>
    <w:p w:rsidR="08A16110" w:rsidRDefault="08A16110" w14:paraId="57F0FF3D" w14:textId="3CB3A4A8">
      <w:r w:rsidR="08A16110">
        <w:rPr/>
        <w:t>N’importe quel collaborateur connecté, depuis le menu, en sélectionnant “Congés” dans le menu puis en cliquant sur le bouton “+ Nouvelle demande”.</w:t>
      </w:r>
    </w:p>
    <w:p w:rsidR="2CABF47B" w:rsidP="2CABF47B" w:rsidRDefault="2CABF47B" w14:paraId="3C2FCA8E" w14:textId="23A201EA">
      <w:pPr>
        <w:pStyle w:val="Normal"/>
      </w:pPr>
    </w:p>
    <w:p w:rsidR="0BF1BB30" w:rsidP="2CABF47B" w:rsidRDefault="0BF1BB30" w14:paraId="5FF6C608" w14:textId="74A9A1B2">
      <w:pPr>
        <w:pStyle w:val="Titre4"/>
        <w:rPr/>
      </w:pPr>
      <w:r w:rsidR="0BF1BB30">
        <w:rPr/>
        <w:t>Maquette</w:t>
      </w:r>
    </w:p>
    <w:p w:rsidR="3B0AC793" w:rsidRDefault="3B0AC793" w14:paraId="790FEC77" w14:textId="488E4E28">
      <w:r w:rsidR="3B0AC793">
        <w:drawing>
          <wp:inline wp14:editId="58296ACB" wp14:anchorId="7CF21C7F">
            <wp:extent cx="5987144" cy="3352800"/>
            <wp:effectExtent l="0" t="0" r="0" b="0"/>
            <wp:docPr id="266426432" name="" title=""/>
            <wp:cNvGraphicFramePr>
              <a:graphicFrameLocks noChangeAspect="1"/>
            </wp:cNvGraphicFramePr>
            <a:graphic>
              <a:graphicData uri="http://schemas.openxmlformats.org/drawingml/2006/picture">
                <pic:pic>
                  <pic:nvPicPr>
                    <pic:cNvPr id="0" name=""/>
                    <pic:cNvPicPr/>
                  </pic:nvPicPr>
                  <pic:blipFill>
                    <a:blip r:embed="R89e289944249486b">
                      <a:extLst>
                        <a:ext xmlns:a="http://schemas.openxmlformats.org/drawingml/2006/main" uri="{28A0092B-C50C-407E-A947-70E740481C1C}">
                          <a14:useLocalDpi val="0"/>
                        </a:ext>
                      </a:extLst>
                    </a:blip>
                    <a:stretch>
                      <a:fillRect/>
                    </a:stretch>
                  </pic:blipFill>
                  <pic:spPr>
                    <a:xfrm>
                      <a:off x="0" y="0"/>
                      <a:ext cx="5987144" cy="3352800"/>
                    </a:xfrm>
                    <a:prstGeom prst="rect">
                      <a:avLst/>
                    </a:prstGeom>
                  </pic:spPr>
                </pic:pic>
              </a:graphicData>
            </a:graphic>
          </wp:inline>
        </w:drawing>
      </w:r>
    </w:p>
    <w:p w:rsidR="0BF1BB30" w:rsidP="2CABF47B" w:rsidRDefault="0BF1BB30" w14:paraId="75FC301A" w14:textId="0C933623">
      <w:pPr>
        <w:pStyle w:val="Titre4"/>
        <w:rPr/>
      </w:pPr>
      <w:r w:rsidR="0BF1BB30">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2CABF47B" w:rsidTr="2CABF47B" w14:paraId="3297C3F6">
        <w:trPr>
          <w:trHeight w:val="300"/>
        </w:trPr>
        <w:tc>
          <w:tcPr>
            <w:tcW w:w="3245" w:type="dxa"/>
            <w:shd w:val="clear" w:color="auto" w:fill="002060"/>
            <w:tcMar/>
          </w:tcPr>
          <w:p w:rsidR="2CABF47B" w:rsidP="2CABF47B" w:rsidRDefault="2CABF47B" w14:paraId="49E527B0" w14:textId="5CFE6510">
            <w:pPr>
              <w:pStyle w:val="Normal1"/>
              <w:jc w:val="center"/>
            </w:pPr>
            <w:r w:rsidR="2CABF47B">
              <w:rPr/>
              <w:t>Eléme</w:t>
            </w:r>
            <w:r w:rsidR="2CABF47B">
              <w:rPr/>
              <w:t>nt</w:t>
            </w:r>
          </w:p>
        </w:tc>
        <w:tc>
          <w:tcPr>
            <w:tcW w:w="1342" w:type="dxa"/>
            <w:shd w:val="clear" w:color="auto" w:fill="002060"/>
            <w:tcMar/>
          </w:tcPr>
          <w:p w:rsidR="2CABF47B" w:rsidP="2CABF47B" w:rsidRDefault="2CABF47B" w14:paraId="3391130B">
            <w:pPr>
              <w:pStyle w:val="Normal1"/>
              <w:jc w:val="center"/>
            </w:pPr>
            <w:r w:rsidR="2CABF47B">
              <w:rPr/>
              <w:t>Type d’action</w:t>
            </w:r>
          </w:p>
        </w:tc>
        <w:tc>
          <w:tcPr>
            <w:tcW w:w="5143" w:type="dxa"/>
            <w:shd w:val="clear" w:color="auto" w:fill="002060"/>
            <w:tcMar/>
          </w:tcPr>
          <w:p w:rsidR="2CABF47B" w:rsidP="2CABF47B" w:rsidRDefault="2CABF47B" w14:paraId="3B81413C">
            <w:pPr>
              <w:pStyle w:val="Normal1"/>
              <w:jc w:val="center"/>
            </w:pPr>
            <w:r w:rsidR="2CABF47B">
              <w:rPr/>
              <w:t>Résultat</w:t>
            </w:r>
          </w:p>
        </w:tc>
      </w:tr>
      <w:tr w:rsidR="2CABF47B" w:rsidTr="2CABF47B" w14:paraId="170F9E12">
        <w:trPr>
          <w:trHeight w:val="300"/>
        </w:trPr>
        <w:tc>
          <w:tcPr>
            <w:tcW w:w="3245" w:type="dxa"/>
            <w:shd w:val="clear" w:color="auto" w:fill="auto"/>
            <w:tcMar/>
          </w:tcPr>
          <w:p w:rsidR="36A382F9" w:rsidP="2CABF47B" w:rsidRDefault="36A382F9" w14:paraId="7F60F3F0" w14:textId="08C46550">
            <w:pPr>
              <w:pStyle w:val="Normal1"/>
              <w:suppressLineNumbers w:val="0"/>
              <w:bidi w:val="0"/>
              <w:spacing w:before="0" w:beforeAutospacing="off" w:after="0" w:afterAutospacing="off" w:line="259" w:lineRule="auto"/>
              <w:ind w:left="0" w:right="0"/>
              <w:jc w:val="both"/>
            </w:pPr>
            <w:r w:rsidR="36A382F9">
              <w:rPr/>
              <w:t>Date de début</w:t>
            </w:r>
          </w:p>
        </w:tc>
        <w:tc>
          <w:tcPr>
            <w:tcW w:w="1342" w:type="dxa"/>
            <w:shd w:val="clear" w:color="auto" w:fill="auto"/>
            <w:tcMar/>
          </w:tcPr>
          <w:p w:rsidR="2CABF47B" w:rsidP="2CABF47B" w:rsidRDefault="2CABF47B" w14:paraId="68035E81">
            <w:pPr>
              <w:pStyle w:val="Normal1"/>
            </w:pPr>
            <w:r w:rsidR="2CABF47B">
              <w:rPr/>
              <w:t>Clic simple</w:t>
            </w:r>
          </w:p>
        </w:tc>
        <w:tc>
          <w:tcPr>
            <w:tcW w:w="5143" w:type="dxa"/>
            <w:shd w:val="clear" w:color="auto" w:fill="auto"/>
            <w:tcMar/>
          </w:tcPr>
          <w:p w:rsidR="020BA859" w:rsidP="2CABF47B" w:rsidRDefault="020BA859" w14:paraId="21081F48" w14:textId="3707D5C1">
            <w:pPr>
              <w:pStyle w:val="Normal1"/>
              <w:suppressLineNumbers w:val="0"/>
              <w:bidi w:val="0"/>
              <w:spacing w:before="0" w:beforeAutospacing="off" w:after="0" w:afterAutospacing="off" w:line="259" w:lineRule="auto"/>
              <w:ind w:left="0" w:right="0"/>
              <w:jc w:val="both"/>
            </w:pPr>
            <w:r w:rsidR="020BA859">
              <w:rPr/>
              <w:t>Ajouter la date de début de la demande de congés sous le format DD/MM/YYY</w:t>
            </w:r>
          </w:p>
        </w:tc>
      </w:tr>
      <w:tr w:rsidR="2CABF47B" w:rsidTr="2CABF47B" w14:paraId="4A1541C4">
        <w:trPr>
          <w:trHeight w:val="300"/>
        </w:trPr>
        <w:tc>
          <w:tcPr>
            <w:tcW w:w="3245" w:type="dxa"/>
            <w:shd w:val="clear" w:color="auto" w:fill="auto"/>
            <w:tcMar/>
          </w:tcPr>
          <w:p w:rsidR="020BA859" w:rsidP="2CABF47B" w:rsidRDefault="020BA859" w14:paraId="1A13DBA6" w14:textId="32939D19">
            <w:pPr>
              <w:pStyle w:val="Normal1"/>
              <w:suppressLineNumbers w:val="0"/>
              <w:bidi w:val="0"/>
              <w:spacing w:before="0" w:beforeAutospacing="off" w:after="0" w:afterAutospacing="off" w:line="259" w:lineRule="auto"/>
              <w:ind w:left="0" w:right="0"/>
              <w:jc w:val="both"/>
            </w:pPr>
            <w:r w:rsidR="020BA859">
              <w:rPr/>
              <w:t>Icone calendrier Date de début</w:t>
            </w:r>
          </w:p>
        </w:tc>
        <w:tc>
          <w:tcPr>
            <w:tcW w:w="1342" w:type="dxa"/>
            <w:shd w:val="clear" w:color="auto" w:fill="auto"/>
            <w:tcMar/>
          </w:tcPr>
          <w:p w:rsidR="2CABF47B" w:rsidP="2CABF47B" w:rsidRDefault="2CABF47B" w14:paraId="2390AA3C">
            <w:pPr>
              <w:pStyle w:val="Normal1"/>
            </w:pPr>
            <w:r w:rsidR="2CABF47B">
              <w:rPr/>
              <w:t>Clic simple</w:t>
            </w:r>
          </w:p>
        </w:tc>
        <w:tc>
          <w:tcPr>
            <w:tcW w:w="5143" w:type="dxa"/>
            <w:shd w:val="clear" w:color="auto" w:fill="auto"/>
            <w:tcMar/>
          </w:tcPr>
          <w:p w:rsidR="4B4195EF" w:rsidP="2CABF47B" w:rsidRDefault="4B4195EF" w14:paraId="415AD46F" w14:textId="668DD8EB">
            <w:pPr>
              <w:pStyle w:val="Normal1"/>
              <w:suppressLineNumbers w:val="0"/>
              <w:bidi w:val="0"/>
              <w:spacing w:before="0" w:beforeAutospacing="off" w:after="0" w:afterAutospacing="off" w:line="259" w:lineRule="auto"/>
              <w:ind w:left="0" w:right="0"/>
              <w:jc w:val="both"/>
            </w:pPr>
            <w:r w:rsidR="4B4195EF">
              <w:rPr/>
              <w:t xml:space="preserve">Ouvre un menu contextuel avec un affichage de calendrier pour sélectionner directement </w:t>
            </w:r>
            <w:r w:rsidR="4B4195EF">
              <w:rPr/>
              <w:t>la date voulue</w:t>
            </w:r>
          </w:p>
        </w:tc>
      </w:tr>
      <w:tr w:rsidR="2CABF47B" w:rsidTr="2CABF47B" w14:paraId="4E34EE7C">
        <w:trPr>
          <w:trHeight w:val="300"/>
        </w:trPr>
        <w:tc>
          <w:tcPr>
            <w:tcW w:w="3245" w:type="dxa"/>
            <w:shd w:val="clear" w:color="auto" w:fill="auto"/>
            <w:tcMar/>
          </w:tcPr>
          <w:p w:rsidR="4B4195EF" w:rsidP="2CABF47B" w:rsidRDefault="4B4195EF" w14:paraId="2FD51F09" w14:textId="31EF16E0">
            <w:pPr>
              <w:pStyle w:val="Normal1"/>
              <w:suppressLineNumbers w:val="0"/>
              <w:bidi w:val="0"/>
              <w:spacing w:before="0" w:beforeAutospacing="off" w:after="0" w:afterAutospacing="off" w:line="259" w:lineRule="auto"/>
              <w:ind w:left="0" w:right="0"/>
              <w:jc w:val="both"/>
            </w:pPr>
            <w:r w:rsidR="4B4195EF">
              <w:rPr/>
              <w:t>Date de fin</w:t>
            </w:r>
          </w:p>
        </w:tc>
        <w:tc>
          <w:tcPr>
            <w:tcW w:w="1342" w:type="dxa"/>
            <w:shd w:val="clear" w:color="auto" w:fill="auto"/>
            <w:tcMar/>
          </w:tcPr>
          <w:p w:rsidR="2CABF47B" w:rsidP="2CABF47B" w:rsidRDefault="2CABF47B" w14:paraId="361C6930">
            <w:pPr>
              <w:pStyle w:val="Normal1"/>
            </w:pPr>
            <w:r w:rsidR="2CABF47B">
              <w:rPr/>
              <w:t>Clic simple</w:t>
            </w:r>
          </w:p>
        </w:tc>
        <w:tc>
          <w:tcPr>
            <w:tcW w:w="5143" w:type="dxa"/>
            <w:shd w:val="clear" w:color="auto" w:fill="auto"/>
            <w:tcMar/>
          </w:tcPr>
          <w:p w:rsidR="38AE8430" w:rsidP="2CABF47B" w:rsidRDefault="38AE8430" w14:paraId="5C370C33" w14:textId="2E386B00">
            <w:pPr>
              <w:pStyle w:val="Normal1"/>
              <w:suppressLineNumbers w:val="0"/>
              <w:bidi w:val="0"/>
              <w:spacing w:before="0" w:beforeAutospacing="off" w:after="0" w:afterAutospacing="off" w:line="259" w:lineRule="auto"/>
              <w:ind w:left="0" w:right="0"/>
              <w:jc w:val="both"/>
            </w:pPr>
            <w:r w:rsidR="38AE8430">
              <w:rPr/>
              <w:t>Ajouter la date de fin de la demande de congés sous le format DD/MM/YYY</w:t>
            </w:r>
          </w:p>
        </w:tc>
      </w:tr>
      <w:tr w:rsidR="2CABF47B" w:rsidTr="2CABF47B" w14:paraId="3C078F48">
        <w:trPr>
          <w:trHeight w:val="300"/>
        </w:trPr>
        <w:tc>
          <w:tcPr>
            <w:tcW w:w="3245" w:type="dxa"/>
            <w:shd w:val="clear" w:color="auto" w:fill="auto"/>
            <w:tcMar/>
          </w:tcPr>
          <w:p w:rsidR="2CABF47B" w:rsidP="2CABF47B" w:rsidRDefault="2CABF47B" w14:paraId="5C78F3C6" w14:textId="6C478C1E">
            <w:pPr>
              <w:pStyle w:val="Normal1"/>
              <w:suppressLineNumbers w:val="0"/>
              <w:bidi w:val="0"/>
              <w:spacing w:before="0" w:beforeAutospacing="off" w:after="0" w:afterAutospacing="off" w:line="259" w:lineRule="auto"/>
              <w:ind w:left="0" w:right="0"/>
              <w:jc w:val="both"/>
            </w:pPr>
            <w:r w:rsidR="2CABF47B">
              <w:rPr/>
              <w:t xml:space="preserve">Icone calendrier Date de </w:t>
            </w:r>
            <w:r w:rsidR="0EF610FC">
              <w:rPr/>
              <w:t>fin</w:t>
            </w:r>
          </w:p>
        </w:tc>
        <w:tc>
          <w:tcPr>
            <w:tcW w:w="1342" w:type="dxa"/>
            <w:shd w:val="clear" w:color="auto" w:fill="auto"/>
            <w:tcMar/>
          </w:tcPr>
          <w:p w:rsidR="2CABF47B" w:rsidP="2CABF47B" w:rsidRDefault="2CABF47B" w14:paraId="413E0DB6">
            <w:pPr>
              <w:pStyle w:val="Normal1"/>
            </w:pPr>
            <w:r w:rsidR="2CABF47B">
              <w:rPr/>
              <w:t>Clic simple</w:t>
            </w:r>
          </w:p>
        </w:tc>
        <w:tc>
          <w:tcPr>
            <w:tcW w:w="5143" w:type="dxa"/>
            <w:shd w:val="clear" w:color="auto" w:fill="auto"/>
            <w:tcMar/>
          </w:tcPr>
          <w:p w:rsidR="2CABF47B" w:rsidP="2CABF47B" w:rsidRDefault="2CABF47B" w14:paraId="52EAF39B" w14:textId="668DD8EB">
            <w:pPr>
              <w:pStyle w:val="Normal1"/>
              <w:suppressLineNumbers w:val="0"/>
              <w:bidi w:val="0"/>
              <w:spacing w:before="0" w:beforeAutospacing="off" w:after="0" w:afterAutospacing="off" w:line="259" w:lineRule="auto"/>
              <w:ind w:left="0" w:right="0"/>
              <w:jc w:val="both"/>
            </w:pPr>
            <w:r w:rsidR="2CABF47B">
              <w:rPr/>
              <w:t xml:space="preserve">Ouvre un menu contextuel avec un affichage de calendrier pour sélectionner directement </w:t>
            </w:r>
            <w:r w:rsidR="2CABF47B">
              <w:rPr/>
              <w:t>la date voulue</w:t>
            </w:r>
          </w:p>
        </w:tc>
      </w:tr>
      <w:tr w:rsidR="2CABF47B" w:rsidTr="2CABF47B" w14:paraId="11940B7E">
        <w:trPr>
          <w:trHeight w:val="300"/>
        </w:trPr>
        <w:tc>
          <w:tcPr>
            <w:tcW w:w="3245" w:type="dxa"/>
            <w:shd w:val="clear" w:color="auto" w:fill="auto"/>
            <w:tcMar/>
          </w:tcPr>
          <w:p w:rsidR="7FB9B22E" w:rsidP="2CABF47B" w:rsidRDefault="7FB9B22E" w14:paraId="751F6071" w14:textId="4DB5AB94">
            <w:pPr>
              <w:pStyle w:val="Normal1"/>
              <w:suppressLineNumbers w:val="0"/>
              <w:bidi w:val="0"/>
              <w:spacing w:before="0" w:beforeAutospacing="off" w:after="0" w:afterAutospacing="off" w:line="259" w:lineRule="auto"/>
              <w:ind w:left="0" w:right="0"/>
              <w:jc w:val="both"/>
            </w:pPr>
            <w:r w:rsidR="7FB9B22E">
              <w:rPr/>
              <w:t>Type</w:t>
            </w:r>
          </w:p>
        </w:tc>
        <w:tc>
          <w:tcPr>
            <w:tcW w:w="1342" w:type="dxa"/>
            <w:shd w:val="clear" w:color="auto" w:fill="auto"/>
            <w:tcMar/>
          </w:tcPr>
          <w:p w:rsidR="2CABF47B" w:rsidP="2CABF47B" w:rsidRDefault="2CABF47B" w14:paraId="13A6BD5C" w14:textId="4501DD4D">
            <w:pPr>
              <w:pStyle w:val="Normal1"/>
            </w:pPr>
            <w:r w:rsidR="2CABF47B">
              <w:rPr/>
              <w:t>Clic simple</w:t>
            </w:r>
          </w:p>
        </w:tc>
        <w:tc>
          <w:tcPr>
            <w:tcW w:w="5143" w:type="dxa"/>
            <w:shd w:val="clear" w:color="auto" w:fill="auto"/>
            <w:tcMar/>
          </w:tcPr>
          <w:p w:rsidR="30925365" w:rsidP="2CABF47B" w:rsidRDefault="30925365" w14:paraId="204A2E5A" w14:textId="53493BE2">
            <w:pPr>
              <w:pStyle w:val="Normal1"/>
              <w:suppressLineNumbers w:val="0"/>
              <w:bidi w:val="0"/>
              <w:spacing w:before="0" w:beforeAutospacing="off" w:after="0" w:afterAutospacing="off" w:line="259" w:lineRule="auto"/>
              <w:ind w:left="0" w:right="0"/>
              <w:jc w:val="both"/>
            </w:pPr>
            <w:r w:rsidR="30925365">
              <w:rPr/>
              <w:t>Ouvre un menu déroulant comportant les types d’absence possible : Congés Payés, Congés sans soldes, RTT Employé</w:t>
            </w:r>
          </w:p>
        </w:tc>
      </w:tr>
      <w:tr w:rsidR="2CABF47B" w:rsidTr="2CABF47B" w14:paraId="7849DE25">
        <w:trPr>
          <w:trHeight w:val="300"/>
        </w:trPr>
        <w:tc>
          <w:tcPr>
            <w:tcW w:w="3245" w:type="dxa"/>
            <w:shd w:val="clear" w:color="auto" w:fill="auto"/>
            <w:tcMar/>
          </w:tcPr>
          <w:p w:rsidR="30925365" w:rsidP="2CABF47B" w:rsidRDefault="30925365" w14:paraId="72069ABA" w14:textId="176AB458">
            <w:pPr>
              <w:pStyle w:val="Normal1"/>
              <w:spacing w:line="259" w:lineRule="auto"/>
              <w:jc w:val="both"/>
            </w:pPr>
            <w:r w:rsidR="30925365">
              <w:rPr/>
              <w:t>Motif</w:t>
            </w:r>
          </w:p>
        </w:tc>
        <w:tc>
          <w:tcPr>
            <w:tcW w:w="1342" w:type="dxa"/>
            <w:shd w:val="clear" w:color="auto" w:fill="auto"/>
            <w:tcMar/>
          </w:tcPr>
          <w:p w:rsidR="30925365" w:rsidP="2CABF47B" w:rsidRDefault="30925365" w14:paraId="095DF905" w14:textId="10460F14">
            <w:pPr>
              <w:pStyle w:val="Normal1"/>
            </w:pPr>
            <w:r w:rsidR="30925365">
              <w:rPr/>
              <w:t>Clic simple</w:t>
            </w:r>
          </w:p>
        </w:tc>
        <w:tc>
          <w:tcPr>
            <w:tcW w:w="5143" w:type="dxa"/>
            <w:shd w:val="clear" w:color="auto" w:fill="auto"/>
            <w:tcMar/>
          </w:tcPr>
          <w:p w:rsidR="30925365" w:rsidP="2CABF47B" w:rsidRDefault="30925365" w14:paraId="5ACFC0A9" w14:textId="0CCAA8F1">
            <w:pPr>
              <w:pStyle w:val="Normal1"/>
              <w:spacing w:line="259" w:lineRule="auto"/>
              <w:jc w:val="both"/>
            </w:pPr>
            <w:r w:rsidR="30925365">
              <w:rPr/>
              <w:t>Permet de renseigner un motif pour son absence.</w:t>
            </w:r>
          </w:p>
        </w:tc>
      </w:tr>
      <w:tr w:rsidR="2CABF47B" w:rsidTr="2CABF47B" w14:paraId="5241DA74">
        <w:trPr>
          <w:trHeight w:val="300"/>
        </w:trPr>
        <w:tc>
          <w:tcPr>
            <w:tcW w:w="3245" w:type="dxa"/>
            <w:shd w:val="clear" w:color="auto" w:fill="auto"/>
            <w:tcMar/>
          </w:tcPr>
          <w:p w:rsidR="30925365" w:rsidP="2CABF47B" w:rsidRDefault="30925365" w14:paraId="01601BAA" w14:textId="0E07EFA0">
            <w:pPr>
              <w:pStyle w:val="Normal1"/>
              <w:spacing w:line="259" w:lineRule="auto"/>
              <w:jc w:val="both"/>
            </w:pPr>
            <w:r w:rsidR="30925365">
              <w:rPr/>
              <w:t>Annuler</w:t>
            </w:r>
          </w:p>
        </w:tc>
        <w:tc>
          <w:tcPr>
            <w:tcW w:w="1342" w:type="dxa"/>
            <w:shd w:val="clear" w:color="auto" w:fill="auto"/>
            <w:tcMar/>
          </w:tcPr>
          <w:p w:rsidR="30925365" w:rsidP="2CABF47B" w:rsidRDefault="30925365" w14:paraId="58FAB2EF" w14:textId="27904EA8">
            <w:pPr>
              <w:pStyle w:val="Normal1"/>
            </w:pPr>
            <w:r w:rsidR="30925365">
              <w:rPr/>
              <w:t xml:space="preserve">Clic simple </w:t>
            </w:r>
          </w:p>
        </w:tc>
        <w:tc>
          <w:tcPr>
            <w:tcW w:w="5143" w:type="dxa"/>
            <w:shd w:val="clear" w:color="auto" w:fill="auto"/>
            <w:tcMar/>
          </w:tcPr>
          <w:p w:rsidR="30925365" w:rsidP="2CABF47B" w:rsidRDefault="30925365" w14:paraId="7AD8B4C4" w14:textId="1917A395">
            <w:pPr>
              <w:pStyle w:val="Normal1"/>
              <w:spacing w:line="259" w:lineRule="auto"/>
              <w:jc w:val="both"/>
            </w:pPr>
            <w:r w:rsidR="30925365">
              <w:rPr/>
              <w:t xml:space="preserve">Permet d’annuler la nouvelle demande. </w:t>
            </w:r>
            <w:r w:rsidR="14BAB0A7">
              <w:rPr/>
              <w:t>Un pop-up</w:t>
            </w:r>
            <w:r w:rsidR="30925365">
              <w:rPr/>
              <w:t xml:space="preserve"> s’ouvre pour confirmer notre choix d’annuler</w:t>
            </w:r>
          </w:p>
        </w:tc>
      </w:tr>
      <w:tr w:rsidR="2CABF47B" w:rsidTr="2CABF47B" w14:paraId="661E13A9">
        <w:trPr>
          <w:trHeight w:val="300"/>
        </w:trPr>
        <w:tc>
          <w:tcPr>
            <w:tcW w:w="3245" w:type="dxa"/>
            <w:shd w:val="clear" w:color="auto" w:fill="auto"/>
            <w:tcMar/>
          </w:tcPr>
          <w:p w:rsidR="30925365" w:rsidP="2CABF47B" w:rsidRDefault="30925365" w14:paraId="60259C06" w14:textId="5288C381">
            <w:pPr>
              <w:pStyle w:val="Normal1"/>
              <w:spacing w:line="259" w:lineRule="auto"/>
              <w:jc w:val="both"/>
            </w:pPr>
            <w:r w:rsidR="30925365">
              <w:rPr/>
              <w:t>Valider</w:t>
            </w:r>
          </w:p>
        </w:tc>
        <w:tc>
          <w:tcPr>
            <w:tcW w:w="1342" w:type="dxa"/>
            <w:shd w:val="clear" w:color="auto" w:fill="auto"/>
            <w:tcMar/>
          </w:tcPr>
          <w:p w:rsidR="30925365" w:rsidP="2CABF47B" w:rsidRDefault="30925365" w14:paraId="32CA9683" w14:textId="364733B8">
            <w:pPr>
              <w:pStyle w:val="Normal1"/>
            </w:pPr>
            <w:r w:rsidR="30925365">
              <w:rPr/>
              <w:t>Clic simple</w:t>
            </w:r>
          </w:p>
        </w:tc>
        <w:tc>
          <w:tcPr>
            <w:tcW w:w="5143" w:type="dxa"/>
            <w:shd w:val="clear" w:color="auto" w:fill="auto"/>
            <w:tcMar/>
          </w:tcPr>
          <w:p w:rsidR="30925365" w:rsidP="2CABF47B" w:rsidRDefault="30925365" w14:paraId="6786C632" w14:textId="1DB63D4C">
            <w:pPr>
              <w:pStyle w:val="Normal1"/>
              <w:spacing w:line="259" w:lineRule="auto"/>
              <w:jc w:val="both"/>
            </w:pPr>
            <w:r w:rsidR="30925365">
              <w:rPr/>
              <w:t xml:space="preserve">Permet de valider la nouvelle demande. </w:t>
            </w:r>
            <w:r w:rsidR="705FB106">
              <w:rPr/>
              <w:t>Un pop-up</w:t>
            </w:r>
            <w:r w:rsidR="30925365">
              <w:rPr/>
              <w:t xml:space="preserve"> s’ouvre pour confirmer notre choix de validation</w:t>
            </w:r>
          </w:p>
        </w:tc>
      </w:tr>
      <w:tr w:rsidR="2CABF47B" w:rsidTr="2CABF47B" w14:paraId="585C2814">
        <w:trPr>
          <w:trHeight w:val="300"/>
        </w:trPr>
        <w:tc>
          <w:tcPr>
            <w:tcW w:w="3245" w:type="dxa"/>
            <w:shd w:val="clear" w:color="auto" w:fill="auto"/>
            <w:tcMar/>
          </w:tcPr>
          <w:p w:rsidR="2CABF47B" w:rsidP="2CABF47B" w:rsidRDefault="2CABF47B" w14:paraId="41A9DA0E" w14:textId="7C4C12BD">
            <w:pPr>
              <w:pStyle w:val="Normal1"/>
              <w:spacing w:line="259" w:lineRule="auto"/>
              <w:jc w:val="both"/>
            </w:pPr>
            <w:r w:rsidR="2CABF47B">
              <w:rPr/>
              <w:t xml:space="preserve">Bouton </w:t>
            </w:r>
            <w:r w:rsidR="2CABF47B">
              <w:rPr/>
              <w:t>Accueil</w:t>
            </w:r>
          </w:p>
        </w:tc>
        <w:tc>
          <w:tcPr>
            <w:tcW w:w="1342" w:type="dxa"/>
            <w:shd w:val="clear" w:color="auto" w:fill="auto"/>
            <w:tcMar/>
          </w:tcPr>
          <w:p w:rsidR="2CABF47B" w:rsidP="2CABF47B" w:rsidRDefault="2CABF47B" w14:paraId="5708A28B" w14:textId="4501DD4D">
            <w:pPr>
              <w:pStyle w:val="Normal1"/>
            </w:pPr>
            <w:r w:rsidR="2CABF47B">
              <w:rPr/>
              <w:t>Clic simple</w:t>
            </w:r>
          </w:p>
        </w:tc>
        <w:tc>
          <w:tcPr>
            <w:tcW w:w="5143" w:type="dxa"/>
            <w:shd w:val="clear" w:color="auto" w:fill="auto"/>
            <w:tcMar/>
          </w:tcPr>
          <w:p w:rsidR="2CABF47B" w:rsidP="2CABF47B" w:rsidRDefault="2CABF47B" w14:paraId="3DBA3FB5" w14:textId="70AD5B46">
            <w:pPr>
              <w:pStyle w:val="Normal1"/>
            </w:pPr>
            <w:r w:rsidR="2CABF47B">
              <w:rPr/>
              <w:t xml:space="preserve">Permet à l’utilisateur de </w:t>
            </w:r>
            <w:r w:rsidR="2CABF47B">
              <w:rPr/>
              <w:t>rejoindre l’écran d’accueil (voir section ...)</w:t>
            </w:r>
          </w:p>
        </w:tc>
      </w:tr>
      <w:tr w:rsidR="2CABF47B" w:rsidTr="2CABF47B" w14:paraId="1F09E1C3">
        <w:trPr>
          <w:trHeight w:val="300"/>
        </w:trPr>
        <w:tc>
          <w:tcPr>
            <w:tcW w:w="3245" w:type="dxa"/>
            <w:shd w:val="clear" w:color="auto" w:fill="auto"/>
            <w:tcMar/>
          </w:tcPr>
          <w:p w:rsidR="2CABF47B" w:rsidP="2CABF47B" w:rsidRDefault="2CABF47B" w14:paraId="0C28EDC3" w14:textId="13B1FBA5">
            <w:pPr>
              <w:pStyle w:val="Normal1"/>
              <w:spacing w:line="259" w:lineRule="auto"/>
              <w:jc w:val="both"/>
            </w:pPr>
            <w:r w:rsidR="2CABF47B">
              <w:rPr/>
              <w:t>Bouton Déconnexion</w:t>
            </w:r>
          </w:p>
        </w:tc>
        <w:tc>
          <w:tcPr>
            <w:tcW w:w="1342" w:type="dxa"/>
            <w:shd w:val="clear" w:color="auto" w:fill="auto"/>
            <w:tcMar/>
          </w:tcPr>
          <w:p w:rsidR="2CABF47B" w:rsidP="2CABF47B" w:rsidRDefault="2CABF47B" w14:paraId="5FEC31ED" w14:textId="4501DD4D">
            <w:pPr>
              <w:pStyle w:val="Normal1"/>
            </w:pPr>
            <w:r w:rsidR="2CABF47B">
              <w:rPr/>
              <w:t>Clic simple</w:t>
            </w:r>
          </w:p>
        </w:tc>
        <w:tc>
          <w:tcPr>
            <w:tcW w:w="5143" w:type="dxa"/>
            <w:shd w:val="clear" w:color="auto" w:fill="auto"/>
            <w:tcMar/>
          </w:tcPr>
          <w:p w:rsidR="2CABF47B" w:rsidP="2CABF47B" w:rsidRDefault="2CABF47B" w14:paraId="12704B7F" w14:textId="24123DED">
            <w:pPr>
              <w:pStyle w:val="Normal1"/>
            </w:pPr>
            <w:r w:rsidR="2CABF47B">
              <w:rPr/>
              <w:t>Permet à l’utilisateur de se déconnecter du site</w:t>
            </w:r>
          </w:p>
        </w:tc>
      </w:tr>
    </w:tbl>
    <w:p w:rsidR="2CABF47B" w:rsidP="2CABF47B" w:rsidRDefault="2CABF47B" w14:paraId="5892A391" w14:textId="2476417D">
      <w:pPr>
        <w:pStyle w:val="Normal"/>
      </w:pPr>
    </w:p>
    <w:p w:rsidR="0BF1BB30" w:rsidP="2CABF47B" w:rsidRDefault="0BF1BB30" w14:paraId="10C34C32" w14:textId="72E5ECE4">
      <w:pPr>
        <w:pStyle w:val="Titre4"/>
        <w:rPr/>
      </w:pPr>
      <w:r w:rsidR="0BF1BB30">
        <w:rPr/>
        <w:t>Règles métiers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1226"/>
        <w:gridCol w:w="8504"/>
      </w:tblGrid>
      <w:tr w:rsidR="2CABF47B" w:rsidTr="2CABF47B" w14:paraId="6D0FDF84">
        <w:trPr>
          <w:trHeight w:val="300"/>
        </w:trPr>
        <w:tc>
          <w:tcPr>
            <w:tcW w:w="1226" w:type="dxa"/>
            <w:shd w:val="clear" w:color="auto" w:fill="002060"/>
            <w:tcMar/>
          </w:tcPr>
          <w:p w:rsidR="2CABF47B" w:rsidP="2CABF47B" w:rsidRDefault="2CABF47B" w14:paraId="2F6D4C9A">
            <w:pPr>
              <w:pStyle w:val="Normal1"/>
              <w:jc w:val="center"/>
            </w:pPr>
            <w:r w:rsidR="2CABF47B">
              <w:rPr/>
              <w:t>N° de la règle</w:t>
            </w:r>
          </w:p>
        </w:tc>
        <w:tc>
          <w:tcPr>
            <w:tcW w:w="8504" w:type="dxa"/>
            <w:shd w:val="clear" w:color="auto" w:fill="002060"/>
            <w:tcMar/>
          </w:tcPr>
          <w:p w:rsidR="2CABF47B" w:rsidP="2CABF47B" w:rsidRDefault="2CABF47B" w14:paraId="43E2148F">
            <w:pPr>
              <w:pStyle w:val="Normal1"/>
              <w:jc w:val="center"/>
            </w:pPr>
            <w:r w:rsidR="2CABF47B">
              <w:rPr/>
              <w:t>Message d’erreur</w:t>
            </w:r>
          </w:p>
        </w:tc>
      </w:tr>
      <w:tr w:rsidR="2CABF47B" w:rsidTr="2CABF47B" w14:paraId="1BF22FBA">
        <w:trPr>
          <w:trHeight w:val="300"/>
        </w:trPr>
        <w:tc>
          <w:tcPr>
            <w:tcW w:w="1226" w:type="dxa"/>
            <w:shd w:val="clear" w:color="auto" w:fill="auto"/>
            <w:tcMar/>
          </w:tcPr>
          <w:p w:rsidR="2CABF47B" w:rsidP="2CABF47B" w:rsidRDefault="2CABF47B" w14:paraId="19165631">
            <w:pPr>
              <w:pStyle w:val="Normal1"/>
            </w:pPr>
            <w:r w:rsidR="2CABF47B">
              <w:rPr/>
              <w:t>1</w:t>
            </w:r>
          </w:p>
        </w:tc>
        <w:tc>
          <w:tcPr>
            <w:tcW w:w="8504" w:type="dxa"/>
            <w:shd w:val="clear" w:color="auto" w:fill="auto"/>
            <w:tcMar/>
          </w:tcPr>
          <w:p w:rsidR="6D61942D" w:rsidP="2CABF47B" w:rsidRDefault="6D61942D" w14:paraId="4B7E3AA3" w14:textId="434980CC">
            <w:pPr>
              <w:pStyle w:val="Normal1"/>
              <w:suppressLineNumbers w:val="0"/>
              <w:bidi w:val="0"/>
              <w:spacing w:before="0" w:beforeAutospacing="off" w:after="0" w:afterAutospacing="off" w:line="259" w:lineRule="auto"/>
              <w:ind w:left="0" w:right="0"/>
              <w:jc w:val="both"/>
            </w:pPr>
            <w:r w:rsidR="6D61942D">
              <w:rPr/>
              <w:t>La date de début ne peut pas être un jour férié, une RTT employeur ou un week-end</w:t>
            </w:r>
          </w:p>
        </w:tc>
      </w:tr>
      <w:tr w:rsidR="2CABF47B" w:rsidTr="2CABF47B" w14:paraId="21E24E07">
        <w:trPr>
          <w:trHeight w:val="300"/>
        </w:trPr>
        <w:tc>
          <w:tcPr>
            <w:tcW w:w="1226" w:type="dxa"/>
            <w:shd w:val="clear" w:color="auto" w:fill="auto"/>
            <w:tcMar/>
          </w:tcPr>
          <w:p w:rsidR="6D61942D" w:rsidP="2CABF47B" w:rsidRDefault="6D61942D" w14:paraId="19C632F7" w14:textId="4BD33D69">
            <w:pPr>
              <w:pStyle w:val="Normal1"/>
            </w:pPr>
            <w:r w:rsidR="6D61942D">
              <w:rPr/>
              <w:t>2</w:t>
            </w:r>
          </w:p>
        </w:tc>
        <w:tc>
          <w:tcPr>
            <w:tcW w:w="8504" w:type="dxa"/>
            <w:shd w:val="clear" w:color="auto" w:fill="auto"/>
            <w:tcMar/>
          </w:tcPr>
          <w:p w:rsidR="6D61942D" w:rsidP="2CABF47B" w:rsidRDefault="6D61942D" w14:paraId="23F2DD67" w14:textId="423ADB39">
            <w:pPr>
              <w:pStyle w:val="Normal1"/>
              <w:spacing w:line="259" w:lineRule="auto"/>
              <w:jc w:val="both"/>
            </w:pPr>
            <w:r w:rsidR="6D61942D">
              <w:rPr/>
              <w:t>La date de fin ne peut pas être un jour férié, une RTT employeur ou un week-end</w:t>
            </w:r>
          </w:p>
        </w:tc>
      </w:tr>
      <w:tr w:rsidR="2CABF47B" w:rsidTr="2CABF47B" w14:paraId="3826B5C9">
        <w:trPr>
          <w:trHeight w:val="300"/>
        </w:trPr>
        <w:tc>
          <w:tcPr>
            <w:tcW w:w="1226" w:type="dxa"/>
            <w:shd w:val="clear" w:color="auto" w:fill="auto"/>
            <w:tcMar/>
          </w:tcPr>
          <w:p w:rsidR="6D61942D" w:rsidP="2CABF47B" w:rsidRDefault="6D61942D" w14:paraId="36C35F7F" w14:textId="6539A889">
            <w:pPr>
              <w:pStyle w:val="Normal1"/>
            </w:pPr>
            <w:r w:rsidR="6D61942D">
              <w:rPr/>
              <w:t>3</w:t>
            </w:r>
          </w:p>
        </w:tc>
        <w:tc>
          <w:tcPr>
            <w:tcW w:w="8504" w:type="dxa"/>
            <w:shd w:val="clear" w:color="auto" w:fill="auto"/>
            <w:tcMar/>
          </w:tcPr>
          <w:p w:rsidR="6D61942D" w:rsidP="2CABF47B" w:rsidRDefault="6D61942D" w14:paraId="0758A3F4" w14:textId="5D50E2D7">
            <w:pPr>
              <w:pStyle w:val="Normal1"/>
              <w:spacing w:line="259" w:lineRule="auto"/>
              <w:jc w:val="both"/>
            </w:pPr>
            <w:r w:rsidR="6D61942D">
              <w:rPr/>
              <w:t>La date de fin est supérieure ou égale à la date de début</w:t>
            </w:r>
          </w:p>
        </w:tc>
      </w:tr>
      <w:tr w:rsidR="2CABF47B" w:rsidTr="2CABF47B" w14:paraId="71570756">
        <w:trPr>
          <w:trHeight w:val="300"/>
        </w:trPr>
        <w:tc>
          <w:tcPr>
            <w:tcW w:w="1226" w:type="dxa"/>
            <w:shd w:val="clear" w:color="auto" w:fill="auto"/>
            <w:tcMar/>
          </w:tcPr>
          <w:p w:rsidR="6D61942D" w:rsidP="2CABF47B" w:rsidRDefault="6D61942D" w14:paraId="57C029EF" w14:textId="5B75660F">
            <w:pPr>
              <w:pStyle w:val="Normal1"/>
            </w:pPr>
            <w:r w:rsidR="6D61942D">
              <w:rPr/>
              <w:t>4</w:t>
            </w:r>
          </w:p>
        </w:tc>
        <w:tc>
          <w:tcPr>
            <w:tcW w:w="8504" w:type="dxa"/>
            <w:shd w:val="clear" w:color="auto" w:fill="auto"/>
            <w:tcMar/>
          </w:tcPr>
          <w:p w:rsidR="6D61942D" w:rsidP="2CABF47B" w:rsidRDefault="6D61942D" w14:paraId="70B5CB07" w14:textId="6E5DAE72">
            <w:pPr>
              <w:pStyle w:val="Normal1"/>
              <w:spacing w:line="259" w:lineRule="auto"/>
              <w:jc w:val="both"/>
            </w:pPr>
            <w:r w:rsidR="6D61942D">
              <w:rPr/>
              <w:t>La date de début, la date de fin et le type sont obligatoire</w:t>
            </w:r>
          </w:p>
        </w:tc>
      </w:tr>
      <w:tr w:rsidR="2CABF47B" w:rsidTr="2CABF47B" w14:paraId="6C402A5D">
        <w:trPr>
          <w:trHeight w:val="300"/>
        </w:trPr>
        <w:tc>
          <w:tcPr>
            <w:tcW w:w="1226" w:type="dxa"/>
            <w:shd w:val="clear" w:color="auto" w:fill="auto"/>
            <w:tcMar/>
          </w:tcPr>
          <w:p w:rsidR="6D61942D" w:rsidP="2CABF47B" w:rsidRDefault="6D61942D" w14:paraId="21E6352B" w14:textId="03FD7958">
            <w:pPr>
              <w:pStyle w:val="Normal1"/>
            </w:pPr>
            <w:r w:rsidR="6D61942D">
              <w:rPr/>
              <w:t>5</w:t>
            </w:r>
          </w:p>
        </w:tc>
        <w:tc>
          <w:tcPr>
            <w:tcW w:w="8504" w:type="dxa"/>
            <w:shd w:val="clear" w:color="auto" w:fill="auto"/>
            <w:tcMar/>
          </w:tcPr>
          <w:p w:rsidR="6D61942D" w:rsidP="2CABF47B" w:rsidRDefault="6D61942D" w14:paraId="4847B90A" w14:textId="0BAEB9C1">
            <w:pPr>
              <w:pStyle w:val="Normal1"/>
              <w:spacing w:line="259" w:lineRule="auto"/>
              <w:jc w:val="both"/>
            </w:pPr>
            <w:r w:rsidR="6D61942D">
              <w:rPr/>
              <w:t xml:space="preserve">Le motif est facultatif sauf quand le type “Congés sans soldes” est </w:t>
            </w:r>
            <w:r w:rsidR="6D61942D">
              <w:rPr/>
              <w:t>sélectionné</w:t>
            </w:r>
            <w:r w:rsidR="6D61942D">
              <w:rPr/>
              <w:t>. Il devient alors obligatoire</w:t>
            </w:r>
          </w:p>
        </w:tc>
      </w:tr>
      <w:tr w:rsidR="2CABF47B" w:rsidTr="2CABF47B" w14:paraId="2DE4912A">
        <w:trPr>
          <w:trHeight w:val="300"/>
        </w:trPr>
        <w:tc>
          <w:tcPr>
            <w:tcW w:w="1226" w:type="dxa"/>
            <w:shd w:val="clear" w:color="auto" w:fill="auto"/>
            <w:tcMar/>
          </w:tcPr>
          <w:p w:rsidR="6D61942D" w:rsidP="2CABF47B" w:rsidRDefault="6D61942D" w14:paraId="5E6AD03E" w14:textId="0EA75165">
            <w:pPr>
              <w:pStyle w:val="Normal1"/>
            </w:pPr>
            <w:r w:rsidR="6D61942D">
              <w:rPr/>
              <w:t>6</w:t>
            </w:r>
          </w:p>
        </w:tc>
        <w:tc>
          <w:tcPr>
            <w:tcW w:w="8504" w:type="dxa"/>
            <w:shd w:val="clear" w:color="auto" w:fill="auto"/>
            <w:tcMar/>
          </w:tcPr>
          <w:p w:rsidR="6D61942D" w:rsidP="2CABF47B" w:rsidRDefault="6D61942D" w14:paraId="78A0560C" w14:textId="2C0B2740">
            <w:pPr>
              <w:pStyle w:val="Normal1"/>
              <w:spacing w:line="259" w:lineRule="auto"/>
              <w:jc w:val="both"/>
            </w:pPr>
            <w:r w:rsidR="6D61942D">
              <w:rPr/>
              <w:t>Une demande de congés ne doit pas chevaucher une autre demande de congés existante</w:t>
            </w:r>
          </w:p>
        </w:tc>
      </w:tr>
    </w:tbl>
    <w:p w:rsidR="2CABF47B" w:rsidP="2CABF47B" w:rsidRDefault="2CABF47B" w14:paraId="05E6162D" w14:textId="09614F49">
      <w:pPr>
        <w:pStyle w:val="Normal1"/>
      </w:pPr>
    </w:p>
    <w:p w:rsidR="2CABF47B" w:rsidP="2CABF47B" w:rsidRDefault="2CABF47B" w14:paraId="3C74B371" w14:textId="347882C6">
      <w:pPr>
        <w:pStyle w:val="Normal1"/>
      </w:pPr>
    </w:p>
    <w:p w:rsidR="2B1A0C72" w:rsidP="2DE8C6F9" w:rsidRDefault="2B1A0C72" w14:paraId="52BB7301" w14:textId="7851C911">
      <w:pPr>
        <w:pStyle w:val="Titre2"/>
        <w:suppressLineNumbers w:val="0"/>
        <w:pBdr>
          <w:bottom w:val="double" w:color="8FA7C3" w:sz="12" w:space="1"/>
        </w:pBdr>
        <w:shd w:val="clear" w:color="auto" w:fill="406A99"/>
        <w:bidi w:val="0"/>
        <w:spacing w:before="480" w:beforeAutospacing="off" w:after="240" w:afterAutospacing="off" w:line="259" w:lineRule="auto"/>
        <w:ind w:left="576" w:right="0" w:hanging="576"/>
        <w:jc w:val="both"/>
        <w:rPr/>
      </w:pPr>
      <w:bookmarkStart w:name="_Toc1907980845" w:id="1481971199"/>
      <w:r w:rsidR="2DE8C6F9">
        <w:rPr/>
        <w:t>Cas d’utilisation n°5 : Modifier une demande d’absence</w:t>
      </w:r>
      <w:bookmarkEnd w:id="1481971199"/>
    </w:p>
    <w:p w:rsidR="2B1A0C72" w:rsidP="2CABF47B" w:rsidRDefault="2B1A0C72" w14:paraId="7B83B332" w14:textId="6FDFC2DA">
      <w:pPr>
        <w:pStyle w:val="Titre3"/>
        <w:rPr/>
      </w:pPr>
      <w:r w:rsidR="2DE8C6F9">
        <w:rPr/>
        <w:t xml:space="preserve"> </w:t>
      </w:r>
      <w:bookmarkStart w:name="_Toc540423004" w:id="1200198741"/>
      <w:r w:rsidR="2DE8C6F9">
        <w:rPr/>
        <w:t>Présentation de la fonctionnalité</w:t>
      </w:r>
      <w:bookmarkEnd w:id="1200198741"/>
    </w:p>
    <w:p w:rsidR="2B1A0C72" w:rsidP="2CABF47B" w:rsidRDefault="2B1A0C72" w14:paraId="2357B423" w14:textId="650BB9A8">
      <w:pPr>
        <w:pStyle w:val="Titre4"/>
        <w:rPr/>
      </w:pPr>
      <w:r w:rsidR="2B1A0C72">
        <w:rPr/>
        <w:t>Description</w:t>
      </w:r>
    </w:p>
    <w:p w:rsidR="501AFAAA" w:rsidP="2CABF47B" w:rsidRDefault="501AFAAA" w14:paraId="6BA1A12D" w14:textId="0D247C4B">
      <w:pPr>
        <w:pStyle w:val="Normal"/>
      </w:pPr>
      <w:r w:rsidR="501AFAAA">
        <w:rPr/>
        <w:t xml:space="preserve">Après avoir cliqué sur le logo de modification sur une ligne de demande d’absence, le collaborateur va pouvoir modifier les dates renseignés (début et/ou fin) de sa demande. Il pourra également modifier le type de congé </w:t>
      </w:r>
      <w:r w:rsidR="501AFAAA">
        <w:rPr/>
        <w:t>ainsi qu</w:t>
      </w:r>
      <w:r w:rsidR="7D092A51">
        <w:rPr/>
        <w:t>’</w:t>
      </w:r>
      <w:r w:rsidR="501AFAAA">
        <w:rPr/>
        <w:t>ajouter</w:t>
      </w:r>
      <w:r w:rsidR="501AFAAA">
        <w:rPr/>
        <w:t xml:space="preserve"> ou modifier le motif.</w:t>
      </w:r>
    </w:p>
    <w:p w:rsidR="2B1A0C72" w:rsidP="2CABF47B" w:rsidRDefault="2B1A0C72" w14:paraId="620A911F" w14:textId="64DFCC90">
      <w:pPr>
        <w:pStyle w:val="Titre4"/>
        <w:rPr/>
      </w:pPr>
      <w:r w:rsidR="2B1A0C72">
        <w:rPr/>
        <w:t>Accès : Profils</w:t>
      </w:r>
    </w:p>
    <w:p w:rsidR="6548FB16" w:rsidRDefault="6548FB16" w14:paraId="11E714F4" w14:textId="55192053">
      <w:r w:rsidR="6548FB16">
        <w:rPr/>
        <w:t>N’importe quel collaborateur connecté, depuis le menu, en sélectionnant “Congés” dans le menu puis en cliquant sur le logo d</w:t>
      </w:r>
      <w:r w:rsidR="202A786A">
        <w:rPr/>
        <w:t xml:space="preserve">e mise à jour </w:t>
      </w:r>
      <w:r w:rsidR="6548FB16">
        <w:rPr/>
        <w:t>sur une ligne de demande d’absence.</w:t>
      </w:r>
    </w:p>
    <w:p w:rsidR="2B1A0C72" w:rsidP="2CABF47B" w:rsidRDefault="2B1A0C72" w14:paraId="073B6A11" w14:textId="74A9A1B2">
      <w:pPr>
        <w:pStyle w:val="Titre4"/>
        <w:rPr/>
      </w:pPr>
      <w:r w:rsidR="2B1A0C72">
        <w:rPr/>
        <w:t>Maquette</w:t>
      </w:r>
    </w:p>
    <w:p w:rsidR="0D82B94D" w:rsidRDefault="0D82B94D" w14:paraId="7C2036E6" w14:textId="11DA5F28">
      <w:r w:rsidR="0D82B94D">
        <w:drawing>
          <wp:inline wp14:editId="3F46212C" wp14:anchorId="75323A69">
            <wp:extent cx="5934810" cy="3323492"/>
            <wp:effectExtent l="0" t="0" r="0" b="0"/>
            <wp:docPr id="170646230" name="" title=""/>
            <wp:cNvGraphicFramePr>
              <a:graphicFrameLocks noChangeAspect="1"/>
            </wp:cNvGraphicFramePr>
            <a:graphic>
              <a:graphicData uri="http://schemas.openxmlformats.org/drawingml/2006/picture">
                <pic:pic>
                  <pic:nvPicPr>
                    <pic:cNvPr id="0" name=""/>
                    <pic:cNvPicPr/>
                  </pic:nvPicPr>
                  <pic:blipFill>
                    <a:blip r:embed="Re981c58ae4e045b6">
                      <a:extLst>
                        <a:ext xmlns:a="http://schemas.openxmlformats.org/drawingml/2006/main" uri="{28A0092B-C50C-407E-A947-70E740481C1C}">
                          <a14:useLocalDpi val="0"/>
                        </a:ext>
                      </a:extLst>
                    </a:blip>
                    <a:stretch>
                      <a:fillRect/>
                    </a:stretch>
                  </pic:blipFill>
                  <pic:spPr>
                    <a:xfrm>
                      <a:off x="0" y="0"/>
                      <a:ext cx="5934810" cy="3323492"/>
                    </a:xfrm>
                    <a:prstGeom prst="rect">
                      <a:avLst/>
                    </a:prstGeom>
                  </pic:spPr>
                </pic:pic>
              </a:graphicData>
            </a:graphic>
          </wp:inline>
        </w:drawing>
      </w:r>
    </w:p>
    <w:p w:rsidR="2B1A0C72" w:rsidP="2CABF47B" w:rsidRDefault="2B1A0C72" w14:paraId="2E9D7B24" w14:textId="0C933623">
      <w:pPr>
        <w:pStyle w:val="Titre4"/>
        <w:rPr/>
      </w:pPr>
      <w:r w:rsidR="2B1A0C72">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2CABF47B" w:rsidTr="2CABF47B" w14:paraId="7499CF8C">
        <w:trPr>
          <w:trHeight w:val="300"/>
        </w:trPr>
        <w:tc>
          <w:tcPr>
            <w:tcW w:w="3245" w:type="dxa"/>
            <w:shd w:val="clear" w:color="auto" w:fill="002060"/>
            <w:tcMar/>
          </w:tcPr>
          <w:p w:rsidR="2CABF47B" w:rsidP="2CABF47B" w:rsidRDefault="2CABF47B" w14:paraId="0CD3418A" w14:textId="5CFE6510">
            <w:pPr>
              <w:pStyle w:val="Normal1"/>
              <w:jc w:val="center"/>
            </w:pPr>
            <w:r w:rsidR="2CABF47B">
              <w:rPr/>
              <w:t>Eléme</w:t>
            </w:r>
            <w:r w:rsidR="2CABF47B">
              <w:rPr/>
              <w:t>nt</w:t>
            </w:r>
          </w:p>
        </w:tc>
        <w:tc>
          <w:tcPr>
            <w:tcW w:w="1342" w:type="dxa"/>
            <w:shd w:val="clear" w:color="auto" w:fill="002060"/>
            <w:tcMar/>
          </w:tcPr>
          <w:p w:rsidR="2CABF47B" w:rsidP="2CABF47B" w:rsidRDefault="2CABF47B" w14:paraId="05B21B7E">
            <w:pPr>
              <w:pStyle w:val="Normal1"/>
              <w:jc w:val="center"/>
            </w:pPr>
            <w:r w:rsidR="2CABF47B">
              <w:rPr/>
              <w:t>Type d’action</w:t>
            </w:r>
          </w:p>
        </w:tc>
        <w:tc>
          <w:tcPr>
            <w:tcW w:w="5143" w:type="dxa"/>
            <w:shd w:val="clear" w:color="auto" w:fill="002060"/>
            <w:tcMar/>
          </w:tcPr>
          <w:p w:rsidR="2CABF47B" w:rsidP="2CABF47B" w:rsidRDefault="2CABF47B" w14:paraId="72167AAA">
            <w:pPr>
              <w:pStyle w:val="Normal1"/>
              <w:jc w:val="center"/>
            </w:pPr>
            <w:r w:rsidR="2CABF47B">
              <w:rPr/>
              <w:t>Résultat</w:t>
            </w:r>
          </w:p>
        </w:tc>
      </w:tr>
      <w:tr w:rsidR="2CABF47B" w:rsidTr="2CABF47B" w14:paraId="5100C783">
        <w:trPr>
          <w:trHeight w:val="300"/>
        </w:trPr>
        <w:tc>
          <w:tcPr>
            <w:tcW w:w="3245" w:type="dxa"/>
            <w:shd w:val="clear" w:color="auto" w:fill="auto"/>
            <w:tcMar/>
          </w:tcPr>
          <w:p w:rsidR="2CABF47B" w:rsidP="2CABF47B" w:rsidRDefault="2CABF47B" w14:paraId="53C3E0BD" w14:textId="08C46550">
            <w:pPr>
              <w:pStyle w:val="Normal1"/>
              <w:suppressLineNumbers w:val="0"/>
              <w:bidi w:val="0"/>
              <w:spacing w:before="0" w:beforeAutospacing="off" w:after="0" w:afterAutospacing="off" w:line="259" w:lineRule="auto"/>
              <w:ind w:left="0" w:right="0"/>
              <w:jc w:val="both"/>
            </w:pPr>
            <w:r w:rsidR="2CABF47B">
              <w:rPr/>
              <w:t>Date de début</w:t>
            </w:r>
          </w:p>
        </w:tc>
        <w:tc>
          <w:tcPr>
            <w:tcW w:w="1342" w:type="dxa"/>
            <w:shd w:val="clear" w:color="auto" w:fill="auto"/>
            <w:tcMar/>
          </w:tcPr>
          <w:p w:rsidR="2CABF47B" w:rsidP="2CABF47B" w:rsidRDefault="2CABF47B" w14:paraId="4DF1A7CB">
            <w:pPr>
              <w:pStyle w:val="Normal1"/>
            </w:pPr>
            <w:r w:rsidR="2CABF47B">
              <w:rPr/>
              <w:t>Clic simple</w:t>
            </w:r>
          </w:p>
        </w:tc>
        <w:tc>
          <w:tcPr>
            <w:tcW w:w="5143" w:type="dxa"/>
            <w:shd w:val="clear" w:color="auto" w:fill="auto"/>
            <w:tcMar/>
          </w:tcPr>
          <w:p w:rsidR="6C71A4DA" w:rsidP="2CABF47B" w:rsidRDefault="6C71A4DA" w14:paraId="6A34D461" w14:textId="4C36DB8B">
            <w:pPr>
              <w:pStyle w:val="Normal1"/>
              <w:suppressLineNumbers w:val="0"/>
              <w:bidi w:val="0"/>
              <w:spacing w:before="0" w:beforeAutospacing="off" w:after="0" w:afterAutospacing="off" w:line="259" w:lineRule="auto"/>
              <w:ind w:left="0" w:right="0"/>
              <w:jc w:val="both"/>
            </w:pPr>
            <w:r w:rsidR="6C71A4DA">
              <w:rPr/>
              <w:t xml:space="preserve">Modifier </w:t>
            </w:r>
            <w:r w:rsidR="2CABF47B">
              <w:rPr/>
              <w:t>la date de début de la demande de congés sous le format DD/MM/YYY</w:t>
            </w:r>
          </w:p>
        </w:tc>
      </w:tr>
      <w:tr w:rsidR="2CABF47B" w:rsidTr="2CABF47B" w14:paraId="3769F48E">
        <w:trPr>
          <w:trHeight w:val="300"/>
        </w:trPr>
        <w:tc>
          <w:tcPr>
            <w:tcW w:w="3245" w:type="dxa"/>
            <w:shd w:val="clear" w:color="auto" w:fill="auto"/>
            <w:tcMar/>
          </w:tcPr>
          <w:p w:rsidR="2CABF47B" w:rsidP="2CABF47B" w:rsidRDefault="2CABF47B" w14:paraId="2E194037" w14:textId="32939D19">
            <w:pPr>
              <w:pStyle w:val="Normal1"/>
              <w:suppressLineNumbers w:val="0"/>
              <w:bidi w:val="0"/>
              <w:spacing w:before="0" w:beforeAutospacing="off" w:after="0" w:afterAutospacing="off" w:line="259" w:lineRule="auto"/>
              <w:ind w:left="0" w:right="0"/>
              <w:jc w:val="both"/>
            </w:pPr>
            <w:r w:rsidR="2CABF47B">
              <w:rPr/>
              <w:t>Icone calendrier Date de début</w:t>
            </w:r>
          </w:p>
        </w:tc>
        <w:tc>
          <w:tcPr>
            <w:tcW w:w="1342" w:type="dxa"/>
            <w:shd w:val="clear" w:color="auto" w:fill="auto"/>
            <w:tcMar/>
          </w:tcPr>
          <w:p w:rsidR="2CABF47B" w:rsidP="2CABF47B" w:rsidRDefault="2CABF47B" w14:paraId="0E60CC23">
            <w:pPr>
              <w:pStyle w:val="Normal1"/>
            </w:pPr>
            <w:r w:rsidR="2CABF47B">
              <w:rPr/>
              <w:t>Clic simple</w:t>
            </w:r>
          </w:p>
        </w:tc>
        <w:tc>
          <w:tcPr>
            <w:tcW w:w="5143" w:type="dxa"/>
            <w:shd w:val="clear" w:color="auto" w:fill="auto"/>
            <w:tcMar/>
          </w:tcPr>
          <w:p w:rsidR="2CABF47B" w:rsidP="2CABF47B" w:rsidRDefault="2CABF47B" w14:paraId="31414433" w14:textId="668DD8EB">
            <w:pPr>
              <w:pStyle w:val="Normal1"/>
              <w:suppressLineNumbers w:val="0"/>
              <w:bidi w:val="0"/>
              <w:spacing w:before="0" w:beforeAutospacing="off" w:after="0" w:afterAutospacing="off" w:line="259" w:lineRule="auto"/>
              <w:ind w:left="0" w:right="0"/>
              <w:jc w:val="both"/>
            </w:pPr>
            <w:r w:rsidR="2CABF47B">
              <w:rPr/>
              <w:t xml:space="preserve">Ouvre un menu contextuel avec un affichage de calendrier pour sélectionner directement </w:t>
            </w:r>
            <w:r w:rsidR="2CABF47B">
              <w:rPr/>
              <w:t>la date voulue</w:t>
            </w:r>
          </w:p>
        </w:tc>
      </w:tr>
      <w:tr w:rsidR="2CABF47B" w:rsidTr="2CABF47B" w14:paraId="615094CC">
        <w:trPr>
          <w:trHeight w:val="300"/>
        </w:trPr>
        <w:tc>
          <w:tcPr>
            <w:tcW w:w="3245" w:type="dxa"/>
            <w:shd w:val="clear" w:color="auto" w:fill="auto"/>
            <w:tcMar/>
          </w:tcPr>
          <w:p w:rsidR="2CABF47B" w:rsidP="2CABF47B" w:rsidRDefault="2CABF47B" w14:paraId="5216867E" w14:textId="31EF16E0">
            <w:pPr>
              <w:pStyle w:val="Normal1"/>
              <w:suppressLineNumbers w:val="0"/>
              <w:bidi w:val="0"/>
              <w:spacing w:before="0" w:beforeAutospacing="off" w:after="0" w:afterAutospacing="off" w:line="259" w:lineRule="auto"/>
              <w:ind w:left="0" w:right="0"/>
              <w:jc w:val="both"/>
            </w:pPr>
            <w:r w:rsidR="2CABF47B">
              <w:rPr/>
              <w:t>Date de fin</w:t>
            </w:r>
          </w:p>
        </w:tc>
        <w:tc>
          <w:tcPr>
            <w:tcW w:w="1342" w:type="dxa"/>
            <w:shd w:val="clear" w:color="auto" w:fill="auto"/>
            <w:tcMar/>
          </w:tcPr>
          <w:p w:rsidR="2CABF47B" w:rsidP="2CABF47B" w:rsidRDefault="2CABF47B" w14:paraId="59BA8162">
            <w:pPr>
              <w:pStyle w:val="Normal1"/>
            </w:pPr>
            <w:r w:rsidR="2CABF47B">
              <w:rPr/>
              <w:t>Clic simple</w:t>
            </w:r>
          </w:p>
        </w:tc>
        <w:tc>
          <w:tcPr>
            <w:tcW w:w="5143" w:type="dxa"/>
            <w:shd w:val="clear" w:color="auto" w:fill="auto"/>
            <w:tcMar/>
          </w:tcPr>
          <w:p w:rsidR="05181530" w:rsidP="2CABF47B" w:rsidRDefault="05181530" w14:paraId="0B456086" w14:textId="6FC2089A">
            <w:pPr>
              <w:pStyle w:val="Normal1"/>
              <w:suppressLineNumbers w:val="0"/>
              <w:bidi w:val="0"/>
              <w:spacing w:before="0" w:beforeAutospacing="off" w:after="0" w:afterAutospacing="off" w:line="259" w:lineRule="auto"/>
              <w:ind w:left="0" w:right="0"/>
              <w:jc w:val="both"/>
            </w:pPr>
            <w:r w:rsidR="05181530">
              <w:rPr/>
              <w:t>Modifi</w:t>
            </w:r>
            <w:r w:rsidR="2CABF47B">
              <w:rPr/>
              <w:t>er la date de fin de la demande de congés sous le format DD/MM/YYY</w:t>
            </w:r>
          </w:p>
        </w:tc>
      </w:tr>
      <w:tr w:rsidR="2CABF47B" w:rsidTr="2CABF47B" w14:paraId="687B79ED">
        <w:trPr>
          <w:trHeight w:val="300"/>
        </w:trPr>
        <w:tc>
          <w:tcPr>
            <w:tcW w:w="3245" w:type="dxa"/>
            <w:shd w:val="clear" w:color="auto" w:fill="auto"/>
            <w:tcMar/>
          </w:tcPr>
          <w:p w:rsidR="2CABF47B" w:rsidP="2CABF47B" w:rsidRDefault="2CABF47B" w14:paraId="52179609" w14:textId="6C478C1E">
            <w:pPr>
              <w:pStyle w:val="Normal1"/>
              <w:suppressLineNumbers w:val="0"/>
              <w:bidi w:val="0"/>
              <w:spacing w:before="0" w:beforeAutospacing="off" w:after="0" w:afterAutospacing="off" w:line="259" w:lineRule="auto"/>
              <w:ind w:left="0" w:right="0"/>
              <w:jc w:val="both"/>
            </w:pPr>
            <w:r w:rsidR="2CABF47B">
              <w:rPr/>
              <w:t xml:space="preserve">Icone calendrier Date de </w:t>
            </w:r>
            <w:r w:rsidR="2CABF47B">
              <w:rPr/>
              <w:t>fin</w:t>
            </w:r>
          </w:p>
        </w:tc>
        <w:tc>
          <w:tcPr>
            <w:tcW w:w="1342" w:type="dxa"/>
            <w:shd w:val="clear" w:color="auto" w:fill="auto"/>
            <w:tcMar/>
          </w:tcPr>
          <w:p w:rsidR="2CABF47B" w:rsidP="2CABF47B" w:rsidRDefault="2CABF47B" w14:paraId="4D398527">
            <w:pPr>
              <w:pStyle w:val="Normal1"/>
            </w:pPr>
            <w:r w:rsidR="2CABF47B">
              <w:rPr/>
              <w:t>Clic simple</w:t>
            </w:r>
          </w:p>
        </w:tc>
        <w:tc>
          <w:tcPr>
            <w:tcW w:w="5143" w:type="dxa"/>
            <w:shd w:val="clear" w:color="auto" w:fill="auto"/>
            <w:tcMar/>
          </w:tcPr>
          <w:p w:rsidR="2CABF47B" w:rsidP="2CABF47B" w:rsidRDefault="2CABF47B" w14:paraId="57CD6323" w14:textId="668DD8EB">
            <w:pPr>
              <w:pStyle w:val="Normal1"/>
              <w:suppressLineNumbers w:val="0"/>
              <w:bidi w:val="0"/>
              <w:spacing w:before="0" w:beforeAutospacing="off" w:after="0" w:afterAutospacing="off" w:line="259" w:lineRule="auto"/>
              <w:ind w:left="0" w:right="0"/>
              <w:jc w:val="both"/>
            </w:pPr>
            <w:r w:rsidR="2CABF47B">
              <w:rPr/>
              <w:t xml:space="preserve">Ouvre un menu contextuel avec un affichage de calendrier pour sélectionner directement </w:t>
            </w:r>
            <w:r w:rsidR="2CABF47B">
              <w:rPr/>
              <w:t>la date voulue</w:t>
            </w:r>
          </w:p>
        </w:tc>
      </w:tr>
      <w:tr w:rsidR="2CABF47B" w:rsidTr="2CABF47B" w14:paraId="0B51CC1C">
        <w:trPr>
          <w:trHeight w:val="300"/>
        </w:trPr>
        <w:tc>
          <w:tcPr>
            <w:tcW w:w="3245" w:type="dxa"/>
            <w:shd w:val="clear" w:color="auto" w:fill="auto"/>
            <w:tcMar/>
          </w:tcPr>
          <w:p w:rsidR="2CABF47B" w:rsidP="2CABF47B" w:rsidRDefault="2CABF47B" w14:paraId="5E2EAD11" w14:textId="4DB5AB94">
            <w:pPr>
              <w:pStyle w:val="Normal1"/>
              <w:suppressLineNumbers w:val="0"/>
              <w:bidi w:val="0"/>
              <w:spacing w:before="0" w:beforeAutospacing="off" w:after="0" w:afterAutospacing="off" w:line="259" w:lineRule="auto"/>
              <w:ind w:left="0" w:right="0"/>
              <w:jc w:val="both"/>
            </w:pPr>
            <w:r w:rsidR="2CABF47B">
              <w:rPr/>
              <w:t>Type</w:t>
            </w:r>
          </w:p>
        </w:tc>
        <w:tc>
          <w:tcPr>
            <w:tcW w:w="1342" w:type="dxa"/>
            <w:shd w:val="clear" w:color="auto" w:fill="auto"/>
            <w:tcMar/>
          </w:tcPr>
          <w:p w:rsidR="2CABF47B" w:rsidP="2CABF47B" w:rsidRDefault="2CABF47B" w14:paraId="5C0A050A" w14:textId="4501DD4D">
            <w:pPr>
              <w:pStyle w:val="Normal1"/>
            </w:pPr>
            <w:r w:rsidR="2CABF47B">
              <w:rPr/>
              <w:t>Clic simple</w:t>
            </w:r>
          </w:p>
        </w:tc>
        <w:tc>
          <w:tcPr>
            <w:tcW w:w="5143" w:type="dxa"/>
            <w:shd w:val="clear" w:color="auto" w:fill="auto"/>
            <w:tcMar/>
          </w:tcPr>
          <w:p w:rsidR="2CABF47B" w:rsidP="2CABF47B" w:rsidRDefault="2CABF47B" w14:paraId="44E0C43A" w14:textId="53493BE2">
            <w:pPr>
              <w:pStyle w:val="Normal1"/>
              <w:suppressLineNumbers w:val="0"/>
              <w:bidi w:val="0"/>
              <w:spacing w:before="0" w:beforeAutospacing="off" w:after="0" w:afterAutospacing="off" w:line="259" w:lineRule="auto"/>
              <w:ind w:left="0" w:right="0"/>
              <w:jc w:val="both"/>
            </w:pPr>
            <w:r w:rsidR="2CABF47B">
              <w:rPr/>
              <w:t>Ouvre un menu déroulant comportant les types d’absence possible : Congés Payés, Congés sans soldes, RTT Employé</w:t>
            </w:r>
          </w:p>
        </w:tc>
      </w:tr>
      <w:tr w:rsidR="2CABF47B" w:rsidTr="2CABF47B" w14:paraId="1DDEF1C5">
        <w:trPr>
          <w:trHeight w:val="300"/>
        </w:trPr>
        <w:tc>
          <w:tcPr>
            <w:tcW w:w="3245" w:type="dxa"/>
            <w:shd w:val="clear" w:color="auto" w:fill="auto"/>
            <w:tcMar/>
          </w:tcPr>
          <w:p w:rsidR="2CABF47B" w:rsidP="2CABF47B" w:rsidRDefault="2CABF47B" w14:paraId="64D45CB0" w14:textId="176AB458">
            <w:pPr>
              <w:pStyle w:val="Normal1"/>
              <w:spacing w:line="259" w:lineRule="auto"/>
              <w:jc w:val="both"/>
            </w:pPr>
            <w:r w:rsidR="2CABF47B">
              <w:rPr/>
              <w:t>Motif</w:t>
            </w:r>
          </w:p>
        </w:tc>
        <w:tc>
          <w:tcPr>
            <w:tcW w:w="1342" w:type="dxa"/>
            <w:shd w:val="clear" w:color="auto" w:fill="auto"/>
            <w:tcMar/>
          </w:tcPr>
          <w:p w:rsidR="2CABF47B" w:rsidP="2CABF47B" w:rsidRDefault="2CABF47B" w14:paraId="711DA5EF" w14:textId="10460F14">
            <w:pPr>
              <w:pStyle w:val="Normal1"/>
            </w:pPr>
            <w:r w:rsidR="2CABF47B">
              <w:rPr/>
              <w:t>Clic simple</w:t>
            </w:r>
          </w:p>
        </w:tc>
        <w:tc>
          <w:tcPr>
            <w:tcW w:w="5143" w:type="dxa"/>
            <w:shd w:val="clear" w:color="auto" w:fill="auto"/>
            <w:tcMar/>
          </w:tcPr>
          <w:p w:rsidR="2CABF47B" w:rsidP="2CABF47B" w:rsidRDefault="2CABF47B" w14:paraId="3F9D38F2" w14:textId="0CCAA8F1">
            <w:pPr>
              <w:pStyle w:val="Normal1"/>
              <w:spacing w:line="259" w:lineRule="auto"/>
              <w:jc w:val="both"/>
            </w:pPr>
            <w:r w:rsidR="2CABF47B">
              <w:rPr/>
              <w:t>Permet de renseigner un motif pour son absence.</w:t>
            </w:r>
          </w:p>
        </w:tc>
      </w:tr>
      <w:tr w:rsidR="2CABF47B" w:rsidTr="2CABF47B" w14:paraId="7EEB510F">
        <w:trPr>
          <w:trHeight w:val="300"/>
        </w:trPr>
        <w:tc>
          <w:tcPr>
            <w:tcW w:w="3245" w:type="dxa"/>
            <w:shd w:val="clear" w:color="auto" w:fill="auto"/>
            <w:tcMar/>
          </w:tcPr>
          <w:p w:rsidR="2CABF47B" w:rsidP="2CABF47B" w:rsidRDefault="2CABF47B" w14:paraId="3383DCA1" w14:textId="0E07EFA0">
            <w:pPr>
              <w:pStyle w:val="Normal1"/>
              <w:spacing w:line="259" w:lineRule="auto"/>
              <w:jc w:val="both"/>
            </w:pPr>
            <w:r w:rsidR="2CABF47B">
              <w:rPr/>
              <w:t>Annuler</w:t>
            </w:r>
          </w:p>
        </w:tc>
        <w:tc>
          <w:tcPr>
            <w:tcW w:w="1342" w:type="dxa"/>
            <w:shd w:val="clear" w:color="auto" w:fill="auto"/>
            <w:tcMar/>
          </w:tcPr>
          <w:p w:rsidR="2CABF47B" w:rsidP="2CABF47B" w:rsidRDefault="2CABF47B" w14:paraId="17E497A1" w14:textId="27904EA8">
            <w:pPr>
              <w:pStyle w:val="Normal1"/>
            </w:pPr>
            <w:r w:rsidR="2CABF47B">
              <w:rPr/>
              <w:t xml:space="preserve">Clic simple </w:t>
            </w:r>
          </w:p>
        </w:tc>
        <w:tc>
          <w:tcPr>
            <w:tcW w:w="5143" w:type="dxa"/>
            <w:shd w:val="clear" w:color="auto" w:fill="auto"/>
            <w:tcMar/>
          </w:tcPr>
          <w:p w:rsidR="2CABF47B" w:rsidP="2CABF47B" w:rsidRDefault="2CABF47B" w14:paraId="1EE97D50" w14:textId="15B3809A">
            <w:pPr>
              <w:pStyle w:val="Normal1"/>
              <w:spacing w:line="259" w:lineRule="auto"/>
              <w:jc w:val="both"/>
            </w:pPr>
            <w:r w:rsidR="2CABF47B">
              <w:rPr/>
              <w:t>Permet d’annuler la</w:t>
            </w:r>
            <w:r w:rsidR="786E7802">
              <w:rPr/>
              <w:t xml:space="preserve"> mise à jour</w:t>
            </w:r>
            <w:r w:rsidR="2CABF47B">
              <w:rPr/>
              <w:t>. Un pop-up s’ouvre pour confirmer notre choix d’annuler</w:t>
            </w:r>
          </w:p>
        </w:tc>
      </w:tr>
      <w:tr w:rsidR="2CABF47B" w:rsidTr="2CABF47B" w14:paraId="6C489261">
        <w:trPr>
          <w:trHeight w:val="300"/>
        </w:trPr>
        <w:tc>
          <w:tcPr>
            <w:tcW w:w="3245" w:type="dxa"/>
            <w:shd w:val="clear" w:color="auto" w:fill="auto"/>
            <w:tcMar/>
          </w:tcPr>
          <w:p w:rsidR="2CABF47B" w:rsidP="2CABF47B" w:rsidRDefault="2CABF47B" w14:paraId="5AD09070" w14:textId="5288C381">
            <w:pPr>
              <w:pStyle w:val="Normal1"/>
              <w:spacing w:line="259" w:lineRule="auto"/>
              <w:jc w:val="both"/>
            </w:pPr>
            <w:r w:rsidR="2CABF47B">
              <w:rPr/>
              <w:t>Valider</w:t>
            </w:r>
          </w:p>
        </w:tc>
        <w:tc>
          <w:tcPr>
            <w:tcW w:w="1342" w:type="dxa"/>
            <w:shd w:val="clear" w:color="auto" w:fill="auto"/>
            <w:tcMar/>
          </w:tcPr>
          <w:p w:rsidR="2CABF47B" w:rsidP="2CABF47B" w:rsidRDefault="2CABF47B" w14:paraId="1F90C4C2" w14:textId="364733B8">
            <w:pPr>
              <w:pStyle w:val="Normal1"/>
            </w:pPr>
            <w:r w:rsidR="2CABF47B">
              <w:rPr/>
              <w:t>Clic simple</w:t>
            </w:r>
          </w:p>
        </w:tc>
        <w:tc>
          <w:tcPr>
            <w:tcW w:w="5143" w:type="dxa"/>
            <w:shd w:val="clear" w:color="auto" w:fill="auto"/>
            <w:tcMar/>
          </w:tcPr>
          <w:p w:rsidR="2CABF47B" w:rsidP="2CABF47B" w:rsidRDefault="2CABF47B" w14:paraId="75B6CF28" w14:textId="3265C2FA">
            <w:pPr>
              <w:pStyle w:val="Normal1"/>
              <w:spacing w:line="259" w:lineRule="auto"/>
              <w:jc w:val="both"/>
            </w:pPr>
            <w:r w:rsidR="2CABF47B">
              <w:rPr/>
              <w:t xml:space="preserve">Permet de valider la </w:t>
            </w:r>
            <w:r w:rsidR="06C93928">
              <w:rPr/>
              <w:t>mise à jour</w:t>
            </w:r>
            <w:r w:rsidR="2CABF47B">
              <w:rPr/>
              <w:t>. Un pop-up s’ouvre pour confirmer notre choix de validation</w:t>
            </w:r>
          </w:p>
        </w:tc>
      </w:tr>
      <w:tr w:rsidR="2CABF47B" w:rsidTr="2CABF47B" w14:paraId="1858A3EE">
        <w:trPr>
          <w:trHeight w:val="300"/>
        </w:trPr>
        <w:tc>
          <w:tcPr>
            <w:tcW w:w="3245" w:type="dxa"/>
            <w:shd w:val="clear" w:color="auto" w:fill="auto"/>
            <w:tcMar/>
          </w:tcPr>
          <w:p w:rsidR="2CABF47B" w:rsidP="2CABF47B" w:rsidRDefault="2CABF47B" w14:paraId="190763F1" w14:textId="7C4C12BD">
            <w:pPr>
              <w:pStyle w:val="Normal1"/>
              <w:spacing w:line="259" w:lineRule="auto"/>
              <w:jc w:val="both"/>
            </w:pPr>
            <w:r w:rsidR="2CABF47B">
              <w:rPr/>
              <w:t xml:space="preserve">Bouton </w:t>
            </w:r>
            <w:r w:rsidR="2CABF47B">
              <w:rPr/>
              <w:t>Accueil</w:t>
            </w:r>
          </w:p>
        </w:tc>
        <w:tc>
          <w:tcPr>
            <w:tcW w:w="1342" w:type="dxa"/>
            <w:shd w:val="clear" w:color="auto" w:fill="auto"/>
            <w:tcMar/>
          </w:tcPr>
          <w:p w:rsidR="2CABF47B" w:rsidP="2CABF47B" w:rsidRDefault="2CABF47B" w14:paraId="4A08CEBE" w14:textId="4501DD4D">
            <w:pPr>
              <w:pStyle w:val="Normal1"/>
            </w:pPr>
            <w:r w:rsidR="2CABF47B">
              <w:rPr/>
              <w:t>Clic simple</w:t>
            </w:r>
          </w:p>
        </w:tc>
        <w:tc>
          <w:tcPr>
            <w:tcW w:w="5143" w:type="dxa"/>
            <w:shd w:val="clear" w:color="auto" w:fill="auto"/>
            <w:tcMar/>
          </w:tcPr>
          <w:p w:rsidR="2CABF47B" w:rsidP="2CABF47B" w:rsidRDefault="2CABF47B" w14:paraId="03585238" w14:textId="70AD5B46">
            <w:pPr>
              <w:pStyle w:val="Normal1"/>
            </w:pPr>
            <w:r w:rsidR="2CABF47B">
              <w:rPr/>
              <w:t xml:space="preserve">Permet à l’utilisateur de </w:t>
            </w:r>
            <w:r w:rsidR="2CABF47B">
              <w:rPr/>
              <w:t>rejoindre l’écran d’accueil (voir section ...)</w:t>
            </w:r>
          </w:p>
        </w:tc>
      </w:tr>
      <w:tr w:rsidR="2CABF47B" w:rsidTr="2CABF47B" w14:paraId="38215D7A">
        <w:trPr>
          <w:trHeight w:val="300"/>
        </w:trPr>
        <w:tc>
          <w:tcPr>
            <w:tcW w:w="3245" w:type="dxa"/>
            <w:shd w:val="clear" w:color="auto" w:fill="auto"/>
            <w:tcMar/>
          </w:tcPr>
          <w:p w:rsidR="2CABF47B" w:rsidP="2CABF47B" w:rsidRDefault="2CABF47B" w14:paraId="57AC807B" w14:textId="13B1FBA5">
            <w:pPr>
              <w:pStyle w:val="Normal1"/>
              <w:spacing w:line="259" w:lineRule="auto"/>
              <w:jc w:val="both"/>
            </w:pPr>
            <w:r w:rsidR="2CABF47B">
              <w:rPr/>
              <w:t>Bouton Déconnexion</w:t>
            </w:r>
          </w:p>
        </w:tc>
        <w:tc>
          <w:tcPr>
            <w:tcW w:w="1342" w:type="dxa"/>
            <w:shd w:val="clear" w:color="auto" w:fill="auto"/>
            <w:tcMar/>
          </w:tcPr>
          <w:p w:rsidR="2CABF47B" w:rsidP="2CABF47B" w:rsidRDefault="2CABF47B" w14:paraId="06557FC9" w14:textId="4501DD4D">
            <w:pPr>
              <w:pStyle w:val="Normal1"/>
            </w:pPr>
            <w:r w:rsidR="2CABF47B">
              <w:rPr/>
              <w:t>Clic simple</w:t>
            </w:r>
          </w:p>
        </w:tc>
        <w:tc>
          <w:tcPr>
            <w:tcW w:w="5143" w:type="dxa"/>
            <w:shd w:val="clear" w:color="auto" w:fill="auto"/>
            <w:tcMar/>
          </w:tcPr>
          <w:p w:rsidR="2CABF47B" w:rsidP="2CABF47B" w:rsidRDefault="2CABF47B" w14:paraId="35461DA7" w14:textId="24123DED">
            <w:pPr>
              <w:pStyle w:val="Normal1"/>
            </w:pPr>
            <w:r w:rsidR="2CABF47B">
              <w:rPr/>
              <w:t>Permet à l’utilisateur de se déconnecter du site</w:t>
            </w:r>
          </w:p>
        </w:tc>
      </w:tr>
    </w:tbl>
    <w:p w:rsidR="2CABF47B" w:rsidP="2CABF47B" w:rsidRDefault="2CABF47B" w14:paraId="197B8B7E" w14:textId="59EFC1BB">
      <w:pPr>
        <w:pStyle w:val="Normal"/>
      </w:pPr>
    </w:p>
    <w:p w:rsidR="2B1A0C72" w:rsidP="2CABF47B" w:rsidRDefault="2B1A0C72" w14:paraId="628AA591" w14:textId="72E5ECE4">
      <w:pPr>
        <w:pStyle w:val="Titre4"/>
        <w:rPr/>
      </w:pPr>
      <w:r w:rsidR="2B1A0C72">
        <w:rPr/>
        <w:t>Règles métiers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1226"/>
        <w:gridCol w:w="8504"/>
      </w:tblGrid>
      <w:tr w:rsidR="2CABF47B" w:rsidTr="03A826DE" w14:paraId="24173800">
        <w:trPr>
          <w:trHeight w:val="300"/>
        </w:trPr>
        <w:tc>
          <w:tcPr>
            <w:tcW w:w="1226" w:type="dxa"/>
            <w:shd w:val="clear" w:color="auto" w:fill="002060"/>
            <w:tcMar/>
          </w:tcPr>
          <w:p w:rsidR="2CABF47B" w:rsidP="2CABF47B" w:rsidRDefault="2CABF47B" w14:paraId="385087EC">
            <w:pPr>
              <w:pStyle w:val="Normal1"/>
              <w:jc w:val="center"/>
            </w:pPr>
            <w:r w:rsidR="2CABF47B">
              <w:rPr/>
              <w:t>N° de la règle</w:t>
            </w:r>
          </w:p>
        </w:tc>
        <w:tc>
          <w:tcPr>
            <w:tcW w:w="8504" w:type="dxa"/>
            <w:shd w:val="clear" w:color="auto" w:fill="002060"/>
            <w:tcMar/>
          </w:tcPr>
          <w:p w:rsidR="2CABF47B" w:rsidP="2CABF47B" w:rsidRDefault="2CABF47B" w14:paraId="16C2FFF5">
            <w:pPr>
              <w:pStyle w:val="Normal1"/>
              <w:jc w:val="center"/>
            </w:pPr>
            <w:r w:rsidR="2CABF47B">
              <w:rPr/>
              <w:t>Message d’erreur</w:t>
            </w:r>
          </w:p>
        </w:tc>
      </w:tr>
      <w:tr w:rsidR="2CABF47B" w:rsidTr="03A826DE" w14:paraId="0350479D">
        <w:trPr>
          <w:trHeight w:val="300"/>
        </w:trPr>
        <w:tc>
          <w:tcPr>
            <w:tcW w:w="1226" w:type="dxa"/>
            <w:shd w:val="clear" w:color="auto" w:fill="auto"/>
            <w:tcMar/>
          </w:tcPr>
          <w:p w:rsidR="2CABF47B" w:rsidP="2CABF47B" w:rsidRDefault="2CABF47B" w14:paraId="0103EEBE">
            <w:pPr>
              <w:pStyle w:val="Normal1"/>
            </w:pPr>
            <w:r w:rsidR="2CABF47B">
              <w:rPr/>
              <w:t>1</w:t>
            </w:r>
          </w:p>
        </w:tc>
        <w:tc>
          <w:tcPr>
            <w:tcW w:w="8504" w:type="dxa"/>
            <w:shd w:val="clear" w:color="auto" w:fill="auto"/>
            <w:tcMar/>
          </w:tcPr>
          <w:p w:rsidR="2CABF47B" w:rsidP="2CABF47B" w:rsidRDefault="2CABF47B" w14:paraId="0E7D2A0D" w14:textId="434980CC">
            <w:pPr>
              <w:pStyle w:val="Normal1"/>
              <w:suppressLineNumbers w:val="0"/>
              <w:bidi w:val="0"/>
              <w:spacing w:before="0" w:beforeAutospacing="off" w:after="0" w:afterAutospacing="off" w:line="259" w:lineRule="auto"/>
              <w:ind w:left="0" w:right="0"/>
              <w:jc w:val="both"/>
            </w:pPr>
            <w:r w:rsidR="2CABF47B">
              <w:rPr/>
              <w:t>La date de début ne peut pas être un jour férié, une RTT employeur ou un week-end</w:t>
            </w:r>
          </w:p>
        </w:tc>
      </w:tr>
      <w:tr w:rsidR="2CABF47B" w:rsidTr="03A826DE" w14:paraId="67A93810">
        <w:trPr>
          <w:trHeight w:val="300"/>
        </w:trPr>
        <w:tc>
          <w:tcPr>
            <w:tcW w:w="1226" w:type="dxa"/>
            <w:shd w:val="clear" w:color="auto" w:fill="auto"/>
            <w:tcMar/>
          </w:tcPr>
          <w:p w:rsidR="2CABF47B" w:rsidP="2CABF47B" w:rsidRDefault="2CABF47B" w14:paraId="74CBF28D" w14:textId="4BD33D69">
            <w:pPr>
              <w:pStyle w:val="Normal1"/>
            </w:pPr>
            <w:r w:rsidR="2CABF47B">
              <w:rPr/>
              <w:t>2</w:t>
            </w:r>
          </w:p>
        </w:tc>
        <w:tc>
          <w:tcPr>
            <w:tcW w:w="8504" w:type="dxa"/>
            <w:shd w:val="clear" w:color="auto" w:fill="auto"/>
            <w:tcMar/>
          </w:tcPr>
          <w:p w:rsidR="2CABF47B" w:rsidP="2CABF47B" w:rsidRDefault="2CABF47B" w14:paraId="0A3CC6CE" w14:textId="423ADB39">
            <w:pPr>
              <w:pStyle w:val="Normal1"/>
              <w:spacing w:line="259" w:lineRule="auto"/>
              <w:jc w:val="both"/>
            </w:pPr>
            <w:r w:rsidR="2CABF47B">
              <w:rPr/>
              <w:t>La date de fin ne peut pas être un jour férié, une RTT employeur ou un week-end</w:t>
            </w:r>
          </w:p>
        </w:tc>
      </w:tr>
      <w:tr w:rsidR="2CABF47B" w:rsidTr="03A826DE" w14:paraId="04EFFA1E">
        <w:trPr>
          <w:trHeight w:val="300"/>
        </w:trPr>
        <w:tc>
          <w:tcPr>
            <w:tcW w:w="1226" w:type="dxa"/>
            <w:shd w:val="clear" w:color="auto" w:fill="auto"/>
            <w:tcMar/>
          </w:tcPr>
          <w:p w:rsidR="2CABF47B" w:rsidP="2CABF47B" w:rsidRDefault="2CABF47B" w14:paraId="7A777763" w14:textId="6539A889">
            <w:pPr>
              <w:pStyle w:val="Normal1"/>
            </w:pPr>
            <w:r w:rsidR="2CABF47B">
              <w:rPr/>
              <w:t>3</w:t>
            </w:r>
          </w:p>
        </w:tc>
        <w:tc>
          <w:tcPr>
            <w:tcW w:w="8504" w:type="dxa"/>
            <w:shd w:val="clear" w:color="auto" w:fill="auto"/>
            <w:tcMar/>
          </w:tcPr>
          <w:p w:rsidR="2CABF47B" w:rsidP="2CABF47B" w:rsidRDefault="2CABF47B" w14:paraId="7CD083EB" w14:textId="5D50E2D7">
            <w:pPr>
              <w:pStyle w:val="Normal1"/>
              <w:spacing w:line="259" w:lineRule="auto"/>
              <w:jc w:val="both"/>
            </w:pPr>
            <w:r w:rsidR="2CABF47B">
              <w:rPr/>
              <w:t>La date de fin est supérieure ou égale à la date de début</w:t>
            </w:r>
          </w:p>
        </w:tc>
      </w:tr>
      <w:tr w:rsidR="2CABF47B" w:rsidTr="03A826DE" w14:paraId="1D86CFAF">
        <w:trPr>
          <w:trHeight w:val="300"/>
        </w:trPr>
        <w:tc>
          <w:tcPr>
            <w:tcW w:w="1226" w:type="dxa"/>
            <w:shd w:val="clear" w:color="auto" w:fill="auto"/>
            <w:tcMar/>
          </w:tcPr>
          <w:p w:rsidR="2CABF47B" w:rsidP="2CABF47B" w:rsidRDefault="2CABF47B" w14:paraId="549B52CE" w14:textId="5B75660F">
            <w:pPr>
              <w:pStyle w:val="Normal1"/>
            </w:pPr>
            <w:r w:rsidR="2CABF47B">
              <w:rPr/>
              <w:t>4</w:t>
            </w:r>
          </w:p>
        </w:tc>
        <w:tc>
          <w:tcPr>
            <w:tcW w:w="8504" w:type="dxa"/>
            <w:shd w:val="clear" w:color="auto" w:fill="auto"/>
            <w:tcMar/>
          </w:tcPr>
          <w:p w:rsidR="2CABF47B" w:rsidP="2CABF47B" w:rsidRDefault="2CABF47B" w14:paraId="594B8C1F" w14:textId="6E5DAE72">
            <w:pPr>
              <w:pStyle w:val="Normal1"/>
              <w:spacing w:line="259" w:lineRule="auto"/>
              <w:jc w:val="both"/>
            </w:pPr>
            <w:r w:rsidR="2CABF47B">
              <w:rPr/>
              <w:t>La date de début, la date de fin et le type sont obligatoire</w:t>
            </w:r>
          </w:p>
        </w:tc>
      </w:tr>
      <w:tr w:rsidR="2CABF47B" w:rsidTr="03A826DE" w14:paraId="4265B4E6">
        <w:trPr>
          <w:trHeight w:val="300"/>
        </w:trPr>
        <w:tc>
          <w:tcPr>
            <w:tcW w:w="1226" w:type="dxa"/>
            <w:shd w:val="clear" w:color="auto" w:fill="auto"/>
            <w:tcMar/>
          </w:tcPr>
          <w:p w:rsidR="2CABF47B" w:rsidP="2CABF47B" w:rsidRDefault="2CABF47B" w14:paraId="5BA36416" w14:textId="03FD7958">
            <w:pPr>
              <w:pStyle w:val="Normal1"/>
            </w:pPr>
            <w:r w:rsidR="2CABF47B">
              <w:rPr/>
              <w:t>5</w:t>
            </w:r>
          </w:p>
        </w:tc>
        <w:tc>
          <w:tcPr>
            <w:tcW w:w="8504" w:type="dxa"/>
            <w:shd w:val="clear" w:color="auto" w:fill="auto"/>
            <w:tcMar/>
          </w:tcPr>
          <w:p w:rsidR="2CABF47B" w:rsidP="2CABF47B" w:rsidRDefault="2CABF47B" w14:paraId="6DF7A8C4" w14:textId="0BAEB9C1">
            <w:pPr>
              <w:pStyle w:val="Normal1"/>
              <w:spacing w:line="259" w:lineRule="auto"/>
              <w:jc w:val="both"/>
            </w:pPr>
            <w:r w:rsidR="2CABF47B">
              <w:rPr/>
              <w:t xml:space="preserve">Le motif est facultatif sauf quand le type “Congés sans soldes” est </w:t>
            </w:r>
            <w:r w:rsidR="2CABF47B">
              <w:rPr/>
              <w:t>sélectionné</w:t>
            </w:r>
            <w:r w:rsidR="2CABF47B">
              <w:rPr/>
              <w:t>. Il devient alors obligatoire</w:t>
            </w:r>
          </w:p>
        </w:tc>
      </w:tr>
      <w:tr w:rsidR="2CABF47B" w:rsidTr="03A826DE" w14:paraId="2A5D72F5">
        <w:trPr>
          <w:trHeight w:val="300"/>
        </w:trPr>
        <w:tc>
          <w:tcPr>
            <w:tcW w:w="1226" w:type="dxa"/>
            <w:shd w:val="clear" w:color="auto" w:fill="auto"/>
            <w:tcMar/>
          </w:tcPr>
          <w:p w:rsidR="2CABF47B" w:rsidP="2CABF47B" w:rsidRDefault="2CABF47B" w14:paraId="2BD6D5DE" w14:textId="0EA75165">
            <w:pPr>
              <w:pStyle w:val="Normal1"/>
            </w:pPr>
            <w:r w:rsidR="2CABF47B">
              <w:rPr/>
              <w:t>6</w:t>
            </w:r>
          </w:p>
        </w:tc>
        <w:tc>
          <w:tcPr>
            <w:tcW w:w="8504" w:type="dxa"/>
            <w:shd w:val="clear" w:color="auto" w:fill="auto"/>
            <w:tcMar/>
          </w:tcPr>
          <w:p w:rsidR="2CABF47B" w:rsidP="2CABF47B" w:rsidRDefault="2CABF47B" w14:paraId="72AB7CA6" w14:textId="2C0B2740">
            <w:pPr>
              <w:pStyle w:val="Normal1"/>
              <w:spacing w:line="259" w:lineRule="auto"/>
              <w:jc w:val="both"/>
            </w:pPr>
            <w:r w:rsidR="2CABF47B">
              <w:rPr/>
              <w:t>Une demande de congés ne doit pas chevaucher une autre demande de congés existante</w:t>
            </w:r>
          </w:p>
        </w:tc>
      </w:tr>
    </w:tbl>
    <w:p w:rsidR="03A826DE" w:rsidRDefault="03A826DE" w14:paraId="3DF6C0AC" w14:textId="7B8FA626"/>
    <w:p w:rsidR="516D6F47" w:rsidP="03A826DE" w:rsidRDefault="516D6F47" w14:paraId="1C1AF66C" w14:textId="2A33A012">
      <w:pPr>
        <w:pStyle w:val="Titre2"/>
        <w:rPr/>
      </w:pPr>
      <w:bookmarkStart w:name="_Toc1762874849" w:id="464492423"/>
      <w:r w:rsidR="2DE8C6F9">
        <w:rPr/>
        <w:t>Cas d’utilisation n°6 : Supprimer une demande d’absence</w:t>
      </w:r>
      <w:bookmarkEnd w:id="464492423"/>
    </w:p>
    <w:p w:rsidR="516D6F47" w:rsidP="03A826DE" w:rsidRDefault="516D6F47" w14:paraId="2211A200" w14:textId="6A1D6396">
      <w:pPr>
        <w:pStyle w:val="Titre3"/>
        <w:rPr/>
      </w:pPr>
      <w:r w:rsidR="2DE8C6F9">
        <w:rPr/>
        <w:t xml:space="preserve"> </w:t>
      </w:r>
      <w:bookmarkStart w:name="_Toc27946810" w:id="547159532"/>
      <w:r w:rsidR="2DE8C6F9">
        <w:rPr/>
        <w:t>Présentation de la fonctionnalité</w:t>
      </w:r>
      <w:bookmarkEnd w:id="547159532"/>
    </w:p>
    <w:p w:rsidR="516D6F47" w:rsidP="03A826DE" w:rsidRDefault="516D6F47" w14:paraId="2391AFE7" w14:textId="650BB9A8">
      <w:pPr>
        <w:pStyle w:val="Titre4"/>
        <w:rPr/>
      </w:pPr>
      <w:r w:rsidR="516D6F47">
        <w:rPr/>
        <w:t>Description</w:t>
      </w:r>
    </w:p>
    <w:p w:rsidR="516D6F47" w:rsidP="03A826DE" w:rsidRDefault="516D6F47" w14:paraId="72F662F6" w14:textId="3367E892">
      <w:pPr>
        <w:pStyle w:val="Normal"/>
      </w:pPr>
      <w:r w:rsidR="516D6F47">
        <w:rPr/>
        <w:t xml:space="preserve">Ce cas d’utilisation permet à un profil employé de supprimer une demande d’absence </w:t>
      </w:r>
      <w:r w:rsidR="0551EB0F">
        <w:rPr/>
        <w:t>quel que soit le statut de celle-ci en cliquant sur le logo de poubelle rouge sur la ligne correspondante.</w:t>
      </w:r>
    </w:p>
    <w:p w:rsidR="516D6F47" w:rsidP="03A826DE" w:rsidRDefault="516D6F47" w14:paraId="4F9091C1" w14:textId="64DFCC90">
      <w:pPr>
        <w:pStyle w:val="Titre4"/>
        <w:rPr/>
      </w:pPr>
      <w:r w:rsidR="516D6F47">
        <w:rPr/>
        <w:t>Accès : Profils</w:t>
      </w:r>
    </w:p>
    <w:p w:rsidR="64F1D05C" w:rsidRDefault="64F1D05C" w14:paraId="26D2C7ED" w14:textId="75D447F1">
      <w:r w:rsidR="64F1D05C">
        <w:rPr/>
        <w:t>N’importe quel collaborateur connecté, depuis le menu, en sélectionnant “Congés” dans le menu puis en cliquant sur le logo de suppression sur une ligne de demande d’absence.</w:t>
      </w:r>
    </w:p>
    <w:p w:rsidR="03A826DE" w:rsidP="03A826DE" w:rsidRDefault="03A826DE" w14:paraId="7379BEF3" w14:textId="4F36C8DE">
      <w:pPr>
        <w:pStyle w:val="Normal"/>
      </w:pPr>
    </w:p>
    <w:p w:rsidR="516D6F47" w:rsidP="03A826DE" w:rsidRDefault="516D6F47" w14:paraId="118564A9" w14:textId="74A9A1B2">
      <w:pPr>
        <w:pStyle w:val="Titre4"/>
        <w:rPr/>
      </w:pPr>
      <w:r w:rsidR="516D6F47">
        <w:rPr/>
        <w:t>Maquette</w:t>
      </w:r>
    </w:p>
    <w:p w:rsidR="11268E02" w:rsidRDefault="11268E02" w14:paraId="6B967B5D" w14:textId="5509173E">
      <w:r w:rsidR="11268E02">
        <w:drawing>
          <wp:inline wp14:editId="2C6D6C8D" wp14:anchorId="00A8DB55">
            <wp:extent cx="6057902" cy="3392424"/>
            <wp:effectExtent l="0" t="0" r="0" b="0"/>
            <wp:docPr id="1302840966" name="" title=""/>
            <wp:cNvGraphicFramePr>
              <a:graphicFrameLocks noChangeAspect="1"/>
            </wp:cNvGraphicFramePr>
            <a:graphic>
              <a:graphicData uri="http://schemas.openxmlformats.org/drawingml/2006/picture">
                <pic:pic>
                  <pic:nvPicPr>
                    <pic:cNvPr id="0" name=""/>
                    <pic:cNvPicPr/>
                  </pic:nvPicPr>
                  <pic:blipFill>
                    <a:blip r:embed="R205ed120d4a448c1">
                      <a:extLst>
                        <a:ext xmlns:a="http://schemas.openxmlformats.org/drawingml/2006/main" uri="{28A0092B-C50C-407E-A947-70E740481C1C}">
                          <a14:useLocalDpi val="0"/>
                        </a:ext>
                      </a:extLst>
                    </a:blip>
                    <a:stretch>
                      <a:fillRect/>
                    </a:stretch>
                  </pic:blipFill>
                  <pic:spPr>
                    <a:xfrm>
                      <a:off x="0" y="0"/>
                      <a:ext cx="6057902" cy="3392424"/>
                    </a:xfrm>
                    <a:prstGeom prst="rect">
                      <a:avLst/>
                    </a:prstGeom>
                  </pic:spPr>
                </pic:pic>
              </a:graphicData>
            </a:graphic>
          </wp:inline>
        </w:drawing>
      </w:r>
    </w:p>
    <w:p w:rsidR="11268E02" w:rsidRDefault="11268E02" w14:paraId="6F351D50" w14:textId="60372633">
      <w:r w:rsidR="11268E02">
        <w:drawing>
          <wp:inline wp14:editId="0104AEC0" wp14:anchorId="6AC5BF6D">
            <wp:extent cx="6054805" cy="3381375"/>
            <wp:effectExtent l="0" t="0" r="0" b="0"/>
            <wp:docPr id="198640980" name="" title=""/>
            <wp:cNvGraphicFramePr>
              <a:graphicFrameLocks noChangeAspect="1"/>
            </wp:cNvGraphicFramePr>
            <a:graphic>
              <a:graphicData uri="http://schemas.openxmlformats.org/drawingml/2006/picture">
                <pic:pic>
                  <pic:nvPicPr>
                    <pic:cNvPr id="0" name=""/>
                    <pic:cNvPicPr/>
                  </pic:nvPicPr>
                  <pic:blipFill>
                    <a:blip r:embed="R12447483db3d4b6c">
                      <a:extLst>
                        <a:ext xmlns:a="http://schemas.openxmlformats.org/drawingml/2006/main" uri="{28A0092B-C50C-407E-A947-70E740481C1C}">
                          <a14:useLocalDpi val="0"/>
                        </a:ext>
                      </a:extLst>
                    </a:blip>
                    <a:stretch>
                      <a:fillRect/>
                    </a:stretch>
                  </pic:blipFill>
                  <pic:spPr>
                    <a:xfrm>
                      <a:off x="0" y="0"/>
                      <a:ext cx="6054805" cy="3381375"/>
                    </a:xfrm>
                    <a:prstGeom prst="rect">
                      <a:avLst/>
                    </a:prstGeom>
                  </pic:spPr>
                </pic:pic>
              </a:graphicData>
            </a:graphic>
          </wp:inline>
        </w:drawing>
      </w:r>
    </w:p>
    <w:p w:rsidR="516D6F47" w:rsidP="03A826DE" w:rsidRDefault="516D6F47" w14:paraId="7A767D92" w14:textId="0C933623">
      <w:pPr>
        <w:pStyle w:val="Titre4"/>
        <w:rPr/>
      </w:pPr>
      <w:r w:rsidR="516D6F47">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03A826DE" w:rsidTr="03A826DE" w14:paraId="4BAF3059">
        <w:trPr>
          <w:trHeight w:val="300"/>
        </w:trPr>
        <w:tc>
          <w:tcPr>
            <w:tcW w:w="3245" w:type="dxa"/>
            <w:shd w:val="clear" w:color="auto" w:fill="002060"/>
            <w:tcMar/>
          </w:tcPr>
          <w:p w:rsidR="03A826DE" w:rsidP="03A826DE" w:rsidRDefault="03A826DE" w14:paraId="7167D757" w14:textId="5CFE6510">
            <w:pPr>
              <w:pStyle w:val="Normal1"/>
              <w:jc w:val="center"/>
            </w:pPr>
            <w:r w:rsidR="03A826DE">
              <w:rPr/>
              <w:t>Eléme</w:t>
            </w:r>
            <w:r w:rsidR="03A826DE">
              <w:rPr/>
              <w:t>nt</w:t>
            </w:r>
          </w:p>
        </w:tc>
        <w:tc>
          <w:tcPr>
            <w:tcW w:w="1342" w:type="dxa"/>
            <w:shd w:val="clear" w:color="auto" w:fill="002060"/>
            <w:tcMar/>
          </w:tcPr>
          <w:p w:rsidR="03A826DE" w:rsidP="03A826DE" w:rsidRDefault="03A826DE" w14:paraId="7C18FE5A">
            <w:pPr>
              <w:pStyle w:val="Normal1"/>
              <w:jc w:val="center"/>
            </w:pPr>
            <w:r w:rsidR="03A826DE">
              <w:rPr/>
              <w:t>Type d’action</w:t>
            </w:r>
          </w:p>
        </w:tc>
        <w:tc>
          <w:tcPr>
            <w:tcW w:w="5143" w:type="dxa"/>
            <w:shd w:val="clear" w:color="auto" w:fill="002060"/>
            <w:tcMar/>
          </w:tcPr>
          <w:p w:rsidR="03A826DE" w:rsidP="03A826DE" w:rsidRDefault="03A826DE" w14:paraId="13E26ED4">
            <w:pPr>
              <w:pStyle w:val="Normal1"/>
              <w:jc w:val="center"/>
            </w:pPr>
            <w:r w:rsidR="03A826DE">
              <w:rPr/>
              <w:t>Résultat</w:t>
            </w:r>
          </w:p>
        </w:tc>
      </w:tr>
      <w:tr w:rsidR="03A826DE" w:rsidTr="03A826DE" w14:paraId="7702713A">
        <w:trPr>
          <w:trHeight w:val="300"/>
        </w:trPr>
        <w:tc>
          <w:tcPr>
            <w:tcW w:w="3245" w:type="dxa"/>
            <w:shd w:val="clear" w:color="auto" w:fill="auto"/>
            <w:tcMar/>
          </w:tcPr>
          <w:p w:rsidR="1C03AE9B" w:rsidP="03A826DE" w:rsidRDefault="1C03AE9B" w14:paraId="657C2887" w14:textId="23433304">
            <w:pPr>
              <w:pStyle w:val="Normal1"/>
              <w:suppressLineNumbers w:val="0"/>
              <w:bidi w:val="0"/>
              <w:spacing w:before="0" w:beforeAutospacing="off" w:after="0" w:afterAutospacing="off" w:line="259" w:lineRule="auto"/>
              <w:ind w:left="0" w:right="0"/>
              <w:jc w:val="both"/>
            </w:pPr>
            <w:r w:rsidR="1C03AE9B">
              <w:rPr/>
              <w:t>Confirmer</w:t>
            </w:r>
          </w:p>
        </w:tc>
        <w:tc>
          <w:tcPr>
            <w:tcW w:w="1342" w:type="dxa"/>
            <w:shd w:val="clear" w:color="auto" w:fill="auto"/>
            <w:tcMar/>
          </w:tcPr>
          <w:p w:rsidR="03A826DE" w:rsidP="03A826DE" w:rsidRDefault="03A826DE" w14:paraId="270866A4">
            <w:pPr>
              <w:pStyle w:val="Normal1"/>
            </w:pPr>
            <w:r w:rsidR="03A826DE">
              <w:rPr/>
              <w:t>Clic simple</w:t>
            </w:r>
          </w:p>
        </w:tc>
        <w:tc>
          <w:tcPr>
            <w:tcW w:w="5143" w:type="dxa"/>
            <w:shd w:val="clear" w:color="auto" w:fill="auto"/>
            <w:tcMar/>
          </w:tcPr>
          <w:p w:rsidR="7ED61BE2" w:rsidP="03A826DE" w:rsidRDefault="7ED61BE2" w14:paraId="120052F3" w14:textId="49E63750">
            <w:pPr>
              <w:pStyle w:val="Normal1"/>
              <w:suppressLineNumbers w:val="0"/>
              <w:bidi w:val="0"/>
              <w:spacing w:before="0" w:beforeAutospacing="off" w:after="0" w:afterAutospacing="off" w:line="259" w:lineRule="auto"/>
              <w:ind w:left="0" w:right="0"/>
              <w:jc w:val="both"/>
            </w:pPr>
            <w:r w:rsidR="7ED61BE2">
              <w:rPr/>
              <w:t>Supprimer la demande d’absence</w:t>
            </w:r>
          </w:p>
        </w:tc>
      </w:tr>
      <w:tr w:rsidR="03A826DE" w:rsidTr="03A826DE" w14:paraId="1DD0E828">
        <w:trPr>
          <w:trHeight w:val="300"/>
        </w:trPr>
        <w:tc>
          <w:tcPr>
            <w:tcW w:w="3245" w:type="dxa"/>
            <w:shd w:val="clear" w:color="auto" w:fill="auto"/>
            <w:tcMar/>
          </w:tcPr>
          <w:p w:rsidR="7ED61BE2" w:rsidP="03A826DE" w:rsidRDefault="7ED61BE2" w14:paraId="641F4BD3" w14:textId="6DE2025F">
            <w:pPr>
              <w:pStyle w:val="Normal1"/>
              <w:spacing w:line="259" w:lineRule="auto"/>
              <w:jc w:val="both"/>
            </w:pPr>
            <w:r w:rsidR="7ED61BE2">
              <w:rPr/>
              <w:t>Annuler</w:t>
            </w:r>
          </w:p>
        </w:tc>
        <w:tc>
          <w:tcPr>
            <w:tcW w:w="1342" w:type="dxa"/>
            <w:shd w:val="clear" w:color="auto" w:fill="auto"/>
            <w:tcMar/>
          </w:tcPr>
          <w:p w:rsidR="7ED61BE2" w:rsidP="03A826DE" w:rsidRDefault="7ED61BE2" w14:paraId="180192E5" w14:textId="09A58866">
            <w:pPr>
              <w:pStyle w:val="Normal1"/>
            </w:pPr>
            <w:r w:rsidR="7ED61BE2">
              <w:rPr/>
              <w:t>Clic simple</w:t>
            </w:r>
          </w:p>
        </w:tc>
        <w:tc>
          <w:tcPr>
            <w:tcW w:w="5143" w:type="dxa"/>
            <w:shd w:val="clear" w:color="auto" w:fill="auto"/>
            <w:tcMar/>
          </w:tcPr>
          <w:p w:rsidR="7ED61BE2" w:rsidP="03A826DE" w:rsidRDefault="7ED61BE2" w14:paraId="49566193" w14:textId="6B85DC07">
            <w:pPr>
              <w:pStyle w:val="Normal1"/>
              <w:spacing w:line="259" w:lineRule="auto"/>
              <w:jc w:val="both"/>
            </w:pPr>
            <w:r w:rsidR="7ED61BE2">
              <w:rPr/>
              <w:t>Annuler la demande de suppression</w:t>
            </w:r>
          </w:p>
        </w:tc>
      </w:tr>
    </w:tbl>
    <w:p w:rsidR="03A826DE" w:rsidP="03A826DE" w:rsidRDefault="03A826DE" w14:paraId="7A96FCE0" w14:textId="5704FB68">
      <w:pPr>
        <w:pStyle w:val="Normal"/>
      </w:pPr>
    </w:p>
    <w:p w:rsidR="516D6F47" w:rsidP="03A826DE" w:rsidRDefault="516D6F47" w14:paraId="614A629E" w14:textId="72E5ECE4">
      <w:pPr>
        <w:pStyle w:val="Titre4"/>
        <w:rPr/>
      </w:pPr>
      <w:r w:rsidR="516D6F47">
        <w:rPr/>
        <w:t>Règles métiers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1226"/>
        <w:gridCol w:w="8504"/>
      </w:tblGrid>
      <w:tr w:rsidR="03A826DE" w:rsidTr="03A826DE" w14:paraId="1AB1F55B">
        <w:trPr>
          <w:trHeight w:val="300"/>
        </w:trPr>
        <w:tc>
          <w:tcPr>
            <w:tcW w:w="1226" w:type="dxa"/>
            <w:shd w:val="clear" w:color="auto" w:fill="002060"/>
            <w:tcMar/>
          </w:tcPr>
          <w:p w:rsidR="03A826DE" w:rsidP="03A826DE" w:rsidRDefault="03A826DE" w14:paraId="65790427">
            <w:pPr>
              <w:pStyle w:val="Normal1"/>
              <w:jc w:val="center"/>
            </w:pPr>
            <w:r w:rsidR="03A826DE">
              <w:rPr/>
              <w:t>N° de la règle</w:t>
            </w:r>
          </w:p>
        </w:tc>
        <w:tc>
          <w:tcPr>
            <w:tcW w:w="8504" w:type="dxa"/>
            <w:shd w:val="clear" w:color="auto" w:fill="002060"/>
            <w:tcMar/>
          </w:tcPr>
          <w:p w:rsidR="03A826DE" w:rsidP="03A826DE" w:rsidRDefault="03A826DE" w14:paraId="0D71C2CB">
            <w:pPr>
              <w:pStyle w:val="Normal1"/>
              <w:jc w:val="center"/>
            </w:pPr>
            <w:r w:rsidR="03A826DE">
              <w:rPr/>
              <w:t>Message d’erreur</w:t>
            </w:r>
          </w:p>
        </w:tc>
      </w:tr>
      <w:tr w:rsidR="03A826DE" w:rsidTr="03A826DE" w14:paraId="2046CC2A">
        <w:trPr>
          <w:trHeight w:val="300"/>
        </w:trPr>
        <w:tc>
          <w:tcPr>
            <w:tcW w:w="1226" w:type="dxa"/>
            <w:shd w:val="clear" w:color="auto" w:fill="auto"/>
            <w:tcMar/>
          </w:tcPr>
          <w:p w:rsidR="03A826DE" w:rsidP="03A826DE" w:rsidRDefault="03A826DE" w14:paraId="4B4B5887">
            <w:pPr>
              <w:pStyle w:val="Normal1"/>
            </w:pPr>
            <w:r w:rsidR="03A826DE">
              <w:rPr/>
              <w:t>1</w:t>
            </w:r>
          </w:p>
        </w:tc>
        <w:tc>
          <w:tcPr>
            <w:tcW w:w="8504" w:type="dxa"/>
            <w:shd w:val="clear" w:color="auto" w:fill="auto"/>
            <w:tcMar/>
          </w:tcPr>
          <w:p w:rsidR="7BA0D162" w:rsidP="03A826DE" w:rsidRDefault="7BA0D162" w14:paraId="4864D36C" w14:textId="6515D1C7">
            <w:pPr>
              <w:pStyle w:val="Normal1"/>
              <w:suppressLineNumbers w:val="0"/>
              <w:bidi w:val="0"/>
              <w:spacing w:before="0" w:beforeAutospacing="off" w:after="0" w:afterAutospacing="off" w:line="259" w:lineRule="auto"/>
              <w:ind w:left="0" w:right="0"/>
              <w:jc w:val="both"/>
            </w:pPr>
            <w:r w:rsidR="7BA0D162">
              <w:rPr/>
              <w:t>On peut supprimer n’importe quelle demande d’absence, quel que soit son statut</w:t>
            </w:r>
          </w:p>
        </w:tc>
      </w:tr>
      <w:tr w:rsidR="03A826DE" w:rsidTr="03A826DE" w14:paraId="537CF139">
        <w:trPr>
          <w:trHeight w:val="300"/>
        </w:trPr>
        <w:tc>
          <w:tcPr>
            <w:tcW w:w="1226" w:type="dxa"/>
            <w:shd w:val="clear" w:color="auto" w:fill="auto"/>
            <w:tcMar/>
          </w:tcPr>
          <w:p w:rsidR="03A826DE" w:rsidP="03A826DE" w:rsidRDefault="03A826DE" w14:paraId="144226C7" w14:textId="4BD33D69">
            <w:pPr>
              <w:pStyle w:val="Normal1"/>
            </w:pPr>
            <w:r w:rsidR="03A826DE">
              <w:rPr/>
              <w:t>2</w:t>
            </w:r>
          </w:p>
        </w:tc>
        <w:tc>
          <w:tcPr>
            <w:tcW w:w="8504" w:type="dxa"/>
            <w:shd w:val="clear" w:color="auto" w:fill="auto"/>
            <w:tcMar/>
          </w:tcPr>
          <w:p w:rsidR="3C209938" w:rsidP="03A826DE" w:rsidRDefault="3C209938" w14:paraId="35D7DE90" w14:textId="7CFC790E">
            <w:pPr>
              <w:pStyle w:val="Normal1"/>
              <w:suppressLineNumbers w:val="0"/>
              <w:bidi w:val="0"/>
              <w:spacing w:before="0" w:beforeAutospacing="off" w:after="0" w:afterAutospacing="off" w:line="259" w:lineRule="auto"/>
              <w:ind w:left="0" w:right="0"/>
              <w:jc w:val="both"/>
            </w:pPr>
            <w:r w:rsidR="3C209938">
              <w:rPr/>
              <w:t>Si une demande au statut Validée est supprimée, le compteur de congés du collaborateur est recrédité.</w:t>
            </w:r>
          </w:p>
        </w:tc>
      </w:tr>
    </w:tbl>
    <w:p w:rsidR="03A826DE" w:rsidRDefault="03A826DE" w14:paraId="33D7AE4B" w14:textId="383CD053"/>
    <w:p w:rsidR="03A826DE" w:rsidRDefault="03A826DE" w14:paraId="22AB0247" w14:textId="3B332584"/>
    <w:p w:rsidR="03A826DE" w:rsidRDefault="03A826DE" w14:paraId="1D7A0055" w14:textId="341859B6">
      <w:r>
        <w:br w:type="page"/>
      </w:r>
    </w:p>
    <w:p w:rsidR="2FD126F9" w:rsidP="2CABF47B" w:rsidRDefault="2FD126F9" w14:paraId="030F040B" w14:textId="3CA08F40">
      <w:pPr>
        <w:pStyle w:val="Titre2"/>
        <w:rPr/>
      </w:pPr>
      <w:bookmarkStart w:name="_Toc1123638566" w:id="929934280"/>
      <w:r w:rsidR="2DE8C6F9">
        <w:rPr/>
        <w:t>Diagramme de cas d’utilisation focus Administrateur</w:t>
      </w:r>
      <w:bookmarkEnd w:id="929934280"/>
    </w:p>
    <w:p w:rsidR="2CABF47B" w:rsidP="2CABF47B" w:rsidRDefault="2CABF47B" w14:paraId="49EBC26E" w14:textId="11037248">
      <w:pPr>
        <w:pStyle w:val="Normal1"/>
      </w:pPr>
    </w:p>
    <w:p w:rsidR="2FD126F9" w:rsidRDefault="2FD126F9" w14:paraId="64F77424" w14:textId="4791FB82">
      <w:r w:rsidR="2FD126F9">
        <w:drawing>
          <wp:inline wp14:editId="08D87A49" wp14:anchorId="7E9ADA7B">
            <wp:extent cx="6191252" cy="3143250"/>
            <wp:effectExtent l="0" t="0" r="0" b="0"/>
            <wp:docPr id="1254096114" name="" title=""/>
            <wp:cNvGraphicFramePr>
              <a:graphicFrameLocks noChangeAspect="1"/>
            </wp:cNvGraphicFramePr>
            <a:graphic>
              <a:graphicData uri="http://schemas.openxmlformats.org/drawingml/2006/picture">
                <pic:pic>
                  <pic:nvPicPr>
                    <pic:cNvPr id="0" name=""/>
                    <pic:cNvPicPr/>
                  </pic:nvPicPr>
                  <pic:blipFill>
                    <a:blip r:embed="Rfa8f9db6f3ce4e84">
                      <a:extLst>
                        <a:ext xmlns:a="http://schemas.openxmlformats.org/drawingml/2006/main" uri="{28A0092B-C50C-407E-A947-70E740481C1C}">
                          <a14:useLocalDpi val="0"/>
                        </a:ext>
                      </a:extLst>
                    </a:blip>
                    <a:stretch>
                      <a:fillRect/>
                    </a:stretch>
                  </pic:blipFill>
                  <pic:spPr>
                    <a:xfrm>
                      <a:off x="0" y="0"/>
                      <a:ext cx="6191252" cy="3143250"/>
                    </a:xfrm>
                    <a:prstGeom prst="rect">
                      <a:avLst/>
                    </a:prstGeom>
                  </pic:spPr>
                </pic:pic>
              </a:graphicData>
            </a:graphic>
          </wp:inline>
        </w:drawing>
      </w:r>
    </w:p>
    <w:p w:rsidR="427AAFEB" w:rsidP="2DE8C6F9" w:rsidRDefault="427AAFEB" w14:paraId="08BF4E63" w14:textId="2743E774">
      <w:pPr>
        <w:pStyle w:val="Titre2"/>
        <w:suppressLineNumbers w:val="0"/>
        <w:pBdr>
          <w:bottom w:val="double" w:color="8FA7C3" w:sz="12" w:space="1"/>
        </w:pBdr>
        <w:shd w:val="clear" w:color="auto" w:fill="406A99"/>
        <w:spacing w:before="480" w:beforeAutospacing="off" w:after="240" w:afterAutospacing="off" w:line="259" w:lineRule="auto"/>
        <w:ind w:left="576" w:right="0" w:hanging="576"/>
        <w:jc w:val="both"/>
        <w:rPr/>
      </w:pPr>
      <w:bookmarkStart w:name="_Toc65356906" w:id="1607209372"/>
      <w:r w:rsidR="2DE8C6F9">
        <w:rPr/>
        <w:t>Cas d’utilisation n°7 : Ajouter une RTT Employeur / Férié</w:t>
      </w:r>
      <w:bookmarkEnd w:id="1607209372"/>
    </w:p>
    <w:p w:rsidR="427AAFEB" w:rsidP="2CABF47B" w:rsidRDefault="427AAFEB" w14:paraId="300FF8D6" w14:textId="6A1D6396">
      <w:pPr>
        <w:pStyle w:val="Titre3"/>
        <w:rPr/>
      </w:pPr>
      <w:r w:rsidR="2DE8C6F9">
        <w:rPr/>
        <w:t xml:space="preserve"> </w:t>
      </w:r>
      <w:bookmarkStart w:name="_Toc629902310" w:id="884227468"/>
      <w:r w:rsidR="2DE8C6F9">
        <w:rPr/>
        <w:t>Présentation de la fonctionnalité</w:t>
      </w:r>
      <w:bookmarkEnd w:id="884227468"/>
    </w:p>
    <w:p w:rsidR="427AAFEB" w:rsidP="2CABF47B" w:rsidRDefault="427AAFEB" w14:paraId="073EB94E" w14:textId="650BB9A8">
      <w:pPr>
        <w:pStyle w:val="Titre4"/>
        <w:rPr/>
      </w:pPr>
      <w:r w:rsidR="427AAFEB">
        <w:rPr/>
        <w:t>Description</w:t>
      </w:r>
    </w:p>
    <w:p w:rsidR="71DEB8FB" w:rsidP="2CABF47B" w:rsidRDefault="71DEB8FB" w14:paraId="25840787" w14:textId="553B7F9D">
      <w:pPr>
        <w:pStyle w:val="Normal"/>
      </w:pPr>
      <w:r w:rsidR="71DEB8FB">
        <w:rPr/>
        <w:t>Depuis l’écran d’accueil, le profil administrateur possède deux boutons supplémentaire</w:t>
      </w:r>
      <w:r w:rsidR="1891EF25">
        <w:rPr/>
        <w:t>s</w:t>
      </w:r>
      <w:r w:rsidR="71DEB8FB">
        <w:rPr/>
        <w:t xml:space="preserve"> par rapport à un employé. Il lui est possible d’ajouter </w:t>
      </w:r>
      <w:r w:rsidR="71F6E4E2">
        <w:rPr/>
        <w:t>une RTT employeur</w:t>
      </w:r>
      <w:r w:rsidR="1D31C035">
        <w:rPr/>
        <w:t xml:space="preserve"> et un jour férié dans le calendrier commun à tous les collaborateurs.</w:t>
      </w:r>
    </w:p>
    <w:p w:rsidR="427AAFEB" w:rsidP="2CABF47B" w:rsidRDefault="427AAFEB" w14:paraId="24F4A724" w14:textId="64DFCC90">
      <w:pPr>
        <w:pStyle w:val="Titre4"/>
        <w:rPr/>
      </w:pPr>
      <w:r w:rsidR="427AAFEB">
        <w:rPr/>
        <w:t>Accès : Profils</w:t>
      </w:r>
    </w:p>
    <w:p w:rsidR="789AC331" w:rsidRDefault="789AC331" w14:paraId="5F32576A" w14:textId="50B97F94">
      <w:r w:rsidR="789AC331">
        <w:rPr/>
        <w:t xml:space="preserve">N’importe quel collaborateur connecté possédant </w:t>
      </w:r>
      <w:r w:rsidR="096E766B">
        <w:rPr/>
        <w:t>les droits administrateurs</w:t>
      </w:r>
      <w:r w:rsidR="789AC331">
        <w:rPr/>
        <w:t>, depuis le menu, en sélectionnant “Accueil” dans le menu.</w:t>
      </w:r>
    </w:p>
    <w:p w:rsidR="427AAFEB" w:rsidP="2CABF47B" w:rsidRDefault="427AAFEB" w14:paraId="50A064EB" w14:textId="74A9A1B2">
      <w:pPr>
        <w:pStyle w:val="Titre4"/>
        <w:rPr/>
      </w:pPr>
      <w:r w:rsidR="427AAFEB">
        <w:rPr/>
        <w:t>Maquette</w:t>
      </w:r>
    </w:p>
    <w:p w:rsidR="2CABF47B" w:rsidRDefault="2CABF47B" w14:paraId="33296EB9" w14:textId="7111C09B"/>
    <w:p w:rsidR="3F24F0E4" w:rsidRDefault="3F24F0E4" w14:paraId="752FE7C4" w14:textId="3D0B1D46">
      <w:r w:rsidR="3F24F0E4">
        <w:drawing>
          <wp:inline wp14:editId="6081BD2B" wp14:anchorId="06CC076C">
            <wp:extent cx="5905502" cy="3307080"/>
            <wp:effectExtent l="0" t="0" r="0" b="0"/>
            <wp:docPr id="292848326" name="" title=""/>
            <wp:cNvGraphicFramePr>
              <a:graphicFrameLocks noChangeAspect="1"/>
            </wp:cNvGraphicFramePr>
            <a:graphic>
              <a:graphicData uri="http://schemas.openxmlformats.org/drawingml/2006/picture">
                <pic:pic>
                  <pic:nvPicPr>
                    <pic:cNvPr id="0" name=""/>
                    <pic:cNvPicPr/>
                  </pic:nvPicPr>
                  <pic:blipFill>
                    <a:blip r:embed="Rb833788c4f524331">
                      <a:extLst>
                        <a:ext xmlns:a="http://schemas.openxmlformats.org/drawingml/2006/main" uri="{28A0092B-C50C-407E-A947-70E740481C1C}">
                          <a14:useLocalDpi val="0"/>
                        </a:ext>
                      </a:extLst>
                    </a:blip>
                    <a:stretch>
                      <a:fillRect/>
                    </a:stretch>
                  </pic:blipFill>
                  <pic:spPr>
                    <a:xfrm>
                      <a:off x="0" y="0"/>
                      <a:ext cx="5905502" cy="3307080"/>
                    </a:xfrm>
                    <a:prstGeom prst="rect">
                      <a:avLst/>
                    </a:prstGeom>
                  </pic:spPr>
                </pic:pic>
              </a:graphicData>
            </a:graphic>
          </wp:inline>
        </w:drawing>
      </w:r>
    </w:p>
    <w:p w:rsidR="3F24F0E4" w:rsidRDefault="3F24F0E4" w14:paraId="3FDA0EE5" w14:textId="3BE1EFB4">
      <w:r w:rsidR="3F24F0E4">
        <w:drawing>
          <wp:inline wp14:editId="12116FB9" wp14:anchorId="65ECB972">
            <wp:extent cx="5931014" cy="3321368"/>
            <wp:effectExtent l="0" t="0" r="0" b="0"/>
            <wp:docPr id="1670951227" name="" title=""/>
            <wp:cNvGraphicFramePr>
              <a:graphicFrameLocks noChangeAspect="1"/>
            </wp:cNvGraphicFramePr>
            <a:graphic>
              <a:graphicData uri="http://schemas.openxmlformats.org/drawingml/2006/picture">
                <pic:pic>
                  <pic:nvPicPr>
                    <pic:cNvPr id="0" name=""/>
                    <pic:cNvPicPr/>
                  </pic:nvPicPr>
                  <pic:blipFill>
                    <a:blip r:embed="Rfb5ce44ddd50454a">
                      <a:extLst>
                        <a:ext xmlns:a="http://schemas.openxmlformats.org/drawingml/2006/main" uri="{28A0092B-C50C-407E-A947-70E740481C1C}">
                          <a14:useLocalDpi val="0"/>
                        </a:ext>
                      </a:extLst>
                    </a:blip>
                    <a:stretch>
                      <a:fillRect/>
                    </a:stretch>
                  </pic:blipFill>
                  <pic:spPr>
                    <a:xfrm>
                      <a:off x="0" y="0"/>
                      <a:ext cx="5931014" cy="3321368"/>
                    </a:xfrm>
                    <a:prstGeom prst="rect">
                      <a:avLst/>
                    </a:prstGeom>
                  </pic:spPr>
                </pic:pic>
              </a:graphicData>
            </a:graphic>
          </wp:inline>
        </w:drawing>
      </w:r>
    </w:p>
    <w:p w:rsidR="427AAFEB" w:rsidP="2CABF47B" w:rsidRDefault="427AAFEB" w14:paraId="4711ACDD" w14:textId="0C933623">
      <w:pPr>
        <w:pStyle w:val="Titre4"/>
        <w:rPr/>
      </w:pPr>
      <w:r w:rsidR="427AAFEB">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2CABF47B" w:rsidTr="2CABF47B" w14:paraId="28300F16">
        <w:trPr>
          <w:trHeight w:val="300"/>
        </w:trPr>
        <w:tc>
          <w:tcPr>
            <w:tcW w:w="3245" w:type="dxa"/>
            <w:shd w:val="clear" w:color="auto" w:fill="002060"/>
            <w:tcMar/>
          </w:tcPr>
          <w:p w:rsidR="2CABF47B" w:rsidP="2CABF47B" w:rsidRDefault="2CABF47B" w14:paraId="658E698B" w14:textId="5CFE6510">
            <w:pPr>
              <w:pStyle w:val="Normal1"/>
              <w:jc w:val="center"/>
            </w:pPr>
            <w:r w:rsidR="2CABF47B">
              <w:rPr/>
              <w:t>Eléme</w:t>
            </w:r>
            <w:r w:rsidR="2CABF47B">
              <w:rPr/>
              <w:t>nt</w:t>
            </w:r>
          </w:p>
        </w:tc>
        <w:tc>
          <w:tcPr>
            <w:tcW w:w="1342" w:type="dxa"/>
            <w:shd w:val="clear" w:color="auto" w:fill="002060"/>
            <w:tcMar/>
          </w:tcPr>
          <w:p w:rsidR="2CABF47B" w:rsidP="2CABF47B" w:rsidRDefault="2CABF47B" w14:paraId="1DCC50CC">
            <w:pPr>
              <w:pStyle w:val="Normal1"/>
              <w:jc w:val="center"/>
            </w:pPr>
            <w:r w:rsidR="2CABF47B">
              <w:rPr/>
              <w:t>Type d’action</w:t>
            </w:r>
          </w:p>
        </w:tc>
        <w:tc>
          <w:tcPr>
            <w:tcW w:w="5143" w:type="dxa"/>
            <w:shd w:val="clear" w:color="auto" w:fill="002060"/>
            <w:tcMar/>
          </w:tcPr>
          <w:p w:rsidR="2CABF47B" w:rsidP="2CABF47B" w:rsidRDefault="2CABF47B" w14:paraId="1CF0AB8E">
            <w:pPr>
              <w:pStyle w:val="Normal1"/>
              <w:jc w:val="center"/>
            </w:pPr>
            <w:r w:rsidR="2CABF47B">
              <w:rPr/>
              <w:t>Résultat</w:t>
            </w:r>
          </w:p>
        </w:tc>
      </w:tr>
      <w:tr w:rsidR="2CABF47B" w:rsidTr="2CABF47B" w14:paraId="7D4BD75A">
        <w:trPr>
          <w:trHeight w:val="300"/>
        </w:trPr>
        <w:tc>
          <w:tcPr>
            <w:tcW w:w="3245" w:type="dxa"/>
            <w:shd w:val="clear" w:color="auto" w:fill="auto"/>
            <w:tcMar/>
          </w:tcPr>
          <w:p w:rsidR="2CABF47B" w:rsidP="2CABF47B" w:rsidRDefault="2CABF47B" w14:paraId="2100D35A" w14:textId="08C46550">
            <w:pPr>
              <w:pStyle w:val="Normal1"/>
              <w:suppressLineNumbers w:val="0"/>
              <w:bidi w:val="0"/>
              <w:spacing w:before="0" w:beforeAutospacing="off" w:after="0" w:afterAutospacing="off" w:line="259" w:lineRule="auto"/>
              <w:ind w:left="0" w:right="0"/>
              <w:jc w:val="both"/>
            </w:pPr>
            <w:r w:rsidR="2CABF47B">
              <w:rPr/>
              <w:t>Date de début</w:t>
            </w:r>
          </w:p>
        </w:tc>
        <w:tc>
          <w:tcPr>
            <w:tcW w:w="1342" w:type="dxa"/>
            <w:shd w:val="clear" w:color="auto" w:fill="auto"/>
            <w:tcMar/>
          </w:tcPr>
          <w:p w:rsidR="2CABF47B" w:rsidP="2CABF47B" w:rsidRDefault="2CABF47B" w14:paraId="7C600586">
            <w:pPr>
              <w:pStyle w:val="Normal1"/>
            </w:pPr>
            <w:r w:rsidR="2CABF47B">
              <w:rPr/>
              <w:t>Clic simple</w:t>
            </w:r>
          </w:p>
        </w:tc>
        <w:tc>
          <w:tcPr>
            <w:tcW w:w="5143" w:type="dxa"/>
            <w:shd w:val="clear" w:color="auto" w:fill="auto"/>
            <w:tcMar/>
          </w:tcPr>
          <w:p w:rsidR="5D7F52D6" w:rsidP="2CABF47B" w:rsidRDefault="5D7F52D6" w14:paraId="14F059B4" w14:textId="495E1460">
            <w:pPr>
              <w:pStyle w:val="Normal1"/>
              <w:suppressLineNumbers w:val="0"/>
              <w:bidi w:val="0"/>
              <w:spacing w:before="0" w:beforeAutospacing="off" w:after="0" w:afterAutospacing="off" w:line="259" w:lineRule="auto"/>
              <w:ind w:left="0" w:right="0"/>
              <w:jc w:val="both"/>
            </w:pPr>
            <w:r w:rsidR="5D7F52D6">
              <w:rPr/>
              <w:t>Ajouter la date de début du RTT employeur sous le format DD/MM/YYY</w:t>
            </w:r>
          </w:p>
        </w:tc>
      </w:tr>
      <w:tr w:rsidR="2CABF47B" w:rsidTr="2CABF47B" w14:paraId="376A1BED">
        <w:trPr>
          <w:trHeight w:val="300"/>
        </w:trPr>
        <w:tc>
          <w:tcPr>
            <w:tcW w:w="3245" w:type="dxa"/>
            <w:shd w:val="clear" w:color="auto" w:fill="auto"/>
            <w:tcMar/>
          </w:tcPr>
          <w:p w:rsidR="2CABF47B" w:rsidP="2CABF47B" w:rsidRDefault="2CABF47B" w14:paraId="1F108823" w14:textId="32939D19">
            <w:pPr>
              <w:pStyle w:val="Normal1"/>
              <w:suppressLineNumbers w:val="0"/>
              <w:bidi w:val="0"/>
              <w:spacing w:before="0" w:beforeAutospacing="off" w:after="0" w:afterAutospacing="off" w:line="259" w:lineRule="auto"/>
              <w:ind w:left="0" w:right="0"/>
              <w:jc w:val="both"/>
            </w:pPr>
            <w:r w:rsidR="2CABF47B">
              <w:rPr/>
              <w:t>Icone calendrier Date de début</w:t>
            </w:r>
          </w:p>
        </w:tc>
        <w:tc>
          <w:tcPr>
            <w:tcW w:w="1342" w:type="dxa"/>
            <w:shd w:val="clear" w:color="auto" w:fill="auto"/>
            <w:tcMar/>
          </w:tcPr>
          <w:p w:rsidR="2CABF47B" w:rsidP="2CABF47B" w:rsidRDefault="2CABF47B" w14:paraId="3196CDAF">
            <w:pPr>
              <w:pStyle w:val="Normal1"/>
            </w:pPr>
            <w:r w:rsidR="2CABF47B">
              <w:rPr/>
              <w:t>Clic simple</w:t>
            </w:r>
          </w:p>
        </w:tc>
        <w:tc>
          <w:tcPr>
            <w:tcW w:w="5143" w:type="dxa"/>
            <w:shd w:val="clear" w:color="auto" w:fill="auto"/>
            <w:tcMar/>
          </w:tcPr>
          <w:p w:rsidR="2CABF47B" w:rsidP="2CABF47B" w:rsidRDefault="2CABF47B" w14:paraId="3DD44D3A" w14:textId="668DD8EB">
            <w:pPr>
              <w:pStyle w:val="Normal1"/>
              <w:suppressLineNumbers w:val="0"/>
              <w:bidi w:val="0"/>
              <w:spacing w:before="0" w:beforeAutospacing="off" w:after="0" w:afterAutospacing="off" w:line="259" w:lineRule="auto"/>
              <w:ind w:left="0" w:right="0"/>
              <w:jc w:val="both"/>
            </w:pPr>
            <w:r w:rsidR="2CABF47B">
              <w:rPr/>
              <w:t xml:space="preserve">Ouvre un menu contextuel avec un affichage de calendrier pour sélectionner directement </w:t>
            </w:r>
            <w:r w:rsidR="2CABF47B">
              <w:rPr/>
              <w:t>la date voulue</w:t>
            </w:r>
          </w:p>
        </w:tc>
      </w:tr>
      <w:tr w:rsidR="2CABF47B" w:rsidTr="2CABF47B" w14:paraId="1D621892">
        <w:trPr>
          <w:trHeight w:val="300"/>
        </w:trPr>
        <w:tc>
          <w:tcPr>
            <w:tcW w:w="3245" w:type="dxa"/>
            <w:shd w:val="clear" w:color="auto" w:fill="auto"/>
            <w:tcMar/>
          </w:tcPr>
          <w:p w:rsidR="2CABF47B" w:rsidP="2CABF47B" w:rsidRDefault="2CABF47B" w14:paraId="317DDB2E" w14:textId="31EF16E0">
            <w:pPr>
              <w:pStyle w:val="Normal1"/>
              <w:suppressLineNumbers w:val="0"/>
              <w:bidi w:val="0"/>
              <w:spacing w:before="0" w:beforeAutospacing="off" w:after="0" w:afterAutospacing="off" w:line="259" w:lineRule="auto"/>
              <w:ind w:left="0" w:right="0"/>
              <w:jc w:val="both"/>
            </w:pPr>
            <w:r w:rsidR="2CABF47B">
              <w:rPr/>
              <w:t>Date de fin</w:t>
            </w:r>
          </w:p>
        </w:tc>
        <w:tc>
          <w:tcPr>
            <w:tcW w:w="1342" w:type="dxa"/>
            <w:shd w:val="clear" w:color="auto" w:fill="auto"/>
            <w:tcMar/>
          </w:tcPr>
          <w:p w:rsidR="2CABF47B" w:rsidP="2CABF47B" w:rsidRDefault="2CABF47B" w14:paraId="74B8E9AA">
            <w:pPr>
              <w:pStyle w:val="Normal1"/>
            </w:pPr>
            <w:r w:rsidR="2CABF47B">
              <w:rPr/>
              <w:t>Clic simple</w:t>
            </w:r>
          </w:p>
        </w:tc>
        <w:tc>
          <w:tcPr>
            <w:tcW w:w="5143" w:type="dxa"/>
            <w:shd w:val="clear" w:color="auto" w:fill="auto"/>
            <w:tcMar/>
          </w:tcPr>
          <w:p w:rsidR="3219646A" w:rsidP="2CABF47B" w:rsidRDefault="3219646A" w14:paraId="5EBFB3BA" w14:textId="4363E336">
            <w:pPr>
              <w:pStyle w:val="Normal1"/>
              <w:suppressLineNumbers w:val="0"/>
              <w:bidi w:val="0"/>
              <w:spacing w:before="0" w:beforeAutospacing="off" w:after="0" w:afterAutospacing="off" w:line="259" w:lineRule="auto"/>
              <w:ind w:left="0" w:right="0"/>
              <w:jc w:val="both"/>
            </w:pPr>
            <w:r w:rsidR="3219646A">
              <w:rPr/>
              <w:t xml:space="preserve">Ajouter </w:t>
            </w:r>
            <w:r w:rsidR="2CABF47B">
              <w:rPr/>
              <w:t>la date de fin d</w:t>
            </w:r>
            <w:r w:rsidR="5F830702">
              <w:rPr/>
              <w:t>u RTT employeur</w:t>
            </w:r>
            <w:r w:rsidR="2CABF47B">
              <w:rPr/>
              <w:t xml:space="preserve"> sous le format DD/MM/YYY</w:t>
            </w:r>
          </w:p>
        </w:tc>
      </w:tr>
      <w:tr w:rsidR="2CABF47B" w:rsidTr="2CABF47B" w14:paraId="7D8CDF5B">
        <w:trPr>
          <w:trHeight w:val="300"/>
        </w:trPr>
        <w:tc>
          <w:tcPr>
            <w:tcW w:w="3245" w:type="dxa"/>
            <w:shd w:val="clear" w:color="auto" w:fill="auto"/>
            <w:tcMar/>
          </w:tcPr>
          <w:p w:rsidR="2CABF47B" w:rsidP="2CABF47B" w:rsidRDefault="2CABF47B" w14:paraId="2C560684" w14:textId="6C478C1E">
            <w:pPr>
              <w:pStyle w:val="Normal1"/>
              <w:suppressLineNumbers w:val="0"/>
              <w:bidi w:val="0"/>
              <w:spacing w:before="0" w:beforeAutospacing="off" w:after="0" w:afterAutospacing="off" w:line="259" w:lineRule="auto"/>
              <w:ind w:left="0" w:right="0"/>
              <w:jc w:val="both"/>
            </w:pPr>
            <w:r w:rsidR="2CABF47B">
              <w:rPr/>
              <w:t xml:space="preserve">Icone calendrier Date de </w:t>
            </w:r>
            <w:r w:rsidR="2CABF47B">
              <w:rPr/>
              <w:t>fin</w:t>
            </w:r>
          </w:p>
        </w:tc>
        <w:tc>
          <w:tcPr>
            <w:tcW w:w="1342" w:type="dxa"/>
            <w:shd w:val="clear" w:color="auto" w:fill="auto"/>
            <w:tcMar/>
          </w:tcPr>
          <w:p w:rsidR="2CABF47B" w:rsidP="2CABF47B" w:rsidRDefault="2CABF47B" w14:paraId="5B8DCA2A">
            <w:pPr>
              <w:pStyle w:val="Normal1"/>
            </w:pPr>
            <w:r w:rsidR="2CABF47B">
              <w:rPr/>
              <w:t>Clic simple</w:t>
            </w:r>
          </w:p>
        </w:tc>
        <w:tc>
          <w:tcPr>
            <w:tcW w:w="5143" w:type="dxa"/>
            <w:shd w:val="clear" w:color="auto" w:fill="auto"/>
            <w:tcMar/>
          </w:tcPr>
          <w:p w:rsidR="2CABF47B" w:rsidP="2CABF47B" w:rsidRDefault="2CABF47B" w14:paraId="03F7B7ED" w14:textId="28FAC1A6">
            <w:pPr>
              <w:pStyle w:val="Normal1"/>
              <w:suppressLineNumbers w:val="0"/>
              <w:bidi w:val="0"/>
              <w:spacing w:before="0" w:beforeAutospacing="off" w:after="0" w:afterAutospacing="off" w:line="259" w:lineRule="auto"/>
              <w:ind w:left="0" w:right="0"/>
              <w:jc w:val="both"/>
            </w:pPr>
            <w:r w:rsidR="2CABF47B">
              <w:rPr/>
              <w:t>Ouvre un menu contextuel avec un affichage de calendrier pour sélectionner directement la date voulue</w:t>
            </w:r>
          </w:p>
        </w:tc>
      </w:tr>
      <w:tr w:rsidR="2CABF47B" w:rsidTr="2CABF47B" w14:paraId="6D979AB5">
        <w:trPr>
          <w:trHeight w:val="300"/>
        </w:trPr>
        <w:tc>
          <w:tcPr>
            <w:tcW w:w="3245" w:type="dxa"/>
            <w:shd w:val="clear" w:color="auto" w:fill="auto"/>
            <w:tcMar/>
          </w:tcPr>
          <w:p w:rsidR="0A9BC03E" w:rsidP="2CABF47B" w:rsidRDefault="0A9BC03E" w14:paraId="76D98811" w14:textId="4FD75653">
            <w:pPr>
              <w:pStyle w:val="Normal1"/>
              <w:suppressLineNumbers w:val="0"/>
              <w:bidi w:val="0"/>
              <w:spacing w:before="0" w:beforeAutospacing="off" w:after="0" w:afterAutospacing="off" w:line="259" w:lineRule="auto"/>
              <w:ind w:left="0" w:right="0"/>
              <w:jc w:val="both"/>
            </w:pPr>
            <w:r w:rsidR="0A9BC03E">
              <w:rPr/>
              <w:t>Type</w:t>
            </w:r>
          </w:p>
        </w:tc>
        <w:tc>
          <w:tcPr>
            <w:tcW w:w="1342" w:type="dxa"/>
            <w:shd w:val="clear" w:color="auto" w:fill="auto"/>
            <w:tcMar/>
          </w:tcPr>
          <w:p w:rsidR="2CABF47B" w:rsidP="2CABF47B" w:rsidRDefault="2CABF47B" w14:paraId="748E41F1" w14:textId="27904EA8">
            <w:pPr>
              <w:pStyle w:val="Normal1"/>
            </w:pPr>
            <w:r w:rsidR="2CABF47B">
              <w:rPr/>
              <w:t xml:space="preserve">Clic simple </w:t>
            </w:r>
          </w:p>
        </w:tc>
        <w:tc>
          <w:tcPr>
            <w:tcW w:w="5143" w:type="dxa"/>
            <w:shd w:val="clear" w:color="auto" w:fill="auto"/>
            <w:tcMar/>
          </w:tcPr>
          <w:p w:rsidR="18A3169C" w:rsidP="2CABF47B" w:rsidRDefault="18A3169C" w14:paraId="0565A4E1" w14:textId="4BDBF13B">
            <w:pPr>
              <w:pStyle w:val="Normal1"/>
              <w:suppressLineNumbers w:val="0"/>
              <w:bidi w:val="0"/>
              <w:spacing w:before="0" w:beforeAutospacing="off" w:after="0" w:afterAutospacing="off" w:line="259" w:lineRule="auto"/>
              <w:ind w:left="0" w:right="0"/>
              <w:jc w:val="both"/>
            </w:pPr>
            <w:r w:rsidR="18A3169C">
              <w:rPr/>
              <w:t>Ouvre un menu déroulant comportant les types d’absence possible : RTT Employeur ou Férié</w:t>
            </w:r>
          </w:p>
        </w:tc>
      </w:tr>
      <w:tr w:rsidR="2CABF47B" w:rsidTr="2CABF47B" w14:paraId="005E358E">
        <w:trPr>
          <w:trHeight w:val="300"/>
        </w:trPr>
        <w:tc>
          <w:tcPr>
            <w:tcW w:w="3245" w:type="dxa"/>
            <w:shd w:val="clear" w:color="auto" w:fill="auto"/>
            <w:tcMar/>
          </w:tcPr>
          <w:p w:rsidR="2CABF47B" w:rsidP="2CABF47B" w:rsidRDefault="2CABF47B" w14:paraId="198E8C57" w14:textId="0E07EFA0">
            <w:pPr>
              <w:pStyle w:val="Normal1"/>
              <w:spacing w:line="259" w:lineRule="auto"/>
              <w:jc w:val="both"/>
            </w:pPr>
            <w:r w:rsidR="2CABF47B">
              <w:rPr/>
              <w:t>Annuler</w:t>
            </w:r>
          </w:p>
        </w:tc>
        <w:tc>
          <w:tcPr>
            <w:tcW w:w="1342" w:type="dxa"/>
            <w:shd w:val="clear" w:color="auto" w:fill="auto"/>
            <w:tcMar/>
          </w:tcPr>
          <w:p w:rsidR="2CABF47B" w:rsidP="2CABF47B" w:rsidRDefault="2CABF47B" w14:paraId="4FAD2F58" w14:textId="27904EA8">
            <w:pPr>
              <w:pStyle w:val="Normal1"/>
            </w:pPr>
            <w:r w:rsidR="2CABF47B">
              <w:rPr/>
              <w:t xml:space="preserve">Clic simple </w:t>
            </w:r>
          </w:p>
        </w:tc>
        <w:tc>
          <w:tcPr>
            <w:tcW w:w="5143" w:type="dxa"/>
            <w:shd w:val="clear" w:color="auto" w:fill="auto"/>
            <w:tcMar/>
          </w:tcPr>
          <w:p w:rsidR="2CABF47B" w:rsidP="2CABF47B" w:rsidRDefault="2CABF47B" w14:paraId="4FFD3D87" w14:textId="77C8F00A">
            <w:pPr>
              <w:pStyle w:val="Normal1"/>
              <w:spacing w:line="259" w:lineRule="auto"/>
              <w:jc w:val="both"/>
            </w:pPr>
            <w:r w:rsidR="2CABF47B">
              <w:rPr/>
              <w:t>Permet d’annuler l</w:t>
            </w:r>
            <w:r w:rsidR="2CABF47B">
              <w:rPr/>
              <w:t>a nouvelle RTT employeur</w:t>
            </w:r>
            <w:r w:rsidR="2CABF47B">
              <w:rPr/>
              <w:t>. Un pop-up s’ouvre pour confirmer notre choix d’annuler</w:t>
            </w:r>
          </w:p>
        </w:tc>
      </w:tr>
      <w:tr w:rsidR="2CABF47B" w:rsidTr="2CABF47B" w14:paraId="5AA90C93">
        <w:trPr>
          <w:trHeight w:val="300"/>
        </w:trPr>
        <w:tc>
          <w:tcPr>
            <w:tcW w:w="3245" w:type="dxa"/>
            <w:shd w:val="clear" w:color="auto" w:fill="auto"/>
            <w:tcMar/>
          </w:tcPr>
          <w:p w:rsidR="2CABF47B" w:rsidP="2CABF47B" w:rsidRDefault="2CABF47B" w14:paraId="162D5BC3" w14:textId="5288C381">
            <w:pPr>
              <w:pStyle w:val="Normal1"/>
              <w:spacing w:line="259" w:lineRule="auto"/>
              <w:jc w:val="both"/>
            </w:pPr>
            <w:r w:rsidR="2CABF47B">
              <w:rPr/>
              <w:t>Valider</w:t>
            </w:r>
          </w:p>
        </w:tc>
        <w:tc>
          <w:tcPr>
            <w:tcW w:w="1342" w:type="dxa"/>
            <w:shd w:val="clear" w:color="auto" w:fill="auto"/>
            <w:tcMar/>
          </w:tcPr>
          <w:p w:rsidR="2CABF47B" w:rsidP="2CABF47B" w:rsidRDefault="2CABF47B" w14:paraId="5E9D58AF" w14:textId="364733B8">
            <w:pPr>
              <w:pStyle w:val="Normal1"/>
            </w:pPr>
            <w:r w:rsidR="2CABF47B">
              <w:rPr/>
              <w:t>Clic simple</w:t>
            </w:r>
          </w:p>
        </w:tc>
        <w:tc>
          <w:tcPr>
            <w:tcW w:w="5143" w:type="dxa"/>
            <w:shd w:val="clear" w:color="auto" w:fill="auto"/>
            <w:tcMar/>
          </w:tcPr>
          <w:p w:rsidR="2CABF47B" w:rsidP="2CABF47B" w:rsidRDefault="2CABF47B" w14:paraId="419096EE" w14:textId="54FD94BC">
            <w:pPr>
              <w:pStyle w:val="Normal1"/>
              <w:spacing w:line="259" w:lineRule="auto"/>
              <w:jc w:val="both"/>
            </w:pPr>
            <w:r w:rsidR="2CABF47B">
              <w:rPr/>
              <w:t xml:space="preserve">Permet de valider la </w:t>
            </w:r>
            <w:r w:rsidR="2CABF47B">
              <w:rPr/>
              <w:t>nouvelle RTT employeur</w:t>
            </w:r>
            <w:r w:rsidR="2CABF47B">
              <w:rPr/>
              <w:t>. Un pop-up s’ouvre pour confirmer notre choix de validation</w:t>
            </w:r>
          </w:p>
        </w:tc>
      </w:tr>
      <w:tr w:rsidR="2CABF47B" w:rsidTr="2CABF47B" w14:paraId="4389DB93">
        <w:trPr>
          <w:trHeight w:val="300"/>
        </w:trPr>
        <w:tc>
          <w:tcPr>
            <w:tcW w:w="3245" w:type="dxa"/>
            <w:shd w:val="clear" w:color="auto" w:fill="auto"/>
            <w:tcMar/>
          </w:tcPr>
          <w:p w:rsidR="2CABF47B" w:rsidP="2CABF47B" w:rsidRDefault="2CABF47B" w14:paraId="36AD1C71" w14:textId="7C4C12BD">
            <w:pPr>
              <w:pStyle w:val="Normal1"/>
              <w:spacing w:line="259" w:lineRule="auto"/>
              <w:jc w:val="both"/>
            </w:pPr>
            <w:r w:rsidR="2CABF47B">
              <w:rPr/>
              <w:t xml:space="preserve">Bouton </w:t>
            </w:r>
            <w:r w:rsidR="2CABF47B">
              <w:rPr/>
              <w:t>Accueil</w:t>
            </w:r>
          </w:p>
        </w:tc>
        <w:tc>
          <w:tcPr>
            <w:tcW w:w="1342" w:type="dxa"/>
            <w:shd w:val="clear" w:color="auto" w:fill="auto"/>
            <w:tcMar/>
          </w:tcPr>
          <w:p w:rsidR="2CABF47B" w:rsidP="2CABF47B" w:rsidRDefault="2CABF47B" w14:paraId="5F9AE57B" w14:textId="4501DD4D">
            <w:pPr>
              <w:pStyle w:val="Normal1"/>
            </w:pPr>
            <w:r w:rsidR="2CABF47B">
              <w:rPr/>
              <w:t>Clic simple</w:t>
            </w:r>
          </w:p>
        </w:tc>
        <w:tc>
          <w:tcPr>
            <w:tcW w:w="5143" w:type="dxa"/>
            <w:shd w:val="clear" w:color="auto" w:fill="auto"/>
            <w:tcMar/>
          </w:tcPr>
          <w:p w:rsidR="2CABF47B" w:rsidP="2CABF47B" w:rsidRDefault="2CABF47B" w14:paraId="66E0D734" w14:textId="70AD5B46">
            <w:pPr>
              <w:pStyle w:val="Normal1"/>
            </w:pPr>
            <w:r w:rsidR="2CABF47B">
              <w:rPr/>
              <w:t xml:space="preserve">Permet à l’utilisateur de </w:t>
            </w:r>
            <w:r w:rsidR="2CABF47B">
              <w:rPr/>
              <w:t>rejoindre l’écran d’accueil (voir section ...)</w:t>
            </w:r>
          </w:p>
        </w:tc>
      </w:tr>
      <w:tr w:rsidR="2CABF47B" w:rsidTr="2CABF47B" w14:paraId="5B64AD13">
        <w:trPr>
          <w:trHeight w:val="300"/>
        </w:trPr>
        <w:tc>
          <w:tcPr>
            <w:tcW w:w="3245" w:type="dxa"/>
            <w:shd w:val="clear" w:color="auto" w:fill="auto"/>
            <w:tcMar/>
          </w:tcPr>
          <w:p w:rsidR="2CABF47B" w:rsidP="2CABF47B" w:rsidRDefault="2CABF47B" w14:paraId="5104F50A" w14:textId="13B1FBA5">
            <w:pPr>
              <w:pStyle w:val="Normal1"/>
              <w:spacing w:line="259" w:lineRule="auto"/>
              <w:jc w:val="both"/>
            </w:pPr>
            <w:r w:rsidR="2CABF47B">
              <w:rPr/>
              <w:t>Bouton Déconnexion</w:t>
            </w:r>
          </w:p>
        </w:tc>
        <w:tc>
          <w:tcPr>
            <w:tcW w:w="1342" w:type="dxa"/>
            <w:shd w:val="clear" w:color="auto" w:fill="auto"/>
            <w:tcMar/>
          </w:tcPr>
          <w:p w:rsidR="2CABF47B" w:rsidP="2CABF47B" w:rsidRDefault="2CABF47B" w14:paraId="5042C23D" w14:textId="4501DD4D">
            <w:pPr>
              <w:pStyle w:val="Normal1"/>
            </w:pPr>
            <w:r w:rsidR="2CABF47B">
              <w:rPr/>
              <w:t>Clic simple</w:t>
            </w:r>
          </w:p>
        </w:tc>
        <w:tc>
          <w:tcPr>
            <w:tcW w:w="5143" w:type="dxa"/>
            <w:shd w:val="clear" w:color="auto" w:fill="auto"/>
            <w:tcMar/>
          </w:tcPr>
          <w:p w:rsidR="2CABF47B" w:rsidP="2CABF47B" w:rsidRDefault="2CABF47B" w14:paraId="0474821A" w14:textId="24123DED">
            <w:pPr>
              <w:pStyle w:val="Normal1"/>
            </w:pPr>
            <w:r w:rsidR="2CABF47B">
              <w:rPr/>
              <w:t>Permet à l’utilisateur de se déconnecter du site</w:t>
            </w:r>
          </w:p>
        </w:tc>
      </w:tr>
    </w:tbl>
    <w:p w:rsidR="2CABF47B" w:rsidP="2CABF47B" w:rsidRDefault="2CABF47B" w14:paraId="6EE306CD" w14:textId="7CDE24F1">
      <w:pPr>
        <w:pStyle w:val="Normal"/>
      </w:pPr>
    </w:p>
    <w:p w:rsidR="427AAFEB" w:rsidP="2CABF47B" w:rsidRDefault="427AAFEB" w14:paraId="4B3AE873" w14:textId="72E5ECE4">
      <w:pPr>
        <w:pStyle w:val="Titre4"/>
        <w:rPr/>
      </w:pPr>
      <w:r w:rsidR="427AAFEB">
        <w:rPr/>
        <w:t>Règles métiers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1226"/>
        <w:gridCol w:w="8504"/>
      </w:tblGrid>
      <w:tr w:rsidR="2CABF47B" w:rsidTr="2CABF47B" w14:paraId="045E9E74">
        <w:trPr>
          <w:trHeight w:val="300"/>
        </w:trPr>
        <w:tc>
          <w:tcPr>
            <w:tcW w:w="1226" w:type="dxa"/>
            <w:shd w:val="clear" w:color="auto" w:fill="002060"/>
            <w:tcMar/>
          </w:tcPr>
          <w:p w:rsidR="2CABF47B" w:rsidP="2CABF47B" w:rsidRDefault="2CABF47B" w14:paraId="59FFBD2D">
            <w:pPr>
              <w:pStyle w:val="Normal1"/>
              <w:jc w:val="center"/>
            </w:pPr>
            <w:r w:rsidR="2CABF47B">
              <w:rPr/>
              <w:t>N° de la règle</w:t>
            </w:r>
          </w:p>
        </w:tc>
        <w:tc>
          <w:tcPr>
            <w:tcW w:w="8504" w:type="dxa"/>
            <w:shd w:val="clear" w:color="auto" w:fill="002060"/>
            <w:tcMar/>
          </w:tcPr>
          <w:p w:rsidR="2CABF47B" w:rsidP="2CABF47B" w:rsidRDefault="2CABF47B" w14:paraId="6F8BE819">
            <w:pPr>
              <w:pStyle w:val="Normal1"/>
              <w:jc w:val="center"/>
            </w:pPr>
            <w:r w:rsidR="2CABF47B">
              <w:rPr/>
              <w:t>Message d’erreur</w:t>
            </w:r>
          </w:p>
        </w:tc>
      </w:tr>
      <w:tr w:rsidR="2CABF47B" w:rsidTr="2CABF47B" w14:paraId="696B9E43">
        <w:trPr>
          <w:trHeight w:val="300"/>
        </w:trPr>
        <w:tc>
          <w:tcPr>
            <w:tcW w:w="1226" w:type="dxa"/>
            <w:shd w:val="clear" w:color="auto" w:fill="auto"/>
            <w:tcMar/>
          </w:tcPr>
          <w:p w:rsidR="2CABF47B" w:rsidP="2CABF47B" w:rsidRDefault="2CABF47B" w14:paraId="72B219E0">
            <w:pPr>
              <w:pStyle w:val="Normal1"/>
            </w:pPr>
            <w:r w:rsidR="2CABF47B">
              <w:rPr/>
              <w:t>1</w:t>
            </w:r>
          </w:p>
        </w:tc>
        <w:tc>
          <w:tcPr>
            <w:tcW w:w="8504" w:type="dxa"/>
            <w:shd w:val="clear" w:color="auto" w:fill="auto"/>
            <w:tcMar/>
          </w:tcPr>
          <w:p w:rsidR="66317F4E" w:rsidP="2CABF47B" w:rsidRDefault="66317F4E" w14:paraId="60F6C089" w14:textId="0BC3AB34">
            <w:pPr>
              <w:pStyle w:val="Normal1"/>
              <w:suppressLineNumbers w:val="0"/>
              <w:bidi w:val="0"/>
              <w:spacing w:before="0" w:beforeAutospacing="off" w:after="0" w:afterAutospacing="off" w:line="259" w:lineRule="auto"/>
              <w:ind w:left="0" w:right="0"/>
              <w:jc w:val="both"/>
            </w:pPr>
            <w:r w:rsidR="66317F4E">
              <w:rPr/>
              <w:t xml:space="preserve">Une RTT employeur </w:t>
            </w:r>
            <w:r w:rsidR="7C1DB635">
              <w:rPr/>
              <w:t xml:space="preserve">ou un jour férié </w:t>
            </w:r>
            <w:r w:rsidR="66317F4E">
              <w:rPr/>
              <w:t>ne peut pas être saisi dans le passé</w:t>
            </w:r>
          </w:p>
        </w:tc>
      </w:tr>
      <w:tr w:rsidR="2CABF47B" w:rsidTr="2CABF47B" w14:paraId="4A3CD9F8">
        <w:trPr>
          <w:trHeight w:val="300"/>
        </w:trPr>
        <w:tc>
          <w:tcPr>
            <w:tcW w:w="1226" w:type="dxa"/>
            <w:shd w:val="clear" w:color="auto" w:fill="auto"/>
            <w:tcMar/>
          </w:tcPr>
          <w:p w:rsidR="66317F4E" w:rsidP="2CABF47B" w:rsidRDefault="66317F4E" w14:paraId="0FD53568" w14:textId="6E67FEED">
            <w:pPr>
              <w:pStyle w:val="Normal1"/>
            </w:pPr>
            <w:r w:rsidR="66317F4E">
              <w:rPr/>
              <w:t>2</w:t>
            </w:r>
          </w:p>
        </w:tc>
        <w:tc>
          <w:tcPr>
            <w:tcW w:w="8504" w:type="dxa"/>
            <w:shd w:val="clear" w:color="auto" w:fill="auto"/>
            <w:tcMar/>
          </w:tcPr>
          <w:p w:rsidR="66317F4E" w:rsidP="2CABF47B" w:rsidRDefault="66317F4E" w14:paraId="6FDEC14D" w14:textId="54630884">
            <w:pPr>
              <w:pStyle w:val="Normal1"/>
              <w:spacing w:line="259" w:lineRule="auto"/>
              <w:jc w:val="both"/>
            </w:pPr>
            <w:r w:rsidR="66317F4E">
              <w:rPr/>
              <w:t>Il est interdit de saisir une RTT employeur</w:t>
            </w:r>
            <w:r w:rsidR="49FB21F4">
              <w:rPr/>
              <w:t xml:space="preserve"> ou un jour férié</w:t>
            </w:r>
            <w:r w:rsidR="66317F4E">
              <w:rPr/>
              <w:t xml:space="preserve"> à la même date qu’un </w:t>
            </w:r>
            <w:r w:rsidR="799022E2">
              <w:rPr/>
              <w:t xml:space="preserve">autre </w:t>
            </w:r>
            <w:r w:rsidR="66317F4E">
              <w:rPr/>
              <w:t>jour férié</w:t>
            </w:r>
          </w:p>
        </w:tc>
      </w:tr>
      <w:tr w:rsidR="2CABF47B" w:rsidTr="2CABF47B" w14:paraId="3A50C45B">
        <w:trPr>
          <w:trHeight w:val="300"/>
        </w:trPr>
        <w:tc>
          <w:tcPr>
            <w:tcW w:w="1226" w:type="dxa"/>
            <w:shd w:val="clear" w:color="auto" w:fill="auto"/>
            <w:tcMar/>
          </w:tcPr>
          <w:p w:rsidR="66317F4E" w:rsidP="2CABF47B" w:rsidRDefault="66317F4E" w14:paraId="46DE7876" w14:textId="705EB078">
            <w:pPr>
              <w:pStyle w:val="Normal1"/>
            </w:pPr>
            <w:r w:rsidR="66317F4E">
              <w:rPr/>
              <w:t>3</w:t>
            </w:r>
          </w:p>
        </w:tc>
        <w:tc>
          <w:tcPr>
            <w:tcW w:w="8504" w:type="dxa"/>
            <w:shd w:val="clear" w:color="auto" w:fill="auto"/>
            <w:tcMar/>
          </w:tcPr>
          <w:p w:rsidR="66317F4E" w:rsidP="2CABF47B" w:rsidRDefault="66317F4E" w14:paraId="67D98A05" w14:textId="721B3CF3">
            <w:pPr>
              <w:pStyle w:val="Normal1"/>
              <w:spacing w:line="259" w:lineRule="auto"/>
              <w:jc w:val="both"/>
            </w:pPr>
            <w:r w:rsidR="66317F4E">
              <w:rPr/>
              <w:t>Il est interdit de saisir une RTT employeur</w:t>
            </w:r>
            <w:r w:rsidR="384B28A6">
              <w:rPr/>
              <w:t xml:space="preserve"> </w:t>
            </w:r>
            <w:r w:rsidR="66317F4E">
              <w:rPr/>
              <w:t>un samedi ou un dimanche</w:t>
            </w:r>
          </w:p>
        </w:tc>
      </w:tr>
      <w:tr w:rsidR="2CABF47B" w:rsidTr="2CABF47B" w14:paraId="7CDC454D">
        <w:trPr>
          <w:trHeight w:val="300"/>
        </w:trPr>
        <w:tc>
          <w:tcPr>
            <w:tcW w:w="1226" w:type="dxa"/>
            <w:shd w:val="clear" w:color="auto" w:fill="auto"/>
            <w:tcMar/>
          </w:tcPr>
          <w:p w:rsidR="66317F4E" w:rsidP="2CABF47B" w:rsidRDefault="66317F4E" w14:paraId="24AE700E" w14:textId="6F533619">
            <w:pPr>
              <w:pStyle w:val="Normal1"/>
            </w:pPr>
            <w:r w:rsidR="66317F4E">
              <w:rPr/>
              <w:t>4</w:t>
            </w:r>
          </w:p>
        </w:tc>
        <w:tc>
          <w:tcPr>
            <w:tcW w:w="8504" w:type="dxa"/>
            <w:shd w:val="clear" w:color="auto" w:fill="auto"/>
            <w:tcMar/>
          </w:tcPr>
          <w:p w:rsidR="66317F4E" w:rsidP="2CABF47B" w:rsidRDefault="66317F4E" w14:paraId="1ED6C7AD" w14:textId="73BD2B59">
            <w:pPr>
              <w:pStyle w:val="Normal1"/>
              <w:spacing w:line="259" w:lineRule="auto"/>
              <w:jc w:val="both"/>
            </w:pPr>
            <w:r w:rsidR="66317F4E">
              <w:rPr/>
              <w:t xml:space="preserve">Une nouvelle RTT employeur suit le </w:t>
            </w:r>
            <w:r w:rsidR="1AC90C63">
              <w:rPr/>
              <w:t>même</w:t>
            </w:r>
            <w:r w:rsidR="66317F4E">
              <w:rPr/>
              <w:t xml:space="preserve"> chemin de validation d’une demande d’absence employé et sera traité par le batch de nuit.</w:t>
            </w:r>
          </w:p>
        </w:tc>
      </w:tr>
    </w:tbl>
    <w:p w:rsidR="2CABF47B" w:rsidP="2CABF47B" w:rsidRDefault="2CABF47B" w14:paraId="7E631078" w14:textId="1428334B">
      <w:pPr>
        <w:pStyle w:val="Normal1"/>
      </w:pPr>
    </w:p>
    <w:p w:rsidR="2CABF47B" w:rsidP="2CABF47B" w:rsidRDefault="2CABF47B" w14:paraId="2ED09D0D" w14:textId="0DA1949A">
      <w:pPr>
        <w:pStyle w:val="Normal1"/>
      </w:pPr>
    </w:p>
    <w:p w:rsidR="07B1D1F7" w:rsidP="2DE8C6F9" w:rsidRDefault="07B1D1F7" w14:paraId="57D572A1" w14:textId="32E9FFC4">
      <w:pPr>
        <w:pStyle w:val="Titre2"/>
        <w:suppressLineNumbers w:val="0"/>
        <w:pBdr>
          <w:bottom w:val="double" w:color="8FA7C3" w:sz="12" w:space="1"/>
        </w:pBdr>
        <w:shd w:val="clear" w:color="auto" w:fill="406A99"/>
        <w:bidi w:val="0"/>
        <w:spacing w:before="480" w:beforeAutospacing="off" w:after="240" w:afterAutospacing="off" w:line="259" w:lineRule="auto"/>
        <w:ind w:left="576" w:right="0" w:hanging="576"/>
        <w:jc w:val="both"/>
        <w:rPr/>
      </w:pPr>
      <w:bookmarkStart w:name="_Toc64735444" w:id="429376061"/>
      <w:r w:rsidR="2DE8C6F9">
        <w:rPr/>
        <w:t>Cas d’utilisation n°8 : Visualiser la liste des RTT Employeur / Fériés</w:t>
      </w:r>
      <w:bookmarkEnd w:id="429376061"/>
    </w:p>
    <w:p w:rsidR="07B1D1F7" w:rsidP="2CABF47B" w:rsidRDefault="07B1D1F7" w14:paraId="6EDB8821" w14:textId="6A1D6396">
      <w:pPr>
        <w:pStyle w:val="Titre3"/>
        <w:rPr/>
      </w:pPr>
      <w:r w:rsidR="2DE8C6F9">
        <w:rPr/>
        <w:t xml:space="preserve"> </w:t>
      </w:r>
      <w:bookmarkStart w:name="_Toc2011218860" w:id="1056809151"/>
      <w:r w:rsidR="2DE8C6F9">
        <w:rPr/>
        <w:t>Présentation de la fonctionnalité</w:t>
      </w:r>
      <w:bookmarkEnd w:id="1056809151"/>
    </w:p>
    <w:p w:rsidR="07B1D1F7" w:rsidP="2CABF47B" w:rsidRDefault="07B1D1F7" w14:paraId="77A4F038" w14:textId="650BB9A8">
      <w:pPr>
        <w:pStyle w:val="Titre4"/>
        <w:rPr/>
      </w:pPr>
      <w:r w:rsidR="07B1D1F7">
        <w:rPr/>
        <w:t>Description</w:t>
      </w:r>
    </w:p>
    <w:p w:rsidR="792CC5DB" w:rsidP="2CABF47B" w:rsidRDefault="792CC5DB" w14:paraId="3138A7F8" w14:textId="7D7818C2">
      <w:pPr>
        <w:pStyle w:val="Normal"/>
      </w:pPr>
      <w:r w:rsidR="2DE8C6F9">
        <w:rPr/>
        <w:t>Ce cas d’utilisation permet à un profil collaborateur (employé, manager, admin) de visualiser la liste des RTT employeur et des fériés en fonction d’un mois et d’une année sélectionné. Depuis cette écran, l’administrateur peut aussi mettre à jour ou supprimer une RTT employeur ou un jour férié.</w:t>
      </w:r>
    </w:p>
    <w:p w:rsidR="07B1D1F7" w:rsidP="2CABF47B" w:rsidRDefault="07B1D1F7" w14:paraId="2C5F1A44" w14:textId="64DFCC90">
      <w:pPr>
        <w:pStyle w:val="Titre4"/>
        <w:rPr/>
      </w:pPr>
      <w:r w:rsidR="07B1D1F7">
        <w:rPr/>
        <w:t>Accès : Profils</w:t>
      </w:r>
    </w:p>
    <w:p w:rsidR="6A0DABE4" w:rsidRDefault="6A0DABE4" w14:paraId="4B2B1419" w14:textId="2B6326D1">
      <w:r w:rsidR="6A0DABE4">
        <w:rPr/>
        <w:t>N’importe quel collaborateur connecté possédant les droits administrateurs, depuis le menu, en sélectionnant “Accueil” dans le menu et en cliquant sur le bouton Liste RTT Employeur/Férié.</w:t>
      </w:r>
    </w:p>
    <w:p w:rsidR="2CABF47B" w:rsidP="2CABF47B" w:rsidRDefault="2CABF47B" w14:paraId="7E1892EB" w14:textId="2266803D">
      <w:pPr>
        <w:pStyle w:val="Normal"/>
      </w:pPr>
    </w:p>
    <w:p w:rsidR="07B1D1F7" w:rsidP="2CABF47B" w:rsidRDefault="07B1D1F7" w14:paraId="03ED1C19" w14:textId="3B76675D">
      <w:pPr>
        <w:pStyle w:val="Titre4"/>
        <w:rPr/>
      </w:pPr>
      <w:r w:rsidR="2DE8C6F9">
        <w:rPr/>
        <w:t>Maquette</w:t>
      </w:r>
    </w:p>
    <w:p w:rsidR="2DE8C6F9" w:rsidP="2DE8C6F9" w:rsidRDefault="2DE8C6F9" w14:paraId="10B27338" w14:textId="35373733">
      <w:pPr>
        <w:pStyle w:val="Normal1"/>
      </w:pPr>
    </w:p>
    <w:p w:rsidR="2DE8C6F9" w:rsidP="2DE8C6F9" w:rsidRDefault="2DE8C6F9" w14:paraId="2E8DA368" w14:textId="25CA032E">
      <w:pPr>
        <w:pStyle w:val="Normal1"/>
      </w:pPr>
      <w:r>
        <w:drawing>
          <wp:inline wp14:editId="4FAD1EE0" wp14:anchorId="1E7BB2F6">
            <wp:extent cx="6191252" cy="3486150"/>
            <wp:effectExtent l="0" t="0" r="0" b="0"/>
            <wp:docPr id="1946839028" name="" title=""/>
            <wp:cNvGraphicFramePr>
              <a:graphicFrameLocks noChangeAspect="1"/>
            </wp:cNvGraphicFramePr>
            <a:graphic>
              <a:graphicData uri="http://schemas.openxmlformats.org/drawingml/2006/picture">
                <pic:pic>
                  <pic:nvPicPr>
                    <pic:cNvPr id="0" name=""/>
                    <pic:cNvPicPr/>
                  </pic:nvPicPr>
                  <pic:blipFill>
                    <a:blip r:embed="R92c87cff08c24856">
                      <a:extLst>
                        <a:ext xmlns:a="http://schemas.openxmlformats.org/drawingml/2006/main" uri="{28A0092B-C50C-407E-A947-70E740481C1C}">
                          <a14:useLocalDpi val="0"/>
                        </a:ext>
                      </a:extLst>
                    </a:blip>
                    <a:stretch>
                      <a:fillRect/>
                    </a:stretch>
                  </pic:blipFill>
                  <pic:spPr>
                    <a:xfrm>
                      <a:off x="0" y="0"/>
                      <a:ext cx="6191252" cy="3486150"/>
                    </a:xfrm>
                    <a:prstGeom prst="rect">
                      <a:avLst/>
                    </a:prstGeom>
                  </pic:spPr>
                </pic:pic>
              </a:graphicData>
            </a:graphic>
          </wp:inline>
        </w:drawing>
      </w:r>
    </w:p>
    <w:p w:rsidR="2DE8C6F9" w:rsidP="2DE8C6F9" w:rsidRDefault="2DE8C6F9" w14:paraId="5EE6EA7A" w14:textId="2425F19C">
      <w:pPr>
        <w:pStyle w:val="Normal1"/>
      </w:pPr>
    </w:p>
    <w:p w:rsidR="741066F4" w:rsidRDefault="741066F4" w14:paraId="591C111F" w14:textId="65B047F2">
      <w:r w:rsidR="741066F4">
        <w:drawing>
          <wp:inline wp14:editId="3727060F" wp14:anchorId="3D33F77F">
            <wp:extent cx="6037320" cy="3380898"/>
            <wp:effectExtent l="0" t="0" r="0" b="0"/>
            <wp:docPr id="417735003" name="" title=""/>
            <wp:cNvGraphicFramePr>
              <a:graphicFrameLocks noChangeAspect="1"/>
            </wp:cNvGraphicFramePr>
            <a:graphic>
              <a:graphicData uri="http://schemas.openxmlformats.org/drawingml/2006/picture">
                <pic:pic>
                  <pic:nvPicPr>
                    <pic:cNvPr id="0" name=""/>
                    <pic:cNvPicPr/>
                  </pic:nvPicPr>
                  <pic:blipFill>
                    <a:blip r:embed="R3fb7352f84574c53">
                      <a:extLst>
                        <a:ext xmlns:a="http://schemas.openxmlformats.org/drawingml/2006/main" uri="{28A0092B-C50C-407E-A947-70E740481C1C}">
                          <a14:useLocalDpi val="0"/>
                        </a:ext>
                      </a:extLst>
                    </a:blip>
                    <a:stretch>
                      <a:fillRect/>
                    </a:stretch>
                  </pic:blipFill>
                  <pic:spPr>
                    <a:xfrm>
                      <a:off x="0" y="0"/>
                      <a:ext cx="6037320" cy="3380898"/>
                    </a:xfrm>
                    <a:prstGeom prst="rect">
                      <a:avLst/>
                    </a:prstGeom>
                  </pic:spPr>
                </pic:pic>
              </a:graphicData>
            </a:graphic>
          </wp:inline>
        </w:drawing>
      </w:r>
    </w:p>
    <w:p w:rsidR="1B55D0BA" w:rsidRDefault="1B55D0BA" w14:paraId="2155787B" w14:textId="3F73ECFE">
      <w:r w:rsidR="1B55D0BA">
        <w:drawing>
          <wp:inline wp14:editId="3E6EBD2F" wp14:anchorId="6F04E43F">
            <wp:extent cx="5977754" cy="3356738"/>
            <wp:effectExtent l="0" t="0" r="0" b="0"/>
            <wp:docPr id="305854011" name="" title=""/>
            <wp:cNvGraphicFramePr>
              <a:graphicFrameLocks noChangeAspect="1"/>
            </wp:cNvGraphicFramePr>
            <a:graphic>
              <a:graphicData uri="http://schemas.openxmlformats.org/drawingml/2006/picture">
                <pic:pic>
                  <pic:nvPicPr>
                    <pic:cNvPr id="0" name=""/>
                    <pic:cNvPicPr/>
                  </pic:nvPicPr>
                  <pic:blipFill>
                    <a:blip r:embed="R49568c52ab384c22">
                      <a:extLst>
                        <a:ext xmlns:a="http://schemas.openxmlformats.org/drawingml/2006/main" uri="{28A0092B-C50C-407E-A947-70E740481C1C}">
                          <a14:useLocalDpi val="0"/>
                        </a:ext>
                      </a:extLst>
                    </a:blip>
                    <a:stretch>
                      <a:fillRect/>
                    </a:stretch>
                  </pic:blipFill>
                  <pic:spPr>
                    <a:xfrm>
                      <a:off x="0" y="0"/>
                      <a:ext cx="5977754" cy="3356738"/>
                    </a:xfrm>
                    <a:prstGeom prst="rect">
                      <a:avLst/>
                    </a:prstGeom>
                  </pic:spPr>
                </pic:pic>
              </a:graphicData>
            </a:graphic>
          </wp:inline>
        </w:drawing>
      </w:r>
    </w:p>
    <w:p w:rsidR="07B1D1F7" w:rsidP="2CABF47B" w:rsidRDefault="07B1D1F7" w14:paraId="2F2F0E7D" w14:textId="0C933623">
      <w:pPr>
        <w:pStyle w:val="Titre4"/>
        <w:rPr/>
      </w:pPr>
      <w:r w:rsidR="07B1D1F7">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2CABF47B" w:rsidTr="2CABF47B" w14:paraId="00442531">
        <w:trPr>
          <w:trHeight w:val="300"/>
        </w:trPr>
        <w:tc>
          <w:tcPr>
            <w:tcW w:w="3245" w:type="dxa"/>
            <w:shd w:val="clear" w:color="auto" w:fill="002060"/>
            <w:tcMar/>
          </w:tcPr>
          <w:p w:rsidR="2CABF47B" w:rsidP="2CABF47B" w:rsidRDefault="2CABF47B" w14:paraId="2BB8AF12" w14:textId="5CFE6510">
            <w:pPr>
              <w:pStyle w:val="Normal1"/>
              <w:jc w:val="center"/>
            </w:pPr>
            <w:r w:rsidR="2CABF47B">
              <w:rPr/>
              <w:t>Eléme</w:t>
            </w:r>
            <w:r w:rsidR="2CABF47B">
              <w:rPr/>
              <w:t>nt</w:t>
            </w:r>
          </w:p>
        </w:tc>
        <w:tc>
          <w:tcPr>
            <w:tcW w:w="1342" w:type="dxa"/>
            <w:shd w:val="clear" w:color="auto" w:fill="002060"/>
            <w:tcMar/>
          </w:tcPr>
          <w:p w:rsidR="2CABF47B" w:rsidP="2CABF47B" w:rsidRDefault="2CABF47B" w14:paraId="27E876D5">
            <w:pPr>
              <w:pStyle w:val="Normal1"/>
              <w:jc w:val="center"/>
            </w:pPr>
            <w:r w:rsidR="2CABF47B">
              <w:rPr/>
              <w:t>Type d’action</w:t>
            </w:r>
          </w:p>
        </w:tc>
        <w:tc>
          <w:tcPr>
            <w:tcW w:w="5143" w:type="dxa"/>
            <w:shd w:val="clear" w:color="auto" w:fill="002060"/>
            <w:tcMar/>
          </w:tcPr>
          <w:p w:rsidR="2CABF47B" w:rsidP="2CABF47B" w:rsidRDefault="2CABF47B" w14:paraId="1077068F">
            <w:pPr>
              <w:pStyle w:val="Normal1"/>
              <w:jc w:val="center"/>
            </w:pPr>
            <w:r w:rsidR="2CABF47B">
              <w:rPr/>
              <w:t>Résultat</w:t>
            </w:r>
          </w:p>
        </w:tc>
      </w:tr>
      <w:tr w:rsidR="2CABF47B" w:rsidTr="2CABF47B" w14:paraId="5C1F6A7F">
        <w:trPr>
          <w:trHeight w:val="300"/>
        </w:trPr>
        <w:tc>
          <w:tcPr>
            <w:tcW w:w="3245" w:type="dxa"/>
            <w:shd w:val="clear" w:color="auto" w:fill="auto"/>
            <w:tcMar/>
          </w:tcPr>
          <w:p w:rsidR="2CABF47B" w:rsidP="2CABF47B" w:rsidRDefault="2CABF47B" w14:paraId="5DE00936" w14:textId="08584236">
            <w:pPr>
              <w:pStyle w:val="Normal1"/>
              <w:suppressLineNumbers w:val="0"/>
              <w:bidi w:val="0"/>
              <w:spacing w:before="0" w:beforeAutospacing="off" w:after="0" w:afterAutospacing="off" w:line="259" w:lineRule="auto"/>
              <w:ind w:left="0" w:right="0"/>
              <w:jc w:val="both"/>
            </w:pPr>
            <w:r w:rsidR="2CABF47B">
              <w:rPr/>
              <w:t>Menu déroulant Mois</w:t>
            </w:r>
          </w:p>
        </w:tc>
        <w:tc>
          <w:tcPr>
            <w:tcW w:w="1342" w:type="dxa"/>
            <w:shd w:val="clear" w:color="auto" w:fill="auto"/>
            <w:tcMar/>
          </w:tcPr>
          <w:p w:rsidR="2CABF47B" w:rsidP="2CABF47B" w:rsidRDefault="2CABF47B" w14:paraId="101CDB01">
            <w:pPr>
              <w:pStyle w:val="Normal1"/>
            </w:pPr>
            <w:r w:rsidR="2CABF47B">
              <w:rPr/>
              <w:t>Clic simple</w:t>
            </w:r>
          </w:p>
        </w:tc>
        <w:tc>
          <w:tcPr>
            <w:tcW w:w="5143" w:type="dxa"/>
            <w:shd w:val="clear" w:color="auto" w:fill="auto"/>
            <w:tcMar/>
          </w:tcPr>
          <w:p w:rsidR="2CABF47B" w:rsidP="2CABF47B" w:rsidRDefault="2CABF47B" w14:paraId="15CDEFD7" w14:textId="30F18AAD">
            <w:pPr>
              <w:pStyle w:val="Normal1"/>
            </w:pPr>
            <w:r w:rsidR="2CABF47B">
              <w:rPr/>
              <w:t xml:space="preserve">Accès </w:t>
            </w:r>
            <w:r w:rsidR="2CABF47B">
              <w:rPr/>
              <w:t xml:space="preserve">à un menu déroulant pour </w:t>
            </w:r>
            <w:r w:rsidR="2CABF47B">
              <w:rPr/>
              <w:t>sélectionner</w:t>
            </w:r>
            <w:r w:rsidR="2CABF47B">
              <w:rPr/>
              <w:t xml:space="preserve"> le mois voulu</w:t>
            </w:r>
          </w:p>
        </w:tc>
      </w:tr>
      <w:tr w:rsidR="2CABF47B" w:rsidTr="2CABF47B" w14:paraId="3640FBF5">
        <w:trPr>
          <w:trHeight w:val="300"/>
        </w:trPr>
        <w:tc>
          <w:tcPr>
            <w:tcW w:w="3245" w:type="dxa"/>
            <w:shd w:val="clear" w:color="auto" w:fill="auto"/>
            <w:tcMar/>
          </w:tcPr>
          <w:p w:rsidR="2CABF47B" w:rsidP="2CABF47B" w:rsidRDefault="2CABF47B" w14:paraId="72B66D64" w14:textId="122A3B9A">
            <w:pPr>
              <w:pStyle w:val="Normal1"/>
              <w:suppressLineNumbers w:val="0"/>
              <w:bidi w:val="0"/>
              <w:spacing w:before="0" w:beforeAutospacing="off" w:after="0" w:afterAutospacing="off" w:line="259" w:lineRule="auto"/>
              <w:ind w:left="0" w:right="0"/>
              <w:jc w:val="both"/>
            </w:pPr>
            <w:r w:rsidR="2CABF47B">
              <w:rPr/>
              <w:t>Menu déroulant Année</w:t>
            </w:r>
          </w:p>
        </w:tc>
        <w:tc>
          <w:tcPr>
            <w:tcW w:w="1342" w:type="dxa"/>
            <w:shd w:val="clear" w:color="auto" w:fill="auto"/>
            <w:tcMar/>
          </w:tcPr>
          <w:p w:rsidR="2CABF47B" w:rsidP="2CABF47B" w:rsidRDefault="2CABF47B" w14:paraId="014F88D4">
            <w:pPr>
              <w:pStyle w:val="Normal1"/>
            </w:pPr>
            <w:r w:rsidR="2CABF47B">
              <w:rPr/>
              <w:t>Clic simple</w:t>
            </w:r>
          </w:p>
        </w:tc>
        <w:tc>
          <w:tcPr>
            <w:tcW w:w="5143" w:type="dxa"/>
            <w:shd w:val="clear" w:color="auto" w:fill="auto"/>
            <w:tcMar/>
          </w:tcPr>
          <w:p w:rsidR="2CABF47B" w:rsidP="2CABF47B" w:rsidRDefault="2CABF47B" w14:paraId="59990701" w14:textId="72B3B202">
            <w:pPr>
              <w:pStyle w:val="Normal1"/>
            </w:pPr>
            <w:r w:rsidR="2CABF47B">
              <w:rPr/>
              <w:t>Accès à un menu déroulant pour sélectionner l’année voulu</w:t>
            </w:r>
          </w:p>
        </w:tc>
      </w:tr>
      <w:tr w:rsidR="2CABF47B" w:rsidTr="2CABF47B" w14:paraId="4B045472">
        <w:trPr>
          <w:trHeight w:val="300"/>
        </w:trPr>
        <w:tc>
          <w:tcPr>
            <w:tcW w:w="3245" w:type="dxa"/>
            <w:shd w:val="clear" w:color="auto" w:fill="auto"/>
            <w:tcMar/>
          </w:tcPr>
          <w:p w:rsidR="2CABF47B" w:rsidP="2CABF47B" w:rsidRDefault="2CABF47B" w14:paraId="13CFCEE4" w14:textId="303A2960">
            <w:pPr>
              <w:pStyle w:val="Normal1"/>
              <w:suppressLineNumbers w:val="0"/>
              <w:bidi w:val="0"/>
              <w:spacing w:before="0" w:beforeAutospacing="off" w:after="0" w:afterAutospacing="off" w:line="259" w:lineRule="auto"/>
              <w:ind w:left="0" w:right="0"/>
              <w:jc w:val="both"/>
            </w:pPr>
            <w:r w:rsidR="2CABF47B">
              <w:rPr/>
              <w:t>Icone update</w:t>
            </w:r>
          </w:p>
        </w:tc>
        <w:tc>
          <w:tcPr>
            <w:tcW w:w="1342" w:type="dxa"/>
            <w:shd w:val="clear" w:color="auto" w:fill="auto"/>
            <w:tcMar/>
          </w:tcPr>
          <w:p w:rsidR="2CABF47B" w:rsidP="2CABF47B" w:rsidRDefault="2CABF47B" w14:paraId="57C90D28">
            <w:pPr>
              <w:pStyle w:val="Normal1"/>
            </w:pPr>
            <w:r w:rsidR="2CABF47B">
              <w:rPr/>
              <w:t>Clic simple</w:t>
            </w:r>
          </w:p>
        </w:tc>
        <w:tc>
          <w:tcPr>
            <w:tcW w:w="5143" w:type="dxa"/>
            <w:shd w:val="clear" w:color="auto" w:fill="auto"/>
            <w:tcMar/>
          </w:tcPr>
          <w:p w:rsidR="2CABF47B" w:rsidP="2CABF47B" w:rsidRDefault="2CABF47B" w14:paraId="051DBC36" w14:textId="096DEC98">
            <w:pPr>
              <w:pStyle w:val="Normal1"/>
            </w:pPr>
            <w:r w:rsidR="2CABF47B">
              <w:rPr/>
              <w:t xml:space="preserve">Accès à </w:t>
            </w:r>
            <w:r w:rsidR="46F6FA5D">
              <w:rPr/>
              <w:t>l'écran de mise à jour d’une RTT Employeur/Férié</w:t>
            </w:r>
          </w:p>
        </w:tc>
      </w:tr>
      <w:tr w:rsidR="2CABF47B" w:rsidTr="2CABF47B" w14:paraId="338422BF">
        <w:trPr>
          <w:trHeight w:val="300"/>
        </w:trPr>
        <w:tc>
          <w:tcPr>
            <w:tcW w:w="3245" w:type="dxa"/>
            <w:shd w:val="clear" w:color="auto" w:fill="auto"/>
            <w:tcMar/>
          </w:tcPr>
          <w:p w:rsidR="2CABF47B" w:rsidP="2CABF47B" w:rsidRDefault="2CABF47B" w14:paraId="30A57839" w14:textId="2A1715A8">
            <w:pPr>
              <w:pStyle w:val="Normal1"/>
              <w:suppressLineNumbers w:val="0"/>
              <w:bidi w:val="0"/>
              <w:spacing w:before="0" w:beforeAutospacing="off" w:after="0" w:afterAutospacing="off" w:line="259" w:lineRule="auto"/>
              <w:ind w:left="0" w:right="0"/>
              <w:jc w:val="both"/>
            </w:pPr>
            <w:r w:rsidR="2CABF47B">
              <w:rPr/>
              <w:t>Icone poubelle</w:t>
            </w:r>
          </w:p>
        </w:tc>
        <w:tc>
          <w:tcPr>
            <w:tcW w:w="1342" w:type="dxa"/>
            <w:shd w:val="clear" w:color="auto" w:fill="auto"/>
            <w:tcMar/>
          </w:tcPr>
          <w:p w:rsidR="2CABF47B" w:rsidP="2CABF47B" w:rsidRDefault="2CABF47B" w14:paraId="1C861C48">
            <w:pPr>
              <w:pStyle w:val="Normal1"/>
            </w:pPr>
            <w:r w:rsidR="2CABF47B">
              <w:rPr/>
              <w:t>Clic simple</w:t>
            </w:r>
          </w:p>
        </w:tc>
        <w:tc>
          <w:tcPr>
            <w:tcW w:w="5143" w:type="dxa"/>
            <w:shd w:val="clear" w:color="auto" w:fill="auto"/>
            <w:tcMar/>
          </w:tcPr>
          <w:p w:rsidR="359FED1E" w:rsidP="2CABF47B" w:rsidRDefault="359FED1E" w14:paraId="7A3559B5" w14:textId="72F89BC2">
            <w:pPr>
              <w:pStyle w:val="Normal1"/>
              <w:suppressLineNumbers w:val="0"/>
              <w:bidi w:val="0"/>
              <w:spacing w:before="0" w:beforeAutospacing="off" w:after="0" w:afterAutospacing="off" w:line="259" w:lineRule="auto"/>
              <w:ind w:left="0" w:right="0"/>
              <w:jc w:val="both"/>
            </w:pPr>
            <w:r w:rsidR="359FED1E">
              <w:rPr/>
              <w:t>Accès à la suppression d’une RTT Employeur/Férié</w:t>
            </w:r>
          </w:p>
        </w:tc>
      </w:tr>
      <w:tr w:rsidR="2CABF47B" w:rsidTr="2CABF47B" w14:paraId="4EC9F5C7">
        <w:trPr>
          <w:trHeight w:val="300"/>
        </w:trPr>
        <w:tc>
          <w:tcPr>
            <w:tcW w:w="3245" w:type="dxa"/>
            <w:shd w:val="clear" w:color="auto" w:fill="auto"/>
            <w:tcMar/>
          </w:tcPr>
          <w:p w:rsidR="359FED1E" w:rsidP="2CABF47B" w:rsidRDefault="359FED1E" w14:paraId="0E88EF87" w14:textId="1706AD5F">
            <w:pPr>
              <w:pStyle w:val="Normal1"/>
              <w:spacing w:line="259" w:lineRule="auto"/>
              <w:jc w:val="both"/>
            </w:pPr>
            <w:r w:rsidR="359FED1E">
              <w:rPr/>
              <w:t>Retour</w:t>
            </w:r>
          </w:p>
        </w:tc>
        <w:tc>
          <w:tcPr>
            <w:tcW w:w="1342" w:type="dxa"/>
            <w:shd w:val="clear" w:color="auto" w:fill="auto"/>
            <w:tcMar/>
          </w:tcPr>
          <w:p w:rsidR="359FED1E" w:rsidP="2CABF47B" w:rsidRDefault="359FED1E" w14:paraId="507A8FA5" w14:textId="22C66238">
            <w:pPr>
              <w:pStyle w:val="Normal1"/>
            </w:pPr>
            <w:r w:rsidR="359FED1E">
              <w:rPr/>
              <w:t>Clic simple</w:t>
            </w:r>
          </w:p>
        </w:tc>
        <w:tc>
          <w:tcPr>
            <w:tcW w:w="5143" w:type="dxa"/>
            <w:shd w:val="clear" w:color="auto" w:fill="auto"/>
            <w:tcMar/>
          </w:tcPr>
          <w:p w:rsidR="359FED1E" w:rsidP="2CABF47B" w:rsidRDefault="359FED1E" w14:paraId="0DACEFB5" w14:textId="7BC26E83">
            <w:pPr>
              <w:pStyle w:val="Normal1"/>
              <w:spacing w:line="259" w:lineRule="auto"/>
              <w:jc w:val="both"/>
            </w:pPr>
            <w:r w:rsidR="359FED1E">
              <w:rPr/>
              <w:t>Permet de revenir à l’écran d’accueil</w:t>
            </w:r>
          </w:p>
        </w:tc>
      </w:tr>
    </w:tbl>
    <w:p w:rsidR="2CABF47B" w:rsidP="2CABF47B" w:rsidRDefault="2CABF47B" w14:paraId="04408EF7" w14:textId="46457675">
      <w:pPr>
        <w:pStyle w:val="Normal"/>
      </w:pPr>
    </w:p>
    <w:p w:rsidR="07B1D1F7" w:rsidP="2CABF47B" w:rsidRDefault="07B1D1F7" w14:paraId="3DB0B4EF" w14:textId="72E5ECE4">
      <w:pPr>
        <w:pStyle w:val="Titre4"/>
        <w:rPr/>
      </w:pPr>
      <w:r w:rsidR="07B1D1F7">
        <w:rPr/>
        <w:t>Règles métiers</w:t>
      </w:r>
    </w:p>
    <w:p w:rsidR="66C86703" w:rsidP="2CABF47B" w:rsidRDefault="66C86703" w14:paraId="37C9C43B" w14:textId="7CBCEAAD">
      <w:pPr>
        <w:pStyle w:val="Normal1"/>
      </w:pPr>
      <w:r w:rsidR="66C86703">
        <w:rPr/>
        <w:t xml:space="preserve">Etant un écran de visualisation, les règles métiers ne s’applique pas à </w:t>
      </w:r>
      <w:r w:rsidR="66C86703">
        <w:rPr/>
        <w:t>cet écran</w:t>
      </w:r>
      <w:r w:rsidR="66C86703">
        <w:rPr/>
        <w:t>.</w:t>
      </w:r>
    </w:p>
    <w:p w:rsidR="66C86703" w:rsidP="2CABF47B" w:rsidRDefault="66C86703" w14:paraId="0813D771" w14:textId="4FBE1DCA">
      <w:pPr>
        <w:pStyle w:val="Titre2"/>
        <w:rPr/>
      </w:pPr>
      <w:bookmarkStart w:name="_Toc1889019997" w:id="291880697"/>
      <w:r w:rsidR="2DE8C6F9">
        <w:rPr/>
        <w:t>Cas d’utilisation n°9 : Mettre à jour une RTT Employeur/Férié</w:t>
      </w:r>
      <w:bookmarkEnd w:id="291880697"/>
    </w:p>
    <w:p w:rsidR="66C86703" w:rsidP="2CABF47B" w:rsidRDefault="66C86703" w14:paraId="7A99D7ED" w14:textId="6A1D6396">
      <w:pPr>
        <w:pStyle w:val="Titre3"/>
        <w:rPr/>
      </w:pPr>
      <w:r w:rsidR="2DE8C6F9">
        <w:rPr/>
        <w:t xml:space="preserve"> </w:t>
      </w:r>
      <w:bookmarkStart w:name="_Toc274268775" w:id="18859666"/>
      <w:r w:rsidR="2DE8C6F9">
        <w:rPr/>
        <w:t>Présentation de la fonctionnalité</w:t>
      </w:r>
      <w:bookmarkEnd w:id="18859666"/>
    </w:p>
    <w:p w:rsidR="66C86703" w:rsidP="2CABF47B" w:rsidRDefault="66C86703" w14:paraId="67D38BA6" w14:textId="650BB9A8">
      <w:pPr>
        <w:pStyle w:val="Titre4"/>
        <w:rPr/>
      </w:pPr>
      <w:r w:rsidR="66C86703">
        <w:rPr/>
        <w:t>Description</w:t>
      </w:r>
    </w:p>
    <w:p w:rsidR="53BCDB31" w:rsidP="2CABF47B" w:rsidRDefault="53BCDB31" w14:paraId="7A4E8596" w14:textId="5A421812">
      <w:pPr>
        <w:pStyle w:val="Normal"/>
        <w:suppressLineNumbers w:val="0"/>
        <w:bidi w:val="0"/>
        <w:spacing w:before="0" w:beforeAutospacing="off" w:after="0" w:afterAutospacing="off" w:line="259" w:lineRule="auto"/>
        <w:ind w:left="0" w:right="0"/>
        <w:jc w:val="left"/>
      </w:pPr>
      <w:r w:rsidR="53BCDB31">
        <w:rPr/>
        <w:t xml:space="preserve">Ce cas d’utilisation permet à un profil administrateur de </w:t>
      </w:r>
      <w:r w:rsidR="0C454BA9">
        <w:rPr/>
        <w:t>mettre à jour une RTT Employeur déjà renseigné dans l’application.</w:t>
      </w:r>
    </w:p>
    <w:p w:rsidR="2CABF47B" w:rsidP="2CABF47B" w:rsidRDefault="2CABF47B" w14:paraId="050496D7" w14:textId="4AADCF34">
      <w:pPr>
        <w:pStyle w:val="Normal"/>
      </w:pPr>
    </w:p>
    <w:p w:rsidR="66C86703" w:rsidP="2CABF47B" w:rsidRDefault="66C86703" w14:paraId="721980A8" w14:textId="64DFCC90">
      <w:pPr>
        <w:pStyle w:val="Titre4"/>
        <w:rPr/>
      </w:pPr>
      <w:r w:rsidR="66C86703">
        <w:rPr/>
        <w:t>Accès : Profils</w:t>
      </w:r>
    </w:p>
    <w:p w:rsidR="75D29265" w:rsidRDefault="75D29265" w14:paraId="591E9831" w14:textId="30085B9A">
      <w:r w:rsidR="75D29265">
        <w:rPr/>
        <w:t>N’importe quel collaborateur connecté possédant les droits administrateurs, depuis le menu, en sélectionnant “Accueil” dans le menu, en cliquant sur le bouton Liste RTT Employeur/Férié et enfin en cliquant sur le bouton de mise à jour sur la ligne correspondante.</w:t>
      </w:r>
    </w:p>
    <w:p w:rsidR="2CABF47B" w:rsidP="2CABF47B" w:rsidRDefault="2CABF47B" w14:paraId="78F73912" w14:textId="327663BF">
      <w:pPr>
        <w:pStyle w:val="Normal"/>
      </w:pPr>
    </w:p>
    <w:p w:rsidR="66C86703" w:rsidP="2CABF47B" w:rsidRDefault="66C86703" w14:paraId="3AC1F59C" w14:textId="74A9A1B2">
      <w:pPr>
        <w:pStyle w:val="Titre4"/>
        <w:rPr/>
      </w:pPr>
      <w:r w:rsidR="66C86703">
        <w:rPr/>
        <w:t>Maquette</w:t>
      </w:r>
    </w:p>
    <w:p w:rsidR="3E1CE930" w:rsidRDefault="3E1CE930" w14:paraId="5B328814" w14:textId="368D9E1A">
      <w:r w:rsidR="3E1CE930">
        <w:drawing>
          <wp:inline wp14:editId="079F3474" wp14:anchorId="64FA1D44">
            <wp:extent cx="6064382" cy="3414712"/>
            <wp:effectExtent l="0" t="0" r="0" b="0"/>
            <wp:docPr id="1101964648" name="" title=""/>
            <wp:cNvGraphicFramePr>
              <a:graphicFrameLocks noChangeAspect="1"/>
            </wp:cNvGraphicFramePr>
            <a:graphic>
              <a:graphicData uri="http://schemas.openxmlformats.org/drawingml/2006/picture">
                <pic:pic>
                  <pic:nvPicPr>
                    <pic:cNvPr id="0" name=""/>
                    <pic:cNvPicPr/>
                  </pic:nvPicPr>
                  <pic:blipFill>
                    <a:blip r:embed="R6582dbbcad004fbe">
                      <a:extLst>
                        <a:ext xmlns:a="http://schemas.openxmlformats.org/drawingml/2006/main" uri="{28A0092B-C50C-407E-A947-70E740481C1C}">
                          <a14:useLocalDpi val="0"/>
                        </a:ext>
                      </a:extLst>
                    </a:blip>
                    <a:stretch>
                      <a:fillRect/>
                    </a:stretch>
                  </pic:blipFill>
                  <pic:spPr>
                    <a:xfrm>
                      <a:off x="0" y="0"/>
                      <a:ext cx="6064382" cy="3414712"/>
                    </a:xfrm>
                    <a:prstGeom prst="rect">
                      <a:avLst/>
                    </a:prstGeom>
                  </pic:spPr>
                </pic:pic>
              </a:graphicData>
            </a:graphic>
          </wp:inline>
        </w:drawing>
      </w:r>
    </w:p>
    <w:p w:rsidR="3E1CE930" w:rsidRDefault="3E1CE930" w14:paraId="1386BC3D" w14:textId="45774DFF">
      <w:r w:rsidR="3E1CE930">
        <w:drawing>
          <wp:inline wp14:editId="76F01BE8" wp14:anchorId="6D0CC67A">
            <wp:extent cx="6072189" cy="3391083"/>
            <wp:effectExtent l="0" t="0" r="0" b="0"/>
            <wp:docPr id="1615465348" name="" title=""/>
            <wp:cNvGraphicFramePr>
              <a:graphicFrameLocks noChangeAspect="1"/>
            </wp:cNvGraphicFramePr>
            <a:graphic>
              <a:graphicData uri="http://schemas.openxmlformats.org/drawingml/2006/picture">
                <pic:pic>
                  <pic:nvPicPr>
                    <pic:cNvPr id="0" name=""/>
                    <pic:cNvPicPr/>
                  </pic:nvPicPr>
                  <pic:blipFill>
                    <a:blip r:embed="R370c4dfa5e234b77">
                      <a:extLst>
                        <a:ext xmlns:a="http://schemas.openxmlformats.org/drawingml/2006/main" uri="{28A0092B-C50C-407E-A947-70E740481C1C}">
                          <a14:useLocalDpi val="0"/>
                        </a:ext>
                      </a:extLst>
                    </a:blip>
                    <a:stretch>
                      <a:fillRect/>
                    </a:stretch>
                  </pic:blipFill>
                  <pic:spPr>
                    <a:xfrm>
                      <a:off x="0" y="0"/>
                      <a:ext cx="6072189" cy="3391083"/>
                    </a:xfrm>
                    <a:prstGeom prst="rect">
                      <a:avLst/>
                    </a:prstGeom>
                  </pic:spPr>
                </pic:pic>
              </a:graphicData>
            </a:graphic>
          </wp:inline>
        </w:drawing>
      </w:r>
    </w:p>
    <w:p w:rsidR="66C86703" w:rsidP="2CABF47B" w:rsidRDefault="66C86703" w14:paraId="1F5A3198" w14:textId="0C933623">
      <w:pPr>
        <w:pStyle w:val="Titre4"/>
        <w:rPr/>
      </w:pPr>
      <w:r w:rsidR="66C86703">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2CABF47B" w:rsidTr="2CABF47B" w14:paraId="059D7763">
        <w:trPr>
          <w:trHeight w:val="300"/>
        </w:trPr>
        <w:tc>
          <w:tcPr>
            <w:tcW w:w="3245" w:type="dxa"/>
            <w:shd w:val="clear" w:color="auto" w:fill="002060"/>
            <w:tcMar/>
          </w:tcPr>
          <w:p w:rsidR="2CABF47B" w:rsidP="2CABF47B" w:rsidRDefault="2CABF47B" w14:paraId="1EC2EAC5" w14:textId="5CFE6510">
            <w:pPr>
              <w:pStyle w:val="Normal1"/>
              <w:jc w:val="center"/>
            </w:pPr>
            <w:r w:rsidR="2CABF47B">
              <w:rPr/>
              <w:t>Eléme</w:t>
            </w:r>
            <w:r w:rsidR="2CABF47B">
              <w:rPr/>
              <w:t>nt</w:t>
            </w:r>
          </w:p>
        </w:tc>
        <w:tc>
          <w:tcPr>
            <w:tcW w:w="1342" w:type="dxa"/>
            <w:shd w:val="clear" w:color="auto" w:fill="002060"/>
            <w:tcMar/>
          </w:tcPr>
          <w:p w:rsidR="2CABF47B" w:rsidP="2CABF47B" w:rsidRDefault="2CABF47B" w14:paraId="4EC3FB3B">
            <w:pPr>
              <w:pStyle w:val="Normal1"/>
              <w:jc w:val="center"/>
            </w:pPr>
            <w:r w:rsidR="2CABF47B">
              <w:rPr/>
              <w:t>Type d’action</w:t>
            </w:r>
          </w:p>
        </w:tc>
        <w:tc>
          <w:tcPr>
            <w:tcW w:w="5143" w:type="dxa"/>
            <w:shd w:val="clear" w:color="auto" w:fill="002060"/>
            <w:tcMar/>
          </w:tcPr>
          <w:p w:rsidR="2CABF47B" w:rsidP="2CABF47B" w:rsidRDefault="2CABF47B" w14:paraId="429A12F2">
            <w:pPr>
              <w:pStyle w:val="Normal1"/>
              <w:jc w:val="center"/>
            </w:pPr>
            <w:r w:rsidR="2CABF47B">
              <w:rPr/>
              <w:t>Résultat</w:t>
            </w:r>
          </w:p>
        </w:tc>
      </w:tr>
      <w:tr w:rsidR="2CABF47B" w:rsidTr="2CABF47B" w14:paraId="63198CF9">
        <w:trPr>
          <w:trHeight w:val="300"/>
        </w:trPr>
        <w:tc>
          <w:tcPr>
            <w:tcW w:w="3245" w:type="dxa"/>
            <w:shd w:val="clear" w:color="auto" w:fill="auto"/>
            <w:tcMar/>
          </w:tcPr>
          <w:p w:rsidR="2CABF47B" w:rsidP="2CABF47B" w:rsidRDefault="2CABF47B" w14:paraId="67A67429" w14:textId="08C46550">
            <w:pPr>
              <w:pStyle w:val="Normal1"/>
              <w:suppressLineNumbers w:val="0"/>
              <w:bidi w:val="0"/>
              <w:spacing w:before="0" w:beforeAutospacing="off" w:after="0" w:afterAutospacing="off" w:line="259" w:lineRule="auto"/>
              <w:ind w:left="0" w:right="0"/>
              <w:jc w:val="both"/>
            </w:pPr>
            <w:r w:rsidR="2CABF47B">
              <w:rPr/>
              <w:t>Date de début</w:t>
            </w:r>
          </w:p>
        </w:tc>
        <w:tc>
          <w:tcPr>
            <w:tcW w:w="1342" w:type="dxa"/>
            <w:shd w:val="clear" w:color="auto" w:fill="auto"/>
            <w:tcMar/>
          </w:tcPr>
          <w:p w:rsidR="2CABF47B" w:rsidP="2CABF47B" w:rsidRDefault="2CABF47B" w14:paraId="511D9473">
            <w:pPr>
              <w:pStyle w:val="Normal1"/>
            </w:pPr>
            <w:r w:rsidR="2CABF47B">
              <w:rPr/>
              <w:t>Clic simple</w:t>
            </w:r>
          </w:p>
        </w:tc>
        <w:tc>
          <w:tcPr>
            <w:tcW w:w="5143" w:type="dxa"/>
            <w:shd w:val="clear" w:color="auto" w:fill="auto"/>
            <w:tcMar/>
          </w:tcPr>
          <w:p w:rsidR="2CABF47B" w:rsidP="2CABF47B" w:rsidRDefault="2CABF47B" w14:paraId="3139CA01" w14:textId="4C36DB8B">
            <w:pPr>
              <w:pStyle w:val="Normal1"/>
              <w:suppressLineNumbers w:val="0"/>
              <w:bidi w:val="0"/>
              <w:spacing w:before="0" w:beforeAutospacing="off" w:after="0" w:afterAutospacing="off" w:line="259" w:lineRule="auto"/>
              <w:ind w:left="0" w:right="0"/>
              <w:jc w:val="both"/>
            </w:pPr>
            <w:r w:rsidR="2CABF47B">
              <w:rPr/>
              <w:t xml:space="preserve">Modifier </w:t>
            </w:r>
            <w:r w:rsidR="2CABF47B">
              <w:rPr/>
              <w:t>la date de début de la demande de congés sous le format DD/MM/YYY</w:t>
            </w:r>
          </w:p>
        </w:tc>
      </w:tr>
      <w:tr w:rsidR="2CABF47B" w:rsidTr="2CABF47B" w14:paraId="0B10E0BC">
        <w:trPr>
          <w:trHeight w:val="300"/>
        </w:trPr>
        <w:tc>
          <w:tcPr>
            <w:tcW w:w="3245" w:type="dxa"/>
            <w:shd w:val="clear" w:color="auto" w:fill="auto"/>
            <w:tcMar/>
          </w:tcPr>
          <w:p w:rsidR="2CABF47B" w:rsidP="2CABF47B" w:rsidRDefault="2CABF47B" w14:paraId="611D2BFE" w14:textId="32939D19">
            <w:pPr>
              <w:pStyle w:val="Normal1"/>
              <w:suppressLineNumbers w:val="0"/>
              <w:bidi w:val="0"/>
              <w:spacing w:before="0" w:beforeAutospacing="off" w:after="0" w:afterAutospacing="off" w:line="259" w:lineRule="auto"/>
              <w:ind w:left="0" w:right="0"/>
              <w:jc w:val="both"/>
            </w:pPr>
            <w:r w:rsidR="2CABF47B">
              <w:rPr/>
              <w:t>Icone calendrier Date de début</w:t>
            </w:r>
          </w:p>
        </w:tc>
        <w:tc>
          <w:tcPr>
            <w:tcW w:w="1342" w:type="dxa"/>
            <w:shd w:val="clear" w:color="auto" w:fill="auto"/>
            <w:tcMar/>
          </w:tcPr>
          <w:p w:rsidR="2CABF47B" w:rsidP="2CABF47B" w:rsidRDefault="2CABF47B" w14:paraId="2E1B374B">
            <w:pPr>
              <w:pStyle w:val="Normal1"/>
            </w:pPr>
            <w:r w:rsidR="2CABF47B">
              <w:rPr/>
              <w:t>Clic simple</w:t>
            </w:r>
          </w:p>
        </w:tc>
        <w:tc>
          <w:tcPr>
            <w:tcW w:w="5143" w:type="dxa"/>
            <w:shd w:val="clear" w:color="auto" w:fill="auto"/>
            <w:tcMar/>
          </w:tcPr>
          <w:p w:rsidR="2CABF47B" w:rsidP="2CABF47B" w:rsidRDefault="2CABF47B" w14:paraId="54662F75" w14:textId="668DD8EB">
            <w:pPr>
              <w:pStyle w:val="Normal1"/>
              <w:suppressLineNumbers w:val="0"/>
              <w:bidi w:val="0"/>
              <w:spacing w:before="0" w:beforeAutospacing="off" w:after="0" w:afterAutospacing="off" w:line="259" w:lineRule="auto"/>
              <w:ind w:left="0" w:right="0"/>
              <w:jc w:val="both"/>
            </w:pPr>
            <w:r w:rsidR="2CABF47B">
              <w:rPr/>
              <w:t xml:space="preserve">Ouvre un menu contextuel avec un affichage de calendrier pour sélectionner directement </w:t>
            </w:r>
            <w:r w:rsidR="2CABF47B">
              <w:rPr/>
              <w:t>la date voulue</w:t>
            </w:r>
          </w:p>
        </w:tc>
      </w:tr>
      <w:tr w:rsidR="2CABF47B" w:rsidTr="2CABF47B" w14:paraId="3D25197E">
        <w:trPr>
          <w:trHeight w:val="300"/>
        </w:trPr>
        <w:tc>
          <w:tcPr>
            <w:tcW w:w="3245" w:type="dxa"/>
            <w:shd w:val="clear" w:color="auto" w:fill="auto"/>
            <w:tcMar/>
          </w:tcPr>
          <w:p w:rsidR="2CABF47B" w:rsidP="2CABF47B" w:rsidRDefault="2CABF47B" w14:paraId="5AF4E889" w14:textId="31EF16E0">
            <w:pPr>
              <w:pStyle w:val="Normal1"/>
              <w:suppressLineNumbers w:val="0"/>
              <w:bidi w:val="0"/>
              <w:spacing w:before="0" w:beforeAutospacing="off" w:after="0" w:afterAutospacing="off" w:line="259" w:lineRule="auto"/>
              <w:ind w:left="0" w:right="0"/>
              <w:jc w:val="both"/>
            </w:pPr>
            <w:r w:rsidR="2CABF47B">
              <w:rPr/>
              <w:t>Date de fin</w:t>
            </w:r>
          </w:p>
        </w:tc>
        <w:tc>
          <w:tcPr>
            <w:tcW w:w="1342" w:type="dxa"/>
            <w:shd w:val="clear" w:color="auto" w:fill="auto"/>
            <w:tcMar/>
          </w:tcPr>
          <w:p w:rsidR="2CABF47B" w:rsidP="2CABF47B" w:rsidRDefault="2CABF47B" w14:paraId="1FE3AD48">
            <w:pPr>
              <w:pStyle w:val="Normal1"/>
            </w:pPr>
            <w:r w:rsidR="2CABF47B">
              <w:rPr/>
              <w:t>Clic simple</w:t>
            </w:r>
          </w:p>
        </w:tc>
        <w:tc>
          <w:tcPr>
            <w:tcW w:w="5143" w:type="dxa"/>
            <w:shd w:val="clear" w:color="auto" w:fill="auto"/>
            <w:tcMar/>
          </w:tcPr>
          <w:p w:rsidR="2CABF47B" w:rsidP="2CABF47B" w:rsidRDefault="2CABF47B" w14:paraId="5F9B984F" w14:textId="6FC2089A">
            <w:pPr>
              <w:pStyle w:val="Normal1"/>
              <w:suppressLineNumbers w:val="0"/>
              <w:bidi w:val="0"/>
              <w:spacing w:before="0" w:beforeAutospacing="off" w:after="0" w:afterAutospacing="off" w:line="259" w:lineRule="auto"/>
              <w:ind w:left="0" w:right="0"/>
              <w:jc w:val="both"/>
            </w:pPr>
            <w:r w:rsidR="2CABF47B">
              <w:rPr/>
              <w:t>Modifi</w:t>
            </w:r>
            <w:r w:rsidR="2CABF47B">
              <w:rPr/>
              <w:t>er la date de fin de la demande de congés sous le format DD/MM/YYY</w:t>
            </w:r>
          </w:p>
        </w:tc>
      </w:tr>
      <w:tr w:rsidR="2CABF47B" w:rsidTr="2CABF47B" w14:paraId="6891DCF3">
        <w:trPr>
          <w:trHeight w:val="300"/>
        </w:trPr>
        <w:tc>
          <w:tcPr>
            <w:tcW w:w="3245" w:type="dxa"/>
            <w:shd w:val="clear" w:color="auto" w:fill="auto"/>
            <w:tcMar/>
          </w:tcPr>
          <w:p w:rsidR="2CABF47B" w:rsidP="2CABF47B" w:rsidRDefault="2CABF47B" w14:paraId="12748AC4" w14:textId="6C478C1E">
            <w:pPr>
              <w:pStyle w:val="Normal1"/>
              <w:suppressLineNumbers w:val="0"/>
              <w:bidi w:val="0"/>
              <w:spacing w:before="0" w:beforeAutospacing="off" w:after="0" w:afterAutospacing="off" w:line="259" w:lineRule="auto"/>
              <w:ind w:left="0" w:right="0"/>
              <w:jc w:val="both"/>
            </w:pPr>
            <w:r w:rsidR="2CABF47B">
              <w:rPr/>
              <w:t xml:space="preserve">Icone calendrier Date de </w:t>
            </w:r>
            <w:r w:rsidR="2CABF47B">
              <w:rPr/>
              <w:t>fin</w:t>
            </w:r>
          </w:p>
        </w:tc>
        <w:tc>
          <w:tcPr>
            <w:tcW w:w="1342" w:type="dxa"/>
            <w:shd w:val="clear" w:color="auto" w:fill="auto"/>
            <w:tcMar/>
          </w:tcPr>
          <w:p w:rsidR="2CABF47B" w:rsidP="2CABF47B" w:rsidRDefault="2CABF47B" w14:paraId="602C0955">
            <w:pPr>
              <w:pStyle w:val="Normal1"/>
            </w:pPr>
            <w:r w:rsidR="2CABF47B">
              <w:rPr/>
              <w:t>Clic simple</w:t>
            </w:r>
          </w:p>
        </w:tc>
        <w:tc>
          <w:tcPr>
            <w:tcW w:w="5143" w:type="dxa"/>
            <w:shd w:val="clear" w:color="auto" w:fill="auto"/>
            <w:tcMar/>
          </w:tcPr>
          <w:p w:rsidR="2CABF47B" w:rsidP="2CABF47B" w:rsidRDefault="2CABF47B" w14:paraId="7F80E93F" w14:textId="668DD8EB">
            <w:pPr>
              <w:pStyle w:val="Normal1"/>
              <w:suppressLineNumbers w:val="0"/>
              <w:bidi w:val="0"/>
              <w:spacing w:before="0" w:beforeAutospacing="off" w:after="0" w:afterAutospacing="off" w:line="259" w:lineRule="auto"/>
              <w:ind w:left="0" w:right="0"/>
              <w:jc w:val="both"/>
            </w:pPr>
            <w:r w:rsidR="2CABF47B">
              <w:rPr/>
              <w:t xml:space="preserve">Ouvre un menu contextuel avec un affichage de calendrier pour sélectionner directement </w:t>
            </w:r>
            <w:r w:rsidR="2CABF47B">
              <w:rPr/>
              <w:t>la date voulue</w:t>
            </w:r>
          </w:p>
        </w:tc>
      </w:tr>
      <w:tr w:rsidR="2CABF47B" w:rsidTr="2CABF47B" w14:paraId="7CD50034">
        <w:trPr>
          <w:trHeight w:val="300"/>
        </w:trPr>
        <w:tc>
          <w:tcPr>
            <w:tcW w:w="3245" w:type="dxa"/>
            <w:shd w:val="clear" w:color="auto" w:fill="auto"/>
            <w:tcMar/>
          </w:tcPr>
          <w:p w:rsidR="2CABF47B" w:rsidP="2CABF47B" w:rsidRDefault="2CABF47B" w14:paraId="7D636B71" w14:textId="4DB5AB94">
            <w:pPr>
              <w:pStyle w:val="Normal1"/>
              <w:suppressLineNumbers w:val="0"/>
              <w:bidi w:val="0"/>
              <w:spacing w:before="0" w:beforeAutospacing="off" w:after="0" w:afterAutospacing="off" w:line="259" w:lineRule="auto"/>
              <w:ind w:left="0" w:right="0"/>
              <w:jc w:val="both"/>
            </w:pPr>
            <w:r w:rsidR="2CABF47B">
              <w:rPr/>
              <w:t>Type</w:t>
            </w:r>
          </w:p>
        </w:tc>
        <w:tc>
          <w:tcPr>
            <w:tcW w:w="1342" w:type="dxa"/>
            <w:shd w:val="clear" w:color="auto" w:fill="auto"/>
            <w:tcMar/>
          </w:tcPr>
          <w:p w:rsidR="2CABF47B" w:rsidP="2CABF47B" w:rsidRDefault="2CABF47B" w14:paraId="0A1EF411" w14:textId="4501DD4D">
            <w:pPr>
              <w:pStyle w:val="Normal1"/>
            </w:pPr>
            <w:r w:rsidR="2CABF47B">
              <w:rPr/>
              <w:t>Clic simple</w:t>
            </w:r>
          </w:p>
        </w:tc>
        <w:tc>
          <w:tcPr>
            <w:tcW w:w="5143" w:type="dxa"/>
            <w:shd w:val="clear" w:color="auto" w:fill="auto"/>
            <w:tcMar/>
          </w:tcPr>
          <w:p w:rsidR="2CABF47B" w:rsidP="2CABF47B" w:rsidRDefault="2CABF47B" w14:paraId="3EFF871A" w14:textId="31CC7677">
            <w:pPr>
              <w:pStyle w:val="Normal1"/>
              <w:suppressLineNumbers w:val="0"/>
              <w:bidi w:val="0"/>
              <w:spacing w:before="0" w:beforeAutospacing="off" w:after="0" w:afterAutospacing="off" w:line="259" w:lineRule="auto"/>
              <w:ind w:left="0" w:right="0"/>
              <w:jc w:val="both"/>
            </w:pPr>
            <w:r w:rsidR="2CABF47B">
              <w:rPr/>
              <w:t xml:space="preserve">Ouvre un menu déroulant comportant les types d’absence possible : </w:t>
            </w:r>
            <w:r w:rsidR="7A737A0C">
              <w:rPr/>
              <w:t>RTT Employeur, Férié</w:t>
            </w:r>
          </w:p>
        </w:tc>
      </w:tr>
      <w:tr w:rsidR="2CABF47B" w:rsidTr="2CABF47B" w14:paraId="33BF2F46">
        <w:trPr>
          <w:trHeight w:val="300"/>
        </w:trPr>
        <w:tc>
          <w:tcPr>
            <w:tcW w:w="3245" w:type="dxa"/>
            <w:shd w:val="clear" w:color="auto" w:fill="auto"/>
            <w:tcMar/>
          </w:tcPr>
          <w:p w:rsidR="2CABF47B" w:rsidP="2CABF47B" w:rsidRDefault="2CABF47B" w14:paraId="13C487E3" w14:textId="0E07EFA0">
            <w:pPr>
              <w:pStyle w:val="Normal1"/>
              <w:spacing w:line="259" w:lineRule="auto"/>
              <w:jc w:val="both"/>
            </w:pPr>
            <w:r w:rsidR="2CABF47B">
              <w:rPr/>
              <w:t>Annuler</w:t>
            </w:r>
          </w:p>
        </w:tc>
        <w:tc>
          <w:tcPr>
            <w:tcW w:w="1342" w:type="dxa"/>
            <w:shd w:val="clear" w:color="auto" w:fill="auto"/>
            <w:tcMar/>
          </w:tcPr>
          <w:p w:rsidR="2CABF47B" w:rsidP="2CABF47B" w:rsidRDefault="2CABF47B" w14:paraId="4A04020A" w14:textId="27904EA8">
            <w:pPr>
              <w:pStyle w:val="Normal1"/>
            </w:pPr>
            <w:r w:rsidR="2CABF47B">
              <w:rPr/>
              <w:t xml:space="preserve">Clic simple </w:t>
            </w:r>
          </w:p>
        </w:tc>
        <w:tc>
          <w:tcPr>
            <w:tcW w:w="5143" w:type="dxa"/>
            <w:shd w:val="clear" w:color="auto" w:fill="auto"/>
            <w:tcMar/>
          </w:tcPr>
          <w:p w:rsidR="2CABF47B" w:rsidP="2CABF47B" w:rsidRDefault="2CABF47B" w14:paraId="652AD8FB" w14:textId="15B3809A">
            <w:pPr>
              <w:pStyle w:val="Normal1"/>
              <w:spacing w:line="259" w:lineRule="auto"/>
              <w:jc w:val="both"/>
            </w:pPr>
            <w:r w:rsidR="2CABF47B">
              <w:rPr/>
              <w:t>Permet d’annuler la</w:t>
            </w:r>
            <w:r w:rsidR="2CABF47B">
              <w:rPr/>
              <w:t xml:space="preserve"> mise à jour</w:t>
            </w:r>
            <w:r w:rsidR="2CABF47B">
              <w:rPr/>
              <w:t>. Un pop-up s’ouvre pour confirmer notre choix d’annuler</w:t>
            </w:r>
          </w:p>
        </w:tc>
      </w:tr>
      <w:tr w:rsidR="2CABF47B" w:rsidTr="2CABF47B" w14:paraId="757082DB">
        <w:trPr>
          <w:trHeight w:val="300"/>
        </w:trPr>
        <w:tc>
          <w:tcPr>
            <w:tcW w:w="3245" w:type="dxa"/>
            <w:shd w:val="clear" w:color="auto" w:fill="auto"/>
            <w:tcMar/>
          </w:tcPr>
          <w:p w:rsidR="2CABF47B" w:rsidP="2CABF47B" w:rsidRDefault="2CABF47B" w14:paraId="3E89E3B9" w14:textId="5288C381">
            <w:pPr>
              <w:pStyle w:val="Normal1"/>
              <w:spacing w:line="259" w:lineRule="auto"/>
              <w:jc w:val="both"/>
            </w:pPr>
            <w:r w:rsidR="2CABF47B">
              <w:rPr/>
              <w:t>Valider</w:t>
            </w:r>
          </w:p>
        </w:tc>
        <w:tc>
          <w:tcPr>
            <w:tcW w:w="1342" w:type="dxa"/>
            <w:shd w:val="clear" w:color="auto" w:fill="auto"/>
            <w:tcMar/>
          </w:tcPr>
          <w:p w:rsidR="2CABF47B" w:rsidP="2CABF47B" w:rsidRDefault="2CABF47B" w14:paraId="03EDEBFE" w14:textId="364733B8">
            <w:pPr>
              <w:pStyle w:val="Normal1"/>
            </w:pPr>
            <w:r w:rsidR="2CABF47B">
              <w:rPr/>
              <w:t>Clic simple</w:t>
            </w:r>
          </w:p>
        </w:tc>
        <w:tc>
          <w:tcPr>
            <w:tcW w:w="5143" w:type="dxa"/>
            <w:shd w:val="clear" w:color="auto" w:fill="auto"/>
            <w:tcMar/>
          </w:tcPr>
          <w:p w:rsidR="2CABF47B" w:rsidP="2CABF47B" w:rsidRDefault="2CABF47B" w14:paraId="63161EFA" w14:textId="3265C2FA">
            <w:pPr>
              <w:pStyle w:val="Normal1"/>
              <w:spacing w:line="259" w:lineRule="auto"/>
              <w:jc w:val="both"/>
            </w:pPr>
            <w:r w:rsidR="2CABF47B">
              <w:rPr/>
              <w:t xml:space="preserve">Permet de valider la </w:t>
            </w:r>
            <w:r w:rsidR="2CABF47B">
              <w:rPr/>
              <w:t>mise à jour</w:t>
            </w:r>
            <w:r w:rsidR="2CABF47B">
              <w:rPr/>
              <w:t>. Un pop-up s’ouvre pour confirmer notre choix de validation</w:t>
            </w:r>
          </w:p>
        </w:tc>
      </w:tr>
      <w:tr w:rsidR="2CABF47B" w:rsidTr="2CABF47B" w14:paraId="50F51EDD">
        <w:trPr>
          <w:trHeight w:val="300"/>
        </w:trPr>
        <w:tc>
          <w:tcPr>
            <w:tcW w:w="3245" w:type="dxa"/>
            <w:shd w:val="clear" w:color="auto" w:fill="auto"/>
            <w:tcMar/>
          </w:tcPr>
          <w:p w:rsidR="2CABF47B" w:rsidP="2CABF47B" w:rsidRDefault="2CABF47B" w14:paraId="419A8E54" w14:textId="7C4C12BD">
            <w:pPr>
              <w:pStyle w:val="Normal1"/>
              <w:spacing w:line="259" w:lineRule="auto"/>
              <w:jc w:val="both"/>
            </w:pPr>
            <w:r w:rsidR="2CABF47B">
              <w:rPr/>
              <w:t xml:space="preserve">Bouton </w:t>
            </w:r>
            <w:r w:rsidR="2CABF47B">
              <w:rPr/>
              <w:t>Accueil</w:t>
            </w:r>
          </w:p>
        </w:tc>
        <w:tc>
          <w:tcPr>
            <w:tcW w:w="1342" w:type="dxa"/>
            <w:shd w:val="clear" w:color="auto" w:fill="auto"/>
            <w:tcMar/>
          </w:tcPr>
          <w:p w:rsidR="2CABF47B" w:rsidP="2CABF47B" w:rsidRDefault="2CABF47B" w14:paraId="72231D77" w14:textId="4501DD4D">
            <w:pPr>
              <w:pStyle w:val="Normal1"/>
            </w:pPr>
            <w:r w:rsidR="2CABF47B">
              <w:rPr/>
              <w:t>Clic simple</w:t>
            </w:r>
          </w:p>
        </w:tc>
        <w:tc>
          <w:tcPr>
            <w:tcW w:w="5143" w:type="dxa"/>
            <w:shd w:val="clear" w:color="auto" w:fill="auto"/>
            <w:tcMar/>
          </w:tcPr>
          <w:p w:rsidR="2CABF47B" w:rsidP="2CABF47B" w:rsidRDefault="2CABF47B" w14:paraId="4C5F0BB4" w14:textId="70AD5B46">
            <w:pPr>
              <w:pStyle w:val="Normal1"/>
            </w:pPr>
            <w:r w:rsidR="2CABF47B">
              <w:rPr/>
              <w:t xml:space="preserve">Permet à l’utilisateur de </w:t>
            </w:r>
            <w:r w:rsidR="2CABF47B">
              <w:rPr/>
              <w:t>rejoindre l’écran d’accueil (voir section ...)</w:t>
            </w:r>
          </w:p>
        </w:tc>
      </w:tr>
      <w:tr w:rsidR="2CABF47B" w:rsidTr="2CABF47B" w14:paraId="0BA9B3BA">
        <w:trPr>
          <w:trHeight w:val="300"/>
        </w:trPr>
        <w:tc>
          <w:tcPr>
            <w:tcW w:w="3245" w:type="dxa"/>
            <w:shd w:val="clear" w:color="auto" w:fill="auto"/>
            <w:tcMar/>
          </w:tcPr>
          <w:p w:rsidR="2CABF47B" w:rsidP="2CABF47B" w:rsidRDefault="2CABF47B" w14:paraId="3F5A6F9C" w14:textId="13B1FBA5">
            <w:pPr>
              <w:pStyle w:val="Normal1"/>
              <w:spacing w:line="259" w:lineRule="auto"/>
              <w:jc w:val="both"/>
            </w:pPr>
            <w:r w:rsidR="2CABF47B">
              <w:rPr/>
              <w:t>Bouton Déconnexion</w:t>
            </w:r>
          </w:p>
        </w:tc>
        <w:tc>
          <w:tcPr>
            <w:tcW w:w="1342" w:type="dxa"/>
            <w:shd w:val="clear" w:color="auto" w:fill="auto"/>
            <w:tcMar/>
          </w:tcPr>
          <w:p w:rsidR="2CABF47B" w:rsidP="2CABF47B" w:rsidRDefault="2CABF47B" w14:paraId="5A8BB6BF" w14:textId="4501DD4D">
            <w:pPr>
              <w:pStyle w:val="Normal1"/>
            </w:pPr>
            <w:r w:rsidR="2CABF47B">
              <w:rPr/>
              <w:t>Clic simple</w:t>
            </w:r>
          </w:p>
        </w:tc>
        <w:tc>
          <w:tcPr>
            <w:tcW w:w="5143" w:type="dxa"/>
            <w:shd w:val="clear" w:color="auto" w:fill="auto"/>
            <w:tcMar/>
          </w:tcPr>
          <w:p w:rsidR="2CABF47B" w:rsidP="2CABF47B" w:rsidRDefault="2CABF47B" w14:paraId="7377E0D2" w14:textId="24123DED">
            <w:pPr>
              <w:pStyle w:val="Normal1"/>
            </w:pPr>
            <w:r w:rsidR="2CABF47B">
              <w:rPr/>
              <w:t>Permet à l’utilisateur de se déconnecter du site</w:t>
            </w:r>
          </w:p>
        </w:tc>
      </w:tr>
    </w:tbl>
    <w:p w:rsidR="2CABF47B" w:rsidP="2CABF47B" w:rsidRDefault="2CABF47B" w14:paraId="369D9CF4" w14:textId="514B99E0">
      <w:pPr>
        <w:pStyle w:val="Normal"/>
      </w:pPr>
    </w:p>
    <w:p w:rsidR="66C86703" w:rsidP="2CABF47B" w:rsidRDefault="66C86703" w14:paraId="2D6D4E2F" w14:textId="72E5ECE4">
      <w:pPr>
        <w:pStyle w:val="Titre4"/>
        <w:rPr/>
      </w:pPr>
      <w:r w:rsidR="66C86703">
        <w:rPr/>
        <w:t>Règles métiers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1226"/>
        <w:gridCol w:w="8504"/>
      </w:tblGrid>
      <w:tr w:rsidR="2CABF47B" w:rsidTr="2CABF47B" w14:paraId="6070A9E5">
        <w:trPr>
          <w:trHeight w:val="300"/>
        </w:trPr>
        <w:tc>
          <w:tcPr>
            <w:tcW w:w="1226" w:type="dxa"/>
            <w:shd w:val="clear" w:color="auto" w:fill="002060"/>
            <w:tcMar/>
          </w:tcPr>
          <w:p w:rsidR="2CABF47B" w:rsidP="2CABF47B" w:rsidRDefault="2CABF47B" w14:paraId="0A20AE2F">
            <w:pPr>
              <w:pStyle w:val="Normal1"/>
              <w:jc w:val="center"/>
            </w:pPr>
            <w:r w:rsidR="2CABF47B">
              <w:rPr/>
              <w:t>N° de la règle</w:t>
            </w:r>
          </w:p>
        </w:tc>
        <w:tc>
          <w:tcPr>
            <w:tcW w:w="8504" w:type="dxa"/>
            <w:shd w:val="clear" w:color="auto" w:fill="002060"/>
            <w:tcMar/>
          </w:tcPr>
          <w:p w:rsidR="2CABF47B" w:rsidP="2CABF47B" w:rsidRDefault="2CABF47B" w14:paraId="0BD6578E">
            <w:pPr>
              <w:pStyle w:val="Normal1"/>
              <w:jc w:val="center"/>
            </w:pPr>
            <w:r w:rsidR="2CABF47B">
              <w:rPr/>
              <w:t>Message d’erreur</w:t>
            </w:r>
          </w:p>
        </w:tc>
      </w:tr>
      <w:tr w:rsidR="2CABF47B" w:rsidTr="2CABF47B" w14:paraId="7F5BEFCD">
        <w:trPr>
          <w:trHeight w:val="300"/>
        </w:trPr>
        <w:tc>
          <w:tcPr>
            <w:tcW w:w="1226" w:type="dxa"/>
            <w:shd w:val="clear" w:color="auto" w:fill="auto"/>
            <w:tcMar/>
          </w:tcPr>
          <w:p w:rsidR="2CABF47B" w:rsidP="2CABF47B" w:rsidRDefault="2CABF47B" w14:paraId="5C5ACDA7">
            <w:pPr>
              <w:pStyle w:val="Normal1"/>
            </w:pPr>
            <w:r w:rsidR="2CABF47B">
              <w:rPr/>
              <w:t>1</w:t>
            </w:r>
          </w:p>
        </w:tc>
        <w:tc>
          <w:tcPr>
            <w:tcW w:w="8504" w:type="dxa"/>
            <w:shd w:val="clear" w:color="auto" w:fill="auto"/>
            <w:tcMar/>
          </w:tcPr>
          <w:p w:rsidR="2CABF47B" w:rsidP="2CABF47B" w:rsidRDefault="2CABF47B" w14:paraId="6196708E" w14:textId="0BC3AB34">
            <w:pPr>
              <w:pStyle w:val="Normal1"/>
              <w:suppressLineNumbers w:val="0"/>
              <w:bidi w:val="0"/>
              <w:spacing w:before="0" w:beforeAutospacing="off" w:after="0" w:afterAutospacing="off" w:line="259" w:lineRule="auto"/>
              <w:ind w:left="0" w:right="0"/>
              <w:jc w:val="both"/>
            </w:pPr>
            <w:r w:rsidR="2CABF47B">
              <w:rPr/>
              <w:t xml:space="preserve">Une RTT employeur </w:t>
            </w:r>
            <w:r w:rsidR="2CABF47B">
              <w:rPr/>
              <w:t xml:space="preserve">ou un jour férié </w:t>
            </w:r>
            <w:r w:rsidR="2CABF47B">
              <w:rPr/>
              <w:t>ne peut pas être saisi dans le passé</w:t>
            </w:r>
          </w:p>
        </w:tc>
      </w:tr>
      <w:tr w:rsidR="2CABF47B" w:rsidTr="2CABF47B" w14:paraId="2DFF6B19">
        <w:trPr>
          <w:trHeight w:val="300"/>
        </w:trPr>
        <w:tc>
          <w:tcPr>
            <w:tcW w:w="1226" w:type="dxa"/>
            <w:shd w:val="clear" w:color="auto" w:fill="auto"/>
            <w:tcMar/>
          </w:tcPr>
          <w:p w:rsidR="2CABF47B" w:rsidP="2CABF47B" w:rsidRDefault="2CABF47B" w14:paraId="78A8EB60" w14:textId="6E67FEED">
            <w:pPr>
              <w:pStyle w:val="Normal1"/>
            </w:pPr>
            <w:r w:rsidR="2CABF47B">
              <w:rPr/>
              <w:t>2</w:t>
            </w:r>
          </w:p>
        </w:tc>
        <w:tc>
          <w:tcPr>
            <w:tcW w:w="8504" w:type="dxa"/>
            <w:shd w:val="clear" w:color="auto" w:fill="auto"/>
            <w:tcMar/>
          </w:tcPr>
          <w:p w:rsidR="2CABF47B" w:rsidP="2CABF47B" w:rsidRDefault="2CABF47B" w14:paraId="1DE67FC0" w14:textId="54630884">
            <w:pPr>
              <w:pStyle w:val="Normal1"/>
              <w:spacing w:line="259" w:lineRule="auto"/>
              <w:jc w:val="both"/>
            </w:pPr>
            <w:r w:rsidR="2CABF47B">
              <w:rPr/>
              <w:t>Il est interdit de saisir une RTT employeur</w:t>
            </w:r>
            <w:r w:rsidR="2CABF47B">
              <w:rPr/>
              <w:t xml:space="preserve"> ou un jour férié</w:t>
            </w:r>
            <w:r w:rsidR="2CABF47B">
              <w:rPr/>
              <w:t xml:space="preserve"> à la même date qu’un </w:t>
            </w:r>
            <w:r w:rsidR="2CABF47B">
              <w:rPr/>
              <w:t xml:space="preserve">autre </w:t>
            </w:r>
            <w:r w:rsidR="2CABF47B">
              <w:rPr/>
              <w:t>jour férié</w:t>
            </w:r>
          </w:p>
        </w:tc>
      </w:tr>
      <w:tr w:rsidR="2CABF47B" w:rsidTr="2CABF47B" w14:paraId="1026CD40">
        <w:trPr>
          <w:trHeight w:val="300"/>
        </w:trPr>
        <w:tc>
          <w:tcPr>
            <w:tcW w:w="1226" w:type="dxa"/>
            <w:shd w:val="clear" w:color="auto" w:fill="auto"/>
            <w:tcMar/>
          </w:tcPr>
          <w:p w:rsidR="2CABF47B" w:rsidP="2CABF47B" w:rsidRDefault="2CABF47B" w14:paraId="005C355B" w14:textId="705EB078">
            <w:pPr>
              <w:pStyle w:val="Normal1"/>
            </w:pPr>
            <w:r w:rsidR="2CABF47B">
              <w:rPr/>
              <w:t>3</w:t>
            </w:r>
          </w:p>
        </w:tc>
        <w:tc>
          <w:tcPr>
            <w:tcW w:w="8504" w:type="dxa"/>
            <w:shd w:val="clear" w:color="auto" w:fill="auto"/>
            <w:tcMar/>
          </w:tcPr>
          <w:p w:rsidR="2CABF47B" w:rsidP="2CABF47B" w:rsidRDefault="2CABF47B" w14:paraId="66EA44EE" w14:textId="721B3CF3">
            <w:pPr>
              <w:pStyle w:val="Normal1"/>
              <w:spacing w:line="259" w:lineRule="auto"/>
              <w:jc w:val="both"/>
            </w:pPr>
            <w:r w:rsidR="2CABF47B">
              <w:rPr/>
              <w:t>Il est interdit de saisir une RTT employeur</w:t>
            </w:r>
            <w:r w:rsidR="2CABF47B">
              <w:rPr/>
              <w:t xml:space="preserve"> </w:t>
            </w:r>
            <w:r w:rsidR="2CABF47B">
              <w:rPr/>
              <w:t>un samedi ou un dimanche</w:t>
            </w:r>
          </w:p>
        </w:tc>
      </w:tr>
      <w:tr w:rsidR="2CABF47B" w:rsidTr="2CABF47B" w14:paraId="2A262A07">
        <w:trPr>
          <w:trHeight w:val="300"/>
        </w:trPr>
        <w:tc>
          <w:tcPr>
            <w:tcW w:w="1226" w:type="dxa"/>
            <w:shd w:val="clear" w:color="auto" w:fill="auto"/>
            <w:tcMar/>
          </w:tcPr>
          <w:p w:rsidR="2CABF47B" w:rsidP="2CABF47B" w:rsidRDefault="2CABF47B" w14:paraId="6530994D" w14:textId="6F533619">
            <w:pPr>
              <w:pStyle w:val="Normal1"/>
            </w:pPr>
            <w:r w:rsidR="2CABF47B">
              <w:rPr/>
              <w:t>4</w:t>
            </w:r>
          </w:p>
        </w:tc>
        <w:tc>
          <w:tcPr>
            <w:tcW w:w="8504" w:type="dxa"/>
            <w:shd w:val="clear" w:color="auto" w:fill="auto"/>
            <w:tcMar/>
          </w:tcPr>
          <w:p w:rsidR="2CABF47B" w:rsidP="2CABF47B" w:rsidRDefault="2CABF47B" w14:paraId="04F755B5" w14:textId="73BD2B59">
            <w:pPr>
              <w:pStyle w:val="Normal1"/>
              <w:spacing w:line="259" w:lineRule="auto"/>
              <w:jc w:val="both"/>
            </w:pPr>
            <w:r w:rsidR="2CABF47B">
              <w:rPr/>
              <w:t xml:space="preserve">Une nouvelle RTT employeur suit le </w:t>
            </w:r>
            <w:r w:rsidR="2CABF47B">
              <w:rPr/>
              <w:t>même</w:t>
            </w:r>
            <w:r w:rsidR="2CABF47B">
              <w:rPr/>
              <w:t xml:space="preserve"> chemin de validation d’une demande d’absence employé et sera traité par le batch de nuit.</w:t>
            </w:r>
          </w:p>
        </w:tc>
      </w:tr>
      <w:tr w:rsidR="2CABF47B" w:rsidTr="2CABF47B" w14:paraId="180DC907">
        <w:trPr>
          <w:trHeight w:val="300"/>
        </w:trPr>
        <w:tc>
          <w:tcPr>
            <w:tcW w:w="1226" w:type="dxa"/>
            <w:shd w:val="clear" w:color="auto" w:fill="auto"/>
            <w:tcMar/>
          </w:tcPr>
          <w:p w:rsidR="553C5A89" w:rsidP="2CABF47B" w:rsidRDefault="553C5A89" w14:paraId="4CC03266" w14:textId="24FE5AA4">
            <w:pPr>
              <w:pStyle w:val="Normal1"/>
            </w:pPr>
            <w:r w:rsidR="553C5A89">
              <w:rPr/>
              <w:t>5</w:t>
            </w:r>
          </w:p>
        </w:tc>
        <w:tc>
          <w:tcPr>
            <w:tcW w:w="8504" w:type="dxa"/>
            <w:shd w:val="clear" w:color="auto" w:fill="auto"/>
            <w:tcMar/>
          </w:tcPr>
          <w:p w:rsidR="553C5A89" w:rsidP="2CABF47B" w:rsidRDefault="553C5A89" w14:paraId="28A51943" w14:textId="08450EDB">
            <w:pPr>
              <w:pStyle w:val="Normal1"/>
              <w:spacing w:line="259" w:lineRule="auto"/>
              <w:jc w:val="both"/>
            </w:pPr>
            <w:r w:rsidR="553C5A89">
              <w:rPr/>
              <w:t>Il n’est pas possible de modifier une RTT Employeur en statut Validée</w:t>
            </w:r>
          </w:p>
        </w:tc>
      </w:tr>
    </w:tbl>
    <w:p w:rsidR="2CABF47B" w:rsidP="2CABF47B" w:rsidRDefault="2CABF47B" w14:paraId="37A179B3" w14:textId="2F51709A">
      <w:pPr>
        <w:pStyle w:val="Normal1"/>
      </w:pPr>
    </w:p>
    <w:p w:rsidR="03A826DE" w:rsidP="03A826DE" w:rsidRDefault="03A826DE" w14:paraId="05A7B7FB" w14:textId="739B451D">
      <w:pPr>
        <w:pStyle w:val="Normal1"/>
      </w:pPr>
    </w:p>
    <w:p w:rsidR="708D1158" w:rsidP="03A826DE" w:rsidRDefault="708D1158" w14:paraId="5C4BAACA" w14:textId="5D976E2C">
      <w:pPr>
        <w:pStyle w:val="Titre2"/>
        <w:rPr/>
      </w:pPr>
      <w:bookmarkStart w:name="_Toc1024224028" w:id="71533296"/>
      <w:r w:rsidR="2DE8C6F9">
        <w:rPr/>
        <w:t>Cas d’utilisation n°10 : Supprimer une RTT Employeur / Férié</w:t>
      </w:r>
      <w:bookmarkEnd w:id="71533296"/>
    </w:p>
    <w:p w:rsidR="708D1158" w:rsidP="03A826DE" w:rsidRDefault="708D1158" w14:paraId="491F2AAB" w14:textId="6A1D6396">
      <w:pPr>
        <w:pStyle w:val="Titre3"/>
        <w:rPr/>
      </w:pPr>
      <w:r w:rsidR="2DE8C6F9">
        <w:rPr/>
        <w:t xml:space="preserve"> </w:t>
      </w:r>
      <w:bookmarkStart w:name="_Toc963915637" w:id="768003035"/>
      <w:r w:rsidR="2DE8C6F9">
        <w:rPr/>
        <w:t>Présentation de la fonctionnalité</w:t>
      </w:r>
      <w:bookmarkEnd w:id="768003035"/>
    </w:p>
    <w:p w:rsidR="708D1158" w:rsidP="03A826DE" w:rsidRDefault="708D1158" w14:paraId="4EAE71B0" w14:textId="650BB9A8">
      <w:pPr>
        <w:pStyle w:val="Titre4"/>
        <w:rPr/>
      </w:pPr>
      <w:r w:rsidR="708D1158">
        <w:rPr/>
        <w:t>Description</w:t>
      </w:r>
    </w:p>
    <w:p w:rsidR="708D1158" w:rsidP="03A826DE" w:rsidRDefault="708D1158" w14:paraId="2AEB0365" w14:textId="55951C4A">
      <w:pPr>
        <w:pStyle w:val="Normal"/>
        <w:suppressLineNumbers w:val="0"/>
        <w:bidi w:val="0"/>
        <w:spacing w:before="0" w:beforeAutospacing="off" w:after="0" w:afterAutospacing="off" w:line="259" w:lineRule="auto"/>
        <w:ind w:left="0" w:right="0"/>
        <w:jc w:val="left"/>
      </w:pPr>
      <w:r w:rsidR="708D1158">
        <w:rPr/>
        <w:t>Ce cas d’utilisation permet à un profil administrateur de supprimer une RTT Employeur déjà renseigné dans l’application.</w:t>
      </w:r>
    </w:p>
    <w:p w:rsidR="03A826DE" w:rsidP="03A826DE" w:rsidRDefault="03A826DE" w14:paraId="156DA989" w14:textId="5DCF5CC5">
      <w:pPr>
        <w:pStyle w:val="Normal"/>
      </w:pPr>
    </w:p>
    <w:p w:rsidR="708D1158" w:rsidP="03A826DE" w:rsidRDefault="708D1158" w14:paraId="66E84A45" w14:textId="64DFCC90">
      <w:pPr>
        <w:pStyle w:val="Titre4"/>
        <w:rPr/>
      </w:pPr>
      <w:r w:rsidR="708D1158">
        <w:rPr/>
        <w:t>Accès : Profils</w:t>
      </w:r>
    </w:p>
    <w:p w:rsidR="708D1158" w:rsidRDefault="708D1158" w14:paraId="5BFA217B" w14:textId="0FD8CA9B">
      <w:r w:rsidR="708D1158">
        <w:rPr/>
        <w:t>N’importe quel collaborateur connecté possédant les droits administrateurs, depuis le menu, en sélectionnant “Accueil” dans le menu, en cliquant sur le bouton Liste RTT Employeur/Férié et enfin en cliquant sur le bouton de suppression sur la ligne correspondante.</w:t>
      </w:r>
    </w:p>
    <w:p w:rsidR="03A826DE" w:rsidP="03A826DE" w:rsidRDefault="03A826DE" w14:paraId="6848A477" w14:textId="74EB29BA">
      <w:pPr>
        <w:pStyle w:val="Normal"/>
      </w:pPr>
    </w:p>
    <w:p w:rsidR="708D1158" w:rsidP="03A826DE" w:rsidRDefault="708D1158" w14:paraId="56B8CD64" w14:textId="74A9A1B2">
      <w:pPr>
        <w:pStyle w:val="Titre4"/>
        <w:rPr/>
      </w:pPr>
      <w:r w:rsidR="708D1158">
        <w:rPr/>
        <w:t>Maquette</w:t>
      </w:r>
    </w:p>
    <w:p w:rsidR="149E1B40" w:rsidRDefault="149E1B40" w14:paraId="514C2BDE" w14:textId="535B07D6">
      <w:r w:rsidR="149E1B40">
        <w:drawing>
          <wp:inline wp14:editId="5BDA728F" wp14:anchorId="7D7FCFF8">
            <wp:extent cx="6048376" cy="3396395"/>
            <wp:effectExtent l="0" t="0" r="0" b="0"/>
            <wp:docPr id="1029462596" name="" title=""/>
            <wp:cNvGraphicFramePr>
              <a:graphicFrameLocks noChangeAspect="1"/>
            </wp:cNvGraphicFramePr>
            <a:graphic>
              <a:graphicData uri="http://schemas.openxmlformats.org/drawingml/2006/picture">
                <pic:pic>
                  <pic:nvPicPr>
                    <pic:cNvPr id="0" name=""/>
                    <pic:cNvPicPr/>
                  </pic:nvPicPr>
                  <pic:blipFill>
                    <a:blip r:embed="Ra3a10b7fa9ff4aab">
                      <a:extLst>
                        <a:ext xmlns:a="http://schemas.openxmlformats.org/drawingml/2006/main" uri="{28A0092B-C50C-407E-A947-70E740481C1C}">
                          <a14:useLocalDpi val="0"/>
                        </a:ext>
                      </a:extLst>
                    </a:blip>
                    <a:stretch>
                      <a:fillRect/>
                    </a:stretch>
                  </pic:blipFill>
                  <pic:spPr>
                    <a:xfrm>
                      <a:off x="0" y="0"/>
                      <a:ext cx="6048376" cy="3396395"/>
                    </a:xfrm>
                    <a:prstGeom prst="rect">
                      <a:avLst/>
                    </a:prstGeom>
                  </pic:spPr>
                </pic:pic>
              </a:graphicData>
            </a:graphic>
          </wp:inline>
        </w:drawing>
      </w:r>
    </w:p>
    <w:p w:rsidR="708D1158" w:rsidP="03A826DE" w:rsidRDefault="708D1158" w14:paraId="64597613" w14:textId="0C933623">
      <w:pPr>
        <w:pStyle w:val="Titre4"/>
        <w:rPr/>
      </w:pPr>
      <w:r w:rsidR="708D1158">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03A826DE" w:rsidTr="03A826DE" w14:paraId="38C59AA4">
        <w:trPr>
          <w:trHeight w:val="300"/>
        </w:trPr>
        <w:tc>
          <w:tcPr>
            <w:tcW w:w="3245" w:type="dxa"/>
            <w:shd w:val="clear" w:color="auto" w:fill="002060"/>
            <w:tcMar/>
          </w:tcPr>
          <w:p w:rsidR="03A826DE" w:rsidP="03A826DE" w:rsidRDefault="03A826DE" w14:paraId="5710D9EF" w14:textId="5CFE6510">
            <w:pPr>
              <w:pStyle w:val="Normal1"/>
              <w:jc w:val="center"/>
            </w:pPr>
            <w:r w:rsidR="03A826DE">
              <w:rPr/>
              <w:t>Eléme</w:t>
            </w:r>
            <w:r w:rsidR="03A826DE">
              <w:rPr/>
              <w:t>nt</w:t>
            </w:r>
          </w:p>
        </w:tc>
        <w:tc>
          <w:tcPr>
            <w:tcW w:w="1342" w:type="dxa"/>
            <w:shd w:val="clear" w:color="auto" w:fill="002060"/>
            <w:tcMar/>
          </w:tcPr>
          <w:p w:rsidR="03A826DE" w:rsidP="03A826DE" w:rsidRDefault="03A826DE" w14:paraId="699EDF09">
            <w:pPr>
              <w:pStyle w:val="Normal1"/>
              <w:jc w:val="center"/>
            </w:pPr>
            <w:r w:rsidR="03A826DE">
              <w:rPr/>
              <w:t>Type d’action</w:t>
            </w:r>
          </w:p>
        </w:tc>
        <w:tc>
          <w:tcPr>
            <w:tcW w:w="5143" w:type="dxa"/>
            <w:shd w:val="clear" w:color="auto" w:fill="002060"/>
            <w:tcMar/>
          </w:tcPr>
          <w:p w:rsidR="03A826DE" w:rsidP="03A826DE" w:rsidRDefault="03A826DE" w14:paraId="22188DF4">
            <w:pPr>
              <w:pStyle w:val="Normal1"/>
              <w:jc w:val="center"/>
            </w:pPr>
            <w:r w:rsidR="03A826DE">
              <w:rPr/>
              <w:t>Résultat</w:t>
            </w:r>
          </w:p>
        </w:tc>
      </w:tr>
      <w:tr w:rsidR="03A826DE" w:rsidTr="03A826DE" w14:paraId="093D894A">
        <w:trPr>
          <w:trHeight w:val="300"/>
        </w:trPr>
        <w:tc>
          <w:tcPr>
            <w:tcW w:w="3245" w:type="dxa"/>
            <w:shd w:val="clear" w:color="auto" w:fill="auto"/>
            <w:tcMar/>
          </w:tcPr>
          <w:p w:rsidR="03A826DE" w:rsidP="03A826DE" w:rsidRDefault="03A826DE" w14:paraId="52452662" w14:textId="23433304">
            <w:pPr>
              <w:pStyle w:val="Normal1"/>
              <w:suppressLineNumbers w:val="0"/>
              <w:bidi w:val="0"/>
              <w:spacing w:before="0" w:beforeAutospacing="off" w:after="0" w:afterAutospacing="off" w:line="259" w:lineRule="auto"/>
              <w:ind w:left="0" w:right="0"/>
              <w:jc w:val="both"/>
            </w:pPr>
            <w:r w:rsidR="03A826DE">
              <w:rPr/>
              <w:t>Confirmer</w:t>
            </w:r>
          </w:p>
        </w:tc>
        <w:tc>
          <w:tcPr>
            <w:tcW w:w="1342" w:type="dxa"/>
            <w:shd w:val="clear" w:color="auto" w:fill="auto"/>
            <w:tcMar/>
          </w:tcPr>
          <w:p w:rsidR="03A826DE" w:rsidP="03A826DE" w:rsidRDefault="03A826DE" w14:paraId="401FB0CE">
            <w:pPr>
              <w:pStyle w:val="Normal1"/>
            </w:pPr>
            <w:r w:rsidR="03A826DE">
              <w:rPr/>
              <w:t>Clic simple</w:t>
            </w:r>
          </w:p>
        </w:tc>
        <w:tc>
          <w:tcPr>
            <w:tcW w:w="5143" w:type="dxa"/>
            <w:shd w:val="clear" w:color="auto" w:fill="auto"/>
            <w:tcMar/>
          </w:tcPr>
          <w:p w:rsidR="03A826DE" w:rsidP="03A826DE" w:rsidRDefault="03A826DE" w14:paraId="63375372" w14:textId="49E63750">
            <w:pPr>
              <w:pStyle w:val="Normal1"/>
              <w:suppressLineNumbers w:val="0"/>
              <w:bidi w:val="0"/>
              <w:spacing w:before="0" w:beforeAutospacing="off" w:after="0" w:afterAutospacing="off" w:line="259" w:lineRule="auto"/>
              <w:ind w:left="0" w:right="0"/>
              <w:jc w:val="both"/>
            </w:pPr>
            <w:r w:rsidR="03A826DE">
              <w:rPr/>
              <w:t>Supprimer la demande d’absence</w:t>
            </w:r>
          </w:p>
        </w:tc>
      </w:tr>
      <w:tr w:rsidR="03A826DE" w:rsidTr="03A826DE" w14:paraId="7D472973">
        <w:trPr>
          <w:trHeight w:val="300"/>
        </w:trPr>
        <w:tc>
          <w:tcPr>
            <w:tcW w:w="3245" w:type="dxa"/>
            <w:shd w:val="clear" w:color="auto" w:fill="auto"/>
            <w:tcMar/>
          </w:tcPr>
          <w:p w:rsidR="03A826DE" w:rsidP="03A826DE" w:rsidRDefault="03A826DE" w14:paraId="07723FAF" w14:textId="6DE2025F">
            <w:pPr>
              <w:pStyle w:val="Normal1"/>
              <w:spacing w:line="259" w:lineRule="auto"/>
              <w:jc w:val="both"/>
            </w:pPr>
            <w:r w:rsidR="03A826DE">
              <w:rPr/>
              <w:t>Annuler</w:t>
            </w:r>
          </w:p>
        </w:tc>
        <w:tc>
          <w:tcPr>
            <w:tcW w:w="1342" w:type="dxa"/>
            <w:shd w:val="clear" w:color="auto" w:fill="auto"/>
            <w:tcMar/>
          </w:tcPr>
          <w:p w:rsidR="03A826DE" w:rsidP="03A826DE" w:rsidRDefault="03A826DE" w14:paraId="5C8764C1" w14:textId="09A58866">
            <w:pPr>
              <w:pStyle w:val="Normal1"/>
            </w:pPr>
            <w:r w:rsidR="03A826DE">
              <w:rPr/>
              <w:t>Clic simple</w:t>
            </w:r>
          </w:p>
        </w:tc>
        <w:tc>
          <w:tcPr>
            <w:tcW w:w="5143" w:type="dxa"/>
            <w:shd w:val="clear" w:color="auto" w:fill="auto"/>
            <w:tcMar/>
          </w:tcPr>
          <w:p w:rsidR="03A826DE" w:rsidP="03A826DE" w:rsidRDefault="03A826DE" w14:paraId="2114D57F" w14:textId="6B85DC07">
            <w:pPr>
              <w:pStyle w:val="Normal1"/>
              <w:spacing w:line="259" w:lineRule="auto"/>
              <w:jc w:val="both"/>
            </w:pPr>
            <w:r w:rsidR="03A826DE">
              <w:rPr/>
              <w:t>Annuler la demande de suppression</w:t>
            </w:r>
          </w:p>
        </w:tc>
      </w:tr>
    </w:tbl>
    <w:p w:rsidR="03A826DE" w:rsidP="03A826DE" w:rsidRDefault="03A826DE" w14:paraId="7314C698" w14:textId="678E84BB">
      <w:pPr>
        <w:pStyle w:val="Normal"/>
      </w:pPr>
    </w:p>
    <w:p w:rsidR="708D1158" w:rsidP="03A826DE" w:rsidRDefault="708D1158" w14:paraId="5BC7FDEA" w14:textId="72E5ECE4">
      <w:pPr>
        <w:pStyle w:val="Titre4"/>
        <w:rPr/>
      </w:pPr>
      <w:r w:rsidR="708D1158">
        <w:rPr/>
        <w:t>Règles métiers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1226"/>
        <w:gridCol w:w="8504"/>
      </w:tblGrid>
      <w:tr w:rsidR="03A826DE" w:rsidTr="03A826DE" w14:paraId="4D155AC8">
        <w:trPr>
          <w:trHeight w:val="300"/>
        </w:trPr>
        <w:tc>
          <w:tcPr>
            <w:tcW w:w="1226" w:type="dxa"/>
            <w:shd w:val="clear" w:color="auto" w:fill="002060"/>
            <w:tcMar/>
          </w:tcPr>
          <w:p w:rsidR="03A826DE" w:rsidP="03A826DE" w:rsidRDefault="03A826DE" w14:paraId="15695F15">
            <w:pPr>
              <w:pStyle w:val="Normal1"/>
              <w:jc w:val="center"/>
            </w:pPr>
            <w:r w:rsidR="03A826DE">
              <w:rPr/>
              <w:t>N° de la règle</w:t>
            </w:r>
          </w:p>
        </w:tc>
        <w:tc>
          <w:tcPr>
            <w:tcW w:w="8504" w:type="dxa"/>
            <w:shd w:val="clear" w:color="auto" w:fill="002060"/>
            <w:tcMar/>
          </w:tcPr>
          <w:p w:rsidR="03A826DE" w:rsidP="03A826DE" w:rsidRDefault="03A826DE" w14:paraId="3D02E509">
            <w:pPr>
              <w:pStyle w:val="Normal1"/>
              <w:jc w:val="center"/>
            </w:pPr>
            <w:r w:rsidR="03A826DE">
              <w:rPr/>
              <w:t>Message d’erreur</w:t>
            </w:r>
          </w:p>
        </w:tc>
      </w:tr>
      <w:tr w:rsidR="03A826DE" w:rsidTr="03A826DE" w14:paraId="7332FA2C">
        <w:trPr>
          <w:trHeight w:val="300"/>
        </w:trPr>
        <w:tc>
          <w:tcPr>
            <w:tcW w:w="1226" w:type="dxa"/>
            <w:shd w:val="clear" w:color="auto" w:fill="auto"/>
            <w:tcMar/>
          </w:tcPr>
          <w:p w:rsidR="03A826DE" w:rsidP="03A826DE" w:rsidRDefault="03A826DE" w14:paraId="2805B87D">
            <w:pPr>
              <w:pStyle w:val="Normal1"/>
            </w:pPr>
            <w:r w:rsidR="03A826DE">
              <w:rPr/>
              <w:t>1</w:t>
            </w:r>
          </w:p>
        </w:tc>
        <w:tc>
          <w:tcPr>
            <w:tcW w:w="8504" w:type="dxa"/>
            <w:shd w:val="clear" w:color="auto" w:fill="auto"/>
            <w:tcMar/>
          </w:tcPr>
          <w:p w:rsidR="396830B3" w:rsidP="03A826DE" w:rsidRDefault="396830B3" w14:paraId="622846BF" w14:textId="26BE1FE8">
            <w:pPr>
              <w:pStyle w:val="Normal1"/>
              <w:suppressLineNumbers w:val="0"/>
              <w:bidi w:val="0"/>
              <w:spacing w:before="0" w:beforeAutospacing="off" w:after="0" w:afterAutospacing="off" w:line="259" w:lineRule="auto"/>
              <w:ind w:left="0" w:right="0"/>
              <w:jc w:val="both"/>
            </w:pPr>
            <w:r w:rsidR="396830B3">
              <w:rPr/>
              <w:t>Il n’est pas possible de supprimer un jour férié ou une RTT Employeur dans le passé</w:t>
            </w:r>
          </w:p>
        </w:tc>
      </w:tr>
      <w:tr w:rsidR="03A826DE" w:rsidTr="03A826DE" w14:paraId="6075ED53">
        <w:trPr>
          <w:trHeight w:val="300"/>
        </w:trPr>
        <w:tc>
          <w:tcPr>
            <w:tcW w:w="1226" w:type="dxa"/>
            <w:shd w:val="clear" w:color="auto" w:fill="auto"/>
            <w:tcMar/>
          </w:tcPr>
          <w:p w:rsidR="03A826DE" w:rsidP="03A826DE" w:rsidRDefault="03A826DE" w14:paraId="44275DC4" w14:textId="6E67FEED">
            <w:pPr>
              <w:pStyle w:val="Normal1"/>
            </w:pPr>
            <w:r w:rsidR="03A826DE">
              <w:rPr/>
              <w:t>2</w:t>
            </w:r>
          </w:p>
        </w:tc>
        <w:tc>
          <w:tcPr>
            <w:tcW w:w="8504" w:type="dxa"/>
            <w:shd w:val="clear" w:color="auto" w:fill="auto"/>
            <w:tcMar/>
          </w:tcPr>
          <w:p w:rsidR="3A678F6C" w:rsidP="03A826DE" w:rsidRDefault="3A678F6C" w14:paraId="713A241F" w14:textId="631F449E">
            <w:pPr>
              <w:pStyle w:val="Normal1"/>
              <w:spacing w:line="259" w:lineRule="auto"/>
              <w:jc w:val="both"/>
            </w:pPr>
            <w:r w:rsidR="3A678F6C">
              <w:rPr/>
              <w:t xml:space="preserve">Si une RTT Employeur validée est </w:t>
            </w:r>
            <w:r w:rsidR="3A678F6C">
              <w:rPr/>
              <w:t>supprimée</w:t>
            </w:r>
            <w:r w:rsidR="3A678F6C">
              <w:rPr/>
              <w:t>, le compte des RTT Employeur de tous les salariés est recrédité d’une journée</w:t>
            </w:r>
          </w:p>
        </w:tc>
      </w:tr>
    </w:tbl>
    <w:p w:rsidR="03A826DE" w:rsidRDefault="03A826DE" w14:paraId="15C8E3A1" w14:textId="0C637CA5">
      <w:r>
        <w:br w:type="page"/>
      </w:r>
    </w:p>
    <w:p w:rsidR="28DDE0C7" w:rsidP="03A826DE" w:rsidRDefault="28DDE0C7" w14:paraId="0DEEA487" w14:textId="5EF3D6FB">
      <w:pPr>
        <w:pStyle w:val="Titre2"/>
        <w:rPr/>
      </w:pPr>
      <w:bookmarkStart w:name="_Toc1040936094" w:id="479983119"/>
      <w:r w:rsidR="2DE8C6F9">
        <w:rPr/>
        <w:t>Diagramme de cas d’utilisation focus Manager</w:t>
      </w:r>
      <w:bookmarkEnd w:id="479983119"/>
    </w:p>
    <w:p w:rsidR="560EA5B6" w:rsidRDefault="560EA5B6" w14:paraId="508DD5CF" w14:textId="5AB092F8">
      <w:r w:rsidR="560EA5B6">
        <w:drawing>
          <wp:inline wp14:editId="74264C69" wp14:anchorId="63F4E576">
            <wp:extent cx="6115052" cy="4007710"/>
            <wp:effectExtent l="0" t="0" r="0" b="0"/>
            <wp:docPr id="1492987876" name="" title=""/>
            <wp:cNvGraphicFramePr>
              <a:graphicFrameLocks noChangeAspect="1"/>
            </wp:cNvGraphicFramePr>
            <a:graphic>
              <a:graphicData uri="http://schemas.openxmlformats.org/drawingml/2006/picture">
                <pic:pic>
                  <pic:nvPicPr>
                    <pic:cNvPr id="0" name=""/>
                    <pic:cNvPicPr/>
                  </pic:nvPicPr>
                  <pic:blipFill>
                    <a:blip r:embed="R48391f2594904f61">
                      <a:extLst>
                        <a:ext xmlns:a="http://schemas.openxmlformats.org/drawingml/2006/main" uri="{28A0092B-C50C-407E-A947-70E740481C1C}">
                          <a14:useLocalDpi val="0"/>
                        </a:ext>
                      </a:extLst>
                    </a:blip>
                    <a:stretch>
                      <a:fillRect/>
                    </a:stretch>
                  </pic:blipFill>
                  <pic:spPr>
                    <a:xfrm>
                      <a:off x="0" y="0"/>
                      <a:ext cx="6115052" cy="4007710"/>
                    </a:xfrm>
                    <a:prstGeom prst="rect">
                      <a:avLst/>
                    </a:prstGeom>
                  </pic:spPr>
                </pic:pic>
              </a:graphicData>
            </a:graphic>
          </wp:inline>
        </w:drawing>
      </w:r>
    </w:p>
    <w:p w:rsidR="22287E68" w:rsidP="03A826DE" w:rsidRDefault="22287E68" w14:paraId="3B63D38E" w14:textId="335CF57C">
      <w:pPr>
        <w:pStyle w:val="Titre2"/>
        <w:rPr/>
      </w:pPr>
      <w:bookmarkStart w:name="_Toc240246540" w:id="169340747"/>
      <w:r w:rsidR="2DE8C6F9">
        <w:rPr/>
        <w:t>Cas d’utilisation n°11 : Visualiser les demandes d’absences de l’équipe</w:t>
      </w:r>
      <w:bookmarkEnd w:id="169340747"/>
    </w:p>
    <w:p w:rsidR="22287E68" w:rsidP="03A826DE" w:rsidRDefault="22287E68" w14:paraId="01FD5F06" w14:textId="6A1D6396">
      <w:pPr>
        <w:pStyle w:val="Titre3"/>
        <w:rPr/>
      </w:pPr>
      <w:r w:rsidR="2DE8C6F9">
        <w:rPr/>
        <w:t xml:space="preserve"> </w:t>
      </w:r>
      <w:bookmarkStart w:name="_Toc1619207191" w:id="1888373343"/>
      <w:r w:rsidR="2DE8C6F9">
        <w:rPr/>
        <w:t>Présentation de la fonctionnalité</w:t>
      </w:r>
      <w:bookmarkEnd w:id="1888373343"/>
    </w:p>
    <w:p w:rsidR="22287E68" w:rsidP="03A826DE" w:rsidRDefault="22287E68" w14:paraId="5C737C0F" w14:textId="650BB9A8">
      <w:pPr>
        <w:pStyle w:val="Titre4"/>
        <w:rPr/>
      </w:pPr>
      <w:r w:rsidR="22287E68">
        <w:rPr/>
        <w:t>Description</w:t>
      </w:r>
    </w:p>
    <w:p w:rsidR="3857096B" w:rsidP="03A826DE" w:rsidRDefault="3857096B" w14:paraId="38068930" w14:textId="523C8DBB">
      <w:pPr>
        <w:pStyle w:val="Normal"/>
      </w:pPr>
      <w:r w:rsidR="3857096B">
        <w:rPr/>
        <w:t>Ce cas d’utilisateur permet aux profils collaborateurs possédant les droits de manager de visualiser la liste des demandes d’absence de leur équipe avant de les valider ou refuser.</w:t>
      </w:r>
    </w:p>
    <w:p w:rsidR="22287E68" w:rsidP="03A826DE" w:rsidRDefault="22287E68" w14:paraId="43526C57" w14:textId="64DFCC90">
      <w:pPr>
        <w:pStyle w:val="Titre4"/>
        <w:rPr/>
      </w:pPr>
      <w:r w:rsidR="22287E68">
        <w:rPr/>
        <w:t>Accès : Profils</w:t>
      </w:r>
    </w:p>
    <w:p w:rsidR="536E6D2A" w:rsidRDefault="536E6D2A" w14:paraId="3339FB4D" w14:textId="4CAD16F4">
      <w:r w:rsidR="536E6D2A">
        <w:rPr/>
        <w:t>N’importe quel collaborateur connecté possédant les droits manager, depuis le menu, en sélectionnant “En Attente” dans le menu.</w:t>
      </w:r>
    </w:p>
    <w:p w:rsidR="03A826DE" w:rsidP="03A826DE" w:rsidRDefault="03A826DE" w14:paraId="4F34DB54" w14:textId="30F42A9C">
      <w:pPr>
        <w:pStyle w:val="Normal"/>
      </w:pPr>
    </w:p>
    <w:p w:rsidR="22287E68" w:rsidP="03A826DE" w:rsidRDefault="22287E68" w14:paraId="57A549A4" w14:textId="74A9A1B2">
      <w:pPr>
        <w:pStyle w:val="Titre4"/>
        <w:rPr/>
      </w:pPr>
      <w:r w:rsidR="22287E68">
        <w:rPr/>
        <w:t>Maquette</w:t>
      </w:r>
    </w:p>
    <w:p w:rsidR="4A13557A" w:rsidRDefault="4A13557A" w14:paraId="487BD0B7" w14:textId="4256088F">
      <w:r w:rsidR="4A13557A">
        <w:drawing>
          <wp:inline wp14:editId="19E59355" wp14:anchorId="09E23E6F">
            <wp:extent cx="6191252" cy="3495675"/>
            <wp:effectExtent l="0" t="0" r="0" b="0"/>
            <wp:docPr id="975048453" name="" title=""/>
            <wp:cNvGraphicFramePr>
              <a:graphicFrameLocks noChangeAspect="1"/>
            </wp:cNvGraphicFramePr>
            <a:graphic>
              <a:graphicData uri="http://schemas.openxmlformats.org/drawingml/2006/picture">
                <pic:pic>
                  <pic:nvPicPr>
                    <pic:cNvPr id="0" name=""/>
                    <pic:cNvPicPr/>
                  </pic:nvPicPr>
                  <pic:blipFill>
                    <a:blip r:embed="R737d116583084bf7">
                      <a:extLst>
                        <a:ext xmlns:a="http://schemas.openxmlformats.org/drawingml/2006/main" uri="{28A0092B-C50C-407E-A947-70E740481C1C}">
                          <a14:useLocalDpi val="0"/>
                        </a:ext>
                      </a:extLst>
                    </a:blip>
                    <a:stretch>
                      <a:fillRect/>
                    </a:stretch>
                  </pic:blipFill>
                  <pic:spPr>
                    <a:xfrm>
                      <a:off x="0" y="0"/>
                      <a:ext cx="6191252" cy="3495675"/>
                    </a:xfrm>
                    <a:prstGeom prst="rect">
                      <a:avLst/>
                    </a:prstGeom>
                  </pic:spPr>
                </pic:pic>
              </a:graphicData>
            </a:graphic>
          </wp:inline>
        </w:drawing>
      </w:r>
    </w:p>
    <w:p w:rsidR="22287E68" w:rsidP="03A826DE" w:rsidRDefault="22287E68" w14:paraId="5B6FF800" w14:textId="0C933623">
      <w:pPr>
        <w:pStyle w:val="Titre4"/>
        <w:rPr/>
      </w:pPr>
      <w:r w:rsidR="22287E68">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03A826DE" w:rsidTr="03A826DE" w14:paraId="4F39EDF8">
        <w:trPr>
          <w:trHeight w:val="300"/>
        </w:trPr>
        <w:tc>
          <w:tcPr>
            <w:tcW w:w="3245" w:type="dxa"/>
            <w:shd w:val="clear" w:color="auto" w:fill="002060"/>
            <w:tcMar/>
          </w:tcPr>
          <w:p w:rsidR="03A826DE" w:rsidP="03A826DE" w:rsidRDefault="03A826DE" w14:paraId="31789C31" w14:textId="5CFE6510">
            <w:pPr>
              <w:pStyle w:val="Normal1"/>
              <w:jc w:val="center"/>
            </w:pPr>
            <w:r w:rsidR="03A826DE">
              <w:rPr/>
              <w:t>Eléme</w:t>
            </w:r>
            <w:r w:rsidR="03A826DE">
              <w:rPr/>
              <w:t>nt</w:t>
            </w:r>
          </w:p>
        </w:tc>
        <w:tc>
          <w:tcPr>
            <w:tcW w:w="1342" w:type="dxa"/>
            <w:shd w:val="clear" w:color="auto" w:fill="002060"/>
            <w:tcMar/>
          </w:tcPr>
          <w:p w:rsidR="03A826DE" w:rsidP="03A826DE" w:rsidRDefault="03A826DE" w14:paraId="6D4DE44C">
            <w:pPr>
              <w:pStyle w:val="Normal1"/>
              <w:jc w:val="center"/>
            </w:pPr>
            <w:r w:rsidR="03A826DE">
              <w:rPr/>
              <w:t>Type d’action</w:t>
            </w:r>
          </w:p>
        </w:tc>
        <w:tc>
          <w:tcPr>
            <w:tcW w:w="5143" w:type="dxa"/>
            <w:shd w:val="clear" w:color="auto" w:fill="002060"/>
            <w:tcMar/>
          </w:tcPr>
          <w:p w:rsidR="03A826DE" w:rsidP="03A826DE" w:rsidRDefault="03A826DE" w14:paraId="42AE9347">
            <w:pPr>
              <w:pStyle w:val="Normal1"/>
              <w:jc w:val="center"/>
            </w:pPr>
            <w:r w:rsidR="03A826DE">
              <w:rPr/>
              <w:t>Résultat</w:t>
            </w:r>
          </w:p>
        </w:tc>
      </w:tr>
      <w:tr w:rsidR="03A826DE" w:rsidTr="03A826DE" w14:paraId="2DB417D2">
        <w:trPr>
          <w:trHeight w:val="300"/>
        </w:trPr>
        <w:tc>
          <w:tcPr>
            <w:tcW w:w="3245" w:type="dxa"/>
            <w:shd w:val="clear" w:color="auto" w:fill="auto"/>
            <w:tcMar/>
          </w:tcPr>
          <w:p w:rsidR="2BD638A8" w:rsidP="03A826DE" w:rsidRDefault="2BD638A8" w14:paraId="397A78F8" w14:textId="0F44EB08">
            <w:pPr>
              <w:pStyle w:val="Normal1"/>
              <w:suppressLineNumbers w:val="0"/>
              <w:bidi w:val="0"/>
              <w:spacing w:before="0" w:beforeAutospacing="off" w:after="0" w:afterAutospacing="off" w:line="259" w:lineRule="auto"/>
              <w:ind w:left="0" w:right="0"/>
              <w:jc w:val="both"/>
            </w:pPr>
            <w:r w:rsidR="2BD638A8">
              <w:rPr/>
              <w:t>Département</w:t>
            </w:r>
          </w:p>
        </w:tc>
        <w:tc>
          <w:tcPr>
            <w:tcW w:w="1342" w:type="dxa"/>
            <w:shd w:val="clear" w:color="auto" w:fill="auto"/>
            <w:tcMar/>
          </w:tcPr>
          <w:p w:rsidR="03A826DE" w:rsidP="03A826DE" w:rsidRDefault="03A826DE" w14:paraId="5D86C9DD">
            <w:pPr>
              <w:pStyle w:val="Normal1"/>
            </w:pPr>
            <w:r w:rsidR="03A826DE">
              <w:rPr/>
              <w:t>Clic simple</w:t>
            </w:r>
          </w:p>
        </w:tc>
        <w:tc>
          <w:tcPr>
            <w:tcW w:w="5143" w:type="dxa"/>
            <w:shd w:val="clear" w:color="auto" w:fill="auto"/>
            <w:tcMar/>
          </w:tcPr>
          <w:p w:rsidR="3A470F88" w:rsidP="03A826DE" w:rsidRDefault="3A470F88" w14:paraId="529C4DD8" w14:textId="11ABB29D">
            <w:pPr>
              <w:pStyle w:val="Normal1"/>
              <w:suppressLineNumbers w:val="0"/>
              <w:bidi w:val="0"/>
              <w:spacing w:before="0" w:beforeAutospacing="off" w:after="0" w:afterAutospacing="off" w:line="259" w:lineRule="auto"/>
              <w:ind w:left="0" w:right="0"/>
              <w:jc w:val="both"/>
            </w:pPr>
            <w:r w:rsidR="3A470F88">
              <w:rPr/>
              <w:t>Ouvre un menu déroulant contenant toutes les équipes dont l’utilisateur à les droits manager</w:t>
            </w:r>
          </w:p>
        </w:tc>
      </w:tr>
      <w:tr w:rsidR="03A826DE" w:rsidTr="03A826DE" w14:paraId="38947B88">
        <w:trPr>
          <w:trHeight w:val="300"/>
        </w:trPr>
        <w:tc>
          <w:tcPr>
            <w:tcW w:w="3245" w:type="dxa"/>
            <w:shd w:val="clear" w:color="auto" w:fill="auto"/>
            <w:tcMar/>
          </w:tcPr>
          <w:p w:rsidR="03A826DE" w:rsidP="03A826DE" w:rsidRDefault="03A826DE" w14:paraId="19CEADAF" w14:textId="36F8B76F">
            <w:pPr>
              <w:pStyle w:val="Normal1"/>
              <w:suppressLineNumbers w:val="0"/>
              <w:bidi w:val="0"/>
              <w:spacing w:before="0" w:beforeAutospacing="off" w:after="0" w:afterAutospacing="off" w:line="259" w:lineRule="auto"/>
              <w:ind w:left="0" w:right="0"/>
              <w:jc w:val="both"/>
            </w:pPr>
            <w:r w:rsidR="03A826DE">
              <w:rPr/>
              <w:t xml:space="preserve">Icone </w:t>
            </w:r>
            <w:r w:rsidR="68C0D757">
              <w:rPr/>
              <w:t>Valider</w:t>
            </w:r>
          </w:p>
        </w:tc>
        <w:tc>
          <w:tcPr>
            <w:tcW w:w="1342" w:type="dxa"/>
            <w:shd w:val="clear" w:color="auto" w:fill="auto"/>
            <w:tcMar/>
          </w:tcPr>
          <w:p w:rsidR="03A826DE" w:rsidP="03A826DE" w:rsidRDefault="03A826DE" w14:paraId="0635E07D">
            <w:pPr>
              <w:pStyle w:val="Normal1"/>
            </w:pPr>
            <w:r w:rsidR="03A826DE">
              <w:rPr/>
              <w:t>Clic simple</w:t>
            </w:r>
          </w:p>
        </w:tc>
        <w:tc>
          <w:tcPr>
            <w:tcW w:w="5143" w:type="dxa"/>
            <w:shd w:val="clear" w:color="auto" w:fill="auto"/>
            <w:tcMar/>
          </w:tcPr>
          <w:p w:rsidR="05DAAEEC" w:rsidP="03A826DE" w:rsidRDefault="05DAAEEC" w14:paraId="1B320367" w14:textId="72AB7073">
            <w:pPr>
              <w:pStyle w:val="Normal1"/>
              <w:suppressLineNumbers w:val="0"/>
              <w:bidi w:val="0"/>
              <w:spacing w:before="0" w:beforeAutospacing="off" w:after="0" w:afterAutospacing="off" w:line="259" w:lineRule="auto"/>
              <w:ind w:left="0" w:right="0"/>
              <w:jc w:val="both"/>
            </w:pPr>
            <w:r w:rsidR="05DAAEEC">
              <w:rPr/>
              <w:t xml:space="preserve">Permet d’afficher </w:t>
            </w:r>
            <w:r w:rsidR="05B60F6F">
              <w:rPr/>
              <w:t>le pop-up</w:t>
            </w:r>
            <w:r w:rsidR="05DAAEEC">
              <w:rPr/>
              <w:t xml:space="preserve"> de validation de l’absence</w:t>
            </w:r>
          </w:p>
        </w:tc>
      </w:tr>
      <w:tr w:rsidR="03A826DE" w:rsidTr="03A826DE" w14:paraId="606ED841">
        <w:trPr>
          <w:trHeight w:val="300"/>
        </w:trPr>
        <w:tc>
          <w:tcPr>
            <w:tcW w:w="3245" w:type="dxa"/>
            <w:shd w:val="clear" w:color="auto" w:fill="auto"/>
            <w:tcMar/>
          </w:tcPr>
          <w:p w:rsidR="03A826DE" w:rsidP="03A826DE" w:rsidRDefault="03A826DE" w14:paraId="48D3A0B8" w14:textId="6C0D12D6">
            <w:pPr>
              <w:pStyle w:val="Normal1"/>
              <w:suppressLineNumbers w:val="0"/>
              <w:bidi w:val="0"/>
              <w:spacing w:before="0" w:beforeAutospacing="off" w:after="0" w:afterAutospacing="off" w:line="259" w:lineRule="auto"/>
              <w:ind w:left="0" w:right="0"/>
              <w:jc w:val="both"/>
            </w:pPr>
            <w:r w:rsidR="03A826DE">
              <w:rPr/>
              <w:t xml:space="preserve">Icone </w:t>
            </w:r>
            <w:r w:rsidR="5935738A">
              <w:rPr/>
              <w:t>Refuser</w:t>
            </w:r>
          </w:p>
        </w:tc>
        <w:tc>
          <w:tcPr>
            <w:tcW w:w="1342" w:type="dxa"/>
            <w:shd w:val="clear" w:color="auto" w:fill="auto"/>
            <w:tcMar/>
          </w:tcPr>
          <w:p w:rsidR="03A826DE" w:rsidP="03A826DE" w:rsidRDefault="03A826DE" w14:paraId="567589D4">
            <w:pPr>
              <w:pStyle w:val="Normal1"/>
            </w:pPr>
            <w:r w:rsidR="03A826DE">
              <w:rPr/>
              <w:t>Clic simple</w:t>
            </w:r>
          </w:p>
        </w:tc>
        <w:tc>
          <w:tcPr>
            <w:tcW w:w="5143" w:type="dxa"/>
            <w:shd w:val="clear" w:color="auto" w:fill="auto"/>
            <w:tcMar/>
          </w:tcPr>
          <w:p w:rsidR="3CD26775" w:rsidP="03A826DE" w:rsidRDefault="3CD26775" w14:paraId="53FDB1DB" w14:textId="2A251BCA">
            <w:pPr>
              <w:pStyle w:val="Normal1"/>
              <w:suppressLineNumbers w:val="0"/>
              <w:bidi w:val="0"/>
              <w:spacing w:before="0" w:beforeAutospacing="off" w:after="0" w:afterAutospacing="off" w:line="259" w:lineRule="auto"/>
              <w:ind w:left="0" w:right="0"/>
              <w:jc w:val="both"/>
            </w:pPr>
            <w:r w:rsidR="3CD26775">
              <w:rPr/>
              <w:t xml:space="preserve">Permet d’afficher </w:t>
            </w:r>
            <w:r w:rsidR="6460EBC2">
              <w:rPr/>
              <w:t>le pop-up</w:t>
            </w:r>
            <w:r w:rsidR="3CD26775">
              <w:rPr/>
              <w:t xml:space="preserve"> de refus de l’absence</w:t>
            </w:r>
          </w:p>
        </w:tc>
      </w:tr>
      <w:tr w:rsidR="03A826DE" w:rsidTr="03A826DE" w14:paraId="31A049DE">
        <w:trPr>
          <w:trHeight w:val="300"/>
        </w:trPr>
        <w:tc>
          <w:tcPr>
            <w:tcW w:w="3245" w:type="dxa"/>
            <w:shd w:val="clear" w:color="auto" w:fill="auto"/>
            <w:tcMar/>
          </w:tcPr>
          <w:p w:rsidR="03A826DE" w:rsidP="03A826DE" w:rsidRDefault="03A826DE" w14:paraId="36B24F20" w14:textId="7C4C12BD">
            <w:pPr>
              <w:pStyle w:val="Normal1"/>
              <w:spacing w:line="259" w:lineRule="auto"/>
              <w:jc w:val="both"/>
            </w:pPr>
            <w:r w:rsidR="03A826DE">
              <w:rPr/>
              <w:t xml:space="preserve">Bouton </w:t>
            </w:r>
            <w:r w:rsidR="03A826DE">
              <w:rPr/>
              <w:t>Accueil</w:t>
            </w:r>
          </w:p>
        </w:tc>
        <w:tc>
          <w:tcPr>
            <w:tcW w:w="1342" w:type="dxa"/>
            <w:shd w:val="clear" w:color="auto" w:fill="auto"/>
            <w:tcMar/>
          </w:tcPr>
          <w:p w:rsidR="03A826DE" w:rsidP="03A826DE" w:rsidRDefault="03A826DE" w14:paraId="0BC5741C" w14:textId="4501DD4D">
            <w:pPr>
              <w:pStyle w:val="Normal1"/>
            </w:pPr>
            <w:r w:rsidR="03A826DE">
              <w:rPr/>
              <w:t>Clic simple</w:t>
            </w:r>
          </w:p>
        </w:tc>
        <w:tc>
          <w:tcPr>
            <w:tcW w:w="5143" w:type="dxa"/>
            <w:shd w:val="clear" w:color="auto" w:fill="auto"/>
            <w:tcMar/>
          </w:tcPr>
          <w:p w:rsidR="03A826DE" w:rsidP="03A826DE" w:rsidRDefault="03A826DE" w14:paraId="0039A2D2" w14:textId="70AD5B46">
            <w:pPr>
              <w:pStyle w:val="Normal1"/>
            </w:pPr>
            <w:r w:rsidR="03A826DE">
              <w:rPr/>
              <w:t xml:space="preserve">Permet à l’utilisateur de </w:t>
            </w:r>
            <w:r w:rsidR="03A826DE">
              <w:rPr/>
              <w:t>rejoindre l’écran d’accueil (voir section ...)</w:t>
            </w:r>
          </w:p>
        </w:tc>
      </w:tr>
      <w:tr w:rsidR="03A826DE" w:rsidTr="03A826DE" w14:paraId="62E4E017">
        <w:trPr>
          <w:trHeight w:val="300"/>
        </w:trPr>
        <w:tc>
          <w:tcPr>
            <w:tcW w:w="3245" w:type="dxa"/>
            <w:shd w:val="clear" w:color="auto" w:fill="auto"/>
            <w:tcMar/>
          </w:tcPr>
          <w:p w:rsidR="03A826DE" w:rsidP="03A826DE" w:rsidRDefault="03A826DE" w14:paraId="1967641B" w14:textId="2C3B8913">
            <w:pPr>
              <w:pStyle w:val="Normal1"/>
              <w:spacing w:line="259" w:lineRule="auto"/>
              <w:jc w:val="both"/>
            </w:pPr>
            <w:r w:rsidR="03A826DE">
              <w:rPr/>
              <w:t xml:space="preserve">Bouton </w:t>
            </w:r>
            <w:r w:rsidR="656688CC">
              <w:rPr/>
              <w:t>Congés</w:t>
            </w:r>
          </w:p>
        </w:tc>
        <w:tc>
          <w:tcPr>
            <w:tcW w:w="1342" w:type="dxa"/>
            <w:shd w:val="clear" w:color="auto" w:fill="auto"/>
            <w:tcMar/>
          </w:tcPr>
          <w:p w:rsidR="03A826DE" w:rsidP="03A826DE" w:rsidRDefault="03A826DE" w14:paraId="1396356A" w14:textId="4501DD4D">
            <w:pPr>
              <w:pStyle w:val="Normal1"/>
            </w:pPr>
            <w:r w:rsidR="03A826DE">
              <w:rPr/>
              <w:t>Clic simple</w:t>
            </w:r>
          </w:p>
        </w:tc>
        <w:tc>
          <w:tcPr>
            <w:tcW w:w="5143" w:type="dxa"/>
            <w:shd w:val="clear" w:color="auto" w:fill="auto"/>
            <w:tcMar/>
          </w:tcPr>
          <w:p w:rsidR="643328A9" w:rsidP="03A826DE" w:rsidRDefault="643328A9" w14:paraId="0E1D2CFD" w14:textId="2C9EDDB4">
            <w:pPr>
              <w:pStyle w:val="Normal1"/>
              <w:suppressLineNumbers w:val="0"/>
              <w:bidi w:val="0"/>
              <w:spacing w:before="0" w:beforeAutospacing="off" w:after="0" w:afterAutospacing="off" w:line="259" w:lineRule="auto"/>
              <w:ind w:left="0" w:right="0"/>
              <w:jc w:val="both"/>
            </w:pPr>
            <w:r w:rsidR="643328A9">
              <w:rPr/>
              <w:t>Permet à l’utilisateur de rejoindre l’écran de la liste des congés du collaborateur (Voir section ...)</w:t>
            </w:r>
          </w:p>
        </w:tc>
      </w:tr>
      <w:tr w:rsidR="03A826DE" w:rsidTr="03A826DE" w14:paraId="30D100D7">
        <w:trPr>
          <w:trHeight w:val="300"/>
        </w:trPr>
        <w:tc>
          <w:tcPr>
            <w:tcW w:w="3245" w:type="dxa"/>
            <w:shd w:val="clear" w:color="auto" w:fill="auto"/>
            <w:tcMar/>
          </w:tcPr>
          <w:p w:rsidR="643328A9" w:rsidP="03A826DE" w:rsidRDefault="643328A9" w14:paraId="6E134F26" w14:textId="7EA91FF8">
            <w:pPr>
              <w:pStyle w:val="Normal1"/>
              <w:spacing w:line="259" w:lineRule="auto"/>
              <w:jc w:val="both"/>
            </w:pPr>
            <w:r w:rsidR="643328A9">
              <w:rPr/>
              <w:t>Bouton Equipe</w:t>
            </w:r>
          </w:p>
        </w:tc>
        <w:tc>
          <w:tcPr>
            <w:tcW w:w="1342" w:type="dxa"/>
            <w:shd w:val="clear" w:color="auto" w:fill="auto"/>
            <w:tcMar/>
          </w:tcPr>
          <w:p w:rsidR="643328A9" w:rsidP="03A826DE" w:rsidRDefault="643328A9" w14:paraId="5B17C1FB" w14:textId="43E337B7">
            <w:pPr>
              <w:pStyle w:val="Normal1"/>
            </w:pPr>
            <w:r w:rsidR="643328A9">
              <w:rPr/>
              <w:t>Clic simple</w:t>
            </w:r>
          </w:p>
        </w:tc>
        <w:tc>
          <w:tcPr>
            <w:tcW w:w="5143" w:type="dxa"/>
            <w:shd w:val="clear" w:color="auto" w:fill="auto"/>
            <w:tcMar/>
          </w:tcPr>
          <w:p w:rsidR="643328A9" w:rsidP="03A826DE" w:rsidRDefault="643328A9" w14:paraId="6140D198" w14:textId="3F71CCC6">
            <w:pPr>
              <w:pStyle w:val="Normal1"/>
            </w:pPr>
            <w:r w:rsidR="643328A9">
              <w:rPr/>
              <w:t>Permet à l’utilisateur de rejoindre l’écran de visualisation des congés par équipe par mois (Voir section ...)</w:t>
            </w:r>
          </w:p>
        </w:tc>
      </w:tr>
      <w:tr w:rsidR="03A826DE" w:rsidTr="03A826DE" w14:paraId="6FFDAC63">
        <w:trPr>
          <w:trHeight w:val="300"/>
        </w:trPr>
        <w:tc>
          <w:tcPr>
            <w:tcW w:w="3245" w:type="dxa"/>
            <w:shd w:val="clear" w:color="auto" w:fill="auto"/>
            <w:tcMar/>
          </w:tcPr>
          <w:p w:rsidR="643328A9" w:rsidP="03A826DE" w:rsidRDefault="643328A9" w14:paraId="38F02120" w14:textId="3B68647F">
            <w:pPr>
              <w:pStyle w:val="Normal1"/>
              <w:spacing w:line="259" w:lineRule="auto"/>
              <w:jc w:val="both"/>
            </w:pPr>
            <w:r w:rsidR="643328A9">
              <w:rPr/>
              <w:t>Bouton Déconnexion</w:t>
            </w:r>
          </w:p>
        </w:tc>
        <w:tc>
          <w:tcPr>
            <w:tcW w:w="1342" w:type="dxa"/>
            <w:shd w:val="clear" w:color="auto" w:fill="auto"/>
            <w:tcMar/>
          </w:tcPr>
          <w:p w:rsidR="643328A9" w:rsidP="03A826DE" w:rsidRDefault="643328A9" w14:paraId="3D6838C0" w14:textId="50EC4B97">
            <w:pPr>
              <w:pStyle w:val="Normal1"/>
            </w:pPr>
            <w:r w:rsidR="643328A9">
              <w:rPr/>
              <w:t>Clic simple</w:t>
            </w:r>
          </w:p>
        </w:tc>
        <w:tc>
          <w:tcPr>
            <w:tcW w:w="5143" w:type="dxa"/>
            <w:shd w:val="clear" w:color="auto" w:fill="auto"/>
            <w:tcMar/>
          </w:tcPr>
          <w:p w:rsidR="643328A9" w:rsidP="03A826DE" w:rsidRDefault="643328A9" w14:paraId="5D7B2C3D" w14:textId="3481C338">
            <w:pPr>
              <w:pStyle w:val="Normal1"/>
            </w:pPr>
            <w:r w:rsidR="643328A9">
              <w:rPr/>
              <w:t>Permet à l’utilisateur de se déconnecter</w:t>
            </w:r>
          </w:p>
        </w:tc>
      </w:tr>
    </w:tbl>
    <w:p w:rsidR="03A826DE" w:rsidP="03A826DE" w:rsidRDefault="03A826DE" w14:paraId="4452A1EA" w14:textId="331A0F56">
      <w:pPr>
        <w:pStyle w:val="Normal"/>
      </w:pPr>
    </w:p>
    <w:p w:rsidR="22287E68" w:rsidP="03A826DE" w:rsidRDefault="22287E68" w14:paraId="1DF19B22" w14:textId="72E5ECE4">
      <w:pPr>
        <w:pStyle w:val="Titre4"/>
        <w:rPr/>
      </w:pPr>
      <w:r w:rsidR="22287E68">
        <w:rPr/>
        <w:t>Règles métiers</w:t>
      </w:r>
    </w:p>
    <w:p w:rsidR="5FCCBC5C" w:rsidRDefault="5FCCBC5C" w14:paraId="7018DABE" w14:textId="2DD300C6">
      <w:r w:rsidR="5FCCBC5C">
        <w:rPr/>
        <w:t>Cet écran est un écran de consultation, aucune règle métier ne s’applique.</w:t>
      </w:r>
    </w:p>
    <w:p w:rsidR="03A826DE" w:rsidP="03A826DE" w:rsidRDefault="03A826DE" w14:paraId="37C6002D" w14:textId="31299C17">
      <w:pPr>
        <w:pStyle w:val="Normal"/>
      </w:pPr>
    </w:p>
    <w:p w:rsidR="03A826DE" w:rsidP="03A826DE" w:rsidRDefault="03A826DE" w14:paraId="648CCDCF" w14:textId="59A4650F">
      <w:pPr>
        <w:pStyle w:val="Normal"/>
      </w:pPr>
    </w:p>
    <w:p w:rsidR="03A826DE" w:rsidP="03A826DE" w:rsidRDefault="03A826DE" w14:paraId="74748089" w14:textId="140684BE">
      <w:pPr>
        <w:pStyle w:val="Normal"/>
      </w:pPr>
    </w:p>
    <w:p w:rsidR="5FCCBC5C" w:rsidP="03A826DE" w:rsidRDefault="5FCCBC5C" w14:paraId="1992FF73" w14:textId="7AC0BB3D">
      <w:pPr>
        <w:pStyle w:val="Titre2"/>
        <w:rPr/>
      </w:pPr>
      <w:bookmarkStart w:name="_Toc602734549" w:id="1164305875"/>
      <w:r w:rsidR="2DE8C6F9">
        <w:rPr/>
        <w:t>Cas d’utilisation n°12 : Valider une demande d'absence</w:t>
      </w:r>
      <w:bookmarkEnd w:id="1164305875"/>
    </w:p>
    <w:p w:rsidR="5FCCBC5C" w:rsidP="03A826DE" w:rsidRDefault="5FCCBC5C" w14:paraId="3E89EE37" w14:textId="6A1D6396">
      <w:pPr>
        <w:pStyle w:val="Titre3"/>
        <w:rPr/>
      </w:pPr>
      <w:r w:rsidR="2DE8C6F9">
        <w:rPr/>
        <w:t xml:space="preserve"> </w:t>
      </w:r>
      <w:bookmarkStart w:name="_Toc1020417604" w:id="603560332"/>
      <w:r w:rsidR="2DE8C6F9">
        <w:rPr/>
        <w:t>Présentation de la fonctionnalité</w:t>
      </w:r>
      <w:bookmarkEnd w:id="603560332"/>
    </w:p>
    <w:p w:rsidR="5FCCBC5C" w:rsidP="03A826DE" w:rsidRDefault="5FCCBC5C" w14:paraId="370395FA" w14:textId="650BB9A8">
      <w:pPr>
        <w:pStyle w:val="Titre4"/>
        <w:rPr/>
      </w:pPr>
      <w:r w:rsidR="5FCCBC5C">
        <w:rPr/>
        <w:t>Description</w:t>
      </w:r>
    </w:p>
    <w:p w:rsidR="20E33FB4" w:rsidP="03A826DE" w:rsidRDefault="20E33FB4" w14:paraId="50AFC3A5" w14:textId="7C391AFE">
      <w:pPr>
        <w:pStyle w:val="Normal"/>
      </w:pPr>
      <w:r w:rsidR="20E33FB4">
        <w:rPr/>
        <w:t>Ce cas d’utilisation présente la validation d’une absence par un manager</w:t>
      </w:r>
    </w:p>
    <w:p w:rsidR="5FCCBC5C" w:rsidP="03A826DE" w:rsidRDefault="5FCCBC5C" w14:paraId="44B533BB" w14:textId="64DFCC90">
      <w:pPr>
        <w:pStyle w:val="Titre4"/>
        <w:rPr/>
      </w:pPr>
      <w:r w:rsidR="5FCCBC5C">
        <w:rPr/>
        <w:t>Accès : Profils</w:t>
      </w:r>
    </w:p>
    <w:p w:rsidR="113E3BEC" w:rsidRDefault="113E3BEC" w14:paraId="37B40B74" w14:textId="15AEF306">
      <w:r w:rsidR="113E3BEC">
        <w:rPr/>
        <w:t>N’importe quel collaborateur connecté possédant les droits manager, depuis le menu, en sélectionnant “En Attente” dans le menu, puis en cliquant sur la coche verte sur la ligne correspondante</w:t>
      </w:r>
      <w:r w:rsidR="66191381">
        <w:rPr/>
        <w:t>.</w:t>
      </w:r>
    </w:p>
    <w:p w:rsidR="03A826DE" w:rsidP="03A826DE" w:rsidRDefault="03A826DE" w14:paraId="46C945CC" w14:textId="30F42A9C">
      <w:pPr>
        <w:pStyle w:val="Normal"/>
      </w:pPr>
    </w:p>
    <w:p w:rsidR="03A826DE" w:rsidP="03A826DE" w:rsidRDefault="03A826DE" w14:paraId="7002B7A2" w14:textId="201F5154">
      <w:pPr>
        <w:pStyle w:val="Normal"/>
      </w:pPr>
    </w:p>
    <w:p w:rsidR="5FCCBC5C" w:rsidP="03A826DE" w:rsidRDefault="5FCCBC5C" w14:paraId="4248DDB1" w14:textId="74A9A1B2">
      <w:pPr>
        <w:pStyle w:val="Titre4"/>
        <w:rPr/>
      </w:pPr>
      <w:r w:rsidR="5FCCBC5C">
        <w:rPr/>
        <w:t>Maquette</w:t>
      </w:r>
    </w:p>
    <w:p w:rsidR="29B5F611" w:rsidRDefault="29B5F611" w14:paraId="28211DEB" w14:textId="33B3CD89">
      <w:r w:rsidR="29B5F611">
        <w:drawing>
          <wp:inline wp14:editId="6515DC6E" wp14:anchorId="1FED2DDD">
            <wp:extent cx="6191252" cy="3495675"/>
            <wp:effectExtent l="0" t="0" r="0" b="0"/>
            <wp:docPr id="359796083" name="" title=""/>
            <wp:cNvGraphicFramePr>
              <a:graphicFrameLocks noChangeAspect="1"/>
            </wp:cNvGraphicFramePr>
            <a:graphic>
              <a:graphicData uri="http://schemas.openxmlformats.org/drawingml/2006/picture">
                <pic:pic>
                  <pic:nvPicPr>
                    <pic:cNvPr id="0" name=""/>
                    <pic:cNvPicPr/>
                  </pic:nvPicPr>
                  <pic:blipFill>
                    <a:blip r:embed="R79caeee1822246be">
                      <a:extLst>
                        <a:ext xmlns:a="http://schemas.openxmlformats.org/drawingml/2006/main" uri="{28A0092B-C50C-407E-A947-70E740481C1C}">
                          <a14:useLocalDpi val="0"/>
                        </a:ext>
                      </a:extLst>
                    </a:blip>
                    <a:stretch>
                      <a:fillRect/>
                    </a:stretch>
                  </pic:blipFill>
                  <pic:spPr>
                    <a:xfrm>
                      <a:off x="0" y="0"/>
                      <a:ext cx="6191252" cy="3495675"/>
                    </a:xfrm>
                    <a:prstGeom prst="rect">
                      <a:avLst/>
                    </a:prstGeom>
                  </pic:spPr>
                </pic:pic>
              </a:graphicData>
            </a:graphic>
          </wp:inline>
        </w:drawing>
      </w:r>
    </w:p>
    <w:p w:rsidR="5FCCBC5C" w:rsidP="03A826DE" w:rsidRDefault="5FCCBC5C" w14:paraId="023458EF" w14:textId="0C933623">
      <w:pPr>
        <w:pStyle w:val="Titre4"/>
        <w:rPr/>
      </w:pPr>
      <w:r w:rsidR="5FCCBC5C">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03A826DE" w:rsidTr="03A826DE" w14:paraId="3EC69B80">
        <w:trPr>
          <w:trHeight w:val="300"/>
        </w:trPr>
        <w:tc>
          <w:tcPr>
            <w:tcW w:w="3245" w:type="dxa"/>
            <w:shd w:val="clear" w:color="auto" w:fill="002060"/>
            <w:tcMar/>
          </w:tcPr>
          <w:p w:rsidR="03A826DE" w:rsidP="03A826DE" w:rsidRDefault="03A826DE" w14:paraId="0BD5B478" w14:textId="5CFE6510">
            <w:pPr>
              <w:pStyle w:val="Normal1"/>
              <w:jc w:val="center"/>
            </w:pPr>
            <w:r w:rsidR="03A826DE">
              <w:rPr/>
              <w:t>Eléme</w:t>
            </w:r>
            <w:r w:rsidR="03A826DE">
              <w:rPr/>
              <w:t>nt</w:t>
            </w:r>
          </w:p>
        </w:tc>
        <w:tc>
          <w:tcPr>
            <w:tcW w:w="1342" w:type="dxa"/>
            <w:shd w:val="clear" w:color="auto" w:fill="002060"/>
            <w:tcMar/>
          </w:tcPr>
          <w:p w:rsidR="03A826DE" w:rsidP="03A826DE" w:rsidRDefault="03A826DE" w14:paraId="5D2C49F6">
            <w:pPr>
              <w:pStyle w:val="Normal1"/>
              <w:jc w:val="center"/>
            </w:pPr>
            <w:r w:rsidR="03A826DE">
              <w:rPr/>
              <w:t>Type d’action</w:t>
            </w:r>
          </w:p>
        </w:tc>
        <w:tc>
          <w:tcPr>
            <w:tcW w:w="5143" w:type="dxa"/>
            <w:shd w:val="clear" w:color="auto" w:fill="002060"/>
            <w:tcMar/>
          </w:tcPr>
          <w:p w:rsidR="03A826DE" w:rsidP="03A826DE" w:rsidRDefault="03A826DE" w14:paraId="50E4F925">
            <w:pPr>
              <w:pStyle w:val="Normal1"/>
              <w:jc w:val="center"/>
            </w:pPr>
            <w:r w:rsidR="03A826DE">
              <w:rPr/>
              <w:t>Résultat</w:t>
            </w:r>
          </w:p>
        </w:tc>
      </w:tr>
      <w:tr w:rsidR="03A826DE" w:rsidTr="03A826DE" w14:paraId="34EE6BB5">
        <w:trPr>
          <w:trHeight w:val="300"/>
        </w:trPr>
        <w:tc>
          <w:tcPr>
            <w:tcW w:w="3245" w:type="dxa"/>
            <w:shd w:val="clear" w:color="auto" w:fill="auto"/>
            <w:tcMar/>
          </w:tcPr>
          <w:p w:rsidR="03A826DE" w:rsidP="03A826DE" w:rsidRDefault="03A826DE" w14:paraId="01F60DB1" w14:textId="23433304">
            <w:pPr>
              <w:pStyle w:val="Normal1"/>
              <w:suppressLineNumbers w:val="0"/>
              <w:bidi w:val="0"/>
              <w:spacing w:before="0" w:beforeAutospacing="off" w:after="0" w:afterAutospacing="off" w:line="259" w:lineRule="auto"/>
              <w:ind w:left="0" w:right="0"/>
              <w:jc w:val="both"/>
            </w:pPr>
            <w:r w:rsidR="03A826DE">
              <w:rPr/>
              <w:t>Confirmer</w:t>
            </w:r>
          </w:p>
        </w:tc>
        <w:tc>
          <w:tcPr>
            <w:tcW w:w="1342" w:type="dxa"/>
            <w:shd w:val="clear" w:color="auto" w:fill="auto"/>
            <w:tcMar/>
          </w:tcPr>
          <w:p w:rsidR="03A826DE" w:rsidP="03A826DE" w:rsidRDefault="03A826DE" w14:paraId="0D68F6C0">
            <w:pPr>
              <w:pStyle w:val="Normal1"/>
            </w:pPr>
            <w:r w:rsidR="03A826DE">
              <w:rPr/>
              <w:t>Clic simple</w:t>
            </w:r>
          </w:p>
        </w:tc>
        <w:tc>
          <w:tcPr>
            <w:tcW w:w="5143" w:type="dxa"/>
            <w:shd w:val="clear" w:color="auto" w:fill="auto"/>
            <w:tcMar/>
          </w:tcPr>
          <w:p w:rsidR="66D48222" w:rsidP="03A826DE" w:rsidRDefault="66D48222" w14:paraId="4EAAB708" w14:textId="3E790E1B">
            <w:pPr>
              <w:pStyle w:val="Normal1"/>
              <w:suppressLineNumbers w:val="0"/>
              <w:bidi w:val="0"/>
              <w:spacing w:before="0" w:beforeAutospacing="off" w:after="0" w:afterAutospacing="off" w:line="259" w:lineRule="auto"/>
              <w:ind w:left="0" w:right="0"/>
              <w:jc w:val="both"/>
            </w:pPr>
            <w:r w:rsidR="66D48222">
              <w:rPr/>
              <w:t xml:space="preserve">Valider </w:t>
            </w:r>
            <w:r w:rsidR="03A826DE">
              <w:rPr/>
              <w:t>la demande d’absence</w:t>
            </w:r>
          </w:p>
        </w:tc>
      </w:tr>
      <w:tr w:rsidR="03A826DE" w:rsidTr="03A826DE" w14:paraId="44AABEA6">
        <w:trPr>
          <w:trHeight w:val="300"/>
        </w:trPr>
        <w:tc>
          <w:tcPr>
            <w:tcW w:w="3245" w:type="dxa"/>
            <w:shd w:val="clear" w:color="auto" w:fill="auto"/>
            <w:tcMar/>
          </w:tcPr>
          <w:p w:rsidR="03A826DE" w:rsidP="03A826DE" w:rsidRDefault="03A826DE" w14:paraId="1D577861" w14:textId="6DE2025F">
            <w:pPr>
              <w:pStyle w:val="Normal1"/>
              <w:spacing w:line="259" w:lineRule="auto"/>
              <w:jc w:val="both"/>
            </w:pPr>
            <w:r w:rsidR="03A826DE">
              <w:rPr/>
              <w:t>Annuler</w:t>
            </w:r>
          </w:p>
        </w:tc>
        <w:tc>
          <w:tcPr>
            <w:tcW w:w="1342" w:type="dxa"/>
            <w:shd w:val="clear" w:color="auto" w:fill="auto"/>
            <w:tcMar/>
          </w:tcPr>
          <w:p w:rsidR="03A826DE" w:rsidP="03A826DE" w:rsidRDefault="03A826DE" w14:paraId="73311330" w14:textId="09A58866">
            <w:pPr>
              <w:pStyle w:val="Normal1"/>
            </w:pPr>
            <w:r w:rsidR="03A826DE">
              <w:rPr/>
              <w:t>Clic simple</w:t>
            </w:r>
          </w:p>
        </w:tc>
        <w:tc>
          <w:tcPr>
            <w:tcW w:w="5143" w:type="dxa"/>
            <w:shd w:val="clear" w:color="auto" w:fill="auto"/>
            <w:tcMar/>
          </w:tcPr>
          <w:p w:rsidR="03A826DE" w:rsidP="03A826DE" w:rsidRDefault="03A826DE" w14:paraId="728E7991" w14:textId="7F2806BE">
            <w:pPr>
              <w:pStyle w:val="Normal1"/>
              <w:spacing w:line="259" w:lineRule="auto"/>
              <w:jc w:val="both"/>
            </w:pPr>
            <w:r w:rsidR="03A826DE">
              <w:rPr/>
              <w:t>Annuler l</w:t>
            </w:r>
            <w:r w:rsidR="6406D8E4">
              <w:rPr/>
              <w:t>’action de validation</w:t>
            </w:r>
          </w:p>
        </w:tc>
      </w:tr>
    </w:tbl>
    <w:p w:rsidR="03A826DE" w:rsidP="03A826DE" w:rsidRDefault="03A826DE" w14:paraId="6F85680F" w14:textId="1DA80CBD">
      <w:pPr>
        <w:pStyle w:val="Normal"/>
      </w:pPr>
    </w:p>
    <w:p w:rsidR="5FCCBC5C" w:rsidP="03A826DE" w:rsidRDefault="5FCCBC5C" w14:paraId="2E7479B6" w14:textId="72E5ECE4">
      <w:pPr>
        <w:pStyle w:val="Titre4"/>
        <w:rPr/>
      </w:pPr>
      <w:r w:rsidR="5FCCBC5C">
        <w:rPr/>
        <w:t>Règles métiers</w:t>
      </w:r>
    </w:p>
    <w:p w:rsidR="17730AC6" w:rsidP="03A826DE" w:rsidRDefault="17730AC6" w14:paraId="192E292D" w14:textId="42B862BB">
      <w:pPr>
        <w:pStyle w:val="Normal"/>
      </w:pPr>
      <w:r w:rsidR="17730AC6">
        <w:rPr/>
        <w:t>Les règles métiers sont à la charge du manager, c’est à lui de s’assurer qu’il n’y a pas de conflit dans son équipe quant aux superpositions des congés. Afin de l’aider dans cette tâche</w:t>
      </w:r>
      <w:r w:rsidR="54839142">
        <w:rPr/>
        <w:t>,</w:t>
      </w:r>
      <w:r w:rsidR="17730AC6">
        <w:rPr/>
        <w:t xml:space="preserve"> les écrans suivants vo</w:t>
      </w:r>
      <w:r w:rsidR="67896B7C">
        <w:rPr/>
        <w:t>nt l’aider à visualiser les présences des collaborateurs de ses équipes.</w:t>
      </w:r>
    </w:p>
    <w:p w:rsidR="03A826DE" w:rsidP="03A826DE" w:rsidRDefault="03A826DE" w14:paraId="213A45BA" w14:textId="632D4E4F">
      <w:pPr>
        <w:pStyle w:val="Normal"/>
      </w:pPr>
    </w:p>
    <w:p w:rsidR="03A826DE" w:rsidP="03A826DE" w:rsidRDefault="03A826DE" w14:paraId="1861EE07" w14:textId="59C3AD89">
      <w:pPr>
        <w:pStyle w:val="Normal"/>
      </w:pPr>
    </w:p>
    <w:p w:rsidR="03A826DE" w:rsidP="03A826DE" w:rsidRDefault="03A826DE" w14:paraId="37B725B0" w14:textId="1F4C65C8">
      <w:pPr>
        <w:pStyle w:val="Normal"/>
      </w:pPr>
    </w:p>
    <w:p w:rsidR="03A826DE" w:rsidP="03A826DE" w:rsidRDefault="03A826DE" w14:paraId="54612488" w14:textId="363C387E">
      <w:pPr>
        <w:pStyle w:val="Normal"/>
      </w:pPr>
    </w:p>
    <w:p w:rsidR="1585163D" w:rsidP="03A826DE" w:rsidRDefault="1585163D" w14:paraId="6B7FEE87" w14:textId="41A5D167">
      <w:pPr>
        <w:pStyle w:val="Titre2"/>
        <w:rPr/>
      </w:pPr>
      <w:bookmarkStart w:name="_Toc210362437" w:id="779374305"/>
      <w:r w:rsidR="2DE8C6F9">
        <w:rPr/>
        <w:t>Cas d’utilisation n°13 : Refuser une demande d’absence</w:t>
      </w:r>
      <w:bookmarkEnd w:id="779374305"/>
    </w:p>
    <w:p w:rsidR="1585163D" w:rsidP="03A826DE" w:rsidRDefault="1585163D" w14:paraId="479391FF" w14:textId="6A1D6396">
      <w:pPr>
        <w:pStyle w:val="Titre3"/>
        <w:rPr/>
      </w:pPr>
      <w:r w:rsidR="2DE8C6F9">
        <w:rPr/>
        <w:t xml:space="preserve"> </w:t>
      </w:r>
      <w:bookmarkStart w:name="_Toc1075231255" w:id="538293717"/>
      <w:r w:rsidR="2DE8C6F9">
        <w:rPr/>
        <w:t>Présentation de la fonctionnalité</w:t>
      </w:r>
      <w:bookmarkEnd w:id="538293717"/>
    </w:p>
    <w:p w:rsidR="1585163D" w:rsidP="03A826DE" w:rsidRDefault="1585163D" w14:paraId="1F0D01E2" w14:textId="650BB9A8">
      <w:pPr>
        <w:pStyle w:val="Titre4"/>
        <w:rPr/>
      </w:pPr>
      <w:r w:rsidR="1585163D">
        <w:rPr/>
        <w:t>Description</w:t>
      </w:r>
    </w:p>
    <w:p w:rsidR="743085E9" w:rsidP="03A826DE" w:rsidRDefault="743085E9" w14:paraId="7825DD96" w14:textId="73F34377">
      <w:pPr>
        <w:pStyle w:val="Normal"/>
      </w:pPr>
      <w:r w:rsidR="743085E9">
        <w:rPr/>
        <w:t>Ce cas d’utilisation présente le refus d’une absence par un manager</w:t>
      </w:r>
    </w:p>
    <w:p w:rsidR="1585163D" w:rsidP="03A826DE" w:rsidRDefault="1585163D" w14:paraId="54AD840B" w14:textId="64DFCC90">
      <w:pPr>
        <w:pStyle w:val="Titre4"/>
        <w:rPr/>
      </w:pPr>
      <w:r w:rsidR="1585163D">
        <w:rPr/>
        <w:t>Accès : Profils</w:t>
      </w:r>
    </w:p>
    <w:p w:rsidR="4C99F24D" w:rsidRDefault="4C99F24D" w14:paraId="531E536F" w14:textId="2D75040B">
      <w:r w:rsidR="4C99F24D">
        <w:rPr/>
        <w:t>N’importe quel collaborateur connecté possédant les droits manager, depuis le menu, en sélectionnant “En Attente” dans le menu, puis en cliquant sur la coche rouge sur la ligne correspondante</w:t>
      </w:r>
      <w:r w:rsidR="0E032A5C">
        <w:rPr/>
        <w:t>.</w:t>
      </w:r>
    </w:p>
    <w:p w:rsidR="03A826DE" w:rsidP="03A826DE" w:rsidRDefault="03A826DE" w14:paraId="688C443A" w14:textId="17457ECB">
      <w:pPr>
        <w:pStyle w:val="Normal"/>
      </w:pPr>
    </w:p>
    <w:p w:rsidR="1585163D" w:rsidP="03A826DE" w:rsidRDefault="1585163D" w14:paraId="02FF3246" w14:textId="74A9A1B2">
      <w:pPr>
        <w:pStyle w:val="Titre4"/>
        <w:rPr/>
      </w:pPr>
      <w:r w:rsidR="1585163D">
        <w:rPr/>
        <w:t>Maquette</w:t>
      </w:r>
    </w:p>
    <w:p w:rsidR="5ABDFA8B" w:rsidRDefault="5ABDFA8B" w14:paraId="6EB6F9A9" w14:textId="6E30558D">
      <w:r w:rsidR="5ABDFA8B">
        <w:drawing>
          <wp:inline wp14:editId="4FE89FAA" wp14:anchorId="459AB23A">
            <wp:extent cx="6191252" cy="3467100"/>
            <wp:effectExtent l="0" t="0" r="0" b="0"/>
            <wp:docPr id="1693755819" name="" title=""/>
            <wp:cNvGraphicFramePr>
              <a:graphicFrameLocks noChangeAspect="1"/>
            </wp:cNvGraphicFramePr>
            <a:graphic>
              <a:graphicData uri="http://schemas.openxmlformats.org/drawingml/2006/picture">
                <pic:pic>
                  <pic:nvPicPr>
                    <pic:cNvPr id="0" name=""/>
                    <pic:cNvPicPr/>
                  </pic:nvPicPr>
                  <pic:blipFill>
                    <a:blip r:embed="Rfa2e9c46f992404d">
                      <a:extLst>
                        <a:ext xmlns:a="http://schemas.openxmlformats.org/drawingml/2006/main" uri="{28A0092B-C50C-407E-A947-70E740481C1C}">
                          <a14:useLocalDpi val="0"/>
                        </a:ext>
                      </a:extLst>
                    </a:blip>
                    <a:stretch>
                      <a:fillRect/>
                    </a:stretch>
                  </pic:blipFill>
                  <pic:spPr>
                    <a:xfrm>
                      <a:off x="0" y="0"/>
                      <a:ext cx="6191252" cy="3467100"/>
                    </a:xfrm>
                    <a:prstGeom prst="rect">
                      <a:avLst/>
                    </a:prstGeom>
                  </pic:spPr>
                </pic:pic>
              </a:graphicData>
            </a:graphic>
          </wp:inline>
        </w:drawing>
      </w:r>
    </w:p>
    <w:p w:rsidR="1585163D" w:rsidP="03A826DE" w:rsidRDefault="1585163D" w14:paraId="6E2CE723" w14:textId="0C933623">
      <w:pPr>
        <w:pStyle w:val="Titre4"/>
        <w:rPr/>
      </w:pPr>
      <w:r w:rsidR="1585163D">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03A826DE" w:rsidTr="03A826DE" w14:paraId="2C6A6D95">
        <w:trPr>
          <w:trHeight w:val="300"/>
        </w:trPr>
        <w:tc>
          <w:tcPr>
            <w:tcW w:w="3245" w:type="dxa"/>
            <w:shd w:val="clear" w:color="auto" w:fill="002060"/>
            <w:tcMar/>
          </w:tcPr>
          <w:p w:rsidR="03A826DE" w:rsidP="03A826DE" w:rsidRDefault="03A826DE" w14:paraId="747A9823" w14:textId="5CFE6510">
            <w:pPr>
              <w:pStyle w:val="Normal1"/>
              <w:jc w:val="center"/>
            </w:pPr>
            <w:r w:rsidR="03A826DE">
              <w:rPr/>
              <w:t>Eléme</w:t>
            </w:r>
            <w:r w:rsidR="03A826DE">
              <w:rPr/>
              <w:t>nt</w:t>
            </w:r>
          </w:p>
        </w:tc>
        <w:tc>
          <w:tcPr>
            <w:tcW w:w="1342" w:type="dxa"/>
            <w:shd w:val="clear" w:color="auto" w:fill="002060"/>
            <w:tcMar/>
          </w:tcPr>
          <w:p w:rsidR="03A826DE" w:rsidP="03A826DE" w:rsidRDefault="03A826DE" w14:paraId="34DC3009">
            <w:pPr>
              <w:pStyle w:val="Normal1"/>
              <w:jc w:val="center"/>
            </w:pPr>
            <w:r w:rsidR="03A826DE">
              <w:rPr/>
              <w:t>Type d’action</w:t>
            </w:r>
          </w:p>
        </w:tc>
        <w:tc>
          <w:tcPr>
            <w:tcW w:w="5143" w:type="dxa"/>
            <w:shd w:val="clear" w:color="auto" w:fill="002060"/>
            <w:tcMar/>
          </w:tcPr>
          <w:p w:rsidR="03A826DE" w:rsidP="03A826DE" w:rsidRDefault="03A826DE" w14:paraId="41864748">
            <w:pPr>
              <w:pStyle w:val="Normal1"/>
              <w:jc w:val="center"/>
            </w:pPr>
            <w:r w:rsidR="03A826DE">
              <w:rPr/>
              <w:t>Résultat</w:t>
            </w:r>
          </w:p>
        </w:tc>
      </w:tr>
      <w:tr w:rsidR="03A826DE" w:rsidTr="03A826DE" w14:paraId="58B7BD23">
        <w:trPr>
          <w:trHeight w:val="300"/>
        </w:trPr>
        <w:tc>
          <w:tcPr>
            <w:tcW w:w="3245" w:type="dxa"/>
            <w:shd w:val="clear" w:color="auto" w:fill="auto"/>
            <w:tcMar/>
          </w:tcPr>
          <w:p w:rsidR="03A826DE" w:rsidP="03A826DE" w:rsidRDefault="03A826DE" w14:paraId="1383918D" w14:textId="23433304">
            <w:pPr>
              <w:pStyle w:val="Normal1"/>
              <w:suppressLineNumbers w:val="0"/>
              <w:bidi w:val="0"/>
              <w:spacing w:before="0" w:beforeAutospacing="off" w:after="0" w:afterAutospacing="off" w:line="259" w:lineRule="auto"/>
              <w:ind w:left="0" w:right="0"/>
              <w:jc w:val="both"/>
            </w:pPr>
            <w:r w:rsidR="03A826DE">
              <w:rPr/>
              <w:t>Confirmer</w:t>
            </w:r>
          </w:p>
        </w:tc>
        <w:tc>
          <w:tcPr>
            <w:tcW w:w="1342" w:type="dxa"/>
            <w:shd w:val="clear" w:color="auto" w:fill="auto"/>
            <w:tcMar/>
          </w:tcPr>
          <w:p w:rsidR="03A826DE" w:rsidP="03A826DE" w:rsidRDefault="03A826DE" w14:paraId="5459E9C6">
            <w:pPr>
              <w:pStyle w:val="Normal1"/>
            </w:pPr>
            <w:r w:rsidR="03A826DE">
              <w:rPr/>
              <w:t>Clic simple</w:t>
            </w:r>
          </w:p>
        </w:tc>
        <w:tc>
          <w:tcPr>
            <w:tcW w:w="5143" w:type="dxa"/>
            <w:shd w:val="clear" w:color="auto" w:fill="auto"/>
            <w:tcMar/>
          </w:tcPr>
          <w:p w:rsidR="5A836E28" w:rsidP="03A826DE" w:rsidRDefault="5A836E28" w14:paraId="06F50900" w14:textId="07D3C02F">
            <w:pPr>
              <w:pStyle w:val="Normal1"/>
              <w:suppressLineNumbers w:val="0"/>
              <w:bidi w:val="0"/>
              <w:spacing w:before="0" w:beforeAutospacing="off" w:after="0" w:afterAutospacing="off" w:line="259" w:lineRule="auto"/>
              <w:ind w:left="0" w:right="0"/>
              <w:jc w:val="both"/>
            </w:pPr>
            <w:r w:rsidR="5A836E28">
              <w:rPr/>
              <w:t xml:space="preserve">Refuser </w:t>
            </w:r>
            <w:r w:rsidR="03A826DE">
              <w:rPr/>
              <w:t>la demande d’absence</w:t>
            </w:r>
          </w:p>
        </w:tc>
      </w:tr>
      <w:tr w:rsidR="03A826DE" w:rsidTr="03A826DE" w14:paraId="60209CD6">
        <w:trPr>
          <w:trHeight w:val="300"/>
        </w:trPr>
        <w:tc>
          <w:tcPr>
            <w:tcW w:w="3245" w:type="dxa"/>
            <w:shd w:val="clear" w:color="auto" w:fill="auto"/>
            <w:tcMar/>
          </w:tcPr>
          <w:p w:rsidR="03A826DE" w:rsidP="03A826DE" w:rsidRDefault="03A826DE" w14:paraId="595EF28F" w14:textId="6DE2025F">
            <w:pPr>
              <w:pStyle w:val="Normal1"/>
              <w:spacing w:line="259" w:lineRule="auto"/>
              <w:jc w:val="both"/>
            </w:pPr>
            <w:r w:rsidR="03A826DE">
              <w:rPr/>
              <w:t>Annuler</w:t>
            </w:r>
          </w:p>
        </w:tc>
        <w:tc>
          <w:tcPr>
            <w:tcW w:w="1342" w:type="dxa"/>
            <w:shd w:val="clear" w:color="auto" w:fill="auto"/>
            <w:tcMar/>
          </w:tcPr>
          <w:p w:rsidR="03A826DE" w:rsidP="03A826DE" w:rsidRDefault="03A826DE" w14:paraId="20681AD2" w14:textId="09A58866">
            <w:pPr>
              <w:pStyle w:val="Normal1"/>
            </w:pPr>
            <w:r w:rsidR="03A826DE">
              <w:rPr/>
              <w:t>Clic simple</w:t>
            </w:r>
          </w:p>
        </w:tc>
        <w:tc>
          <w:tcPr>
            <w:tcW w:w="5143" w:type="dxa"/>
            <w:shd w:val="clear" w:color="auto" w:fill="auto"/>
            <w:tcMar/>
          </w:tcPr>
          <w:p w:rsidR="03A826DE" w:rsidP="03A826DE" w:rsidRDefault="03A826DE" w14:paraId="3F3F2669" w14:textId="207A42BE">
            <w:pPr>
              <w:pStyle w:val="Normal1"/>
              <w:spacing w:line="259" w:lineRule="auto"/>
              <w:jc w:val="both"/>
            </w:pPr>
            <w:r w:rsidR="03A826DE">
              <w:rPr/>
              <w:t xml:space="preserve">Annuler l’action de </w:t>
            </w:r>
            <w:r w:rsidR="55E8BFF6">
              <w:rPr/>
              <w:t>refus</w:t>
            </w:r>
          </w:p>
        </w:tc>
      </w:tr>
    </w:tbl>
    <w:p w:rsidR="03A826DE" w:rsidP="03A826DE" w:rsidRDefault="03A826DE" w14:paraId="20454B37" w14:textId="7D7499E1">
      <w:pPr>
        <w:pStyle w:val="Normal"/>
      </w:pPr>
    </w:p>
    <w:p w:rsidR="1585163D" w:rsidP="03A826DE" w:rsidRDefault="1585163D" w14:paraId="621E907B" w14:textId="72E5ECE4">
      <w:pPr>
        <w:pStyle w:val="Titre4"/>
        <w:rPr/>
      </w:pPr>
      <w:r w:rsidR="1585163D">
        <w:rPr/>
        <w:t>Règles métiers</w:t>
      </w:r>
    </w:p>
    <w:p w:rsidR="50EFCD4A" w:rsidP="03A826DE" w:rsidRDefault="50EFCD4A" w14:paraId="30AAFB15" w14:textId="42B862BB">
      <w:pPr>
        <w:pStyle w:val="Normal"/>
      </w:pPr>
      <w:r w:rsidR="50EFCD4A">
        <w:rPr/>
        <w:t>Les règles métiers sont à la charge du manager, c’est à lui de s’assurer qu’il n’y a pas de conflit dans son équipe quant aux superpositions des congés. Afin de l’aider dans cette tâche, les écrans suivants vont l’aider à visualiser les présences des collaborateurs de ses équipes.</w:t>
      </w:r>
    </w:p>
    <w:p w:rsidR="03A826DE" w:rsidP="03A826DE" w:rsidRDefault="03A826DE" w14:paraId="3673C4FA" w14:textId="09D7CAF2">
      <w:pPr>
        <w:pStyle w:val="Normal"/>
      </w:pPr>
    </w:p>
    <w:p w:rsidR="169369CE" w:rsidP="03A826DE" w:rsidRDefault="169369CE" w14:paraId="573D3CD7" w14:textId="7A7EA3BC">
      <w:pPr>
        <w:pStyle w:val="Titre2"/>
        <w:rPr/>
      </w:pPr>
      <w:bookmarkStart w:name="_Toc339712477" w:id="1641240501"/>
      <w:r w:rsidR="2DE8C6F9">
        <w:rPr/>
        <w:t>Cas d’utilisation n°14 : Voir le planning des absences par équipe par mois</w:t>
      </w:r>
      <w:bookmarkEnd w:id="1641240501"/>
    </w:p>
    <w:p w:rsidR="169369CE" w:rsidP="03A826DE" w:rsidRDefault="169369CE" w14:paraId="7DC805C4" w14:textId="6A1D6396">
      <w:pPr>
        <w:pStyle w:val="Titre3"/>
        <w:rPr/>
      </w:pPr>
      <w:r w:rsidR="2DE8C6F9">
        <w:rPr/>
        <w:t xml:space="preserve"> </w:t>
      </w:r>
      <w:bookmarkStart w:name="_Toc1566535253" w:id="1497043376"/>
      <w:r w:rsidR="2DE8C6F9">
        <w:rPr/>
        <w:t>Présentation de la fonctionnalité</w:t>
      </w:r>
      <w:bookmarkEnd w:id="1497043376"/>
    </w:p>
    <w:p w:rsidR="169369CE" w:rsidP="03A826DE" w:rsidRDefault="169369CE" w14:paraId="19B6F2CE" w14:textId="650BB9A8">
      <w:pPr>
        <w:pStyle w:val="Titre4"/>
        <w:rPr/>
      </w:pPr>
      <w:r w:rsidR="169369CE">
        <w:rPr/>
        <w:t>Description</w:t>
      </w:r>
    </w:p>
    <w:p w:rsidR="169369CE" w:rsidP="03A826DE" w:rsidRDefault="169369CE" w14:paraId="3FE1FCD8" w14:textId="56946424">
      <w:pPr>
        <w:pStyle w:val="Normal"/>
      </w:pPr>
      <w:r w:rsidR="169369CE">
        <w:rPr/>
        <w:t>Ce cas d’utilisation permet au manager de visualiser, sous forme de tableau, l’ensemble des absences validés de tous les collaborateurs par équipe et par mois.</w:t>
      </w:r>
    </w:p>
    <w:p w:rsidR="169369CE" w:rsidP="03A826DE" w:rsidRDefault="169369CE" w14:paraId="5F86E939" w14:textId="64DFCC90">
      <w:pPr>
        <w:pStyle w:val="Titre4"/>
        <w:rPr/>
      </w:pPr>
      <w:r w:rsidR="169369CE">
        <w:rPr/>
        <w:t>Accès : Profils</w:t>
      </w:r>
    </w:p>
    <w:p w:rsidR="169369CE" w:rsidRDefault="169369CE" w14:paraId="07FB6622" w14:textId="53D1B50B">
      <w:r w:rsidR="169369CE">
        <w:rPr/>
        <w:t>N’importe quel collaborateur connecté possédant les droits manager, depuis le menu, en sélectionnant “ Equipe ” dans le menu.</w:t>
      </w:r>
    </w:p>
    <w:p w:rsidR="169369CE" w:rsidP="03A826DE" w:rsidRDefault="169369CE" w14:paraId="6B2B2795" w14:textId="74A9A1B2">
      <w:pPr>
        <w:pStyle w:val="Titre4"/>
        <w:rPr/>
      </w:pPr>
      <w:r w:rsidR="169369CE">
        <w:rPr/>
        <w:t>Maquette</w:t>
      </w:r>
    </w:p>
    <w:p w:rsidR="0CED4505" w:rsidRDefault="0CED4505" w14:paraId="150A2BC9" w14:textId="0D0BB91D">
      <w:r w:rsidR="0CED4505">
        <w:drawing>
          <wp:inline wp14:editId="591FA1EF" wp14:anchorId="1DA8EB3B">
            <wp:extent cx="6055924" cy="3409950"/>
            <wp:effectExtent l="0" t="0" r="0" b="0"/>
            <wp:docPr id="1901524744" name="" title=""/>
            <wp:cNvGraphicFramePr>
              <a:graphicFrameLocks noChangeAspect="1"/>
            </wp:cNvGraphicFramePr>
            <a:graphic>
              <a:graphicData uri="http://schemas.openxmlformats.org/drawingml/2006/picture">
                <pic:pic>
                  <pic:nvPicPr>
                    <pic:cNvPr id="0" name=""/>
                    <pic:cNvPicPr/>
                  </pic:nvPicPr>
                  <pic:blipFill>
                    <a:blip r:embed="R550e11aa79fe4fb5">
                      <a:extLst>
                        <a:ext xmlns:a="http://schemas.openxmlformats.org/drawingml/2006/main" uri="{28A0092B-C50C-407E-A947-70E740481C1C}">
                          <a14:useLocalDpi val="0"/>
                        </a:ext>
                      </a:extLst>
                    </a:blip>
                    <a:stretch>
                      <a:fillRect/>
                    </a:stretch>
                  </pic:blipFill>
                  <pic:spPr>
                    <a:xfrm>
                      <a:off x="0" y="0"/>
                      <a:ext cx="6055924" cy="3409950"/>
                    </a:xfrm>
                    <a:prstGeom prst="rect">
                      <a:avLst/>
                    </a:prstGeom>
                  </pic:spPr>
                </pic:pic>
              </a:graphicData>
            </a:graphic>
          </wp:inline>
        </w:drawing>
      </w:r>
    </w:p>
    <w:p w:rsidR="169369CE" w:rsidP="03A826DE" w:rsidRDefault="169369CE" w14:paraId="33FC8FC5" w14:textId="0C933623">
      <w:pPr>
        <w:pStyle w:val="Titre4"/>
        <w:rPr/>
      </w:pPr>
      <w:r w:rsidR="169369CE">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03A826DE" w:rsidTr="03A826DE" w14:paraId="3296AC68">
        <w:trPr>
          <w:trHeight w:val="300"/>
        </w:trPr>
        <w:tc>
          <w:tcPr>
            <w:tcW w:w="3245" w:type="dxa"/>
            <w:shd w:val="clear" w:color="auto" w:fill="002060"/>
            <w:tcMar/>
          </w:tcPr>
          <w:p w:rsidR="03A826DE" w:rsidP="03A826DE" w:rsidRDefault="03A826DE" w14:paraId="10CF07C4" w14:textId="5CFE6510">
            <w:pPr>
              <w:pStyle w:val="Normal1"/>
              <w:jc w:val="center"/>
            </w:pPr>
            <w:r w:rsidR="03A826DE">
              <w:rPr/>
              <w:t>Eléme</w:t>
            </w:r>
            <w:r w:rsidR="03A826DE">
              <w:rPr/>
              <w:t>nt</w:t>
            </w:r>
          </w:p>
        </w:tc>
        <w:tc>
          <w:tcPr>
            <w:tcW w:w="1342" w:type="dxa"/>
            <w:shd w:val="clear" w:color="auto" w:fill="002060"/>
            <w:tcMar/>
          </w:tcPr>
          <w:p w:rsidR="03A826DE" w:rsidP="03A826DE" w:rsidRDefault="03A826DE" w14:paraId="5FCDE3E4">
            <w:pPr>
              <w:pStyle w:val="Normal1"/>
              <w:jc w:val="center"/>
            </w:pPr>
            <w:r w:rsidR="03A826DE">
              <w:rPr/>
              <w:t>Type d’action</w:t>
            </w:r>
          </w:p>
        </w:tc>
        <w:tc>
          <w:tcPr>
            <w:tcW w:w="5143" w:type="dxa"/>
            <w:shd w:val="clear" w:color="auto" w:fill="002060"/>
            <w:tcMar/>
          </w:tcPr>
          <w:p w:rsidR="03A826DE" w:rsidP="03A826DE" w:rsidRDefault="03A826DE" w14:paraId="7994D423">
            <w:pPr>
              <w:pStyle w:val="Normal1"/>
              <w:jc w:val="center"/>
            </w:pPr>
            <w:r w:rsidR="03A826DE">
              <w:rPr/>
              <w:t>Résultat</w:t>
            </w:r>
          </w:p>
        </w:tc>
      </w:tr>
      <w:tr w:rsidR="03A826DE" w:rsidTr="03A826DE" w14:paraId="62DE57F6">
        <w:trPr>
          <w:trHeight w:val="300"/>
        </w:trPr>
        <w:tc>
          <w:tcPr>
            <w:tcW w:w="3245" w:type="dxa"/>
            <w:shd w:val="clear" w:color="auto" w:fill="auto"/>
            <w:tcMar/>
          </w:tcPr>
          <w:p w:rsidR="36A576CF" w:rsidP="03A826DE" w:rsidRDefault="36A576CF" w14:paraId="165F2095" w14:textId="247AF6C7">
            <w:pPr>
              <w:pStyle w:val="Normal1"/>
              <w:suppressLineNumbers w:val="0"/>
              <w:bidi w:val="0"/>
              <w:spacing w:before="0" w:beforeAutospacing="off" w:after="0" w:afterAutospacing="off" w:line="259" w:lineRule="auto"/>
              <w:ind w:left="0" w:right="0"/>
              <w:jc w:val="both"/>
            </w:pPr>
            <w:r w:rsidR="36A576CF">
              <w:rPr/>
              <w:t>Département</w:t>
            </w:r>
          </w:p>
        </w:tc>
        <w:tc>
          <w:tcPr>
            <w:tcW w:w="1342" w:type="dxa"/>
            <w:shd w:val="clear" w:color="auto" w:fill="auto"/>
            <w:tcMar/>
          </w:tcPr>
          <w:p w:rsidR="03A826DE" w:rsidP="03A826DE" w:rsidRDefault="03A826DE" w14:paraId="64B374EC">
            <w:pPr>
              <w:pStyle w:val="Normal1"/>
            </w:pPr>
            <w:r w:rsidR="03A826DE">
              <w:rPr/>
              <w:t>Clic simple</w:t>
            </w:r>
          </w:p>
        </w:tc>
        <w:tc>
          <w:tcPr>
            <w:tcW w:w="5143" w:type="dxa"/>
            <w:shd w:val="clear" w:color="auto" w:fill="auto"/>
            <w:tcMar/>
          </w:tcPr>
          <w:p w:rsidR="4782E2CA" w:rsidP="03A826DE" w:rsidRDefault="4782E2CA" w14:paraId="4AA047D3" w14:textId="78BA9EF2">
            <w:pPr>
              <w:pStyle w:val="Normal1"/>
              <w:suppressLineNumbers w:val="0"/>
              <w:bidi w:val="0"/>
              <w:spacing w:before="0" w:beforeAutospacing="off" w:after="0" w:afterAutospacing="off" w:line="259" w:lineRule="auto"/>
              <w:ind w:left="0" w:right="0"/>
              <w:jc w:val="both"/>
            </w:pPr>
            <w:r w:rsidR="4782E2CA">
              <w:rPr/>
              <w:t>Ouvre un menu déroulant contenant toutes les équipes dont le collaborateur à les droits manager</w:t>
            </w:r>
          </w:p>
        </w:tc>
      </w:tr>
      <w:tr w:rsidR="03A826DE" w:rsidTr="03A826DE" w14:paraId="035C6D57">
        <w:trPr>
          <w:trHeight w:val="300"/>
        </w:trPr>
        <w:tc>
          <w:tcPr>
            <w:tcW w:w="3245" w:type="dxa"/>
            <w:shd w:val="clear" w:color="auto" w:fill="auto"/>
            <w:tcMar/>
          </w:tcPr>
          <w:p w:rsidR="4782E2CA" w:rsidP="03A826DE" w:rsidRDefault="4782E2CA" w14:paraId="0A120E89" w14:textId="00A03DEE">
            <w:pPr>
              <w:pStyle w:val="Normal1"/>
              <w:suppressLineNumbers w:val="0"/>
              <w:bidi w:val="0"/>
              <w:spacing w:before="0" w:beforeAutospacing="off" w:after="0" w:afterAutospacing="off" w:line="259" w:lineRule="auto"/>
              <w:ind w:left="0" w:right="0"/>
              <w:jc w:val="both"/>
            </w:pPr>
            <w:r w:rsidR="4782E2CA">
              <w:rPr/>
              <w:t>Mois</w:t>
            </w:r>
          </w:p>
        </w:tc>
        <w:tc>
          <w:tcPr>
            <w:tcW w:w="1342" w:type="dxa"/>
            <w:shd w:val="clear" w:color="auto" w:fill="auto"/>
            <w:tcMar/>
          </w:tcPr>
          <w:p w:rsidR="03A826DE" w:rsidP="03A826DE" w:rsidRDefault="03A826DE" w14:paraId="378B7FF2" w14:textId="09A58866">
            <w:pPr>
              <w:pStyle w:val="Normal1"/>
            </w:pPr>
            <w:r w:rsidR="03A826DE">
              <w:rPr/>
              <w:t>Clic simple</w:t>
            </w:r>
          </w:p>
        </w:tc>
        <w:tc>
          <w:tcPr>
            <w:tcW w:w="5143" w:type="dxa"/>
            <w:shd w:val="clear" w:color="auto" w:fill="auto"/>
            <w:tcMar/>
          </w:tcPr>
          <w:p w:rsidR="697F6DA0" w:rsidP="03A826DE" w:rsidRDefault="697F6DA0" w14:paraId="4193F26F" w14:textId="5897AFCA">
            <w:pPr>
              <w:pStyle w:val="Normal1"/>
              <w:suppressLineNumbers w:val="0"/>
              <w:bidi w:val="0"/>
              <w:spacing w:before="0" w:beforeAutospacing="off" w:after="0" w:afterAutospacing="off" w:line="259" w:lineRule="auto"/>
              <w:ind w:left="0" w:right="0"/>
              <w:jc w:val="both"/>
            </w:pPr>
            <w:r w:rsidR="697F6DA0">
              <w:rPr/>
              <w:t>Ouvre un menu déroulant permettant de choisir un mois pour l’affichage</w:t>
            </w:r>
          </w:p>
        </w:tc>
      </w:tr>
      <w:tr w:rsidR="03A826DE" w:rsidTr="03A826DE" w14:paraId="5046C630">
        <w:trPr>
          <w:trHeight w:val="300"/>
        </w:trPr>
        <w:tc>
          <w:tcPr>
            <w:tcW w:w="3245" w:type="dxa"/>
            <w:shd w:val="clear" w:color="auto" w:fill="auto"/>
            <w:tcMar/>
          </w:tcPr>
          <w:p w:rsidR="697F6DA0" w:rsidP="03A826DE" w:rsidRDefault="697F6DA0" w14:paraId="2697FBC2" w14:textId="4926C525">
            <w:pPr>
              <w:pStyle w:val="Normal1"/>
              <w:spacing w:line="259" w:lineRule="auto"/>
              <w:jc w:val="both"/>
            </w:pPr>
            <w:r w:rsidR="697F6DA0">
              <w:rPr/>
              <w:t>Année</w:t>
            </w:r>
          </w:p>
        </w:tc>
        <w:tc>
          <w:tcPr>
            <w:tcW w:w="1342" w:type="dxa"/>
            <w:shd w:val="clear" w:color="auto" w:fill="auto"/>
            <w:tcMar/>
          </w:tcPr>
          <w:p w:rsidR="697F6DA0" w:rsidP="03A826DE" w:rsidRDefault="697F6DA0" w14:paraId="2896A740" w14:textId="29717E78">
            <w:pPr>
              <w:pStyle w:val="Normal1"/>
            </w:pPr>
            <w:r w:rsidR="697F6DA0">
              <w:rPr/>
              <w:t>Clic simple</w:t>
            </w:r>
          </w:p>
        </w:tc>
        <w:tc>
          <w:tcPr>
            <w:tcW w:w="5143" w:type="dxa"/>
            <w:shd w:val="clear" w:color="auto" w:fill="auto"/>
            <w:tcMar/>
          </w:tcPr>
          <w:p w:rsidR="697F6DA0" w:rsidP="03A826DE" w:rsidRDefault="697F6DA0" w14:paraId="494E0FAF" w14:textId="6E370FC4">
            <w:pPr>
              <w:pStyle w:val="Normal1"/>
              <w:spacing w:line="259" w:lineRule="auto"/>
              <w:jc w:val="both"/>
            </w:pPr>
            <w:r w:rsidR="697F6DA0">
              <w:rPr/>
              <w:t>Ouvre un menu déroulant permettant de choisir une année pour l’affichage</w:t>
            </w:r>
          </w:p>
        </w:tc>
      </w:tr>
      <w:tr w:rsidR="03A826DE" w:rsidTr="03A826DE" w14:paraId="2D108445">
        <w:trPr>
          <w:trHeight w:val="300"/>
        </w:trPr>
        <w:tc>
          <w:tcPr>
            <w:tcW w:w="3245" w:type="dxa"/>
            <w:shd w:val="clear" w:color="auto" w:fill="auto"/>
            <w:tcMar/>
          </w:tcPr>
          <w:p w:rsidR="697F6DA0" w:rsidP="03A826DE" w:rsidRDefault="697F6DA0" w14:paraId="4066D1C0" w14:textId="0C52C4C9">
            <w:pPr>
              <w:pStyle w:val="Normal1"/>
              <w:spacing w:line="259" w:lineRule="auto"/>
              <w:jc w:val="both"/>
            </w:pPr>
            <w:r w:rsidR="697F6DA0">
              <w:rPr/>
              <w:t>Histogramme</w:t>
            </w:r>
          </w:p>
        </w:tc>
        <w:tc>
          <w:tcPr>
            <w:tcW w:w="1342" w:type="dxa"/>
            <w:shd w:val="clear" w:color="auto" w:fill="auto"/>
            <w:tcMar/>
          </w:tcPr>
          <w:p w:rsidR="697F6DA0" w:rsidP="03A826DE" w:rsidRDefault="697F6DA0" w14:paraId="20C2EE32" w14:textId="6D9283C8">
            <w:pPr>
              <w:pStyle w:val="Normal1"/>
            </w:pPr>
            <w:r w:rsidR="697F6DA0">
              <w:rPr/>
              <w:t>Clic simple</w:t>
            </w:r>
          </w:p>
        </w:tc>
        <w:tc>
          <w:tcPr>
            <w:tcW w:w="5143" w:type="dxa"/>
            <w:shd w:val="clear" w:color="auto" w:fill="auto"/>
            <w:tcMar/>
          </w:tcPr>
          <w:p w:rsidR="697F6DA0" w:rsidP="03A826DE" w:rsidRDefault="697F6DA0" w14:paraId="002428BD" w14:textId="60095563">
            <w:pPr>
              <w:pStyle w:val="Normal1"/>
              <w:spacing w:line="259" w:lineRule="auto"/>
              <w:jc w:val="both"/>
            </w:pPr>
            <w:r w:rsidR="697F6DA0">
              <w:rPr/>
              <w:t>Permet de basculer sur un affichage en histogramme des absences (Voir section ...)</w:t>
            </w:r>
          </w:p>
        </w:tc>
      </w:tr>
      <w:tr w:rsidR="03A826DE" w:rsidTr="03A826DE" w14:paraId="5B3420D1">
        <w:trPr>
          <w:trHeight w:val="300"/>
        </w:trPr>
        <w:tc>
          <w:tcPr>
            <w:tcW w:w="3245" w:type="dxa"/>
            <w:shd w:val="clear" w:color="auto" w:fill="auto"/>
            <w:tcMar/>
          </w:tcPr>
          <w:p w:rsidR="03A826DE" w:rsidP="03A826DE" w:rsidRDefault="03A826DE" w14:paraId="76F538E8" w14:textId="7C4C12BD">
            <w:pPr>
              <w:pStyle w:val="Normal1"/>
              <w:spacing w:line="259" w:lineRule="auto"/>
              <w:jc w:val="both"/>
            </w:pPr>
            <w:r w:rsidR="03A826DE">
              <w:rPr/>
              <w:t xml:space="preserve">Bouton </w:t>
            </w:r>
            <w:r w:rsidR="03A826DE">
              <w:rPr/>
              <w:t>Accueil</w:t>
            </w:r>
          </w:p>
        </w:tc>
        <w:tc>
          <w:tcPr>
            <w:tcW w:w="1342" w:type="dxa"/>
            <w:shd w:val="clear" w:color="auto" w:fill="auto"/>
            <w:tcMar/>
          </w:tcPr>
          <w:p w:rsidR="03A826DE" w:rsidP="03A826DE" w:rsidRDefault="03A826DE" w14:paraId="72796367" w14:textId="4501DD4D">
            <w:pPr>
              <w:pStyle w:val="Normal1"/>
            </w:pPr>
            <w:r w:rsidR="03A826DE">
              <w:rPr/>
              <w:t>Clic simple</w:t>
            </w:r>
          </w:p>
        </w:tc>
        <w:tc>
          <w:tcPr>
            <w:tcW w:w="5143" w:type="dxa"/>
            <w:shd w:val="clear" w:color="auto" w:fill="auto"/>
            <w:tcMar/>
          </w:tcPr>
          <w:p w:rsidR="03A826DE" w:rsidP="03A826DE" w:rsidRDefault="03A826DE" w14:paraId="50239596" w14:textId="70AD5B46">
            <w:pPr>
              <w:pStyle w:val="Normal1"/>
            </w:pPr>
            <w:r w:rsidR="03A826DE">
              <w:rPr/>
              <w:t xml:space="preserve">Permet à l’utilisateur de </w:t>
            </w:r>
            <w:r w:rsidR="03A826DE">
              <w:rPr/>
              <w:t>rejoindre l’écran d’accueil (voir section ...)</w:t>
            </w:r>
          </w:p>
        </w:tc>
      </w:tr>
      <w:tr w:rsidR="03A826DE" w:rsidTr="03A826DE" w14:paraId="027B2F1D">
        <w:trPr>
          <w:trHeight w:val="300"/>
        </w:trPr>
        <w:tc>
          <w:tcPr>
            <w:tcW w:w="3245" w:type="dxa"/>
            <w:shd w:val="clear" w:color="auto" w:fill="auto"/>
            <w:tcMar/>
          </w:tcPr>
          <w:p w:rsidR="03A826DE" w:rsidP="03A826DE" w:rsidRDefault="03A826DE" w14:paraId="0CF98CA3" w14:textId="2C3B8913">
            <w:pPr>
              <w:pStyle w:val="Normal1"/>
              <w:spacing w:line="259" w:lineRule="auto"/>
              <w:jc w:val="both"/>
            </w:pPr>
            <w:r w:rsidR="03A826DE">
              <w:rPr/>
              <w:t xml:space="preserve">Bouton </w:t>
            </w:r>
            <w:r w:rsidR="03A826DE">
              <w:rPr/>
              <w:t>Congés</w:t>
            </w:r>
          </w:p>
        </w:tc>
        <w:tc>
          <w:tcPr>
            <w:tcW w:w="1342" w:type="dxa"/>
            <w:shd w:val="clear" w:color="auto" w:fill="auto"/>
            <w:tcMar/>
          </w:tcPr>
          <w:p w:rsidR="03A826DE" w:rsidP="03A826DE" w:rsidRDefault="03A826DE" w14:paraId="2AB590E8" w14:textId="4501DD4D">
            <w:pPr>
              <w:pStyle w:val="Normal1"/>
            </w:pPr>
            <w:r w:rsidR="03A826DE">
              <w:rPr/>
              <w:t>Clic simple</w:t>
            </w:r>
          </w:p>
        </w:tc>
        <w:tc>
          <w:tcPr>
            <w:tcW w:w="5143" w:type="dxa"/>
            <w:shd w:val="clear" w:color="auto" w:fill="auto"/>
            <w:tcMar/>
          </w:tcPr>
          <w:p w:rsidR="03A826DE" w:rsidP="03A826DE" w:rsidRDefault="03A826DE" w14:paraId="13DD8A2F" w14:textId="2C9EDDB4">
            <w:pPr>
              <w:pStyle w:val="Normal1"/>
              <w:suppressLineNumbers w:val="0"/>
              <w:bidi w:val="0"/>
              <w:spacing w:before="0" w:beforeAutospacing="off" w:after="0" w:afterAutospacing="off" w:line="259" w:lineRule="auto"/>
              <w:ind w:left="0" w:right="0"/>
              <w:jc w:val="both"/>
            </w:pPr>
            <w:r w:rsidR="03A826DE">
              <w:rPr/>
              <w:t>Permet à l’utilisateur de rejoindre l’écran de la liste des congés du collaborateur (Voir section ...)</w:t>
            </w:r>
          </w:p>
        </w:tc>
      </w:tr>
      <w:tr w:rsidR="03A826DE" w:rsidTr="03A826DE" w14:paraId="090D379A">
        <w:trPr>
          <w:trHeight w:val="300"/>
        </w:trPr>
        <w:tc>
          <w:tcPr>
            <w:tcW w:w="3245" w:type="dxa"/>
            <w:shd w:val="clear" w:color="auto" w:fill="auto"/>
            <w:tcMar/>
          </w:tcPr>
          <w:p w:rsidR="03A826DE" w:rsidP="03A826DE" w:rsidRDefault="03A826DE" w14:paraId="14F73259" w14:textId="544E4292">
            <w:pPr>
              <w:pStyle w:val="Normal1"/>
              <w:spacing w:line="259" w:lineRule="auto"/>
              <w:jc w:val="both"/>
            </w:pPr>
            <w:r w:rsidR="03A826DE">
              <w:rPr/>
              <w:t>Bouton E</w:t>
            </w:r>
            <w:r w:rsidR="6765EABB">
              <w:rPr/>
              <w:t>n Attente</w:t>
            </w:r>
          </w:p>
        </w:tc>
        <w:tc>
          <w:tcPr>
            <w:tcW w:w="1342" w:type="dxa"/>
            <w:shd w:val="clear" w:color="auto" w:fill="auto"/>
            <w:tcMar/>
          </w:tcPr>
          <w:p w:rsidR="03A826DE" w:rsidP="03A826DE" w:rsidRDefault="03A826DE" w14:paraId="2F2C8061" w14:textId="43E337B7">
            <w:pPr>
              <w:pStyle w:val="Normal1"/>
            </w:pPr>
            <w:r w:rsidR="03A826DE">
              <w:rPr/>
              <w:t>Clic simple</w:t>
            </w:r>
          </w:p>
        </w:tc>
        <w:tc>
          <w:tcPr>
            <w:tcW w:w="5143" w:type="dxa"/>
            <w:shd w:val="clear" w:color="auto" w:fill="auto"/>
            <w:tcMar/>
          </w:tcPr>
          <w:p w:rsidR="03A826DE" w:rsidP="03A826DE" w:rsidRDefault="03A826DE" w14:paraId="54A9B3AD" w14:textId="0E99B137">
            <w:pPr>
              <w:pStyle w:val="Normal1"/>
            </w:pPr>
            <w:r w:rsidR="03A826DE">
              <w:rPr/>
              <w:t xml:space="preserve">Permet à l’utilisateur de rejoindre l’écran de </w:t>
            </w:r>
            <w:r w:rsidR="08AEB225">
              <w:rPr/>
              <w:t>la liste des absences en attente par équipe</w:t>
            </w:r>
            <w:r w:rsidR="03A826DE">
              <w:rPr/>
              <w:t xml:space="preserve"> </w:t>
            </w:r>
            <w:r w:rsidR="03A826DE">
              <w:rPr/>
              <w:t>(Voir section ...)</w:t>
            </w:r>
          </w:p>
        </w:tc>
      </w:tr>
      <w:tr w:rsidR="03A826DE" w:rsidTr="03A826DE" w14:paraId="055425EB">
        <w:trPr>
          <w:trHeight w:val="300"/>
        </w:trPr>
        <w:tc>
          <w:tcPr>
            <w:tcW w:w="3245" w:type="dxa"/>
            <w:shd w:val="clear" w:color="auto" w:fill="auto"/>
            <w:tcMar/>
          </w:tcPr>
          <w:p w:rsidR="03A826DE" w:rsidP="03A826DE" w:rsidRDefault="03A826DE" w14:paraId="50431B59" w14:textId="3B68647F">
            <w:pPr>
              <w:pStyle w:val="Normal1"/>
              <w:spacing w:line="259" w:lineRule="auto"/>
              <w:jc w:val="both"/>
            </w:pPr>
            <w:r w:rsidR="03A826DE">
              <w:rPr/>
              <w:t>Bouton Déconnexion</w:t>
            </w:r>
          </w:p>
        </w:tc>
        <w:tc>
          <w:tcPr>
            <w:tcW w:w="1342" w:type="dxa"/>
            <w:shd w:val="clear" w:color="auto" w:fill="auto"/>
            <w:tcMar/>
          </w:tcPr>
          <w:p w:rsidR="03A826DE" w:rsidP="03A826DE" w:rsidRDefault="03A826DE" w14:paraId="5186960A" w14:textId="50EC4B97">
            <w:pPr>
              <w:pStyle w:val="Normal1"/>
            </w:pPr>
            <w:r w:rsidR="03A826DE">
              <w:rPr/>
              <w:t>Clic simple</w:t>
            </w:r>
          </w:p>
        </w:tc>
        <w:tc>
          <w:tcPr>
            <w:tcW w:w="5143" w:type="dxa"/>
            <w:shd w:val="clear" w:color="auto" w:fill="auto"/>
            <w:tcMar/>
          </w:tcPr>
          <w:p w:rsidR="03A826DE" w:rsidP="03A826DE" w:rsidRDefault="03A826DE" w14:paraId="31B98ACB" w14:textId="3481C338">
            <w:pPr>
              <w:pStyle w:val="Normal1"/>
            </w:pPr>
            <w:r w:rsidR="03A826DE">
              <w:rPr/>
              <w:t>Permet à l’utilisateur de se déconnecter</w:t>
            </w:r>
          </w:p>
        </w:tc>
      </w:tr>
    </w:tbl>
    <w:p w:rsidR="03A826DE" w:rsidP="03A826DE" w:rsidRDefault="03A826DE" w14:paraId="0AB73D3E" w14:textId="115ED9B2">
      <w:pPr>
        <w:pStyle w:val="Normal"/>
      </w:pPr>
    </w:p>
    <w:p w:rsidR="169369CE" w:rsidP="03A826DE" w:rsidRDefault="169369CE" w14:paraId="37456756" w14:textId="72E5ECE4">
      <w:pPr>
        <w:pStyle w:val="Titre4"/>
        <w:rPr/>
      </w:pPr>
      <w:r w:rsidR="169369CE">
        <w:rPr/>
        <w:t>Règles métiers</w:t>
      </w:r>
    </w:p>
    <w:p w:rsidR="22510F69" w:rsidP="03A826DE" w:rsidRDefault="22510F69" w14:paraId="4BF3B924" w14:textId="475C8D74">
      <w:pPr>
        <w:pStyle w:val="Normal"/>
      </w:pPr>
      <w:r w:rsidR="22510F69">
        <w:rPr/>
        <w:t xml:space="preserve">Cet </w:t>
      </w:r>
      <w:r w:rsidR="22510F69">
        <w:rPr/>
        <w:t>écran</w:t>
      </w:r>
      <w:r w:rsidR="22510F69">
        <w:rPr/>
        <w:t xml:space="preserve"> est uniquement pour de la visualisation, il n’y a pas de règle métier</w:t>
      </w:r>
    </w:p>
    <w:p w:rsidR="03A826DE" w:rsidP="03A826DE" w:rsidRDefault="03A826DE" w14:paraId="466EF495" w14:textId="60275687">
      <w:pPr>
        <w:pStyle w:val="Normal"/>
      </w:pPr>
    </w:p>
    <w:p w:rsidR="03A826DE" w:rsidP="03A826DE" w:rsidRDefault="03A826DE" w14:paraId="645001B1" w14:textId="31359740">
      <w:pPr>
        <w:pStyle w:val="Normal"/>
      </w:pPr>
    </w:p>
    <w:p w:rsidR="22510F69" w:rsidP="03A826DE" w:rsidRDefault="22510F69" w14:paraId="16263887" w14:textId="15BBCB4E">
      <w:pPr>
        <w:pStyle w:val="Titre2"/>
        <w:rPr/>
      </w:pPr>
      <w:bookmarkStart w:name="_Toc288464333" w:id="20463327"/>
      <w:r w:rsidR="2DE8C6F9">
        <w:rPr/>
        <w:t>Cas d’utilisation n°15 : Voir l'histogramme des absences par équipe par mois</w:t>
      </w:r>
      <w:bookmarkEnd w:id="20463327"/>
    </w:p>
    <w:p w:rsidR="22510F69" w:rsidP="03A826DE" w:rsidRDefault="22510F69" w14:paraId="62BB5983" w14:textId="6A1D6396">
      <w:pPr>
        <w:pStyle w:val="Titre3"/>
        <w:rPr/>
      </w:pPr>
      <w:r w:rsidR="2DE8C6F9">
        <w:rPr/>
        <w:t xml:space="preserve"> </w:t>
      </w:r>
      <w:bookmarkStart w:name="_Toc176652988" w:id="2052578929"/>
      <w:r w:rsidR="2DE8C6F9">
        <w:rPr/>
        <w:t>Présentation de la fonctionnalité</w:t>
      </w:r>
      <w:bookmarkEnd w:id="2052578929"/>
    </w:p>
    <w:p w:rsidR="22510F69" w:rsidP="03A826DE" w:rsidRDefault="22510F69" w14:paraId="445D575E" w14:textId="650BB9A8">
      <w:pPr>
        <w:pStyle w:val="Titre4"/>
        <w:rPr/>
      </w:pPr>
      <w:r w:rsidR="22510F69">
        <w:rPr/>
        <w:t>Description</w:t>
      </w:r>
    </w:p>
    <w:p w:rsidR="22510F69" w:rsidP="03A826DE" w:rsidRDefault="22510F69" w14:paraId="691A3F33" w14:textId="3622A62C">
      <w:pPr>
        <w:pStyle w:val="Normal"/>
      </w:pPr>
      <w:r w:rsidR="22510F69">
        <w:rPr/>
        <w:t>Ce cas d’utilisation permet au manager de visualiser, sous forme d’histogramme, le nombre d’absence cumulé de tous les collaborateurs par équipe et par mois.</w:t>
      </w:r>
    </w:p>
    <w:p w:rsidR="03A826DE" w:rsidP="03A826DE" w:rsidRDefault="03A826DE" w14:paraId="2941A784" w14:textId="0113AE32">
      <w:pPr>
        <w:pStyle w:val="Normal"/>
      </w:pPr>
    </w:p>
    <w:p w:rsidR="22510F69" w:rsidP="03A826DE" w:rsidRDefault="22510F69" w14:paraId="7EF68BCF" w14:textId="64DFCC90">
      <w:pPr>
        <w:pStyle w:val="Titre4"/>
        <w:rPr/>
      </w:pPr>
      <w:r w:rsidR="22510F69">
        <w:rPr/>
        <w:t>Accès : Profils</w:t>
      </w:r>
    </w:p>
    <w:p w:rsidR="22510F69" w:rsidRDefault="22510F69" w14:paraId="4DC98C37" w14:textId="3AB65C86">
      <w:r w:rsidR="22510F69">
        <w:rPr/>
        <w:t>N’importe quel collaborateur connecté possédant les droits manager, depuis le menu, en sélectionnant “ Equipe ” dans le menu, puis en cliquant sur le bouton “Histogramme”.</w:t>
      </w:r>
    </w:p>
    <w:p w:rsidR="03A826DE" w:rsidP="03A826DE" w:rsidRDefault="03A826DE" w14:paraId="1755F93C" w14:textId="5DF94203">
      <w:pPr>
        <w:pStyle w:val="Normal"/>
      </w:pPr>
    </w:p>
    <w:p w:rsidR="22510F69" w:rsidP="03A826DE" w:rsidRDefault="22510F69" w14:paraId="3A671857" w14:textId="74A9A1B2">
      <w:pPr>
        <w:pStyle w:val="Titre4"/>
        <w:rPr/>
      </w:pPr>
      <w:r w:rsidR="22510F69">
        <w:rPr/>
        <w:t>Maquette</w:t>
      </w:r>
    </w:p>
    <w:p w:rsidR="22510F69" w:rsidRDefault="22510F69" w14:paraId="0D54424B" w14:textId="79F1AB94">
      <w:r w:rsidR="22510F69">
        <w:drawing>
          <wp:inline wp14:editId="25CB7C7E" wp14:anchorId="1D27997D">
            <wp:extent cx="6191252" cy="3476625"/>
            <wp:effectExtent l="0" t="0" r="0" b="0"/>
            <wp:docPr id="1304481008" name="" title=""/>
            <wp:cNvGraphicFramePr>
              <a:graphicFrameLocks noChangeAspect="1"/>
            </wp:cNvGraphicFramePr>
            <a:graphic>
              <a:graphicData uri="http://schemas.openxmlformats.org/drawingml/2006/picture">
                <pic:pic>
                  <pic:nvPicPr>
                    <pic:cNvPr id="0" name=""/>
                    <pic:cNvPicPr/>
                  </pic:nvPicPr>
                  <pic:blipFill>
                    <a:blip r:embed="R0ea76cb780674a10">
                      <a:extLst>
                        <a:ext xmlns:a="http://schemas.openxmlformats.org/drawingml/2006/main" uri="{28A0092B-C50C-407E-A947-70E740481C1C}">
                          <a14:useLocalDpi val="0"/>
                        </a:ext>
                      </a:extLst>
                    </a:blip>
                    <a:stretch>
                      <a:fillRect/>
                    </a:stretch>
                  </pic:blipFill>
                  <pic:spPr>
                    <a:xfrm>
                      <a:off x="0" y="0"/>
                      <a:ext cx="6191252" cy="3476625"/>
                    </a:xfrm>
                    <a:prstGeom prst="rect">
                      <a:avLst/>
                    </a:prstGeom>
                  </pic:spPr>
                </pic:pic>
              </a:graphicData>
            </a:graphic>
          </wp:inline>
        </w:drawing>
      </w:r>
    </w:p>
    <w:p w:rsidR="22510F69" w:rsidP="03A826DE" w:rsidRDefault="22510F69" w14:paraId="34BE4AF9" w14:textId="0C933623">
      <w:pPr>
        <w:pStyle w:val="Titre4"/>
        <w:rPr/>
      </w:pPr>
      <w:r w:rsidR="22510F69">
        <w:rPr/>
        <w:t>Actions</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245"/>
        <w:gridCol w:w="1342"/>
        <w:gridCol w:w="5143"/>
      </w:tblGrid>
      <w:tr w:rsidR="03A826DE" w:rsidTr="03A826DE" w14:paraId="07E0B64A">
        <w:trPr>
          <w:trHeight w:val="300"/>
        </w:trPr>
        <w:tc>
          <w:tcPr>
            <w:tcW w:w="3245" w:type="dxa"/>
            <w:shd w:val="clear" w:color="auto" w:fill="002060"/>
            <w:tcMar/>
          </w:tcPr>
          <w:p w:rsidR="03A826DE" w:rsidP="03A826DE" w:rsidRDefault="03A826DE" w14:paraId="18C95923" w14:textId="5CFE6510">
            <w:pPr>
              <w:pStyle w:val="Normal1"/>
              <w:jc w:val="center"/>
            </w:pPr>
            <w:r w:rsidR="03A826DE">
              <w:rPr/>
              <w:t>Eléme</w:t>
            </w:r>
            <w:r w:rsidR="03A826DE">
              <w:rPr/>
              <w:t>nt</w:t>
            </w:r>
          </w:p>
        </w:tc>
        <w:tc>
          <w:tcPr>
            <w:tcW w:w="1342" w:type="dxa"/>
            <w:shd w:val="clear" w:color="auto" w:fill="002060"/>
            <w:tcMar/>
          </w:tcPr>
          <w:p w:rsidR="03A826DE" w:rsidP="03A826DE" w:rsidRDefault="03A826DE" w14:paraId="26C45F12">
            <w:pPr>
              <w:pStyle w:val="Normal1"/>
              <w:jc w:val="center"/>
            </w:pPr>
            <w:r w:rsidR="03A826DE">
              <w:rPr/>
              <w:t>Type d’action</w:t>
            </w:r>
          </w:p>
        </w:tc>
        <w:tc>
          <w:tcPr>
            <w:tcW w:w="5143" w:type="dxa"/>
            <w:shd w:val="clear" w:color="auto" w:fill="002060"/>
            <w:tcMar/>
          </w:tcPr>
          <w:p w:rsidR="03A826DE" w:rsidP="03A826DE" w:rsidRDefault="03A826DE" w14:paraId="6505D1F3">
            <w:pPr>
              <w:pStyle w:val="Normal1"/>
              <w:jc w:val="center"/>
            </w:pPr>
            <w:r w:rsidR="03A826DE">
              <w:rPr/>
              <w:t>Résultat</w:t>
            </w:r>
          </w:p>
        </w:tc>
      </w:tr>
      <w:tr w:rsidR="03A826DE" w:rsidTr="03A826DE" w14:paraId="5A74F788">
        <w:trPr>
          <w:trHeight w:val="300"/>
        </w:trPr>
        <w:tc>
          <w:tcPr>
            <w:tcW w:w="3245" w:type="dxa"/>
            <w:shd w:val="clear" w:color="auto" w:fill="auto"/>
            <w:tcMar/>
          </w:tcPr>
          <w:p w:rsidR="03A826DE" w:rsidP="03A826DE" w:rsidRDefault="03A826DE" w14:paraId="7B59F774" w14:textId="247AF6C7">
            <w:pPr>
              <w:pStyle w:val="Normal1"/>
              <w:suppressLineNumbers w:val="0"/>
              <w:bidi w:val="0"/>
              <w:spacing w:before="0" w:beforeAutospacing="off" w:after="0" w:afterAutospacing="off" w:line="259" w:lineRule="auto"/>
              <w:ind w:left="0" w:right="0"/>
              <w:jc w:val="both"/>
            </w:pPr>
            <w:r w:rsidR="03A826DE">
              <w:rPr/>
              <w:t>Département</w:t>
            </w:r>
          </w:p>
        </w:tc>
        <w:tc>
          <w:tcPr>
            <w:tcW w:w="1342" w:type="dxa"/>
            <w:shd w:val="clear" w:color="auto" w:fill="auto"/>
            <w:tcMar/>
          </w:tcPr>
          <w:p w:rsidR="03A826DE" w:rsidP="03A826DE" w:rsidRDefault="03A826DE" w14:paraId="7FDABA9C">
            <w:pPr>
              <w:pStyle w:val="Normal1"/>
            </w:pPr>
            <w:r w:rsidR="03A826DE">
              <w:rPr/>
              <w:t>Clic simple</w:t>
            </w:r>
          </w:p>
        </w:tc>
        <w:tc>
          <w:tcPr>
            <w:tcW w:w="5143" w:type="dxa"/>
            <w:shd w:val="clear" w:color="auto" w:fill="auto"/>
            <w:tcMar/>
          </w:tcPr>
          <w:p w:rsidR="03A826DE" w:rsidP="03A826DE" w:rsidRDefault="03A826DE" w14:paraId="2DAC3B82" w14:textId="78BA9EF2">
            <w:pPr>
              <w:pStyle w:val="Normal1"/>
              <w:suppressLineNumbers w:val="0"/>
              <w:bidi w:val="0"/>
              <w:spacing w:before="0" w:beforeAutospacing="off" w:after="0" w:afterAutospacing="off" w:line="259" w:lineRule="auto"/>
              <w:ind w:left="0" w:right="0"/>
              <w:jc w:val="both"/>
            </w:pPr>
            <w:r w:rsidR="03A826DE">
              <w:rPr/>
              <w:t>Ouvre un menu déroulant contenant toutes les équipes dont le collaborateur à les droits manager</w:t>
            </w:r>
          </w:p>
        </w:tc>
      </w:tr>
      <w:tr w:rsidR="03A826DE" w:rsidTr="03A826DE" w14:paraId="729D1E42">
        <w:trPr>
          <w:trHeight w:val="300"/>
        </w:trPr>
        <w:tc>
          <w:tcPr>
            <w:tcW w:w="3245" w:type="dxa"/>
            <w:shd w:val="clear" w:color="auto" w:fill="auto"/>
            <w:tcMar/>
          </w:tcPr>
          <w:p w:rsidR="03A826DE" w:rsidP="03A826DE" w:rsidRDefault="03A826DE" w14:paraId="71C6D157" w14:textId="00A03DEE">
            <w:pPr>
              <w:pStyle w:val="Normal1"/>
              <w:suppressLineNumbers w:val="0"/>
              <w:bidi w:val="0"/>
              <w:spacing w:before="0" w:beforeAutospacing="off" w:after="0" w:afterAutospacing="off" w:line="259" w:lineRule="auto"/>
              <w:ind w:left="0" w:right="0"/>
              <w:jc w:val="both"/>
            </w:pPr>
            <w:r w:rsidR="03A826DE">
              <w:rPr/>
              <w:t>Mois</w:t>
            </w:r>
          </w:p>
        </w:tc>
        <w:tc>
          <w:tcPr>
            <w:tcW w:w="1342" w:type="dxa"/>
            <w:shd w:val="clear" w:color="auto" w:fill="auto"/>
            <w:tcMar/>
          </w:tcPr>
          <w:p w:rsidR="03A826DE" w:rsidP="03A826DE" w:rsidRDefault="03A826DE" w14:paraId="57C7E3AF" w14:textId="09A58866">
            <w:pPr>
              <w:pStyle w:val="Normal1"/>
            </w:pPr>
            <w:r w:rsidR="03A826DE">
              <w:rPr/>
              <w:t>Clic simple</w:t>
            </w:r>
          </w:p>
        </w:tc>
        <w:tc>
          <w:tcPr>
            <w:tcW w:w="5143" w:type="dxa"/>
            <w:shd w:val="clear" w:color="auto" w:fill="auto"/>
            <w:tcMar/>
          </w:tcPr>
          <w:p w:rsidR="03A826DE" w:rsidP="03A826DE" w:rsidRDefault="03A826DE" w14:paraId="0EEE1E24" w14:textId="5897AFCA">
            <w:pPr>
              <w:pStyle w:val="Normal1"/>
              <w:suppressLineNumbers w:val="0"/>
              <w:bidi w:val="0"/>
              <w:spacing w:before="0" w:beforeAutospacing="off" w:after="0" w:afterAutospacing="off" w:line="259" w:lineRule="auto"/>
              <w:ind w:left="0" w:right="0"/>
              <w:jc w:val="both"/>
            </w:pPr>
            <w:r w:rsidR="03A826DE">
              <w:rPr/>
              <w:t>Ouvre un menu déroulant permettant de choisir un mois pour l’affichage</w:t>
            </w:r>
          </w:p>
        </w:tc>
      </w:tr>
      <w:tr w:rsidR="03A826DE" w:rsidTr="03A826DE" w14:paraId="028C7B18">
        <w:trPr>
          <w:trHeight w:val="300"/>
        </w:trPr>
        <w:tc>
          <w:tcPr>
            <w:tcW w:w="3245" w:type="dxa"/>
            <w:shd w:val="clear" w:color="auto" w:fill="auto"/>
            <w:tcMar/>
          </w:tcPr>
          <w:p w:rsidR="03A826DE" w:rsidP="03A826DE" w:rsidRDefault="03A826DE" w14:paraId="3890B15B" w14:textId="4926C525">
            <w:pPr>
              <w:pStyle w:val="Normal1"/>
              <w:spacing w:line="259" w:lineRule="auto"/>
              <w:jc w:val="both"/>
            </w:pPr>
            <w:r w:rsidR="03A826DE">
              <w:rPr/>
              <w:t>Année</w:t>
            </w:r>
          </w:p>
        </w:tc>
        <w:tc>
          <w:tcPr>
            <w:tcW w:w="1342" w:type="dxa"/>
            <w:shd w:val="clear" w:color="auto" w:fill="auto"/>
            <w:tcMar/>
          </w:tcPr>
          <w:p w:rsidR="03A826DE" w:rsidP="03A826DE" w:rsidRDefault="03A826DE" w14:paraId="53E2B45D" w14:textId="29717E78">
            <w:pPr>
              <w:pStyle w:val="Normal1"/>
            </w:pPr>
            <w:r w:rsidR="03A826DE">
              <w:rPr/>
              <w:t>Clic simple</w:t>
            </w:r>
          </w:p>
        </w:tc>
        <w:tc>
          <w:tcPr>
            <w:tcW w:w="5143" w:type="dxa"/>
            <w:shd w:val="clear" w:color="auto" w:fill="auto"/>
            <w:tcMar/>
          </w:tcPr>
          <w:p w:rsidR="03A826DE" w:rsidP="03A826DE" w:rsidRDefault="03A826DE" w14:paraId="3B39BE3C" w14:textId="6E370FC4">
            <w:pPr>
              <w:pStyle w:val="Normal1"/>
              <w:spacing w:line="259" w:lineRule="auto"/>
              <w:jc w:val="both"/>
            </w:pPr>
            <w:r w:rsidR="03A826DE">
              <w:rPr/>
              <w:t>Ouvre un menu déroulant permettant de choisir une année pour l’affichage</w:t>
            </w:r>
          </w:p>
        </w:tc>
      </w:tr>
      <w:tr w:rsidR="03A826DE" w:rsidTr="03A826DE" w14:paraId="4F6C2F3B">
        <w:trPr>
          <w:trHeight w:val="300"/>
        </w:trPr>
        <w:tc>
          <w:tcPr>
            <w:tcW w:w="3245" w:type="dxa"/>
            <w:shd w:val="clear" w:color="auto" w:fill="auto"/>
            <w:tcMar/>
          </w:tcPr>
          <w:p w:rsidR="5B99182A" w:rsidP="03A826DE" w:rsidRDefault="5B99182A" w14:paraId="6F1CBA36" w14:textId="56343799">
            <w:pPr>
              <w:pStyle w:val="Normal1"/>
              <w:suppressLineNumbers w:val="0"/>
              <w:bidi w:val="0"/>
              <w:spacing w:before="0" w:beforeAutospacing="off" w:after="0" w:afterAutospacing="off" w:line="259" w:lineRule="auto"/>
              <w:ind w:left="0" w:right="0"/>
              <w:jc w:val="both"/>
            </w:pPr>
            <w:r w:rsidR="5B99182A">
              <w:rPr/>
              <w:t>Calendrier</w:t>
            </w:r>
          </w:p>
        </w:tc>
        <w:tc>
          <w:tcPr>
            <w:tcW w:w="1342" w:type="dxa"/>
            <w:shd w:val="clear" w:color="auto" w:fill="auto"/>
            <w:tcMar/>
          </w:tcPr>
          <w:p w:rsidR="03A826DE" w:rsidP="03A826DE" w:rsidRDefault="03A826DE" w14:paraId="48CAFE62" w14:textId="6D9283C8">
            <w:pPr>
              <w:pStyle w:val="Normal1"/>
            </w:pPr>
            <w:r w:rsidR="03A826DE">
              <w:rPr/>
              <w:t>Clic simple</w:t>
            </w:r>
          </w:p>
        </w:tc>
        <w:tc>
          <w:tcPr>
            <w:tcW w:w="5143" w:type="dxa"/>
            <w:shd w:val="clear" w:color="auto" w:fill="auto"/>
            <w:tcMar/>
          </w:tcPr>
          <w:p w:rsidR="03A826DE" w:rsidP="03A826DE" w:rsidRDefault="03A826DE" w14:paraId="6685E7A4" w14:textId="35A0A0A6">
            <w:pPr>
              <w:pStyle w:val="Normal1"/>
              <w:spacing w:line="259" w:lineRule="auto"/>
              <w:jc w:val="both"/>
            </w:pPr>
            <w:r w:rsidR="03A826DE">
              <w:rPr/>
              <w:t xml:space="preserve">Permet de basculer sur un affichage en </w:t>
            </w:r>
            <w:r w:rsidR="32A72F85">
              <w:rPr/>
              <w:t xml:space="preserve">tableau </w:t>
            </w:r>
            <w:r w:rsidR="03A826DE">
              <w:rPr/>
              <w:t>des absences (Voir section ...)</w:t>
            </w:r>
          </w:p>
        </w:tc>
      </w:tr>
      <w:tr w:rsidR="03A826DE" w:rsidTr="03A826DE" w14:paraId="3B152058">
        <w:trPr>
          <w:trHeight w:val="300"/>
        </w:trPr>
        <w:tc>
          <w:tcPr>
            <w:tcW w:w="3245" w:type="dxa"/>
            <w:shd w:val="clear" w:color="auto" w:fill="auto"/>
            <w:tcMar/>
          </w:tcPr>
          <w:p w:rsidR="03A826DE" w:rsidP="03A826DE" w:rsidRDefault="03A826DE" w14:paraId="2C5F997A" w14:textId="7C4C12BD">
            <w:pPr>
              <w:pStyle w:val="Normal1"/>
              <w:spacing w:line="259" w:lineRule="auto"/>
              <w:jc w:val="both"/>
            </w:pPr>
            <w:r w:rsidR="03A826DE">
              <w:rPr/>
              <w:t xml:space="preserve">Bouton </w:t>
            </w:r>
            <w:r w:rsidR="03A826DE">
              <w:rPr/>
              <w:t>Accueil</w:t>
            </w:r>
          </w:p>
        </w:tc>
        <w:tc>
          <w:tcPr>
            <w:tcW w:w="1342" w:type="dxa"/>
            <w:shd w:val="clear" w:color="auto" w:fill="auto"/>
            <w:tcMar/>
          </w:tcPr>
          <w:p w:rsidR="03A826DE" w:rsidP="03A826DE" w:rsidRDefault="03A826DE" w14:paraId="7CA29BC4" w14:textId="4501DD4D">
            <w:pPr>
              <w:pStyle w:val="Normal1"/>
            </w:pPr>
            <w:r w:rsidR="03A826DE">
              <w:rPr/>
              <w:t>Clic simple</w:t>
            </w:r>
          </w:p>
        </w:tc>
        <w:tc>
          <w:tcPr>
            <w:tcW w:w="5143" w:type="dxa"/>
            <w:shd w:val="clear" w:color="auto" w:fill="auto"/>
            <w:tcMar/>
          </w:tcPr>
          <w:p w:rsidR="03A826DE" w:rsidP="03A826DE" w:rsidRDefault="03A826DE" w14:paraId="6FEE155F" w14:textId="70AD5B46">
            <w:pPr>
              <w:pStyle w:val="Normal1"/>
            </w:pPr>
            <w:r w:rsidR="03A826DE">
              <w:rPr/>
              <w:t xml:space="preserve">Permet à l’utilisateur de </w:t>
            </w:r>
            <w:r w:rsidR="03A826DE">
              <w:rPr/>
              <w:t>rejoindre l’écran d’accueil (voir section ...)</w:t>
            </w:r>
          </w:p>
        </w:tc>
      </w:tr>
      <w:tr w:rsidR="03A826DE" w:rsidTr="03A826DE" w14:paraId="6D791A39">
        <w:trPr>
          <w:trHeight w:val="300"/>
        </w:trPr>
        <w:tc>
          <w:tcPr>
            <w:tcW w:w="3245" w:type="dxa"/>
            <w:shd w:val="clear" w:color="auto" w:fill="auto"/>
            <w:tcMar/>
          </w:tcPr>
          <w:p w:rsidR="03A826DE" w:rsidP="03A826DE" w:rsidRDefault="03A826DE" w14:paraId="701CAFCB" w14:textId="2C3B8913">
            <w:pPr>
              <w:pStyle w:val="Normal1"/>
              <w:spacing w:line="259" w:lineRule="auto"/>
              <w:jc w:val="both"/>
            </w:pPr>
            <w:r w:rsidR="03A826DE">
              <w:rPr/>
              <w:t xml:space="preserve">Bouton </w:t>
            </w:r>
            <w:r w:rsidR="03A826DE">
              <w:rPr/>
              <w:t>Congés</w:t>
            </w:r>
          </w:p>
        </w:tc>
        <w:tc>
          <w:tcPr>
            <w:tcW w:w="1342" w:type="dxa"/>
            <w:shd w:val="clear" w:color="auto" w:fill="auto"/>
            <w:tcMar/>
          </w:tcPr>
          <w:p w:rsidR="03A826DE" w:rsidP="03A826DE" w:rsidRDefault="03A826DE" w14:paraId="5071162D" w14:textId="4501DD4D">
            <w:pPr>
              <w:pStyle w:val="Normal1"/>
            </w:pPr>
            <w:r w:rsidR="03A826DE">
              <w:rPr/>
              <w:t>Clic simple</w:t>
            </w:r>
          </w:p>
        </w:tc>
        <w:tc>
          <w:tcPr>
            <w:tcW w:w="5143" w:type="dxa"/>
            <w:shd w:val="clear" w:color="auto" w:fill="auto"/>
            <w:tcMar/>
          </w:tcPr>
          <w:p w:rsidR="03A826DE" w:rsidP="03A826DE" w:rsidRDefault="03A826DE" w14:paraId="12609732" w14:textId="2C9EDDB4">
            <w:pPr>
              <w:pStyle w:val="Normal1"/>
              <w:suppressLineNumbers w:val="0"/>
              <w:bidi w:val="0"/>
              <w:spacing w:before="0" w:beforeAutospacing="off" w:after="0" w:afterAutospacing="off" w:line="259" w:lineRule="auto"/>
              <w:ind w:left="0" w:right="0"/>
              <w:jc w:val="both"/>
            </w:pPr>
            <w:r w:rsidR="03A826DE">
              <w:rPr/>
              <w:t>Permet à l’utilisateur de rejoindre l’écran de la liste des congés du collaborateur (Voir section ...)</w:t>
            </w:r>
          </w:p>
        </w:tc>
      </w:tr>
      <w:tr w:rsidR="03A826DE" w:rsidTr="03A826DE" w14:paraId="42484FB2">
        <w:trPr>
          <w:trHeight w:val="300"/>
        </w:trPr>
        <w:tc>
          <w:tcPr>
            <w:tcW w:w="3245" w:type="dxa"/>
            <w:shd w:val="clear" w:color="auto" w:fill="auto"/>
            <w:tcMar/>
          </w:tcPr>
          <w:p w:rsidR="03A826DE" w:rsidP="03A826DE" w:rsidRDefault="03A826DE" w14:paraId="2A58DF6A" w14:textId="544E4292">
            <w:pPr>
              <w:pStyle w:val="Normal1"/>
              <w:spacing w:line="259" w:lineRule="auto"/>
              <w:jc w:val="both"/>
            </w:pPr>
            <w:r w:rsidR="03A826DE">
              <w:rPr/>
              <w:t>Bouton E</w:t>
            </w:r>
            <w:r w:rsidR="03A826DE">
              <w:rPr/>
              <w:t>n Attente</w:t>
            </w:r>
          </w:p>
        </w:tc>
        <w:tc>
          <w:tcPr>
            <w:tcW w:w="1342" w:type="dxa"/>
            <w:shd w:val="clear" w:color="auto" w:fill="auto"/>
            <w:tcMar/>
          </w:tcPr>
          <w:p w:rsidR="03A826DE" w:rsidP="03A826DE" w:rsidRDefault="03A826DE" w14:paraId="538A0028" w14:textId="43E337B7">
            <w:pPr>
              <w:pStyle w:val="Normal1"/>
            </w:pPr>
            <w:r w:rsidR="03A826DE">
              <w:rPr/>
              <w:t>Clic simple</w:t>
            </w:r>
          </w:p>
        </w:tc>
        <w:tc>
          <w:tcPr>
            <w:tcW w:w="5143" w:type="dxa"/>
            <w:shd w:val="clear" w:color="auto" w:fill="auto"/>
            <w:tcMar/>
          </w:tcPr>
          <w:p w:rsidR="03A826DE" w:rsidP="03A826DE" w:rsidRDefault="03A826DE" w14:paraId="7B4760B2" w14:textId="0E99B137">
            <w:pPr>
              <w:pStyle w:val="Normal1"/>
            </w:pPr>
            <w:r w:rsidR="03A826DE">
              <w:rPr/>
              <w:t xml:space="preserve">Permet à l’utilisateur de rejoindre l’écran de </w:t>
            </w:r>
            <w:r w:rsidR="03A826DE">
              <w:rPr/>
              <w:t>la liste des absences en attente par équipe</w:t>
            </w:r>
            <w:r w:rsidR="03A826DE">
              <w:rPr/>
              <w:t xml:space="preserve"> </w:t>
            </w:r>
            <w:r w:rsidR="03A826DE">
              <w:rPr/>
              <w:t>(Voir section ...)</w:t>
            </w:r>
          </w:p>
        </w:tc>
      </w:tr>
      <w:tr w:rsidR="03A826DE" w:rsidTr="03A826DE" w14:paraId="2662BAD3">
        <w:trPr>
          <w:trHeight w:val="300"/>
        </w:trPr>
        <w:tc>
          <w:tcPr>
            <w:tcW w:w="3245" w:type="dxa"/>
            <w:shd w:val="clear" w:color="auto" w:fill="auto"/>
            <w:tcMar/>
          </w:tcPr>
          <w:p w:rsidR="03A826DE" w:rsidP="03A826DE" w:rsidRDefault="03A826DE" w14:paraId="029201E5" w14:textId="3B68647F">
            <w:pPr>
              <w:pStyle w:val="Normal1"/>
              <w:spacing w:line="259" w:lineRule="auto"/>
              <w:jc w:val="both"/>
            </w:pPr>
            <w:r w:rsidR="03A826DE">
              <w:rPr/>
              <w:t>Bouton Déconnexion</w:t>
            </w:r>
          </w:p>
        </w:tc>
        <w:tc>
          <w:tcPr>
            <w:tcW w:w="1342" w:type="dxa"/>
            <w:shd w:val="clear" w:color="auto" w:fill="auto"/>
            <w:tcMar/>
          </w:tcPr>
          <w:p w:rsidR="03A826DE" w:rsidP="03A826DE" w:rsidRDefault="03A826DE" w14:paraId="0D2D4E12" w14:textId="50EC4B97">
            <w:pPr>
              <w:pStyle w:val="Normal1"/>
            </w:pPr>
            <w:r w:rsidR="03A826DE">
              <w:rPr/>
              <w:t>Clic simple</w:t>
            </w:r>
          </w:p>
        </w:tc>
        <w:tc>
          <w:tcPr>
            <w:tcW w:w="5143" w:type="dxa"/>
            <w:shd w:val="clear" w:color="auto" w:fill="auto"/>
            <w:tcMar/>
          </w:tcPr>
          <w:p w:rsidR="03A826DE" w:rsidP="03A826DE" w:rsidRDefault="03A826DE" w14:paraId="52CDE462" w14:textId="3481C338">
            <w:pPr>
              <w:pStyle w:val="Normal1"/>
            </w:pPr>
            <w:r w:rsidR="03A826DE">
              <w:rPr/>
              <w:t>Permet à l’utilisateur de se déconnecter</w:t>
            </w:r>
          </w:p>
        </w:tc>
      </w:tr>
    </w:tbl>
    <w:p w:rsidR="03A826DE" w:rsidP="03A826DE" w:rsidRDefault="03A826DE" w14:paraId="342C5401" w14:textId="6C3A74AF">
      <w:pPr>
        <w:pStyle w:val="Normal"/>
      </w:pPr>
    </w:p>
    <w:p w:rsidR="22510F69" w:rsidP="03A826DE" w:rsidRDefault="22510F69" w14:paraId="79204129" w14:textId="72E5ECE4">
      <w:pPr>
        <w:pStyle w:val="Titre4"/>
        <w:rPr/>
      </w:pPr>
      <w:r w:rsidR="22510F69">
        <w:rPr/>
        <w:t>Règles métiers</w:t>
      </w:r>
    </w:p>
    <w:p w:rsidR="69B75FEC" w:rsidP="03A826DE" w:rsidRDefault="69B75FEC" w14:paraId="0896863F" w14:textId="475C8D74">
      <w:pPr>
        <w:pStyle w:val="Normal"/>
      </w:pPr>
      <w:r w:rsidR="69B75FEC">
        <w:rPr/>
        <w:t>Cet écran est uniquement pour de la visualisation, il n’y a pas de règle métier</w:t>
      </w:r>
    </w:p>
    <w:p w:rsidR="03A826DE" w:rsidP="03A826DE" w:rsidRDefault="03A826DE" w14:paraId="65EF1299" w14:textId="55912472">
      <w:pPr>
        <w:pStyle w:val="Normal"/>
      </w:pPr>
    </w:p>
    <w:p w:rsidR="603443A2" w:rsidP="2CABF47B" w:rsidRDefault="603443A2" w14:paraId="1C168839" w14:textId="40307591">
      <w:pPr>
        <w:pStyle w:val="Titre2"/>
        <w:rPr/>
      </w:pPr>
      <w:bookmarkStart w:name="_Toc255892879" w:id="1565589612"/>
      <w:r w:rsidR="2DE8C6F9">
        <w:rPr/>
        <w:t>Cas d’utilisation n°16 :</w:t>
      </w:r>
      <w:bookmarkEnd w:id="1565589612"/>
      <w:r w:rsidR="2DE8C6F9">
        <w:rPr/>
        <w:t xml:space="preserve"> </w:t>
      </w:r>
    </w:p>
    <w:p w:rsidR="603443A2" w:rsidP="2CABF47B" w:rsidRDefault="603443A2" w14:paraId="7B697D91" w14:textId="6A1D6396">
      <w:pPr>
        <w:pStyle w:val="Titre3"/>
        <w:rPr/>
      </w:pPr>
      <w:r w:rsidR="2DE8C6F9">
        <w:rPr/>
        <w:t xml:space="preserve"> </w:t>
      </w:r>
      <w:bookmarkStart w:name="_Toc385179194" w:id="2146280549"/>
      <w:r w:rsidR="2DE8C6F9">
        <w:rPr/>
        <w:t>Présentation de la fonctionnalité</w:t>
      </w:r>
      <w:bookmarkEnd w:id="2146280549"/>
    </w:p>
    <w:p w:rsidR="603443A2" w:rsidP="2CABF47B" w:rsidRDefault="603443A2" w14:paraId="1356B8E7" w14:textId="650BB9A8">
      <w:pPr>
        <w:pStyle w:val="Titre4"/>
        <w:rPr/>
      </w:pPr>
      <w:r w:rsidR="603443A2">
        <w:rPr/>
        <w:t>Description</w:t>
      </w:r>
    </w:p>
    <w:p w:rsidR="2CABF47B" w:rsidP="2CABF47B" w:rsidRDefault="2CABF47B" w14:paraId="4DA70065" w14:textId="7B38DFFD">
      <w:pPr>
        <w:pStyle w:val="Normal"/>
      </w:pPr>
    </w:p>
    <w:p w:rsidR="603443A2" w:rsidP="2CABF47B" w:rsidRDefault="603443A2" w14:paraId="03CAD6BB" w14:textId="64DFCC90">
      <w:pPr>
        <w:pStyle w:val="Titre4"/>
        <w:rPr/>
      </w:pPr>
      <w:r w:rsidR="603443A2">
        <w:rPr/>
        <w:t>Accès : Profils</w:t>
      </w:r>
    </w:p>
    <w:p w:rsidR="2CABF47B" w:rsidP="2CABF47B" w:rsidRDefault="2CABF47B" w14:paraId="30CEB774" w14:textId="718FB98B">
      <w:pPr>
        <w:pStyle w:val="Normal"/>
      </w:pPr>
    </w:p>
    <w:p w:rsidR="603443A2" w:rsidP="2CABF47B" w:rsidRDefault="603443A2" w14:paraId="4B9FA17B" w14:textId="74A9A1B2">
      <w:pPr>
        <w:pStyle w:val="Titre4"/>
        <w:rPr/>
      </w:pPr>
      <w:r w:rsidR="603443A2">
        <w:rPr/>
        <w:t>Maquette</w:t>
      </w:r>
    </w:p>
    <w:p w:rsidR="2CABF47B" w:rsidP="2CABF47B" w:rsidRDefault="2CABF47B" w14:paraId="07B3BE05" w14:textId="6B1044BF">
      <w:pPr>
        <w:pStyle w:val="Normal"/>
      </w:pPr>
    </w:p>
    <w:p w:rsidR="603443A2" w:rsidP="2CABF47B" w:rsidRDefault="603443A2" w14:paraId="3193F81C" w14:textId="0C933623">
      <w:pPr>
        <w:pStyle w:val="Titre4"/>
        <w:rPr/>
      </w:pPr>
      <w:r w:rsidR="603443A2">
        <w:rPr/>
        <w:t>Actions</w:t>
      </w:r>
    </w:p>
    <w:p w:rsidR="2CABF47B" w:rsidP="2CABF47B" w:rsidRDefault="2CABF47B" w14:paraId="18F21A8D" w14:textId="7699E6C1">
      <w:pPr>
        <w:pStyle w:val="Normal"/>
      </w:pPr>
    </w:p>
    <w:p w:rsidR="603443A2" w:rsidP="2CABF47B" w:rsidRDefault="603443A2" w14:paraId="2B19F696" w14:textId="72E5ECE4">
      <w:pPr>
        <w:pStyle w:val="Titre4"/>
        <w:rPr/>
      </w:pPr>
      <w:r w:rsidR="603443A2">
        <w:rPr/>
        <w:t>Règles métiers</w:t>
      </w:r>
    </w:p>
    <w:p w:rsidR="2CABF47B" w:rsidP="2CABF47B" w:rsidRDefault="2CABF47B" w14:paraId="50E87567" w14:textId="47293416">
      <w:pPr>
        <w:pStyle w:val="Normal1"/>
      </w:pPr>
    </w:p>
    <w:p xmlns:wp14="http://schemas.microsoft.com/office/word/2010/wordml" w:rsidR="009C1233" w:rsidP="009C1233" w:rsidRDefault="009C1233" w14:paraId="2BA226A1" wp14:textId="77777777">
      <w:pPr>
        <w:pStyle w:val="Normal1"/>
      </w:pPr>
    </w:p>
    <w:p xmlns:wp14="http://schemas.microsoft.com/office/word/2010/wordml" w:rsidR="00546C5F" w:rsidRDefault="00546C5F" w14:paraId="30D7AA69" wp14:textId="77777777">
      <w:pPr>
        <w:pStyle w:val="Normal1"/>
      </w:pPr>
    </w:p>
    <w:p xmlns:wp14="http://schemas.microsoft.com/office/word/2010/wordml" w:rsidR="0060359E" w:rsidP="0060359E" w:rsidRDefault="0060359E" w14:paraId="6BD18F9B" wp14:textId="2F724570">
      <w:pPr>
        <w:pStyle w:val="Normal1"/>
      </w:pPr>
    </w:p>
    <w:sectPr w:rsidR="0060359E">
      <w:headerReference w:type="even" r:id="rId19"/>
      <w:headerReference w:type="default" r:id="rId20"/>
      <w:footerReference w:type="even" r:id="rId21"/>
      <w:footerReference w:type="default" r:id="rId22"/>
      <w:headerReference w:type="first" r:id="rId23"/>
      <w:footerReference w:type="first" r:id="rId24"/>
      <w:pgSz w:w="11906" w:h="16838" w:orient="portrait" w:code="9"/>
      <w:pgMar w:top="1418" w:right="74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29715D" w:rsidRDefault="0029715D" w14:paraId="2DE403A5" wp14:textId="77777777">
      <w:r>
        <w:separator/>
      </w:r>
    </w:p>
    <w:p xmlns:wp14="http://schemas.microsoft.com/office/word/2010/wordml" w:rsidR="0029715D" w:rsidRDefault="0029715D" w14:paraId="62431CDC" wp14:textId="77777777"/>
  </w:endnote>
  <w:endnote w:type="continuationSeparator" w:id="0">
    <w:p xmlns:wp14="http://schemas.microsoft.com/office/word/2010/wordml" w:rsidR="0029715D" w:rsidRDefault="0029715D" w14:paraId="49E398E2" wp14:textId="77777777">
      <w:r>
        <w:continuationSeparator/>
      </w:r>
    </w:p>
    <w:p xmlns:wp14="http://schemas.microsoft.com/office/word/2010/wordml" w:rsidR="0029715D" w:rsidRDefault="0029715D" w14:paraId="16287F21" wp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176A4E" w:rsidRDefault="00B84BBD" w14:paraId="2D3C7803" wp14:textId="77777777">
    <w:r>
      <w:rPr>
        <w:rFonts w:ascii="Verdana" w:hAnsi="Verdana"/>
        <w:b/>
        <w:bCs/>
        <w:color w:val="808080"/>
        <w:sz w:val="18"/>
      </w:rPr>
      <w:t>DIGINAMIC</w:t>
    </w:r>
    <w:r w:rsidR="00546C5F">
      <w:rPr>
        <w:rFonts w:ascii="Verdana" w:hAnsi="Verdana"/>
        <w:b/>
        <w:bCs/>
        <w:color w:val="808080"/>
        <w:sz w:val="18"/>
      </w:rPr>
      <w:t xml:space="preserve"> </w:t>
    </w:r>
    <w:r w:rsidR="00546C5F">
      <w:rPr>
        <w:rFonts w:ascii="Verdana" w:hAnsi="Verdana"/>
        <w:b/>
        <w:bCs/>
        <w:color w:val="808080"/>
        <w:sz w:val="18"/>
      </w:rPr>
      <w:tab/>
    </w:r>
    <w:r w:rsidR="00546C5F">
      <w:rPr>
        <w:rFonts w:ascii="Verdana" w:hAnsi="Verdana"/>
        <w:b/>
        <w:bCs/>
        <w:color w:val="808080"/>
        <w:sz w:val="18"/>
      </w:rPr>
      <w:t xml:space="preserve">:: Dossier des spécifications générales / </w:t>
    </w:r>
    <w:r w:rsidR="006706D3">
      <w:rPr>
        <w:rFonts w:ascii="Verdana" w:hAnsi="Verdana"/>
        <w:b/>
        <w:bCs/>
        <w:color w:val="808080"/>
        <w:sz w:val="18"/>
      </w:rPr>
      <w:t>Diginamic.fr</w:t>
    </w:r>
    <w:r w:rsidR="00546C5F">
      <w:rPr>
        <w:rFonts w:ascii="Verdana" w:hAnsi="Verdana"/>
        <w:b/>
        <w:bCs/>
        <w:color w:val="808080"/>
        <w:sz w:val="18"/>
      </w:rPr>
      <w:t> ::</w:t>
    </w:r>
    <w:r w:rsidR="00546C5F">
      <w:rPr>
        <w:rFonts w:ascii="Verdana" w:hAnsi="Verdana"/>
        <w:b/>
        <w:bCs/>
        <w:color w:val="808080"/>
        <w:sz w:val="18"/>
      </w:rPr>
      <w:tab/>
    </w:r>
    <w:r>
      <w:rPr>
        <w:rFonts w:ascii="Verdana" w:hAnsi="Verdana"/>
        <w:b/>
        <w:bCs/>
        <w:color w:val="808080"/>
        <w:sz w:val="18"/>
      </w:rPr>
      <w:t xml:space="preserve">   </w:t>
    </w:r>
    <w:r w:rsidR="00546C5F">
      <w:rPr>
        <w:rFonts w:ascii="Verdana" w:hAnsi="Verdana"/>
        <w:b/>
        <w:bCs/>
        <w:color w:val="808080"/>
        <w:sz w:val="18"/>
      </w:rPr>
      <w:t xml:space="preserve">Page </w:t>
    </w:r>
    <w:r w:rsidR="00546C5F">
      <w:rPr>
        <w:rStyle w:val="Numrodepage"/>
        <w:rFonts w:ascii="Verdana" w:hAnsi="Verdana"/>
        <w:b/>
        <w:bCs/>
        <w:color w:val="808080"/>
        <w:sz w:val="18"/>
      </w:rPr>
      <w:fldChar w:fldCharType="begin"/>
    </w:r>
    <w:r w:rsidR="00546C5F">
      <w:rPr>
        <w:rStyle w:val="Numrodepage"/>
        <w:rFonts w:ascii="Verdana" w:hAnsi="Verdana"/>
        <w:b/>
        <w:bCs/>
        <w:color w:val="808080"/>
        <w:sz w:val="18"/>
      </w:rPr>
      <w:instrText xml:space="preserve"> PAGE </w:instrText>
    </w:r>
    <w:r w:rsidR="00546C5F">
      <w:rPr>
        <w:rStyle w:val="Numrodepage"/>
        <w:rFonts w:ascii="Verdana" w:hAnsi="Verdana"/>
        <w:b/>
        <w:bCs/>
        <w:color w:val="808080"/>
        <w:sz w:val="18"/>
      </w:rPr>
      <w:fldChar w:fldCharType="separate"/>
    </w:r>
    <w:r w:rsidR="00546C5F">
      <w:rPr>
        <w:rStyle w:val="Numrodepage"/>
        <w:rFonts w:ascii="Verdana" w:hAnsi="Verdana"/>
        <w:b/>
        <w:bCs/>
        <w:noProof/>
        <w:color w:val="808080"/>
        <w:sz w:val="18"/>
      </w:rPr>
      <w:t>28</w:t>
    </w:r>
    <w:r w:rsidR="00546C5F">
      <w:rPr>
        <w:rStyle w:val="Numrodepage"/>
        <w:rFonts w:ascii="Verdana" w:hAnsi="Verdana"/>
        <w:b/>
        <w:bCs/>
        <w:color w:val="808080"/>
        <w:sz w:val="18"/>
      </w:rPr>
      <w:fldChar w:fldCharType="end"/>
    </w:r>
    <w:r w:rsidR="00546C5F">
      <w:rPr>
        <w:rStyle w:val="Numrodepage"/>
        <w:rFonts w:ascii="Verdana" w:hAnsi="Verdana"/>
        <w:b/>
        <w:bCs/>
        <w:color w:val="808080"/>
        <w:sz w:val="18"/>
      </w:rPr>
      <w:t>/</w:t>
    </w:r>
    <w:r w:rsidR="00546C5F">
      <w:rPr>
        <w:rFonts w:ascii="Verdana" w:hAnsi="Verdana"/>
        <w:b/>
        <w:bCs/>
        <w:color w:val="808080"/>
        <w:sz w:val="18"/>
      </w:rPr>
      <w:fldChar w:fldCharType="begin"/>
    </w:r>
    <w:r w:rsidR="00546C5F">
      <w:rPr>
        <w:rFonts w:ascii="Verdana" w:hAnsi="Verdana"/>
        <w:b/>
        <w:bCs/>
        <w:color w:val="808080"/>
        <w:sz w:val="18"/>
      </w:rPr>
      <w:instrText xml:space="preserve"> NUMPAGES </w:instrText>
    </w:r>
    <w:r w:rsidR="00546C5F">
      <w:rPr>
        <w:rFonts w:ascii="Verdana" w:hAnsi="Verdana"/>
        <w:b/>
        <w:bCs/>
        <w:color w:val="808080"/>
        <w:sz w:val="18"/>
      </w:rPr>
      <w:fldChar w:fldCharType="separate"/>
    </w:r>
    <w:r w:rsidR="00546C5F">
      <w:rPr>
        <w:rFonts w:ascii="Verdana" w:hAnsi="Verdana"/>
        <w:b/>
        <w:bCs/>
        <w:noProof/>
        <w:color w:val="808080"/>
        <w:sz w:val="18"/>
      </w:rPr>
      <w:t>55</w:t>
    </w:r>
    <w:r w:rsidR="00546C5F">
      <w:rPr>
        <w:rFonts w:ascii="Verdana" w:hAnsi="Verdana"/>
        <w:b/>
        <w:bCs/>
        <w:color w:val="808080"/>
        <w:sz w:val="18"/>
      </w:rPr>
      <w:fldChar w:fldCharType="end"/>
    </w:r>
    <w:r w:rsidR="00546C5F">
      <w:rPr>
        <w:rFonts w:ascii="Verdana" w:hAnsi="Verdana"/>
        <w:sz w:val="18"/>
      </w:rP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176A4E" w:rsidRDefault="00176A4E" w14:paraId="1DA6542E" wp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2DE8C6F9" w:rsidP="2DE8C6F9" w:rsidRDefault="2DE8C6F9" w14:paraId="4B25AAA2" w14:textId="1ECFF940">
    <w:pPr>
      <w:pStyle w:val="Pieddepage"/>
      <w:jc w:val="right"/>
    </w:pPr>
    <w:r>
      <w:fldChar w:fldCharType="begin"/>
    </w:r>
    <w:r>
      <w:instrText xml:space="preserve">PAGE</w:instrText>
    </w:r>
    <w:r>
      <w:fldChar w:fldCharType="separate"/>
    </w:r>
    <w:r>
      <w:fldChar w:fldCharType="end"/>
    </w:r>
    <w:r w:rsidR="2DE8C6F9">
      <w:rPr/>
      <w:t xml:space="preserve"> / </w:t>
    </w:r>
    <w:r>
      <w:fldChar w:fldCharType="begin"/>
    </w:r>
    <w:r>
      <w:instrText xml:space="preserve">NUMPAGES</w:instrText>
    </w:r>
    <w:r>
      <w:fldChar w:fldCharType="separate"/>
    </w:r>
    <w:r>
      <w:fldChar w:fldCharType="end"/>
    </w:r>
  </w:p>
  <w:p xmlns:wp14="http://schemas.microsoft.com/office/word/2010/wordml" w:rsidR="00176A4E" w:rsidRDefault="00176A4E" w14:paraId="5BE93A62" wp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176A4E" w:rsidRDefault="00176A4E" w14:paraId="42C6D796" wp14:textId="77777777"/>
</w:ftr>
</file>

<file path=word/footer5.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03A826DE" w:rsidTr="03A826DE" w14:paraId="3C68C96E">
      <w:trPr>
        <w:trHeight w:val="300"/>
      </w:trPr>
      <w:tc>
        <w:tcPr>
          <w:tcW w:w="3020" w:type="dxa"/>
          <w:tcMar/>
        </w:tcPr>
        <w:p w:rsidR="03A826DE" w:rsidP="03A826DE" w:rsidRDefault="03A826DE" w14:paraId="5DEE2466" w14:textId="1D605EA2">
          <w:pPr>
            <w:pStyle w:val="En-tte"/>
            <w:bidi w:val="0"/>
            <w:ind w:left="-115"/>
            <w:jc w:val="left"/>
          </w:pPr>
        </w:p>
      </w:tc>
      <w:tc>
        <w:tcPr>
          <w:tcW w:w="3020" w:type="dxa"/>
          <w:tcMar/>
        </w:tcPr>
        <w:p w:rsidR="03A826DE" w:rsidP="03A826DE" w:rsidRDefault="03A826DE" w14:paraId="16523897" w14:textId="22C04DEA">
          <w:pPr>
            <w:pStyle w:val="En-tte"/>
            <w:bidi w:val="0"/>
            <w:jc w:val="center"/>
          </w:pPr>
        </w:p>
      </w:tc>
      <w:tc>
        <w:tcPr>
          <w:tcW w:w="3020" w:type="dxa"/>
          <w:tcMar/>
        </w:tcPr>
        <w:p w:rsidR="03A826DE" w:rsidP="03A826DE" w:rsidRDefault="03A826DE" w14:paraId="120F5AFF" w14:textId="433FF63E">
          <w:pPr>
            <w:pStyle w:val="En-tte"/>
            <w:bidi w:val="0"/>
            <w:ind w:right="-115"/>
            <w:jc w:val="right"/>
          </w:pPr>
        </w:p>
      </w:tc>
    </w:tr>
  </w:tbl>
  <w:p w:rsidR="03A826DE" w:rsidP="03A826DE" w:rsidRDefault="03A826DE" w14:paraId="43F69757" w14:textId="30E813B1">
    <w:pPr>
      <w:pStyle w:val="Pieddepage"/>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29715D" w:rsidRDefault="0029715D" w14:paraId="664355AD" wp14:textId="77777777">
      <w:r>
        <w:separator/>
      </w:r>
    </w:p>
    <w:p xmlns:wp14="http://schemas.microsoft.com/office/word/2010/wordml" w:rsidR="0029715D" w:rsidRDefault="0029715D" w14:paraId="1A965116" wp14:textId="77777777"/>
  </w:footnote>
  <w:footnote w:type="continuationSeparator" w:id="0">
    <w:p xmlns:wp14="http://schemas.microsoft.com/office/word/2010/wordml" w:rsidR="0029715D" w:rsidRDefault="0029715D" w14:paraId="7DF4E37C" wp14:textId="77777777">
      <w:r>
        <w:continuationSeparator/>
      </w:r>
    </w:p>
    <w:p xmlns:wp14="http://schemas.microsoft.com/office/word/2010/wordml" w:rsidR="0029715D" w:rsidRDefault="0029715D" w14:paraId="44FB30F8" wp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546C5F" w:rsidRDefault="00546C5F" w14:paraId="4C72A38E" wp14:textId="77777777">
    <w:pPr>
      <w:pStyle w:val="En-tte"/>
      <w:spacing w:before="120"/>
      <w:jc w:val="center"/>
    </w:pPr>
    <w:r>
      <w:rPr>
        <w:rFonts w:ascii="Verdana" w:hAnsi="Verdana"/>
        <w:b/>
        <w:bCs/>
        <w:color w:val="808080"/>
        <w:sz w:val="18"/>
      </w:rPr>
      <w:t>Document confidentiel à diffusion restreinte</w:t>
    </w:r>
  </w:p>
  <w:p xmlns:wp14="http://schemas.microsoft.com/office/word/2010/wordml" w:rsidR="00546C5F" w:rsidRDefault="00546C5F" w14:paraId="54E11D2A" wp14:textId="7777777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546C5F" w:rsidRDefault="00546C5F" w14:paraId="3041E394" wp14:textId="77777777">
    <w:pPr>
      <w:pStyle w:val="En-tte"/>
      <w:tabs>
        <w:tab w:val="clear" w:pos="9072"/>
        <w:tab w:val="right" w:pos="9720"/>
      </w:tabs>
    </w:pPr>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176A4E" w:rsidRDefault="00546C5F" w14:paraId="31126E5D" wp14:textId="77777777">
    <w:r>
      <w:c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176A4E" w:rsidRDefault="00176A4E" w14:paraId="722B00AE" wp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176A4E" w:rsidRDefault="00176A4E" w14:paraId="6E1831B3"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0">
    <w:nsid w:val="f41ca0b"/>
    <w:multiLevelType xmlns:w="http://schemas.openxmlformats.org/wordprocessingml/2006/main" w:val="multilevel"/>
    <w:lvl xmlns:w="http://schemas.openxmlformats.org/wordprocessingml/2006/main" w:ilvl="0">
      <w:start w:val="1"/>
      <w:numFmt w:val="decimal"/>
      <w:pStyle w:val="Titre4"/>
      <w:lvlText w:val="%1.%2.%3.%4"/>
      <w:lvlJc w:val="left"/>
      <w:pPr>
        <w:ind w:left="864" w:hanging="864"/>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01F3767"/>
    <w:multiLevelType w:val="hybridMultilevel"/>
    <w:tmpl w:val="3FFAB702"/>
    <w:lvl w:ilvl="0" w:tplc="C40A5430">
      <w:start w:val="1"/>
      <w:numFmt w:val="bullet"/>
      <w:lvlText w:val=""/>
      <w:lvlJc w:val="left"/>
      <w:pPr>
        <w:tabs>
          <w:tab w:val="num" w:pos="1068"/>
        </w:tabs>
        <w:ind w:left="1068" w:hanging="360"/>
      </w:pPr>
      <w:rPr>
        <w:rFonts w:hint="default" w:ascii="Wingdings" w:hAnsi="Wingdings"/>
        <w:color w:val="FF6600"/>
      </w:rPr>
    </w:lvl>
    <w:lvl w:ilvl="1" w:tplc="040C0003" w:tentative="1">
      <w:start w:val="1"/>
      <w:numFmt w:val="bullet"/>
      <w:lvlText w:val="o"/>
      <w:lvlJc w:val="left"/>
      <w:pPr>
        <w:tabs>
          <w:tab w:val="num" w:pos="1440"/>
        </w:tabs>
        <w:ind w:left="1440" w:hanging="360"/>
      </w:pPr>
      <w:rPr>
        <w:rFonts w:hint="default" w:ascii="Courier New" w:hAnsi="Courier New"/>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214746B0"/>
    <w:multiLevelType w:val="multilevel"/>
    <w:tmpl w:val="23F8511A"/>
    <w:lvl w:ilvl="0">
      <w:start w:val="1"/>
      <w:numFmt w:val="decimal"/>
      <w:pStyle w:val="Titre1"/>
      <w:lvlText w:val="%1"/>
      <w:lvlJc w:val="left"/>
      <w:pPr>
        <w:tabs>
          <w:tab w:val="num" w:pos="4932"/>
        </w:tabs>
        <w:ind w:left="4932" w:hanging="432"/>
      </w:pPr>
    </w:lvl>
    <w:lvl w:ilvl="1">
      <w:start w:val="1"/>
      <w:numFmt w:val="decimal"/>
      <w:pStyle w:val="Titre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 w15:restartNumberingAfterBreak="0">
    <w:nsid w:val="356A6647"/>
    <w:multiLevelType w:val="hybridMultilevel"/>
    <w:tmpl w:val="1842FFBC"/>
    <w:lvl w:ilvl="0" w:tplc="C40A5430">
      <w:start w:val="1"/>
      <w:numFmt w:val="bullet"/>
      <w:lvlText w:val=""/>
      <w:lvlJc w:val="left"/>
      <w:pPr>
        <w:tabs>
          <w:tab w:val="num" w:pos="1068"/>
        </w:tabs>
        <w:ind w:left="1068" w:hanging="360"/>
      </w:pPr>
      <w:rPr>
        <w:rFonts w:hint="default" w:ascii="Wingdings" w:hAnsi="Wingdings"/>
        <w:color w:val="FF6600"/>
      </w:rPr>
    </w:lvl>
    <w:lvl w:ilvl="1" w:tplc="040C0003" w:tentative="1">
      <w:start w:val="1"/>
      <w:numFmt w:val="bullet"/>
      <w:lvlText w:val="o"/>
      <w:lvlJc w:val="left"/>
      <w:pPr>
        <w:tabs>
          <w:tab w:val="num" w:pos="1440"/>
        </w:tabs>
        <w:ind w:left="1440" w:hanging="360"/>
      </w:pPr>
      <w:rPr>
        <w:rFonts w:hint="default" w:ascii="Courier New" w:hAnsi="Courier New"/>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3F1B2FFD"/>
    <w:multiLevelType w:val="hybridMultilevel"/>
    <w:tmpl w:val="5D446BF2"/>
    <w:lvl w:ilvl="0" w:tplc="C40A5430">
      <w:start w:val="1"/>
      <w:numFmt w:val="bullet"/>
      <w:lvlText w:val=""/>
      <w:lvlJc w:val="left"/>
      <w:pPr>
        <w:tabs>
          <w:tab w:val="num" w:pos="1068"/>
        </w:tabs>
        <w:ind w:left="1068" w:hanging="360"/>
      </w:pPr>
      <w:rPr>
        <w:rFonts w:hint="default" w:ascii="Wingdings" w:hAnsi="Wingdings"/>
        <w:color w:val="FF6600"/>
      </w:rPr>
    </w:lvl>
    <w:lvl w:ilvl="1" w:tplc="830E12B2">
      <w:numFmt w:val="bullet"/>
      <w:lvlText w:val="-"/>
      <w:lvlJc w:val="left"/>
      <w:pPr>
        <w:tabs>
          <w:tab w:val="num" w:pos="1440"/>
        </w:tabs>
        <w:ind w:left="1440" w:hanging="360"/>
      </w:pPr>
      <w:rPr>
        <w:rFonts w:hint="default" w:ascii="Times New Roman" w:hAnsi="Times New Roman" w:eastAsia="Times New Roman" w:cs="Times New Roman"/>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4" w15:restartNumberingAfterBreak="0">
    <w:nsid w:val="52AB2D4E"/>
    <w:multiLevelType w:val="hybridMultilevel"/>
    <w:tmpl w:val="8F7054C0"/>
    <w:lvl w:ilvl="0" w:tplc="C40A5430">
      <w:start w:val="1"/>
      <w:numFmt w:val="bullet"/>
      <w:lvlText w:val=""/>
      <w:lvlJc w:val="left"/>
      <w:pPr>
        <w:tabs>
          <w:tab w:val="num" w:pos="1068"/>
        </w:tabs>
        <w:ind w:left="1068" w:hanging="360"/>
      </w:pPr>
      <w:rPr>
        <w:rFonts w:hint="default" w:ascii="Wingdings" w:hAnsi="Wingdings"/>
        <w:color w:val="FF6600"/>
      </w:rPr>
    </w:lvl>
    <w:lvl w:ilvl="1" w:tplc="DF5A21B8">
      <w:start w:val="7"/>
      <w:numFmt w:val="bullet"/>
      <w:lvlText w:val="-"/>
      <w:lvlJc w:val="left"/>
      <w:pPr>
        <w:tabs>
          <w:tab w:val="num" w:pos="1440"/>
        </w:tabs>
        <w:ind w:left="1440" w:hanging="360"/>
      </w:pPr>
      <w:rPr>
        <w:rFonts w:hint="default" w:ascii="Times New Roman" w:hAnsi="Times New Roman" w:eastAsia="Times New Roman" w:cs="Times New Roman"/>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57AA7021"/>
    <w:multiLevelType w:val="hybridMultilevel"/>
    <w:tmpl w:val="FB0ED87E"/>
    <w:lvl w:ilvl="0" w:tplc="DC4AB4D2">
      <w:start w:val="1"/>
      <w:numFmt w:val="bullet"/>
      <w:pStyle w:val="Liste1"/>
      <w:lvlText w:val=""/>
      <w:lvlJc w:val="left"/>
      <w:pPr>
        <w:tabs>
          <w:tab w:val="num" w:pos="909"/>
        </w:tabs>
        <w:ind w:left="909" w:hanging="360"/>
      </w:pPr>
      <w:rPr>
        <w:rFonts w:hint="default" w:ascii="Wingdings 3" w:hAnsi="Wingdings 3"/>
        <w:sz w:val="16"/>
      </w:rPr>
    </w:lvl>
    <w:lvl w:ilvl="1" w:tplc="040C0003">
      <w:start w:val="1"/>
      <w:numFmt w:val="bullet"/>
      <w:lvlText w:val="o"/>
      <w:lvlJc w:val="left"/>
      <w:pPr>
        <w:tabs>
          <w:tab w:val="num" w:pos="1629"/>
        </w:tabs>
        <w:ind w:left="1629" w:hanging="360"/>
      </w:pPr>
      <w:rPr>
        <w:rFonts w:hint="default" w:ascii="Courier New" w:hAnsi="Courier New" w:cs="Courier New"/>
      </w:rPr>
    </w:lvl>
    <w:lvl w:ilvl="2" w:tplc="040C0005">
      <w:start w:val="1"/>
      <w:numFmt w:val="bullet"/>
      <w:lvlText w:val=""/>
      <w:lvlJc w:val="left"/>
      <w:pPr>
        <w:tabs>
          <w:tab w:val="num" w:pos="2349"/>
        </w:tabs>
        <w:ind w:left="2349" w:hanging="360"/>
      </w:pPr>
      <w:rPr>
        <w:rFonts w:hint="default" w:ascii="Wingdings" w:hAnsi="Wingdings"/>
      </w:rPr>
    </w:lvl>
    <w:lvl w:ilvl="3" w:tplc="040C0001" w:tentative="1">
      <w:start w:val="1"/>
      <w:numFmt w:val="bullet"/>
      <w:lvlText w:val=""/>
      <w:lvlJc w:val="left"/>
      <w:pPr>
        <w:tabs>
          <w:tab w:val="num" w:pos="3069"/>
        </w:tabs>
        <w:ind w:left="3069" w:hanging="360"/>
      </w:pPr>
      <w:rPr>
        <w:rFonts w:hint="default" w:ascii="Symbol" w:hAnsi="Symbol"/>
      </w:rPr>
    </w:lvl>
    <w:lvl w:ilvl="4" w:tplc="040C0003" w:tentative="1">
      <w:start w:val="1"/>
      <w:numFmt w:val="bullet"/>
      <w:lvlText w:val="o"/>
      <w:lvlJc w:val="left"/>
      <w:pPr>
        <w:tabs>
          <w:tab w:val="num" w:pos="3789"/>
        </w:tabs>
        <w:ind w:left="3789" w:hanging="360"/>
      </w:pPr>
      <w:rPr>
        <w:rFonts w:hint="default" w:ascii="Courier New" w:hAnsi="Courier New" w:cs="Courier New"/>
      </w:rPr>
    </w:lvl>
    <w:lvl w:ilvl="5" w:tplc="040C0005" w:tentative="1">
      <w:start w:val="1"/>
      <w:numFmt w:val="bullet"/>
      <w:lvlText w:val=""/>
      <w:lvlJc w:val="left"/>
      <w:pPr>
        <w:tabs>
          <w:tab w:val="num" w:pos="4509"/>
        </w:tabs>
        <w:ind w:left="4509" w:hanging="360"/>
      </w:pPr>
      <w:rPr>
        <w:rFonts w:hint="default" w:ascii="Wingdings" w:hAnsi="Wingdings"/>
      </w:rPr>
    </w:lvl>
    <w:lvl w:ilvl="6" w:tplc="040C0001" w:tentative="1">
      <w:start w:val="1"/>
      <w:numFmt w:val="bullet"/>
      <w:lvlText w:val=""/>
      <w:lvlJc w:val="left"/>
      <w:pPr>
        <w:tabs>
          <w:tab w:val="num" w:pos="5229"/>
        </w:tabs>
        <w:ind w:left="5229" w:hanging="360"/>
      </w:pPr>
      <w:rPr>
        <w:rFonts w:hint="default" w:ascii="Symbol" w:hAnsi="Symbol"/>
      </w:rPr>
    </w:lvl>
    <w:lvl w:ilvl="7" w:tplc="040C0003" w:tentative="1">
      <w:start w:val="1"/>
      <w:numFmt w:val="bullet"/>
      <w:lvlText w:val="o"/>
      <w:lvlJc w:val="left"/>
      <w:pPr>
        <w:tabs>
          <w:tab w:val="num" w:pos="5949"/>
        </w:tabs>
        <w:ind w:left="5949" w:hanging="360"/>
      </w:pPr>
      <w:rPr>
        <w:rFonts w:hint="default" w:ascii="Courier New" w:hAnsi="Courier New" w:cs="Courier New"/>
      </w:rPr>
    </w:lvl>
    <w:lvl w:ilvl="8" w:tplc="040C0005" w:tentative="1">
      <w:start w:val="1"/>
      <w:numFmt w:val="bullet"/>
      <w:lvlText w:val=""/>
      <w:lvlJc w:val="left"/>
      <w:pPr>
        <w:tabs>
          <w:tab w:val="num" w:pos="6669"/>
        </w:tabs>
        <w:ind w:left="6669" w:hanging="360"/>
      </w:pPr>
      <w:rPr>
        <w:rFonts w:hint="default" w:ascii="Wingdings" w:hAnsi="Wingdings"/>
      </w:rPr>
    </w:lvl>
  </w:abstractNum>
  <w:abstractNum w:abstractNumId="6" w15:restartNumberingAfterBreak="0">
    <w:nsid w:val="5DBF4021"/>
    <w:multiLevelType w:val="hybridMultilevel"/>
    <w:tmpl w:val="E6A60278"/>
    <w:lvl w:ilvl="0" w:tplc="C40A5430">
      <w:start w:val="1"/>
      <w:numFmt w:val="bullet"/>
      <w:lvlText w:val=""/>
      <w:lvlJc w:val="left"/>
      <w:pPr>
        <w:tabs>
          <w:tab w:val="num" w:pos="1068"/>
        </w:tabs>
        <w:ind w:left="1068" w:hanging="360"/>
      </w:pPr>
      <w:rPr>
        <w:rFonts w:hint="default" w:ascii="Wingdings" w:hAnsi="Wingdings"/>
        <w:color w:val="FF6600"/>
      </w:rPr>
    </w:lvl>
    <w:lvl w:ilvl="1" w:tplc="040C0003">
      <w:start w:val="1"/>
      <w:numFmt w:val="bullet"/>
      <w:lvlText w:val="o"/>
      <w:lvlJc w:val="left"/>
      <w:pPr>
        <w:tabs>
          <w:tab w:val="num" w:pos="1440"/>
        </w:tabs>
        <w:ind w:left="1440" w:hanging="360"/>
      </w:pPr>
      <w:rPr>
        <w:rFonts w:hint="default" w:ascii="Courier New" w:hAnsi="Courier New"/>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5F4410FC"/>
    <w:multiLevelType w:val="hybridMultilevel"/>
    <w:tmpl w:val="A56218F0"/>
    <w:lvl w:ilvl="0" w:tplc="C40A5430">
      <w:start w:val="1"/>
      <w:numFmt w:val="bullet"/>
      <w:lvlText w:val=""/>
      <w:lvlJc w:val="left"/>
      <w:pPr>
        <w:tabs>
          <w:tab w:val="num" w:pos="1068"/>
        </w:tabs>
        <w:ind w:left="1068" w:hanging="360"/>
      </w:pPr>
      <w:rPr>
        <w:rFonts w:hint="default" w:ascii="Wingdings" w:hAnsi="Wingdings"/>
        <w:color w:val="FF6600"/>
      </w:rPr>
    </w:lvl>
    <w:lvl w:ilvl="1" w:tplc="040C0003" w:tentative="1">
      <w:start w:val="1"/>
      <w:numFmt w:val="bullet"/>
      <w:lvlText w:val="o"/>
      <w:lvlJc w:val="left"/>
      <w:pPr>
        <w:tabs>
          <w:tab w:val="num" w:pos="1440"/>
        </w:tabs>
        <w:ind w:left="1440" w:hanging="360"/>
      </w:pPr>
      <w:rPr>
        <w:rFonts w:hint="default" w:ascii="Courier New" w:hAnsi="Courier New"/>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6C455E16"/>
    <w:multiLevelType w:val="multilevel"/>
    <w:tmpl w:val="443657A0"/>
    <w:lvl w:ilvl="0">
      <w:start w:val="1"/>
      <w:numFmt w:val="decimal"/>
      <w:lvlText w:val="%1"/>
      <w:lvlJc w:val="left"/>
      <w:pPr>
        <w:tabs>
          <w:tab w:val="num" w:pos="4932"/>
        </w:tabs>
        <w:ind w:left="49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Restart w:val="0"/>
      <w:pStyle w:val="Titre3"/>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F2638D7"/>
    <w:multiLevelType w:val="multilevel"/>
    <w:tmpl w:val="898EB0AE"/>
    <w:lvl w:ilvl="0">
      <w:start w:val="1"/>
      <w:numFmt w:val="bullet"/>
      <w:pStyle w:val="Puces"/>
      <w:suff w:val="space"/>
      <w:lvlText w:val=""/>
      <w:lvlJc w:val="left"/>
      <w:pPr>
        <w:ind w:left="851" w:hanging="567"/>
      </w:pPr>
      <w:rPr>
        <w:rFonts w:hint="default" w:ascii="Wingdings" w:hAnsi="Wingdings"/>
        <w:caps w:val="0"/>
        <w:strike w:val="0"/>
        <w:dstrike w:val="0"/>
        <w:vanish w:val="0"/>
        <w:color w:val="2800D8"/>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suff w:val="space"/>
      <w:lvlText w:val=""/>
      <w:lvlJc w:val="left"/>
      <w:pPr>
        <w:ind w:left="851" w:hanging="284"/>
      </w:pPr>
      <w:rPr>
        <w:rFonts w:hint="default" w:ascii="Wingdings" w:hAnsi="Wingdings"/>
        <w:color w:val="2800D8"/>
      </w:rPr>
    </w:lvl>
    <w:lvl w:ilvl="2">
      <w:start w:val="1"/>
      <w:numFmt w:val="bullet"/>
      <w:suff w:val="space"/>
      <w:lvlText w:val=""/>
      <w:lvlJc w:val="left"/>
      <w:pPr>
        <w:ind w:left="1134" w:hanging="283"/>
      </w:pPr>
      <w:rPr>
        <w:rFonts w:hint="default" w:ascii="Symbol" w:hAnsi="Symbol"/>
        <w:color w:val="2800D8"/>
        <w:sz w:val="12"/>
      </w:rPr>
    </w:lvl>
    <w:lvl w:ilvl="3">
      <w:start w:val="1"/>
      <w:numFmt w:val="bullet"/>
      <w:lvlText w:val=""/>
      <w:lvlJc w:val="left"/>
      <w:pPr>
        <w:tabs>
          <w:tab w:val="num" w:pos="1647"/>
        </w:tabs>
        <w:ind w:left="1647" w:hanging="360"/>
      </w:pPr>
      <w:rPr>
        <w:rFonts w:hint="default" w:ascii="Symbol" w:hAnsi="Symbol"/>
      </w:rPr>
    </w:lvl>
    <w:lvl w:ilvl="4">
      <w:start w:val="1"/>
      <w:numFmt w:val="bullet"/>
      <w:lvlText w:val=""/>
      <w:lvlJc w:val="left"/>
      <w:pPr>
        <w:tabs>
          <w:tab w:val="num" w:pos="2007"/>
        </w:tabs>
        <w:ind w:left="2007" w:hanging="360"/>
      </w:pPr>
      <w:rPr>
        <w:rFonts w:hint="default" w:ascii="Symbol" w:hAnsi="Symbol"/>
      </w:rPr>
    </w:lvl>
    <w:lvl w:ilvl="5">
      <w:start w:val="1"/>
      <w:numFmt w:val="bullet"/>
      <w:lvlText w:val=""/>
      <w:lvlJc w:val="left"/>
      <w:pPr>
        <w:tabs>
          <w:tab w:val="num" w:pos="2367"/>
        </w:tabs>
        <w:ind w:left="2367" w:hanging="360"/>
      </w:pPr>
      <w:rPr>
        <w:rFonts w:hint="default" w:ascii="Wingdings" w:hAnsi="Wingdings"/>
      </w:rPr>
    </w:lvl>
    <w:lvl w:ilvl="6">
      <w:start w:val="1"/>
      <w:numFmt w:val="bullet"/>
      <w:lvlText w:val=""/>
      <w:lvlJc w:val="left"/>
      <w:pPr>
        <w:tabs>
          <w:tab w:val="num" w:pos="2727"/>
        </w:tabs>
        <w:ind w:left="2727" w:hanging="360"/>
      </w:pPr>
      <w:rPr>
        <w:rFonts w:hint="default" w:ascii="Wingdings" w:hAnsi="Wingdings"/>
      </w:rPr>
    </w:lvl>
    <w:lvl w:ilvl="7">
      <w:start w:val="1"/>
      <w:numFmt w:val="bullet"/>
      <w:lvlText w:val=""/>
      <w:lvlJc w:val="left"/>
      <w:pPr>
        <w:tabs>
          <w:tab w:val="num" w:pos="3087"/>
        </w:tabs>
        <w:ind w:left="3087" w:hanging="360"/>
      </w:pPr>
      <w:rPr>
        <w:rFonts w:hint="default" w:ascii="Symbol" w:hAnsi="Symbol"/>
      </w:rPr>
    </w:lvl>
    <w:lvl w:ilvl="8">
      <w:start w:val="1"/>
      <w:numFmt w:val="bullet"/>
      <w:lvlText w:val=""/>
      <w:lvlJc w:val="left"/>
      <w:pPr>
        <w:tabs>
          <w:tab w:val="num" w:pos="3447"/>
        </w:tabs>
        <w:ind w:left="3447" w:hanging="360"/>
      </w:pPr>
      <w:rPr>
        <w:rFonts w:hint="default" w:ascii="Symbol" w:hAnsi="Symbol"/>
      </w:rPr>
    </w:lvl>
  </w:abstractNum>
  <w:num w:numId="13">
    <w:abstractNumId w:val="10"/>
  </w:num>
  <w:num w:numId="1" w16cid:durableId="1901356016">
    <w:abstractNumId w:val="1"/>
  </w:num>
  <w:num w:numId="2" w16cid:durableId="956912667">
    <w:abstractNumId w:val="5"/>
  </w:num>
  <w:num w:numId="3" w16cid:durableId="1465003101">
    <w:abstractNumId w:val="8"/>
  </w:num>
  <w:num w:numId="4" w16cid:durableId="649477852">
    <w:abstractNumId w:val="3"/>
  </w:num>
  <w:num w:numId="5" w16cid:durableId="1085036137">
    <w:abstractNumId w:val="0"/>
  </w:num>
  <w:num w:numId="6" w16cid:durableId="962804380">
    <w:abstractNumId w:val="4"/>
  </w:num>
  <w:num w:numId="7" w16cid:durableId="931470767">
    <w:abstractNumId w:val="7"/>
  </w:num>
  <w:num w:numId="8" w16cid:durableId="2100977884">
    <w:abstractNumId w:val="6"/>
  </w:num>
  <w:num w:numId="9" w16cid:durableId="806509338">
    <w:abstractNumId w:val="2"/>
  </w:num>
  <w:num w:numId="10" w16cid:durableId="898589233">
    <w:abstractNumId w:val="9"/>
  </w:num>
  <w:num w:numId="11" w16cid:durableId="972443331">
    <w:abstractNumId w:val="1"/>
  </w:num>
  <w:num w:numId="12" w16cid:durableId="1229655152">
    <w:abstractNumId w:val="1"/>
  </w:num>
  <w:numIdMacAtCleanup w:val="1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20"/>
  <w:trackRevisions w:val="false"/>
  <w:defaultTabStop w:val="709"/>
  <w:hyphenationZone w:val="425"/>
  <w:noPunctuationKerning/>
  <w:characterSpacingControl w:val="doNotCompress"/>
  <w:hdrShapeDefaults>
    <o:shapedefaults v:ext="edit" spidmax="4098" fill="f" fillcolor="#369" stroke="f">
      <v:fill on="f" color="#369"/>
      <v:stroke on="f"/>
      <v:imagedata embosscolor="shadow add(51)"/>
      <v:shadow on="t" type="emboss" color="lineOrFill darken(153)" offset="1pt,1pt" color2="shadow add(102)"/>
      <v:textbox inset=".5mm,,.5mm"/>
      <o:colormru v:ext="edit" colors="#369,#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A4E"/>
    <w:rsid w:val="00011DCC"/>
    <w:rsid w:val="0001511C"/>
    <w:rsid w:val="0003249B"/>
    <w:rsid w:val="0006110E"/>
    <w:rsid w:val="00084120"/>
    <w:rsid w:val="000862FF"/>
    <w:rsid w:val="00086E52"/>
    <w:rsid w:val="000953A6"/>
    <w:rsid w:val="00097C4E"/>
    <w:rsid w:val="000C197C"/>
    <w:rsid w:val="000C279C"/>
    <w:rsid w:val="000C3368"/>
    <w:rsid w:val="000E51FD"/>
    <w:rsid w:val="000F2D9C"/>
    <w:rsid w:val="001067D2"/>
    <w:rsid w:val="00120861"/>
    <w:rsid w:val="00171102"/>
    <w:rsid w:val="00176A4E"/>
    <w:rsid w:val="00176E10"/>
    <w:rsid w:val="001959D1"/>
    <w:rsid w:val="001966F3"/>
    <w:rsid w:val="001B02D2"/>
    <w:rsid w:val="001B37EE"/>
    <w:rsid w:val="001E2C14"/>
    <w:rsid w:val="0020431A"/>
    <w:rsid w:val="00225E50"/>
    <w:rsid w:val="0023418C"/>
    <w:rsid w:val="00246254"/>
    <w:rsid w:val="002556F9"/>
    <w:rsid w:val="00263E94"/>
    <w:rsid w:val="00270EEA"/>
    <w:rsid w:val="0029715D"/>
    <w:rsid w:val="002F7098"/>
    <w:rsid w:val="00335111"/>
    <w:rsid w:val="00335237"/>
    <w:rsid w:val="0034029F"/>
    <w:rsid w:val="00360987"/>
    <w:rsid w:val="0036572C"/>
    <w:rsid w:val="003662D3"/>
    <w:rsid w:val="0037107C"/>
    <w:rsid w:val="003728C1"/>
    <w:rsid w:val="00380B31"/>
    <w:rsid w:val="00392D81"/>
    <w:rsid w:val="003A3729"/>
    <w:rsid w:val="003C1BEB"/>
    <w:rsid w:val="003E30AC"/>
    <w:rsid w:val="003E5D14"/>
    <w:rsid w:val="004032C9"/>
    <w:rsid w:val="004510D2"/>
    <w:rsid w:val="004529FE"/>
    <w:rsid w:val="00454191"/>
    <w:rsid w:val="0047526B"/>
    <w:rsid w:val="004B44FE"/>
    <w:rsid w:val="004C0AB4"/>
    <w:rsid w:val="004C42F5"/>
    <w:rsid w:val="004D1D6A"/>
    <w:rsid w:val="004E3635"/>
    <w:rsid w:val="004F5F73"/>
    <w:rsid w:val="00524A92"/>
    <w:rsid w:val="00546C5F"/>
    <w:rsid w:val="005501FB"/>
    <w:rsid w:val="00554607"/>
    <w:rsid w:val="00557A78"/>
    <w:rsid w:val="005715B7"/>
    <w:rsid w:val="005A2383"/>
    <w:rsid w:val="005B1AB9"/>
    <w:rsid w:val="005B4F47"/>
    <w:rsid w:val="0060359E"/>
    <w:rsid w:val="00607E15"/>
    <w:rsid w:val="006208BE"/>
    <w:rsid w:val="0062464E"/>
    <w:rsid w:val="00630EEA"/>
    <w:rsid w:val="00636557"/>
    <w:rsid w:val="006452A2"/>
    <w:rsid w:val="006706D3"/>
    <w:rsid w:val="006C17EB"/>
    <w:rsid w:val="006F62EB"/>
    <w:rsid w:val="00722392"/>
    <w:rsid w:val="00724CCF"/>
    <w:rsid w:val="0073101D"/>
    <w:rsid w:val="00750977"/>
    <w:rsid w:val="00770666"/>
    <w:rsid w:val="00774AC0"/>
    <w:rsid w:val="00782011"/>
    <w:rsid w:val="00782B63"/>
    <w:rsid w:val="007900D8"/>
    <w:rsid w:val="00790BA5"/>
    <w:rsid w:val="00796420"/>
    <w:rsid w:val="007A7987"/>
    <w:rsid w:val="007B033D"/>
    <w:rsid w:val="007B51D3"/>
    <w:rsid w:val="007C1A12"/>
    <w:rsid w:val="0083587E"/>
    <w:rsid w:val="008562A7"/>
    <w:rsid w:val="0087156B"/>
    <w:rsid w:val="008812D5"/>
    <w:rsid w:val="008829A0"/>
    <w:rsid w:val="00893BB2"/>
    <w:rsid w:val="008C6514"/>
    <w:rsid w:val="009029C7"/>
    <w:rsid w:val="00904BD2"/>
    <w:rsid w:val="00911859"/>
    <w:rsid w:val="009173EE"/>
    <w:rsid w:val="009724FE"/>
    <w:rsid w:val="009803EF"/>
    <w:rsid w:val="009820A7"/>
    <w:rsid w:val="00983FC7"/>
    <w:rsid w:val="00990277"/>
    <w:rsid w:val="00990F86"/>
    <w:rsid w:val="00996664"/>
    <w:rsid w:val="009C1233"/>
    <w:rsid w:val="009E668F"/>
    <w:rsid w:val="00A071D8"/>
    <w:rsid w:val="00A20CD1"/>
    <w:rsid w:val="00A318EB"/>
    <w:rsid w:val="00A65AD2"/>
    <w:rsid w:val="00A65ED3"/>
    <w:rsid w:val="00A83C06"/>
    <w:rsid w:val="00A87619"/>
    <w:rsid w:val="00AB01F9"/>
    <w:rsid w:val="00AB1AEF"/>
    <w:rsid w:val="00AD5B25"/>
    <w:rsid w:val="00AD7A6C"/>
    <w:rsid w:val="00B01CAA"/>
    <w:rsid w:val="00B204C5"/>
    <w:rsid w:val="00B257AC"/>
    <w:rsid w:val="00B417B0"/>
    <w:rsid w:val="00B45369"/>
    <w:rsid w:val="00B4664A"/>
    <w:rsid w:val="00B61C20"/>
    <w:rsid w:val="00B63E77"/>
    <w:rsid w:val="00B659D5"/>
    <w:rsid w:val="00B80BD7"/>
    <w:rsid w:val="00B82CDF"/>
    <w:rsid w:val="00B84B72"/>
    <w:rsid w:val="00B84BBD"/>
    <w:rsid w:val="00B85723"/>
    <w:rsid w:val="00BA1FC1"/>
    <w:rsid w:val="00BA76F4"/>
    <w:rsid w:val="00BB3C84"/>
    <w:rsid w:val="00C11E49"/>
    <w:rsid w:val="00C31DCC"/>
    <w:rsid w:val="00CA5B8E"/>
    <w:rsid w:val="00CB2FFE"/>
    <w:rsid w:val="00CB7F46"/>
    <w:rsid w:val="00CD271D"/>
    <w:rsid w:val="00CF768D"/>
    <w:rsid w:val="00D467DC"/>
    <w:rsid w:val="00D55E0A"/>
    <w:rsid w:val="00D60FA6"/>
    <w:rsid w:val="00D71D43"/>
    <w:rsid w:val="00D97EBB"/>
    <w:rsid w:val="00DB635D"/>
    <w:rsid w:val="00DC733A"/>
    <w:rsid w:val="00DD0297"/>
    <w:rsid w:val="00DF1881"/>
    <w:rsid w:val="00DF46D5"/>
    <w:rsid w:val="00E0190C"/>
    <w:rsid w:val="00E020E4"/>
    <w:rsid w:val="00E02D72"/>
    <w:rsid w:val="00E342F9"/>
    <w:rsid w:val="00E40DFF"/>
    <w:rsid w:val="00E456D0"/>
    <w:rsid w:val="00E505A4"/>
    <w:rsid w:val="00E54114"/>
    <w:rsid w:val="00E64BE4"/>
    <w:rsid w:val="00EA318C"/>
    <w:rsid w:val="00EB0874"/>
    <w:rsid w:val="00EB11A9"/>
    <w:rsid w:val="00EB1717"/>
    <w:rsid w:val="00EC1815"/>
    <w:rsid w:val="00ED1DA8"/>
    <w:rsid w:val="00F06ABE"/>
    <w:rsid w:val="00F64A27"/>
    <w:rsid w:val="00F9552A"/>
    <w:rsid w:val="00F960DD"/>
    <w:rsid w:val="00FA7DB6"/>
    <w:rsid w:val="00FC35C2"/>
    <w:rsid w:val="0125CB70"/>
    <w:rsid w:val="020BA859"/>
    <w:rsid w:val="020D7AFF"/>
    <w:rsid w:val="02201B08"/>
    <w:rsid w:val="02D0155C"/>
    <w:rsid w:val="02D773E2"/>
    <w:rsid w:val="0309541E"/>
    <w:rsid w:val="03A826DE"/>
    <w:rsid w:val="03C078AB"/>
    <w:rsid w:val="03C5C26F"/>
    <w:rsid w:val="042FEFC1"/>
    <w:rsid w:val="045794AE"/>
    <w:rsid w:val="049D2F23"/>
    <w:rsid w:val="05181530"/>
    <w:rsid w:val="0551EB0F"/>
    <w:rsid w:val="0561AE88"/>
    <w:rsid w:val="05799141"/>
    <w:rsid w:val="059145DA"/>
    <w:rsid w:val="05B60F6F"/>
    <w:rsid w:val="05DAAEEC"/>
    <w:rsid w:val="061FEE26"/>
    <w:rsid w:val="0665E935"/>
    <w:rsid w:val="0672C8F8"/>
    <w:rsid w:val="06A9E8B9"/>
    <w:rsid w:val="06C48524"/>
    <w:rsid w:val="06C93928"/>
    <w:rsid w:val="07B1D1F7"/>
    <w:rsid w:val="0814EDCF"/>
    <w:rsid w:val="084B1382"/>
    <w:rsid w:val="08616442"/>
    <w:rsid w:val="087F232D"/>
    <w:rsid w:val="0887C95F"/>
    <w:rsid w:val="08A16110"/>
    <w:rsid w:val="08AEB225"/>
    <w:rsid w:val="094D4D46"/>
    <w:rsid w:val="096E766B"/>
    <w:rsid w:val="097E0ADE"/>
    <w:rsid w:val="097E0ADE"/>
    <w:rsid w:val="09A57C58"/>
    <w:rsid w:val="0A4C80A1"/>
    <w:rsid w:val="0A52A1E3"/>
    <w:rsid w:val="0A976D85"/>
    <w:rsid w:val="0A9BC03E"/>
    <w:rsid w:val="0AFE7A47"/>
    <w:rsid w:val="0B1713D8"/>
    <w:rsid w:val="0B432187"/>
    <w:rsid w:val="0BD37E56"/>
    <w:rsid w:val="0BE0F8EA"/>
    <w:rsid w:val="0BF1BB30"/>
    <w:rsid w:val="0C454BA9"/>
    <w:rsid w:val="0CBF411D"/>
    <w:rsid w:val="0CEC652B"/>
    <w:rsid w:val="0CED4505"/>
    <w:rsid w:val="0D03DE67"/>
    <w:rsid w:val="0D82B94D"/>
    <w:rsid w:val="0DCAF2AD"/>
    <w:rsid w:val="0E032A5C"/>
    <w:rsid w:val="0E7506AE"/>
    <w:rsid w:val="0EF610FC"/>
    <w:rsid w:val="0F0127A1"/>
    <w:rsid w:val="0F16A1AD"/>
    <w:rsid w:val="10DD0D91"/>
    <w:rsid w:val="10F163DC"/>
    <w:rsid w:val="11268E02"/>
    <w:rsid w:val="113E3BEC"/>
    <w:rsid w:val="11B2817B"/>
    <w:rsid w:val="11B430FA"/>
    <w:rsid w:val="127D937D"/>
    <w:rsid w:val="12862E6D"/>
    <w:rsid w:val="12898238"/>
    <w:rsid w:val="12ADBC05"/>
    <w:rsid w:val="12ADBC05"/>
    <w:rsid w:val="132571F7"/>
    <w:rsid w:val="14555C1D"/>
    <w:rsid w:val="14980258"/>
    <w:rsid w:val="149E1B40"/>
    <w:rsid w:val="14BAB0A7"/>
    <w:rsid w:val="14C6B069"/>
    <w:rsid w:val="1505F2B6"/>
    <w:rsid w:val="1585163D"/>
    <w:rsid w:val="15A9778A"/>
    <w:rsid w:val="1601D998"/>
    <w:rsid w:val="161DB7BA"/>
    <w:rsid w:val="169369CE"/>
    <w:rsid w:val="16AA68A1"/>
    <w:rsid w:val="17730AC6"/>
    <w:rsid w:val="17DF8228"/>
    <w:rsid w:val="17DFFEDD"/>
    <w:rsid w:val="1891EF25"/>
    <w:rsid w:val="18A3169C"/>
    <w:rsid w:val="19552039"/>
    <w:rsid w:val="199E7654"/>
    <w:rsid w:val="199E99E5"/>
    <w:rsid w:val="19EE0BCE"/>
    <w:rsid w:val="1A61CEFF"/>
    <w:rsid w:val="1A7038E1"/>
    <w:rsid w:val="1A968A6A"/>
    <w:rsid w:val="1AC90C63"/>
    <w:rsid w:val="1ACF5408"/>
    <w:rsid w:val="1B052B42"/>
    <w:rsid w:val="1B2D2EA7"/>
    <w:rsid w:val="1B55D0BA"/>
    <w:rsid w:val="1B925A73"/>
    <w:rsid w:val="1BBFBFAB"/>
    <w:rsid w:val="1C03AE9B"/>
    <w:rsid w:val="1C75DE29"/>
    <w:rsid w:val="1CF2B6A0"/>
    <w:rsid w:val="1D31C035"/>
    <w:rsid w:val="1ED756AB"/>
    <w:rsid w:val="1FB3CA02"/>
    <w:rsid w:val="202A786A"/>
    <w:rsid w:val="20A6E24A"/>
    <w:rsid w:val="20AC083A"/>
    <w:rsid w:val="20E33FB4"/>
    <w:rsid w:val="2150A0D9"/>
    <w:rsid w:val="21AFD45D"/>
    <w:rsid w:val="220844DC"/>
    <w:rsid w:val="22287E68"/>
    <w:rsid w:val="22510F69"/>
    <w:rsid w:val="22DA6F53"/>
    <w:rsid w:val="22DFCE7C"/>
    <w:rsid w:val="2367A205"/>
    <w:rsid w:val="23E9E265"/>
    <w:rsid w:val="241106FF"/>
    <w:rsid w:val="241B4703"/>
    <w:rsid w:val="24BA7FB8"/>
    <w:rsid w:val="259351D5"/>
    <w:rsid w:val="2634BAF6"/>
    <w:rsid w:val="2722FC9E"/>
    <w:rsid w:val="28944D7C"/>
    <w:rsid w:val="28B9313A"/>
    <w:rsid w:val="28DDE0C7"/>
    <w:rsid w:val="29B5F611"/>
    <w:rsid w:val="2A11B1FE"/>
    <w:rsid w:val="2A81FDFF"/>
    <w:rsid w:val="2B1A0C72"/>
    <w:rsid w:val="2BD57AF0"/>
    <w:rsid w:val="2BD638A8"/>
    <w:rsid w:val="2C3BC792"/>
    <w:rsid w:val="2CABF47B"/>
    <w:rsid w:val="2CD355FA"/>
    <w:rsid w:val="2CD8E1EE"/>
    <w:rsid w:val="2CDA2AEA"/>
    <w:rsid w:val="2D3FB69B"/>
    <w:rsid w:val="2D77C483"/>
    <w:rsid w:val="2D874029"/>
    <w:rsid w:val="2D9B26FD"/>
    <w:rsid w:val="2D9D3424"/>
    <w:rsid w:val="2DB1F4C4"/>
    <w:rsid w:val="2DE8C6F9"/>
    <w:rsid w:val="2E241A6A"/>
    <w:rsid w:val="2E241A6A"/>
    <w:rsid w:val="2E526383"/>
    <w:rsid w:val="2E98896F"/>
    <w:rsid w:val="2E9C5960"/>
    <w:rsid w:val="2E9C5960"/>
    <w:rsid w:val="2EA4DE98"/>
    <w:rsid w:val="2EC13E64"/>
    <w:rsid w:val="2F3966F6"/>
    <w:rsid w:val="2F5896D6"/>
    <w:rsid w:val="2FD126F9"/>
    <w:rsid w:val="2FEA0BF3"/>
    <w:rsid w:val="3081A861"/>
    <w:rsid w:val="30925365"/>
    <w:rsid w:val="30F89FE1"/>
    <w:rsid w:val="31279D75"/>
    <w:rsid w:val="3136092E"/>
    <w:rsid w:val="3174EF56"/>
    <w:rsid w:val="320389FD"/>
    <w:rsid w:val="3219646A"/>
    <w:rsid w:val="322DC4F8"/>
    <w:rsid w:val="32A72F85"/>
    <w:rsid w:val="32F62D07"/>
    <w:rsid w:val="33B45DA1"/>
    <w:rsid w:val="3511BE98"/>
    <w:rsid w:val="353AA354"/>
    <w:rsid w:val="359FED1E"/>
    <w:rsid w:val="35D28DB6"/>
    <w:rsid w:val="364C8FF7"/>
    <w:rsid w:val="36593663"/>
    <w:rsid w:val="36627B8C"/>
    <w:rsid w:val="36A382F9"/>
    <w:rsid w:val="36A576CF"/>
    <w:rsid w:val="37BDC03B"/>
    <w:rsid w:val="37D7B8D4"/>
    <w:rsid w:val="384B28A6"/>
    <w:rsid w:val="3857096B"/>
    <w:rsid w:val="388EB4BC"/>
    <w:rsid w:val="38A5D867"/>
    <w:rsid w:val="38AE8430"/>
    <w:rsid w:val="38C342B6"/>
    <w:rsid w:val="38E38557"/>
    <w:rsid w:val="38EB4C9A"/>
    <w:rsid w:val="396830B3"/>
    <w:rsid w:val="39A13C1A"/>
    <w:rsid w:val="39A8F574"/>
    <w:rsid w:val="3A470F88"/>
    <w:rsid w:val="3A678F6C"/>
    <w:rsid w:val="3B0AC793"/>
    <w:rsid w:val="3B31549B"/>
    <w:rsid w:val="3B616EE8"/>
    <w:rsid w:val="3BD1A4D4"/>
    <w:rsid w:val="3C209938"/>
    <w:rsid w:val="3CD26775"/>
    <w:rsid w:val="3CEDFF1A"/>
    <w:rsid w:val="3CF74B19"/>
    <w:rsid w:val="3D4AEF05"/>
    <w:rsid w:val="3D4AEF05"/>
    <w:rsid w:val="3D6BCB73"/>
    <w:rsid w:val="3D90D819"/>
    <w:rsid w:val="3E1CE930"/>
    <w:rsid w:val="3E8F7748"/>
    <w:rsid w:val="3ED82C62"/>
    <w:rsid w:val="3F24F0E4"/>
    <w:rsid w:val="400A4CC8"/>
    <w:rsid w:val="40346F63"/>
    <w:rsid w:val="408ED63D"/>
    <w:rsid w:val="408ED63D"/>
    <w:rsid w:val="409DB09A"/>
    <w:rsid w:val="40A48368"/>
    <w:rsid w:val="41138BFD"/>
    <w:rsid w:val="4184BD06"/>
    <w:rsid w:val="42075A15"/>
    <w:rsid w:val="427AAFEB"/>
    <w:rsid w:val="43309D30"/>
    <w:rsid w:val="43384A93"/>
    <w:rsid w:val="43911B90"/>
    <w:rsid w:val="442284A9"/>
    <w:rsid w:val="44267304"/>
    <w:rsid w:val="4461E312"/>
    <w:rsid w:val="44BF283F"/>
    <w:rsid w:val="453B7B25"/>
    <w:rsid w:val="453B7B25"/>
    <w:rsid w:val="4565A7DF"/>
    <w:rsid w:val="459C0037"/>
    <w:rsid w:val="45D8A687"/>
    <w:rsid w:val="45E62642"/>
    <w:rsid w:val="46281250"/>
    <w:rsid w:val="46F6FA5D"/>
    <w:rsid w:val="4782E2CA"/>
    <w:rsid w:val="4926ED45"/>
    <w:rsid w:val="492BAE74"/>
    <w:rsid w:val="49414E8E"/>
    <w:rsid w:val="49FB21F4"/>
    <w:rsid w:val="4A13557A"/>
    <w:rsid w:val="4AAB51A7"/>
    <w:rsid w:val="4B0B7D2D"/>
    <w:rsid w:val="4B4195EF"/>
    <w:rsid w:val="4C52F999"/>
    <w:rsid w:val="4C5D6904"/>
    <w:rsid w:val="4C8102A3"/>
    <w:rsid w:val="4C8102A3"/>
    <w:rsid w:val="4C99F24D"/>
    <w:rsid w:val="4C9E2BDE"/>
    <w:rsid w:val="4D135929"/>
    <w:rsid w:val="4D24A923"/>
    <w:rsid w:val="4EA5BF58"/>
    <w:rsid w:val="501AFAAA"/>
    <w:rsid w:val="50881A9C"/>
    <w:rsid w:val="50990C79"/>
    <w:rsid w:val="50EFCD4A"/>
    <w:rsid w:val="50F617D6"/>
    <w:rsid w:val="516D6F47"/>
    <w:rsid w:val="52709CBB"/>
    <w:rsid w:val="52EAD446"/>
    <w:rsid w:val="536E6D2A"/>
    <w:rsid w:val="53BCDB31"/>
    <w:rsid w:val="547A4F11"/>
    <w:rsid w:val="54839142"/>
    <w:rsid w:val="54A42AA9"/>
    <w:rsid w:val="553C5A89"/>
    <w:rsid w:val="55BD0761"/>
    <w:rsid w:val="55E8BFF6"/>
    <w:rsid w:val="56007E74"/>
    <w:rsid w:val="560EA5B6"/>
    <w:rsid w:val="567E9A6B"/>
    <w:rsid w:val="569B0438"/>
    <w:rsid w:val="57C19B07"/>
    <w:rsid w:val="57C19B07"/>
    <w:rsid w:val="57FFC46D"/>
    <w:rsid w:val="5816B74A"/>
    <w:rsid w:val="586C810B"/>
    <w:rsid w:val="5907E546"/>
    <w:rsid w:val="5915B627"/>
    <w:rsid w:val="592F0B78"/>
    <w:rsid w:val="5935738A"/>
    <w:rsid w:val="59C8C409"/>
    <w:rsid w:val="59D98A23"/>
    <w:rsid w:val="59F9579B"/>
    <w:rsid w:val="59F9579B"/>
    <w:rsid w:val="5A836E28"/>
    <w:rsid w:val="5ABDFA8B"/>
    <w:rsid w:val="5B2A442D"/>
    <w:rsid w:val="5B84E7D5"/>
    <w:rsid w:val="5B84E7D5"/>
    <w:rsid w:val="5B99182A"/>
    <w:rsid w:val="5C00D29B"/>
    <w:rsid w:val="5C236E77"/>
    <w:rsid w:val="5D511B67"/>
    <w:rsid w:val="5D7F52D6"/>
    <w:rsid w:val="5E1ADC95"/>
    <w:rsid w:val="5E1ADC95"/>
    <w:rsid w:val="5EF65A11"/>
    <w:rsid w:val="5F830702"/>
    <w:rsid w:val="5F85F7FE"/>
    <w:rsid w:val="5FC79301"/>
    <w:rsid w:val="5FCCBC5C"/>
    <w:rsid w:val="602623F7"/>
    <w:rsid w:val="603443A2"/>
    <w:rsid w:val="60544A24"/>
    <w:rsid w:val="60544A24"/>
    <w:rsid w:val="60B0124A"/>
    <w:rsid w:val="615B7F0F"/>
    <w:rsid w:val="61E9E107"/>
    <w:rsid w:val="62841E42"/>
    <w:rsid w:val="62C24C6C"/>
    <w:rsid w:val="632291E6"/>
    <w:rsid w:val="632CD3C3"/>
    <w:rsid w:val="6406D8E4"/>
    <w:rsid w:val="642B7B63"/>
    <w:rsid w:val="643328A9"/>
    <w:rsid w:val="6460EBC2"/>
    <w:rsid w:val="647BAF55"/>
    <w:rsid w:val="64A50428"/>
    <w:rsid w:val="64F1D05C"/>
    <w:rsid w:val="652074F4"/>
    <w:rsid w:val="653D75E0"/>
    <w:rsid w:val="6548FB16"/>
    <w:rsid w:val="656688CC"/>
    <w:rsid w:val="65826B23"/>
    <w:rsid w:val="66183976"/>
    <w:rsid w:val="66191381"/>
    <w:rsid w:val="66317F4E"/>
    <w:rsid w:val="668671D9"/>
    <w:rsid w:val="66C86703"/>
    <w:rsid w:val="66CE99A6"/>
    <w:rsid w:val="66D48222"/>
    <w:rsid w:val="6716F44F"/>
    <w:rsid w:val="6761D675"/>
    <w:rsid w:val="6765EABB"/>
    <w:rsid w:val="6778AACB"/>
    <w:rsid w:val="67896B7C"/>
    <w:rsid w:val="67A6EEC4"/>
    <w:rsid w:val="67DD5D8D"/>
    <w:rsid w:val="67E2E913"/>
    <w:rsid w:val="682DF2B9"/>
    <w:rsid w:val="68848D4E"/>
    <w:rsid w:val="68BCF81E"/>
    <w:rsid w:val="68C0D757"/>
    <w:rsid w:val="68CE335A"/>
    <w:rsid w:val="692E9A25"/>
    <w:rsid w:val="697F6DA0"/>
    <w:rsid w:val="69B75FEC"/>
    <w:rsid w:val="69FCDAA7"/>
    <w:rsid w:val="6A0DABE4"/>
    <w:rsid w:val="6A1850EC"/>
    <w:rsid w:val="6A2E790B"/>
    <w:rsid w:val="6A81B98C"/>
    <w:rsid w:val="6A9DF0F2"/>
    <w:rsid w:val="6AD7B9B5"/>
    <w:rsid w:val="6B7CE508"/>
    <w:rsid w:val="6BE417E3"/>
    <w:rsid w:val="6BFB92AD"/>
    <w:rsid w:val="6C70DB95"/>
    <w:rsid w:val="6C71A4DA"/>
    <w:rsid w:val="6CDCEFC3"/>
    <w:rsid w:val="6D61942D"/>
    <w:rsid w:val="6EEF743B"/>
    <w:rsid w:val="6F99A49B"/>
    <w:rsid w:val="7026F792"/>
    <w:rsid w:val="705F339A"/>
    <w:rsid w:val="705FB106"/>
    <w:rsid w:val="708D1158"/>
    <w:rsid w:val="7093D81E"/>
    <w:rsid w:val="709DDD0B"/>
    <w:rsid w:val="70CAB4F4"/>
    <w:rsid w:val="71141F51"/>
    <w:rsid w:val="716752F8"/>
    <w:rsid w:val="71B95B07"/>
    <w:rsid w:val="71DEB8FB"/>
    <w:rsid w:val="71F6E4E2"/>
    <w:rsid w:val="721C3821"/>
    <w:rsid w:val="72F11847"/>
    <w:rsid w:val="736AD395"/>
    <w:rsid w:val="73ACFC45"/>
    <w:rsid w:val="73C5AA80"/>
    <w:rsid w:val="741066F4"/>
    <w:rsid w:val="743085E9"/>
    <w:rsid w:val="74FC5401"/>
    <w:rsid w:val="75037031"/>
    <w:rsid w:val="757072D2"/>
    <w:rsid w:val="757577EF"/>
    <w:rsid w:val="75D29265"/>
    <w:rsid w:val="7650818B"/>
    <w:rsid w:val="7664E84B"/>
    <w:rsid w:val="767D5D89"/>
    <w:rsid w:val="76AAD687"/>
    <w:rsid w:val="76C45BA8"/>
    <w:rsid w:val="76C45BA8"/>
    <w:rsid w:val="76C99463"/>
    <w:rsid w:val="7721A4ED"/>
    <w:rsid w:val="779D1611"/>
    <w:rsid w:val="77E7F317"/>
    <w:rsid w:val="786E7802"/>
    <w:rsid w:val="789AC331"/>
    <w:rsid w:val="792CC5DB"/>
    <w:rsid w:val="79815E7A"/>
    <w:rsid w:val="798BF39B"/>
    <w:rsid w:val="799022E2"/>
    <w:rsid w:val="7A6C320D"/>
    <w:rsid w:val="7A737A0C"/>
    <w:rsid w:val="7B509227"/>
    <w:rsid w:val="7BA0D162"/>
    <w:rsid w:val="7C1DB635"/>
    <w:rsid w:val="7C87C988"/>
    <w:rsid w:val="7CA3D1BF"/>
    <w:rsid w:val="7D092A51"/>
    <w:rsid w:val="7E0BCBE9"/>
    <w:rsid w:val="7ED61BE2"/>
    <w:rsid w:val="7FB9B22E"/>
    <w:rsid w:val="7FD7AABE"/>
    <w:rsid w:val="7FE0A1F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f" fillcolor="#369" stroke="f">
      <v:fill on="f" color="#369"/>
      <v:stroke on="f"/>
      <v:imagedata embosscolor="shadow add(51)"/>
      <v:shadow on="t" type="emboss" color="lineOrFill darken(153)" offset="1pt,1pt" color2="shadow add(102)"/>
      <v:textbox inset=".5mm,,.5mm"/>
      <o:colormru v:ext="edit" colors="#369,#eaeaea"/>
    </o:shapedefaults>
    <o:shapelayout v:ext="edit">
      <o:idmap v:ext="edit" data="2,3"/>
    </o:shapelayout>
  </w:shapeDefaults>
  <w:decimalSymbol w:val="."/>
  <w:listSeparator w:val=","/>
  <w14:docId w14:val="5CF6D604"/>
  <w15:chartTrackingRefBased/>
  <w15:docId w15:val="{22ED5648-4023-471C-B1DF-EE5E89703A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w:hAnsi="Arial"/>
      <w:sz w:val="22"/>
      <w:szCs w:val="24"/>
      <w:lang w:eastAsia="fr-FR"/>
    </w:rPr>
  </w:style>
  <w:style w:type="paragraph" w:styleId="Titre1">
    <w:name w:val="heading 1"/>
    <w:aliases w:val="H1"/>
    <w:basedOn w:val="Normal"/>
    <w:next w:val="Titre2"/>
    <w:autoRedefine/>
    <w:qFormat/>
    <w:pPr>
      <w:keepNext/>
      <w:pageBreakBefore/>
      <w:widowControl w:val="0"/>
      <w:numPr>
        <w:numId w:val="1"/>
      </w:numPr>
      <w:pBdr>
        <w:top w:val="threeDEmboss" w:color="8FA7C3" w:sz="12" w:space="1"/>
        <w:bottom w:val="threeDEmboss" w:color="8FA7C3" w:sz="12" w:space="1"/>
        <w:between w:val="threeDEmboss" w:color="auto" w:sz="12" w:space="1"/>
      </w:pBdr>
      <w:tabs>
        <w:tab w:val="clear" w:pos="4932"/>
      </w:tabs>
      <w:spacing w:after="360" w:line="300" w:lineRule="auto"/>
      <w:ind w:left="0" w:right="22" w:rightChars="14" w:firstLine="0"/>
      <w:jc w:val="center"/>
      <w:outlineLvl w:val="0"/>
    </w:pPr>
    <w:rPr>
      <w:rFonts w:ascii="Tahoma" w:hAnsi="Tahoma"/>
      <w:b/>
      <w:caps/>
      <w:noProof/>
      <w:color w:val="8FA7C3"/>
      <w:kern w:val="28"/>
      <w:sz w:val="32"/>
      <w:szCs w:val="20"/>
    </w:rPr>
  </w:style>
  <w:style w:type="paragraph" w:styleId="Titre2">
    <w:name w:val="heading 2"/>
    <w:aliases w:val="H2,T 2,2,chapitre,Heading 2 Hidden,Paragraph"/>
    <w:basedOn w:val="Normal"/>
    <w:next w:val="Normal"/>
    <w:qFormat/>
    <w:pPr>
      <w:keepNext/>
      <w:widowControl w:val="0"/>
      <w:numPr>
        <w:ilvl w:val="1"/>
        <w:numId w:val="1"/>
      </w:numPr>
      <w:pBdr>
        <w:bottom w:val="double" w:color="8FA7C3" w:sz="12" w:space="1"/>
      </w:pBdr>
      <w:shd w:val="clear" w:color="auto" w:fill="406A99"/>
      <w:tabs>
        <w:tab w:val="left" w:pos="0"/>
      </w:tabs>
      <w:spacing w:before="480" w:after="240"/>
      <w:jc w:val="both"/>
      <w:outlineLvl w:val="1"/>
    </w:pPr>
    <w:rPr>
      <w:b/>
      <w:i/>
      <w:color w:val="FFFFFF"/>
      <w:szCs w:val="20"/>
    </w:rPr>
  </w:style>
  <w:style w:type="paragraph" w:styleId="Titre3">
    <w:name w:val="heading 3"/>
    <w:aliases w:val="puce1,h3,Level 3 Topic Heading,Titre 31,t3.T3,l3,CT,3"/>
    <w:basedOn w:val="Normal"/>
    <w:next w:val="Normal"/>
    <w:qFormat/>
    <w:pPr>
      <w:keepNext/>
      <w:numPr>
        <w:ilvl w:val="2"/>
        <w:numId w:val="3"/>
      </w:numPr>
      <w:pBdr>
        <w:bottom w:val="thickThinSmallGap" w:color="FF9900" w:sz="12" w:space="1"/>
      </w:pBdr>
      <w:spacing w:before="360" w:after="240"/>
      <w:jc w:val="both"/>
      <w:outlineLvl w:val="2"/>
    </w:pPr>
    <w:rPr>
      <w:rFonts w:ascii="Tahoma" w:hAnsi="Tahoma" w:cs="Arial"/>
      <w:b/>
      <w:bCs/>
      <w:color w:val="808080"/>
      <w:sz w:val="18"/>
    </w:rPr>
  </w:style>
  <w:style w:type="paragraph" w:styleId="Titre4">
    <w:name w:val="heading 4"/>
    <w:basedOn w:val="Normal"/>
    <w:next w:val="Normal1"/>
    <w:qFormat/>
    <w:pPr>
      <w:keepNext/>
      <w:numPr>
        <w:ilvl w:val="3"/>
        <w:numId w:val="1"/>
      </w:numPr>
      <w:spacing w:before="360" w:after="120"/>
      <w:jc w:val="both"/>
      <w:outlineLvl w:val="3"/>
    </w:pPr>
    <w:rPr>
      <w:rFonts w:cs="Arial"/>
      <w:b/>
      <w:bCs/>
      <w:i/>
      <w:iCs/>
      <w:color w:val="808080"/>
      <w:sz w:val="20"/>
    </w:rPr>
  </w:style>
  <w:style w:type="paragraph" w:styleId="Titre5">
    <w:name w:val="heading 5"/>
    <w:basedOn w:val="Normal"/>
    <w:next w:val="Normal"/>
    <w:qFormat/>
    <w:pPr>
      <w:keepNext/>
      <w:jc w:val="center"/>
      <w:outlineLvl w:val="4"/>
    </w:pPr>
    <w:rPr>
      <w:rFonts w:ascii="Verdana" w:hAnsi="Verdana"/>
      <w:b/>
      <w:color w:val="666699"/>
      <w:sz w:val="14"/>
      <w:lang w:val="en-US"/>
    </w:rPr>
  </w:style>
  <w:style w:type="paragraph" w:styleId="Titre6">
    <w:name w:val="heading 6"/>
    <w:basedOn w:val="Normal"/>
    <w:next w:val="Normal"/>
    <w:qFormat/>
    <w:pPr>
      <w:spacing w:before="240" w:after="60"/>
      <w:outlineLvl w:val="5"/>
    </w:pPr>
    <w:rPr>
      <w:rFonts w:ascii="Verdana" w:hAnsi="Verdana"/>
      <w:b/>
      <w:bCs/>
      <w:smallCaps/>
      <w:color w:val="003366"/>
      <w:sz w:val="48"/>
      <w:szCs w:val="22"/>
    </w:rPr>
  </w:style>
  <w:style w:type="paragraph" w:styleId="Titre7">
    <w:name w:val="heading 7"/>
    <w:basedOn w:val="Normal"/>
    <w:next w:val="Normal"/>
    <w:qFormat/>
    <w:pPr>
      <w:numPr>
        <w:ilvl w:val="6"/>
        <w:numId w:val="1"/>
      </w:numPr>
      <w:spacing w:before="240" w:after="60"/>
      <w:outlineLvl w:val="6"/>
    </w:pPr>
  </w:style>
  <w:style w:type="paragraph" w:styleId="Titre8">
    <w:name w:val="heading 8"/>
    <w:basedOn w:val="Normal"/>
    <w:next w:val="Normal"/>
    <w:qFormat/>
    <w:pPr>
      <w:numPr>
        <w:ilvl w:val="7"/>
        <w:numId w:val="1"/>
      </w:numPr>
      <w:spacing w:before="240" w:after="60"/>
      <w:outlineLvl w:val="7"/>
    </w:pPr>
    <w:rPr>
      <w:i/>
      <w:iCs/>
    </w:rPr>
  </w:style>
  <w:style w:type="paragraph" w:styleId="Titre9">
    <w:name w:val="heading 9"/>
    <w:basedOn w:val="Normal"/>
    <w:next w:val="Normal"/>
    <w:qFormat/>
    <w:pPr>
      <w:numPr>
        <w:ilvl w:val="8"/>
        <w:numId w:val="1"/>
      </w:numPr>
      <w:spacing w:before="240" w:after="60"/>
      <w:outlineLvl w:val="8"/>
    </w:pPr>
    <w:rPr>
      <w:rFonts w:cs="Arial"/>
      <w:szCs w:val="22"/>
    </w:rPr>
  </w:style>
  <w:style w:type="character" w:styleId="Policepardfaut" w:default="1">
    <w:name w:val="Default Paragraph Font"/>
    <w:semiHidden/>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Normal1Car" w:customStyle="1">
    <w:name w:val="Normal1 Car"/>
    <w:rPr>
      <w:rFonts w:ascii="Arial" w:hAnsi="Arial" w:cs="Arial"/>
      <w:sz w:val="22"/>
      <w:szCs w:val="24"/>
      <w:lang w:val="fr-FR" w:eastAsia="fr-FR" w:bidi="ar-SA"/>
    </w:rPr>
  </w:style>
  <w:style w:type="paragraph" w:styleId="Normal1" w:customStyle="1">
    <w:name w:val="Normal1"/>
    <w:basedOn w:val="Normal"/>
    <w:pPr>
      <w:jc w:val="both"/>
    </w:pPr>
    <w:rPr>
      <w:rFonts w:cs="Arial"/>
    </w:rPr>
  </w:style>
  <w:style w:type="paragraph" w:styleId="Normal2" w:customStyle="1">
    <w:name w:val="Normal2"/>
    <w:basedOn w:val="Normal"/>
    <w:rPr>
      <w:rFonts w:cs="Arial"/>
    </w:rPr>
  </w:style>
  <w:style w:type="paragraph" w:styleId="Corpsdetexte3">
    <w:name w:val="Body Text 3"/>
    <w:basedOn w:val="Normal"/>
    <w:semiHidden/>
    <w:pPr>
      <w:jc w:val="both"/>
    </w:pPr>
    <w:rPr>
      <w:rFonts w:cs="Arial"/>
      <w:i/>
      <w:iCs/>
    </w:rPr>
  </w:style>
  <w:style w:type="paragraph" w:styleId="Normal5" w:customStyle="1">
    <w:name w:val="Normal5"/>
    <w:basedOn w:val="Normal"/>
    <w:pPr>
      <w:jc w:val="center"/>
    </w:pPr>
    <w:rPr>
      <w:rFonts w:ascii="Verdana" w:hAnsi="Verdana"/>
      <w:b/>
      <w:color w:val="3F5796"/>
      <w:sz w:val="14"/>
    </w:rPr>
  </w:style>
  <w:style w:type="paragraph" w:styleId="Normal7" w:customStyle="1">
    <w:name w:val="Normal7"/>
    <w:basedOn w:val="Normal"/>
    <w:pPr>
      <w:jc w:val="center"/>
    </w:pPr>
    <w:rPr>
      <w:rFonts w:ascii="Verdana" w:hAnsi="Verdana"/>
      <w:b/>
      <w:color w:val="666699"/>
      <w:sz w:val="14"/>
    </w:rPr>
  </w:style>
  <w:style w:type="paragraph" w:styleId="Liste10" w:customStyle="1">
    <w:name w:val="Liste 1"/>
    <w:basedOn w:val="Liste1"/>
    <w:pPr>
      <w:spacing w:before="120"/>
      <w:ind w:left="907" w:right="-157" w:hanging="357"/>
    </w:pPr>
  </w:style>
  <w:style w:type="paragraph" w:styleId="Lgende">
    <w:name w:val="caption"/>
    <w:basedOn w:val="Normal"/>
    <w:next w:val="Normal"/>
    <w:qFormat/>
    <w:pPr>
      <w:jc w:val="both"/>
    </w:pPr>
    <w:rPr>
      <w:rFonts w:cs="Arial"/>
      <w:i/>
      <w:iCs/>
    </w:rPr>
  </w:style>
  <w:style w:type="paragraph" w:styleId="Corpsdetexte2">
    <w:name w:val="Body Text 2"/>
    <w:basedOn w:val="Normal"/>
    <w:semiHidden/>
    <w:rPr>
      <w:rFonts w:cs="Arial"/>
      <w:b/>
      <w:bCs/>
      <w:i/>
      <w:iCs/>
    </w:rPr>
  </w:style>
  <w:style w:type="paragraph" w:styleId="Rubrique" w:customStyle="1">
    <w:name w:val="Rubrique"/>
    <w:basedOn w:val="Normal"/>
    <w:pPr>
      <w:spacing w:after="240"/>
    </w:pPr>
    <w:rPr>
      <w:rFonts w:ascii="Verdana" w:hAnsi="Verdana"/>
      <w:b/>
      <w:iCs/>
      <w:caps/>
      <w:color w:val="003366"/>
      <w:sz w:val="48"/>
    </w:rPr>
  </w:style>
  <w:style w:type="character" w:styleId="Lienhypertexte">
    <w:name w:val="Hyperlink"/>
    <w:uiPriority w:val="99"/>
    <w:rPr>
      <w:rFonts w:ascii="Arial" w:hAnsi="Arial"/>
      <w:color w:val="006699"/>
      <w:sz w:val="22"/>
      <w:szCs w:val="22"/>
      <w:u w:val="single"/>
    </w:rPr>
  </w:style>
  <w:style w:type="paragraph" w:styleId="TM7">
    <w:name w:val="toc 7"/>
    <w:basedOn w:val="Normal"/>
    <w:next w:val="Normal"/>
    <w:autoRedefine/>
    <w:semiHidden/>
    <w:pPr>
      <w:ind w:left="1440"/>
      <w:jc w:val="both"/>
    </w:pPr>
  </w:style>
  <w:style w:type="character" w:styleId="stylecourrierlectronique19" w:customStyle="1">
    <w:name w:val="stylecourrierlectronique19"/>
    <w:semiHidden/>
    <w:rPr>
      <w:rFonts w:hint="default" w:ascii="Tahoma" w:hAnsi="Tahoma" w:cs="Tahoma"/>
      <w:b w:val="0"/>
      <w:bCs w:val="0"/>
      <w:i w:val="0"/>
      <w:iCs w:val="0"/>
      <w:strike w:val="0"/>
      <w:dstrike w:val="0"/>
      <w:color w:val="000080"/>
      <w:sz w:val="20"/>
      <w:szCs w:val="20"/>
      <w:u w:val="none"/>
      <w:effect w:val="none"/>
    </w:rPr>
  </w:style>
  <w:style w:type="paragraph" w:styleId="Corpsdetexte">
    <w:name w:val="Body Text"/>
    <w:basedOn w:val="Normal"/>
    <w:semiHidden/>
    <w:pPr>
      <w:jc w:val="both"/>
    </w:pPr>
    <w:rPr>
      <w:rFonts w:ascii="Arial (W1)" w:hAnsi="Arial (W1)" w:cs="Arial"/>
      <w:color w:val="000000"/>
    </w:rPr>
  </w:style>
  <w:style w:type="paragraph" w:styleId="Retraitcorpsdetexte">
    <w:name w:val="Body Text Indent"/>
    <w:basedOn w:val="Normal"/>
    <w:semiHidden/>
    <w:pPr>
      <w:ind w:left="708"/>
      <w:jc w:val="both"/>
    </w:pPr>
    <w:rPr>
      <w:rFonts w:cs="Arial"/>
    </w:rPr>
  </w:style>
  <w:style w:type="paragraph" w:styleId="TM1">
    <w:uiPriority w:val="39"/>
    <w:name w:val="toc 1"/>
    <w:basedOn w:val="Normal"/>
    <w:next w:val="Normal"/>
    <w:rsid w:val="2DE8C6F9"/>
    <w:rPr>
      <w:rFonts w:ascii="Verdana" w:hAnsi="Verdana"/>
      <w:b w:val="1"/>
      <w:bCs w:val="1"/>
      <w:caps w:val="1"/>
      <w:noProof/>
      <w:sz w:val="20"/>
      <w:szCs w:val="20"/>
    </w:rPr>
    <w:pPr>
      <w:spacing w:before="80"/>
    </w:pPr>
  </w:style>
  <w:style w:type="paragraph" w:styleId="TM2">
    <w:uiPriority w:val="39"/>
    <w:name w:val="toc 2"/>
    <w:basedOn w:val="Normal"/>
    <w:next w:val="Normal"/>
    <w:rsid w:val="2DE8C6F9"/>
    <w:rPr>
      <w:rFonts w:ascii="Verdana" w:hAnsi="Verdana"/>
      <w:sz w:val="18"/>
      <w:szCs w:val="18"/>
    </w:rPr>
    <w:pPr>
      <w:ind w:left="238"/>
    </w:pPr>
  </w:style>
  <w:style w:type="paragraph" w:styleId="TM3">
    <w:name w:val="toc 3"/>
    <w:basedOn w:val="Normal"/>
    <w:next w:val="Normal"/>
    <w:autoRedefine/>
    <w:uiPriority w:val="39"/>
    <w:pPr>
      <w:ind w:left="480"/>
    </w:pPr>
    <w:rPr>
      <w:rFonts w:ascii="Verdana" w:hAnsi="Verdana"/>
      <w:i/>
      <w:sz w:val="20"/>
    </w:r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style>
  <w:style w:type="paragraph" w:styleId="Retraitcorpsdetexte3">
    <w:name w:val="Body Text Indent 3"/>
    <w:basedOn w:val="Normal"/>
    <w:semiHidden/>
    <w:pPr>
      <w:ind w:left="720"/>
      <w:jc w:val="both"/>
    </w:pPr>
    <w:rPr>
      <w:rFonts w:ascii="Verdana" w:hAnsi="Verdana"/>
      <w:i/>
      <w:iCs/>
      <w:sz w:val="20"/>
    </w:rPr>
  </w:style>
  <w:style w:type="paragraph" w:styleId="Titre0" w:customStyle="1">
    <w:name w:val="Titre 0"/>
    <w:basedOn w:val="Titre6"/>
    <w:next w:val="Titre1"/>
    <w:rPr>
      <w:color w:val="FF6600"/>
    </w:rPr>
  </w:style>
  <w:style w:type="paragraph" w:styleId="Adresseexpditeur">
    <w:name w:val="envelope return"/>
    <w:basedOn w:val="Normal"/>
    <w:semiHidden/>
    <w:rPr>
      <w:rFonts w:cs="Arial"/>
      <w:sz w:val="20"/>
      <w:szCs w:val="20"/>
    </w:rPr>
  </w:style>
  <w:style w:type="paragraph" w:styleId="Retraitcorpsdetexte2">
    <w:name w:val="Body Text Indent 2"/>
    <w:basedOn w:val="Normal"/>
    <w:semiHidden/>
    <w:pPr>
      <w:spacing w:after="240"/>
      <w:ind w:left="1080" w:hanging="1080"/>
    </w:pPr>
    <w:rPr>
      <w:rFonts w:ascii="Verdana" w:hAnsi="Verdana"/>
      <w:b/>
      <w:bCs/>
      <w:iCs/>
      <w:color w:val="C0C0C0"/>
      <w:sz w:val="48"/>
    </w:rPr>
  </w:style>
  <w:style w:type="character" w:styleId="Lienhypertextesuivivisit">
    <w:name w:val="FollowedHyperlink"/>
    <w:semiHidden/>
    <w:rPr>
      <w:rFonts w:ascii="Arial" w:hAnsi="Arial"/>
      <w:color w:val="006699"/>
      <w:sz w:val="22"/>
      <w:u w:val="single"/>
    </w:rPr>
  </w:style>
  <w:style w:type="paragraph" w:styleId="Liste1" w:customStyle="1">
    <w:name w:val="Liste1"/>
    <w:basedOn w:val="Normal1"/>
    <w:pPr>
      <w:numPr>
        <w:numId w:val="2"/>
      </w:numPr>
      <w:spacing w:before="50" w:beforeLines="50"/>
      <w:ind w:right="-98" w:rightChars="-98"/>
    </w:pPr>
  </w:style>
  <w:style w:type="paragraph" w:styleId="Explorateurdedocuments">
    <w:name w:val="Document Map"/>
    <w:basedOn w:val="Normal"/>
    <w:semiHidden/>
    <w:pPr>
      <w:shd w:val="clear" w:color="auto" w:fill="000080"/>
    </w:pPr>
    <w:rPr>
      <w:rFonts w:ascii="Tahoma" w:hAnsi="Tahoma" w:cs="Tahoma"/>
      <w:sz w:val="20"/>
      <w:szCs w:val="20"/>
    </w:rPr>
  </w:style>
  <w:style w:type="paragraph" w:styleId="TitreTR">
    <w:name w:val="toa heading"/>
    <w:basedOn w:val="Normal"/>
    <w:next w:val="Normal"/>
    <w:semiHidden/>
    <w:pPr>
      <w:spacing w:before="120"/>
    </w:pPr>
    <w:rPr>
      <w:rFonts w:cs="Arial"/>
      <w:b/>
      <w:bCs/>
      <w:sz w:val="24"/>
    </w:rPr>
  </w:style>
  <w:style w:type="paragraph" w:styleId="xl24" w:customStyle="1">
    <w:name w:val="xl24"/>
    <w:basedOn w:val="Normal"/>
    <w:pPr>
      <w:spacing w:before="100" w:beforeAutospacing="1" w:after="100" w:afterAutospacing="1"/>
    </w:pPr>
    <w:rPr>
      <w:rFonts w:ascii="Arial Unicode MS" w:hAnsi="Arial Unicode MS" w:eastAsia="Arial Unicode MS" w:cs="Arial Unicode MS"/>
      <w:sz w:val="24"/>
    </w:rPr>
  </w:style>
  <w:style w:type="paragraph" w:styleId="xl25" w:customStyle="1">
    <w:name w:val="xl25"/>
    <w:basedOn w:val="Normal"/>
    <w:pPr>
      <w:spacing w:before="100" w:beforeAutospacing="1" w:after="100" w:afterAutospacing="1"/>
      <w:textAlignment w:val="center"/>
    </w:pPr>
    <w:rPr>
      <w:rFonts w:ascii="Arial Unicode MS" w:hAnsi="Arial Unicode MS" w:eastAsia="Arial Unicode MS" w:cs="Arial Unicode MS"/>
      <w:sz w:val="24"/>
    </w:rPr>
  </w:style>
  <w:style w:type="paragraph" w:styleId="Textedebulles">
    <w:name w:val="Balloon Text"/>
    <w:basedOn w:val="Normal"/>
    <w:semiHidden/>
    <w:rPr>
      <w:rFonts w:ascii="Tahoma" w:hAnsi="Tahoma" w:cs="Tahoma"/>
      <w:szCs w:val="16"/>
    </w:rPr>
  </w:style>
  <w:style w:type="paragraph" w:styleId="TitrePartie" w:customStyle="1">
    <w:name w:val="TitrePartie"/>
    <w:basedOn w:val="Normal1"/>
    <w:rPr>
      <w:iCs/>
    </w:rPr>
  </w:style>
  <w:style w:type="paragraph" w:styleId="Figure" w:customStyle="1">
    <w:name w:val="Figure"/>
    <w:basedOn w:val="Normal"/>
    <w:pPr>
      <w:pBdr>
        <w:top w:val="single" w:color="auto" w:sz="4" w:space="1"/>
        <w:bottom w:val="single" w:color="auto" w:sz="4" w:space="1"/>
      </w:pBdr>
      <w:jc w:val="center"/>
    </w:pPr>
    <w:rPr>
      <w:b/>
      <w:sz w:val="20"/>
      <w:szCs w:val="20"/>
    </w:rPr>
  </w:style>
  <w:style w:type="paragraph" w:styleId="NormalWeb">
    <w:name w:val="Normal (Web)"/>
    <w:basedOn w:val="Normal"/>
    <w:semiHidden/>
    <w:pPr>
      <w:spacing w:after="120"/>
    </w:pPr>
    <w:rPr>
      <w:rFonts w:ascii="Arial Unicode MS" w:hAnsi="Arial Unicode MS" w:eastAsia="Arial Unicode MS" w:cs="Arial Unicode MS"/>
      <w:sz w:val="24"/>
    </w:rPr>
  </w:style>
  <w:style w:type="paragraph" w:styleId="Retrait1" w:customStyle="1">
    <w:name w:val="Retrait 1"/>
    <w:basedOn w:val="Normal"/>
    <w:pPr>
      <w:jc w:val="both"/>
    </w:pPr>
    <w:rPr>
      <w:color w:val="000000"/>
      <w:szCs w:val="20"/>
    </w:rPr>
  </w:style>
  <w:style w:type="paragraph" w:styleId="Retrait2" w:customStyle="1">
    <w:name w:val="Retrait 2"/>
    <w:basedOn w:val="Normal"/>
    <w:pPr>
      <w:jc w:val="both"/>
    </w:pPr>
    <w:rPr>
      <w:color w:val="000000"/>
      <w:szCs w:val="20"/>
    </w:rPr>
  </w:style>
  <w:style w:type="paragraph" w:styleId="Retrait3" w:customStyle="1">
    <w:name w:val="Retrait 3"/>
    <w:basedOn w:val="Normal"/>
    <w:pPr>
      <w:jc w:val="center"/>
    </w:pPr>
    <w:rPr>
      <w:szCs w:val="20"/>
    </w:rPr>
  </w:style>
  <w:style w:type="paragraph" w:styleId="Tabledesillustrations">
    <w:name w:val="table of figures"/>
    <w:basedOn w:val="Normal"/>
    <w:next w:val="Normal"/>
    <w:semiHidden/>
    <w:pPr>
      <w:ind w:left="440" w:hanging="440"/>
    </w:pPr>
  </w:style>
  <w:style w:type="paragraph" w:styleId="Puces" w:customStyle="1">
    <w:name w:val="Puces"/>
    <w:basedOn w:val="Normal"/>
    <w:pPr>
      <w:numPr>
        <w:numId w:val="10"/>
      </w:numPr>
      <w:jc w:val="both"/>
    </w:pPr>
    <w:rPr>
      <w:rFonts w:ascii="Verdana" w:hAnsi="Verdana"/>
      <w:szCs w:val="20"/>
    </w:rPr>
  </w:style>
  <w:style w:type="table" w:styleId="Grilledutableau">
    <w:name w:val="Table Grid"/>
    <w:basedOn w:val="TableauNormal"/>
    <w:uiPriority w:val="39"/>
    <w:rsid w:val="0036572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au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footer" Target="footer2.xml" Id="rId21" /><Relationship Type="http://schemas.openxmlformats.org/officeDocument/2006/relationships/webSettings" Target="webSettings.xml" Id="rId7" /><Relationship Type="http://schemas.openxmlformats.org/officeDocument/2006/relationships/header" Target="header2.xml" Id="rId12"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header" Target="header4.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footer" Target="footer4.xml" Id="rId24" /><Relationship Type="http://schemas.openxmlformats.org/officeDocument/2006/relationships/styles" Target="styles.xml" Id="rId5" /><Relationship Type="http://schemas.openxmlformats.org/officeDocument/2006/relationships/header" Target="header5.xml" Id="rId23" /><Relationship Type="http://schemas.openxmlformats.org/officeDocument/2006/relationships/header" Target="header1.xml" Id="rId10" /><Relationship Type="http://schemas.openxmlformats.org/officeDocument/2006/relationships/header" Target="header3.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er" Target="footer3.xml" Id="rId22" /><Relationship Type="http://schemas.openxmlformats.org/officeDocument/2006/relationships/image" Target="/media/image8.png" Id="Rbbc3d3af4e214c3a" /><Relationship Type="http://schemas.openxmlformats.org/officeDocument/2006/relationships/image" Target="/media/image7.png" Id="R847d68856c8944b7" /><Relationship Type="http://schemas.openxmlformats.org/officeDocument/2006/relationships/image" Target="/media/imagea.png" Id="R3e4898fd2b8b4750" /><Relationship Type="http://schemas.openxmlformats.org/officeDocument/2006/relationships/image" Target="/media/imageb.png" Id="R67d6e98b08464735" /><Relationship Type="http://schemas.openxmlformats.org/officeDocument/2006/relationships/image" Target="/media/imagec.png" Id="Radfea1828fd940f6" /><Relationship Type="http://schemas.openxmlformats.org/officeDocument/2006/relationships/image" Target="/media/imaged.png" Id="R89e289944249486b" /><Relationship Type="http://schemas.openxmlformats.org/officeDocument/2006/relationships/image" Target="/media/imagee.png" Id="Re981c58ae4e045b6" /><Relationship Type="http://schemas.openxmlformats.org/officeDocument/2006/relationships/image" Target="/media/imagef.png" Id="Rfa8f9db6f3ce4e84" /><Relationship Type="http://schemas.openxmlformats.org/officeDocument/2006/relationships/image" Target="/media/image10.png" Id="Rb833788c4f524331" /><Relationship Type="http://schemas.openxmlformats.org/officeDocument/2006/relationships/image" Target="/media/image11.png" Id="Rfb5ce44ddd50454a" /><Relationship Type="http://schemas.openxmlformats.org/officeDocument/2006/relationships/image" Target="/media/image12.png" Id="R3fb7352f84574c53" /><Relationship Type="http://schemas.openxmlformats.org/officeDocument/2006/relationships/image" Target="/media/image13.png" Id="R49568c52ab384c22" /><Relationship Type="http://schemas.openxmlformats.org/officeDocument/2006/relationships/image" Target="/media/image14.png" Id="R6582dbbcad004fbe" /><Relationship Type="http://schemas.openxmlformats.org/officeDocument/2006/relationships/image" Target="/media/image15.png" Id="R370c4dfa5e234b77" /><Relationship Type="http://schemas.openxmlformats.org/officeDocument/2006/relationships/footer" Target="footer5.xml" Id="R7b2f6d1447dc483c" /><Relationship Type="http://schemas.openxmlformats.org/officeDocument/2006/relationships/image" Target="/media/image16.png" Id="R205ed120d4a448c1" /><Relationship Type="http://schemas.openxmlformats.org/officeDocument/2006/relationships/image" Target="/media/image17.png" Id="R12447483db3d4b6c" /><Relationship Type="http://schemas.openxmlformats.org/officeDocument/2006/relationships/image" Target="/media/image18.png" Id="Ra3a10b7fa9ff4aab" /><Relationship Type="http://schemas.openxmlformats.org/officeDocument/2006/relationships/image" Target="/media/image19.png" Id="R48391f2594904f61" /><Relationship Type="http://schemas.openxmlformats.org/officeDocument/2006/relationships/image" Target="/media/image1a.png" Id="R737d116583084bf7" /><Relationship Type="http://schemas.openxmlformats.org/officeDocument/2006/relationships/image" Target="/media/image1b.png" Id="R79caeee1822246be" /><Relationship Type="http://schemas.openxmlformats.org/officeDocument/2006/relationships/image" Target="/media/image1c.png" Id="Rfa2e9c46f992404d" /><Relationship Type="http://schemas.openxmlformats.org/officeDocument/2006/relationships/image" Target="/media/image1d.png" Id="R550e11aa79fe4fb5" /><Relationship Type="http://schemas.openxmlformats.org/officeDocument/2006/relationships/image" Target="/media/image1e.png" Id="R0ea76cb780674a10" /><Relationship Type="http://schemas.openxmlformats.org/officeDocument/2006/relationships/image" Target="/media/image1f.png" Id="R5f3a3eb0bb184c2d" /><Relationship Type="http://schemas.openxmlformats.org/officeDocument/2006/relationships/image" Target="/media/image.jpg" Id="R92c87cff08c2485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317C87D307C04682B4E009682C695F" ma:contentTypeVersion="12" ma:contentTypeDescription="Crée un document." ma:contentTypeScope="" ma:versionID="e0633984180038c09904ddd3e018a0dc">
  <xsd:schema xmlns:xsd="http://www.w3.org/2001/XMLSchema" xmlns:xs="http://www.w3.org/2001/XMLSchema" xmlns:p="http://schemas.microsoft.com/office/2006/metadata/properties" xmlns:ns2="3a593063-4663-49d6-b40e-381336023c86" xmlns:ns3="3dfe6ba0-4bd9-4f59-acf4-646352893ede" targetNamespace="http://schemas.microsoft.com/office/2006/metadata/properties" ma:root="true" ma:fieldsID="cf5f010f787c341788cac9b10afdc010" ns2:_="" ns3:_="">
    <xsd:import namespace="3a593063-4663-49d6-b40e-381336023c86"/>
    <xsd:import namespace="3dfe6ba0-4bd9-4f59-acf4-646352893ed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93063-4663-49d6-b40e-381336023c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4707d0f4-f67c-4573-90f7-be1a6365068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dfe6ba0-4bd9-4f59-acf4-646352893ed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f637b83-9ae2-499c-978d-df414301c9a4}" ma:internalName="TaxCatchAll" ma:showField="CatchAllData" ma:web="3dfe6ba0-4bd9-4f59-acf4-646352893e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D2EAB-D9CA-4B2C-AB91-4A494B07AF72}">
  <ds:schemaRefs>
    <ds:schemaRef ds:uri="http://schemas.microsoft.com/sharepoint/v3/contenttype/forms"/>
  </ds:schemaRefs>
</ds:datastoreItem>
</file>

<file path=customXml/itemProps2.xml><?xml version="1.0" encoding="utf-8"?>
<ds:datastoreItem xmlns:ds="http://schemas.openxmlformats.org/officeDocument/2006/customXml" ds:itemID="{C692EA33-DD6E-49F0-B18A-8037ACBB87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93063-4663-49d6-b40e-381336023c86"/>
    <ds:schemaRef ds:uri="3dfe6ba0-4bd9-4f59-acf4-646352893e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9B285E-793F-4C9E-9494-4260954E34B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Altima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Dossier des spécifications générales</dc:title>
  <dc:subject>Cultura.com</dc:subject>
  <dc:creator>VG</dc:creator>
  <keywords/>
  <dc:description/>
  <lastModifiedBy>Guest User</lastModifiedBy>
  <revision>134</revision>
  <lastPrinted>2024-11-18T18:16:00.0000000Z</lastPrinted>
  <dcterms:created xsi:type="dcterms:W3CDTF">2025-01-22T09:37:00.0000000Z</dcterms:created>
  <dcterms:modified xsi:type="dcterms:W3CDTF">2025-01-28T17:33:22.8934924Z</dcterms:modified>
</coreProperties>
</file>