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Autori che hanno la lettera “a” nel nome </w:t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sono nati dopo il 1950: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autori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WHERE nome LIKE '%a%' AND data_n &gt; '1950/01/01';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Autori con cognome che inizia per “Ros” </w:t>
      </w:r>
      <w:r w:rsidDel="00000000" w:rsidR="00000000" w:rsidRPr="00000000">
        <w:rPr>
          <w:b w:val="1"/>
          <w:rtl w:val="0"/>
        </w:rPr>
        <w:t xml:space="preserve">oppure</w:t>
      </w:r>
      <w:r w:rsidDel="00000000" w:rsidR="00000000" w:rsidRPr="00000000">
        <w:rPr>
          <w:rtl w:val="0"/>
        </w:rPr>
        <w:t xml:space="preserve"> che hanno più di 10 opere: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autori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WHERE cognome LIKE 'Bag%' AND n_opere &gt; 10;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Autori nati tra il 1900 e il 1950 </w:t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con patrimonio maggiore di 20.000: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autori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WHERE data_n BETWEEN '1900/01/01' AND '1950/01/01';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Autori con cognome in una lista specifica </w:t>
      </w:r>
      <w:r w:rsidDel="00000000" w:rsidR="00000000" w:rsidRPr="00000000">
        <w:rPr>
          <w:b w:val="1"/>
          <w:rtl w:val="0"/>
        </w:rPr>
        <w:t xml:space="preserve">oppure</w:t>
      </w:r>
      <w:r w:rsidDel="00000000" w:rsidR="00000000" w:rsidRPr="00000000">
        <w:rPr>
          <w:rtl w:val="0"/>
        </w:rPr>
        <w:t xml:space="preserve"> nati dopo il 2000: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FROM autori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WHERE cognome in ('Leopardi', 'Napoleone') OR data_n &gt; '2000/01/01'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Autori che </w:t>
      </w:r>
      <w:r w:rsidDel="00000000" w:rsidR="00000000" w:rsidRPr="00000000">
        <w:rPr>
          <w:b w:val="1"/>
          <w:rtl w:val="0"/>
        </w:rPr>
        <w:t xml:space="preserve">non</w:t>
      </w:r>
      <w:r w:rsidDel="00000000" w:rsidR="00000000" w:rsidRPr="00000000">
        <w:rPr>
          <w:rtl w:val="0"/>
        </w:rPr>
        <w:t xml:space="preserve"> hanno cognome tra “Verdi, Rossi, Bianchi” </w:t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hanno meno di 5 opere: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autori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cognome NOT IN ('Verdi', 'Rossi', 'Leopardi') AND n_opere &lt; 5;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Trova autori che NON hanno un numero di opere tra 1, 3 e 5: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FROM autori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WHERE (n_opere&lt;1) AND (n_opere&gt;3) AND (n_opere !=5)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Ordinamento in ordine alfabetico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FROM autori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ORDER BY nome ASC;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