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0C64C9">
      <w:pPr>
        <w:pStyle w:val="Odstavecseseznamem"/>
        <w:numPr>
          <w:ilvl w:val="0"/>
          <w:numId w:val="34"/>
        </w:numPr>
      </w:pPr>
      <w:r>
        <w:t>Součástí www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První stránka 1989: info.cer.ch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! + enter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Rozdělělení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HEAD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BODY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Možnosti tvorby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Textové editory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Textové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Grafické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>Lepší vizuál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4"/>
          <w:numId w:val="34"/>
        </w:numPr>
      </w:pPr>
      <w:proofErr w:type="spellStart"/>
      <w:r>
        <w:t>Wordpress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WYSIWYM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Podobné, hraje si 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Stránky by měly být rychlé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Intuitivní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Přizpůsobení menší obrazovce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Datum, kdy byla stránka aktualizována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Pozor na autorská práva!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SEO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Aby se stránka objevila na předním místě na vyhledávači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Kvalitní, aktualizovaný obsah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titulků, 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Kanonizační problémy: adresy s www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Budování zpětných odkazů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lastRenderedPageBreak/>
        <w:t>Neetické metody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Spam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Skrytý text</w:t>
      </w:r>
    </w:p>
    <w:p w:rsidR="009863CE" w:rsidRDefault="00C75D3F" w:rsidP="00C75D3F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C75D3F">
      <w:pPr>
        <w:pStyle w:val="Odstavecseseznamem"/>
        <w:numPr>
          <w:ilvl w:val="1"/>
          <w:numId w:val="34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C71AD1">
      <w:pPr>
        <w:pStyle w:val="Odstavecseseznamem"/>
        <w:numPr>
          <w:ilvl w:val="0"/>
          <w:numId w:val="35"/>
        </w:numPr>
      </w:pPr>
      <w:r>
        <w:t>Ochrana informačních sítí, systémů a dat</w:t>
      </w:r>
    </w:p>
    <w:p w:rsidR="003925CF" w:rsidRDefault="003925CF" w:rsidP="00C71AD1">
      <w:pPr>
        <w:pStyle w:val="Odstavecseseznamem"/>
        <w:numPr>
          <w:ilvl w:val="0"/>
          <w:numId w:val="35"/>
        </w:numPr>
      </w:pPr>
      <w:r>
        <w:t>Počítačová kriminalita: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Phishing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Falešné emaily a stránky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>Krádež identity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DDos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Mezinárodní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GDPR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Česká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POSTIHUJE KYBERNETICKY TRESTNÉ ČINY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Sankce zahrnují pokuty i odnětí svobody</w:t>
      </w:r>
    </w:p>
    <w:p w:rsidR="00031463" w:rsidRDefault="00031463" w:rsidP="00031463">
      <w:pPr>
        <w:pStyle w:val="Odstavecseseznamem"/>
        <w:numPr>
          <w:ilvl w:val="0"/>
          <w:numId w:val="35"/>
        </w:numPr>
      </w:pPr>
      <w:r>
        <w:t>Bezpečnost: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Šifrování: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HTTPS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End – to end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Ochrana pomocí autentifikace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Data jsou chráněna hesly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Zálohy dat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Geografická redundance</w:t>
      </w:r>
      <w:r w:rsidR="002337F2">
        <w:t xml:space="preserve"> </w:t>
      </w:r>
    </w:p>
    <w:p w:rsidR="002337F2" w:rsidRDefault="002337F2" w:rsidP="002337F2">
      <w:pPr>
        <w:pStyle w:val="Odstavecseseznamem"/>
        <w:numPr>
          <w:ilvl w:val="2"/>
          <w:numId w:val="35"/>
        </w:numPr>
      </w:pPr>
      <w:r>
        <w:t>Servery na více místech na světě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VPN</w:t>
      </w:r>
    </w:p>
    <w:p w:rsidR="00025D93" w:rsidRDefault="00025D93" w:rsidP="00025D93">
      <w:pPr>
        <w:pStyle w:val="Odstavecseseznamem"/>
        <w:numPr>
          <w:ilvl w:val="2"/>
          <w:numId w:val="35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2337F2">
      <w:pPr>
        <w:pStyle w:val="Odstavecseseznamem"/>
        <w:numPr>
          <w:ilvl w:val="0"/>
          <w:numId w:val="35"/>
        </w:numPr>
      </w:pPr>
      <w:r>
        <w:t>Jak se vyhnout útoku?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Silná hesla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Pravidelné měnění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Vyhýbat se veřejným Wi-Fi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Udržovat svá řízení aktualizovaná</w:t>
      </w:r>
    </w:p>
    <w:p w:rsidR="003C4ADD" w:rsidRPr="0032694F" w:rsidRDefault="003C4ADD" w:rsidP="003C4ADD">
      <w:pPr>
        <w:pStyle w:val="Odstavecseseznamem"/>
        <w:numPr>
          <w:ilvl w:val="0"/>
          <w:numId w:val="35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3C4ADD">
      <w:pPr>
        <w:pStyle w:val="Odstavecseseznamem"/>
        <w:numPr>
          <w:ilvl w:val="1"/>
          <w:numId w:val="35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3C4ADD">
      <w:pPr>
        <w:pStyle w:val="Odstavecseseznamem"/>
        <w:numPr>
          <w:ilvl w:val="1"/>
          <w:numId w:val="35"/>
        </w:numPr>
      </w:pPr>
      <w:r>
        <w:t>Typy hackerů: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B369FB">
      <w:pPr>
        <w:pStyle w:val="Odstavecseseznamem"/>
        <w:numPr>
          <w:ilvl w:val="3"/>
          <w:numId w:val="35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Tvůrce virů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Zloděj</w:t>
      </w:r>
    </w:p>
    <w:p w:rsidR="00FE5BA4" w:rsidRDefault="00B369FB" w:rsidP="00FE5BA4">
      <w:pPr>
        <w:pStyle w:val="Odstavecseseznamem"/>
        <w:numPr>
          <w:ilvl w:val="2"/>
          <w:numId w:val="35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FE5BA4">
      <w:pPr>
        <w:pStyle w:val="Odstavecseseznamem"/>
        <w:numPr>
          <w:ilvl w:val="1"/>
          <w:numId w:val="35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FE5BA4">
      <w:pPr>
        <w:pStyle w:val="Odstavecseseznamem"/>
        <w:numPr>
          <w:ilvl w:val="0"/>
          <w:numId w:val="35"/>
        </w:numPr>
      </w:pPr>
      <w:proofErr w:type="spellStart"/>
      <w:r>
        <w:t>Malware</w:t>
      </w:r>
      <w:proofErr w:type="spellEnd"/>
    </w:p>
    <w:p w:rsidR="00FE5BA4" w:rsidRDefault="00FE5BA4" w:rsidP="00FE5BA4">
      <w:pPr>
        <w:pStyle w:val="Odstavecseseznamem"/>
        <w:numPr>
          <w:ilvl w:val="1"/>
          <w:numId w:val="35"/>
        </w:numPr>
      </w:pPr>
      <w:r>
        <w:t>Škodlivé programy, které provádějí činnost, se kterou uživatel nesouhlasí</w:t>
      </w:r>
    </w:p>
    <w:p w:rsidR="00FD5D67" w:rsidRDefault="00FD5D67" w:rsidP="00FE5BA4">
      <w:pPr>
        <w:pStyle w:val="Odstavecseseznamem"/>
        <w:numPr>
          <w:ilvl w:val="1"/>
          <w:numId w:val="35"/>
        </w:numPr>
      </w:pPr>
      <w:r>
        <w:t>Druhy: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Počítačové viry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Jen tak si existuje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Trojský kůň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Uživateli skrytá část programu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Spyware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Odesílá data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Ransomware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Blokuje systém do platby</w:t>
      </w:r>
    </w:p>
    <w:p w:rsidR="009F36AA" w:rsidRDefault="009F36AA" w:rsidP="009F36AA">
      <w:pPr>
        <w:pStyle w:val="Odstavecseseznamem"/>
        <w:numPr>
          <w:ilvl w:val="0"/>
          <w:numId w:val="35"/>
        </w:numPr>
      </w:pPr>
      <w:r>
        <w:t>Antivirová ochrana</w:t>
      </w:r>
    </w:p>
    <w:p w:rsidR="009F36AA" w:rsidRDefault="009F36AA" w:rsidP="009F36AA">
      <w:pPr>
        <w:pStyle w:val="Odstavecseseznamem"/>
        <w:numPr>
          <w:ilvl w:val="1"/>
          <w:numId w:val="35"/>
        </w:numPr>
      </w:pPr>
      <w:r>
        <w:t>Aplikace navržená na detekci a ochranu počítačových virů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r>
        <w:t>Virová databáze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875163">
      <w:pPr>
        <w:pStyle w:val="Odstavecseseznamem"/>
        <w:numPr>
          <w:ilvl w:val="0"/>
          <w:numId w:val="35"/>
        </w:numPr>
      </w:pPr>
      <w:r>
        <w:t>Firewall</w:t>
      </w:r>
    </w:p>
    <w:p w:rsidR="00875163" w:rsidRDefault="00875163" w:rsidP="00875163">
      <w:pPr>
        <w:pStyle w:val="Odstavecseseznamem"/>
        <w:numPr>
          <w:ilvl w:val="1"/>
          <w:numId w:val="35"/>
        </w:numPr>
      </w:pPr>
      <w:r>
        <w:t>Hardwarová/softwarová</w:t>
      </w:r>
    </w:p>
    <w:p w:rsidR="004F3677" w:rsidRDefault="004F3677" w:rsidP="00875163">
      <w:pPr>
        <w:pStyle w:val="Odstavecseseznamem"/>
        <w:numPr>
          <w:ilvl w:val="1"/>
          <w:numId w:val="35"/>
        </w:numPr>
      </w:pPr>
      <w:r>
        <w:t>Funkce: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Detekce hrozeb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Prevence útoků:</w:t>
      </w:r>
    </w:p>
    <w:p w:rsidR="004F3677" w:rsidRDefault="004F3677" w:rsidP="004F3677">
      <w:pPr>
        <w:pStyle w:val="Odstavecseseznamem"/>
        <w:numPr>
          <w:ilvl w:val="3"/>
          <w:numId w:val="35"/>
        </w:numPr>
      </w:pPr>
      <w:r>
        <w:t>Blokace známé typy útoků</w:t>
      </w:r>
    </w:p>
    <w:p w:rsidR="008106F4" w:rsidRDefault="008106F4" w:rsidP="008106F4">
      <w:pPr>
        <w:pStyle w:val="Odstavecseseznamem"/>
        <w:numPr>
          <w:ilvl w:val="1"/>
          <w:numId w:val="35"/>
        </w:numPr>
      </w:pPr>
      <w:r>
        <w:t>Druhy: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>Síťový firewall</w:t>
      </w:r>
    </w:p>
    <w:p w:rsidR="001F703B" w:rsidRDefault="001F703B" w:rsidP="001F703B">
      <w:pPr>
        <w:pStyle w:val="Odstavecseseznamem"/>
        <w:numPr>
          <w:ilvl w:val="3"/>
          <w:numId w:val="35"/>
        </w:numPr>
      </w:pPr>
      <w:r>
        <w:t>Hardware pro ochranu serveru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 xml:space="preserve">Personální firewall </w:t>
      </w:r>
    </w:p>
    <w:p w:rsidR="008106F4" w:rsidRDefault="008106F4" w:rsidP="008106F4">
      <w:pPr>
        <w:pStyle w:val="Odstavecseseznamem"/>
        <w:numPr>
          <w:ilvl w:val="3"/>
          <w:numId w:val="35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Původ v televizní technologii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Nejčastěji 24 bit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Velké velikost souborů, ztráta detailů při zvětšení</w:t>
      </w:r>
    </w:p>
    <w:p w:rsidR="001437E8" w:rsidRDefault="001437E8" w:rsidP="001437E8">
      <w:pPr>
        <w:pStyle w:val="Odstavecseseznamem"/>
        <w:numPr>
          <w:ilvl w:val="0"/>
          <w:numId w:val="36"/>
        </w:numPr>
      </w:pPr>
      <w:r>
        <w:t>Složité detaily a komplexnější barvy</w:t>
      </w:r>
    </w:p>
    <w:p w:rsidR="00420C63" w:rsidRDefault="00420C63" w:rsidP="001437E8">
      <w:pPr>
        <w:pStyle w:val="Odstavecseseznamem"/>
        <w:numPr>
          <w:ilvl w:val="0"/>
          <w:numId w:val="36"/>
        </w:numPr>
      </w:pPr>
      <w:r>
        <w:t>Barevná schémata</w:t>
      </w:r>
    </w:p>
    <w:p w:rsidR="00420C63" w:rsidRDefault="00420C63" w:rsidP="00420C63">
      <w:pPr>
        <w:pStyle w:val="Odstavecseseznamem"/>
        <w:numPr>
          <w:ilvl w:val="1"/>
          <w:numId w:val="36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420C63">
      <w:pPr>
        <w:pStyle w:val="Odstavecseseznamem"/>
        <w:numPr>
          <w:ilvl w:val="0"/>
          <w:numId w:val="36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 xml:space="preserve">PNG 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4E6604">
      <w:pPr>
        <w:pStyle w:val="Odstavecseseznamem"/>
        <w:numPr>
          <w:ilvl w:val="1"/>
          <w:numId w:val="36"/>
        </w:numPr>
      </w:pPr>
      <w:r>
        <w:t>JPG/JPEG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Ztrátová komprese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RGB/CMYK</w:t>
      </w:r>
    </w:p>
    <w:p w:rsidR="004E6604" w:rsidRDefault="004E6604" w:rsidP="004E6604">
      <w:pPr>
        <w:pStyle w:val="Odstavecseseznamem"/>
        <w:numPr>
          <w:ilvl w:val="2"/>
          <w:numId w:val="36"/>
        </w:numPr>
      </w:pPr>
      <w:r>
        <w:t>K ukládání a sdílení fotek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GIF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lastRenderedPageBreak/>
        <w:t>8 bitů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TIFF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RAW </w:t>
      </w:r>
    </w:p>
    <w:p w:rsidR="001366A4" w:rsidRDefault="001366A4" w:rsidP="001366A4">
      <w:pPr>
        <w:pStyle w:val="Odstavecseseznamem"/>
        <w:numPr>
          <w:ilvl w:val="2"/>
          <w:numId w:val="36"/>
        </w:numPr>
      </w:pPr>
      <w:r>
        <w:t>Data přímo ze senzoru</w:t>
      </w:r>
    </w:p>
    <w:p w:rsidR="001366A4" w:rsidRDefault="001366A4" w:rsidP="001366A4">
      <w:pPr>
        <w:pStyle w:val="Odstavecseseznamem"/>
        <w:numPr>
          <w:ilvl w:val="0"/>
          <w:numId w:val="36"/>
        </w:numPr>
      </w:pPr>
      <w:r>
        <w:t>Programy:</w:t>
      </w:r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1366A4">
      <w:pPr>
        <w:pStyle w:val="Odstavecseseznamem"/>
        <w:numPr>
          <w:ilvl w:val="1"/>
          <w:numId w:val="36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Rastrová grafika na plátně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Ideální pro pracování s fotografiemi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r>
        <w:t>GIMP</w:t>
      </w:r>
    </w:p>
    <w:p w:rsidR="00E42B8F" w:rsidRDefault="00E42B8F" w:rsidP="00E42B8F">
      <w:pPr>
        <w:pStyle w:val="Odstavecseseznamem"/>
        <w:numPr>
          <w:ilvl w:val="2"/>
          <w:numId w:val="36"/>
        </w:numPr>
      </w:pPr>
      <w:r>
        <w:t>Jednoduchá úprava</w:t>
      </w:r>
    </w:p>
    <w:p w:rsidR="00E42B8F" w:rsidRDefault="00E42B8F" w:rsidP="00E42B8F">
      <w:pPr>
        <w:pStyle w:val="Odstavecseseznamem"/>
        <w:numPr>
          <w:ilvl w:val="1"/>
          <w:numId w:val="36"/>
        </w:numPr>
      </w:pPr>
      <w:proofErr w:type="spellStart"/>
      <w:r>
        <w:t>Artweaver</w:t>
      </w:r>
      <w:proofErr w:type="spellEnd"/>
    </w:p>
    <w:p w:rsidR="00E42B8F" w:rsidRDefault="00DE58B0" w:rsidP="00E42B8F">
      <w:pPr>
        <w:pStyle w:val="Odstavecseseznamem"/>
        <w:numPr>
          <w:ilvl w:val="2"/>
          <w:numId w:val="36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5B43A3">
      <w:pPr>
        <w:pStyle w:val="Odstavecseseznamem"/>
        <w:numPr>
          <w:ilvl w:val="0"/>
          <w:numId w:val="37"/>
        </w:numPr>
      </w:pPr>
      <w:r>
        <w:t>Pravým tlačítkem posouváme výběr</w:t>
      </w:r>
    </w:p>
    <w:p w:rsidR="005B43A3" w:rsidRDefault="005B43A3" w:rsidP="005B43A3">
      <w:pPr>
        <w:pStyle w:val="Odstavecseseznamem"/>
        <w:numPr>
          <w:ilvl w:val="0"/>
          <w:numId w:val="37"/>
        </w:numPr>
      </w:pPr>
      <w:r>
        <w:t>Nástroj výběru</w:t>
      </w:r>
    </w:p>
    <w:p w:rsidR="002E064B" w:rsidRDefault="00380514" w:rsidP="005B43A3">
      <w:pPr>
        <w:pStyle w:val="Odstavecseseznamem"/>
        <w:numPr>
          <w:ilvl w:val="0"/>
          <w:numId w:val="37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4C33C8">
      <w:pPr>
        <w:pStyle w:val="Odstavecseseznamem"/>
        <w:numPr>
          <w:ilvl w:val="1"/>
          <w:numId w:val="37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5B43A3">
      <w:pPr>
        <w:pStyle w:val="Odstavecseseznamem"/>
        <w:numPr>
          <w:ilvl w:val="0"/>
          <w:numId w:val="37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5B43A3">
      <w:pPr>
        <w:pStyle w:val="Odstavecseseznamem"/>
        <w:numPr>
          <w:ilvl w:val="0"/>
          <w:numId w:val="37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  <w:bookmarkStart w:id="0" w:name="_GoBack"/>
      <w:bookmarkEnd w:id="0"/>
    </w:p>
    <w:p w:rsidR="004C33C8" w:rsidRDefault="00B46476" w:rsidP="00B46476">
      <w:r>
        <w:t>Úprava fotografií</w:t>
      </w:r>
    </w:p>
    <w:p w:rsidR="00B46476" w:rsidRPr="001437E8" w:rsidRDefault="00B46476" w:rsidP="00B46476">
      <w:pPr>
        <w:pStyle w:val="Odstavecseseznamem"/>
        <w:numPr>
          <w:ilvl w:val="0"/>
          <w:numId w:val="38"/>
        </w:numPr>
      </w:pPr>
    </w:p>
    <w:sectPr w:rsidR="00B46476" w:rsidRPr="0014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5"/>
  </w:num>
  <w:num w:numId="5">
    <w:abstractNumId w:val="37"/>
  </w:num>
  <w:num w:numId="6">
    <w:abstractNumId w:val="21"/>
  </w:num>
  <w:num w:numId="7">
    <w:abstractNumId w:val="33"/>
  </w:num>
  <w:num w:numId="8">
    <w:abstractNumId w:val="2"/>
  </w:num>
  <w:num w:numId="9">
    <w:abstractNumId w:val="10"/>
  </w:num>
  <w:num w:numId="10">
    <w:abstractNumId w:val="14"/>
  </w:num>
  <w:num w:numId="11">
    <w:abstractNumId w:val="36"/>
  </w:num>
  <w:num w:numId="12">
    <w:abstractNumId w:val="15"/>
  </w:num>
  <w:num w:numId="13">
    <w:abstractNumId w:val="35"/>
  </w:num>
  <w:num w:numId="14">
    <w:abstractNumId w:val="9"/>
  </w:num>
  <w:num w:numId="15">
    <w:abstractNumId w:val="25"/>
  </w:num>
  <w:num w:numId="16">
    <w:abstractNumId w:val="22"/>
  </w:num>
  <w:num w:numId="17">
    <w:abstractNumId w:val="13"/>
  </w:num>
  <w:num w:numId="18">
    <w:abstractNumId w:val="19"/>
  </w:num>
  <w:num w:numId="19">
    <w:abstractNumId w:val="34"/>
  </w:num>
  <w:num w:numId="20">
    <w:abstractNumId w:val="29"/>
  </w:num>
  <w:num w:numId="21">
    <w:abstractNumId w:val="3"/>
  </w:num>
  <w:num w:numId="22">
    <w:abstractNumId w:val="7"/>
  </w:num>
  <w:num w:numId="23">
    <w:abstractNumId w:val="31"/>
  </w:num>
  <w:num w:numId="24">
    <w:abstractNumId w:val="4"/>
  </w:num>
  <w:num w:numId="25">
    <w:abstractNumId w:val="20"/>
  </w:num>
  <w:num w:numId="26">
    <w:abstractNumId w:val="0"/>
  </w:num>
  <w:num w:numId="27">
    <w:abstractNumId w:val="27"/>
  </w:num>
  <w:num w:numId="28">
    <w:abstractNumId w:val="17"/>
  </w:num>
  <w:num w:numId="29">
    <w:abstractNumId w:val="23"/>
  </w:num>
  <w:num w:numId="30">
    <w:abstractNumId w:val="30"/>
  </w:num>
  <w:num w:numId="31">
    <w:abstractNumId w:val="11"/>
  </w:num>
  <w:num w:numId="32">
    <w:abstractNumId w:val="6"/>
  </w:num>
  <w:num w:numId="33">
    <w:abstractNumId w:val="32"/>
  </w:num>
  <w:num w:numId="34">
    <w:abstractNumId w:val="8"/>
  </w:num>
  <w:num w:numId="35">
    <w:abstractNumId w:val="18"/>
  </w:num>
  <w:num w:numId="36">
    <w:abstractNumId w:val="16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5D93"/>
    <w:rsid w:val="00031095"/>
    <w:rsid w:val="00031463"/>
    <w:rsid w:val="00032F99"/>
    <w:rsid w:val="00050053"/>
    <w:rsid w:val="000551AF"/>
    <w:rsid w:val="00080CF7"/>
    <w:rsid w:val="0008462C"/>
    <w:rsid w:val="00085545"/>
    <w:rsid w:val="000C64C9"/>
    <w:rsid w:val="000D27F5"/>
    <w:rsid w:val="000E109E"/>
    <w:rsid w:val="0010286B"/>
    <w:rsid w:val="0011431D"/>
    <w:rsid w:val="00125EB0"/>
    <w:rsid w:val="001366A4"/>
    <w:rsid w:val="00140DC1"/>
    <w:rsid w:val="001437E8"/>
    <w:rsid w:val="001442FA"/>
    <w:rsid w:val="00196CC9"/>
    <w:rsid w:val="001B5EA2"/>
    <w:rsid w:val="001D5915"/>
    <w:rsid w:val="001F0434"/>
    <w:rsid w:val="001F703B"/>
    <w:rsid w:val="002172AE"/>
    <w:rsid w:val="002337F2"/>
    <w:rsid w:val="00240890"/>
    <w:rsid w:val="002409F3"/>
    <w:rsid w:val="00285A0A"/>
    <w:rsid w:val="002870ED"/>
    <w:rsid w:val="00293C18"/>
    <w:rsid w:val="002E064B"/>
    <w:rsid w:val="00312458"/>
    <w:rsid w:val="00324162"/>
    <w:rsid w:val="0032694F"/>
    <w:rsid w:val="00343448"/>
    <w:rsid w:val="00356CB5"/>
    <w:rsid w:val="00357E00"/>
    <w:rsid w:val="00365B5F"/>
    <w:rsid w:val="00380514"/>
    <w:rsid w:val="003925CF"/>
    <w:rsid w:val="00392C44"/>
    <w:rsid w:val="003C005B"/>
    <w:rsid w:val="003C4ADD"/>
    <w:rsid w:val="00420C63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5B43A3"/>
    <w:rsid w:val="005D1869"/>
    <w:rsid w:val="005D4339"/>
    <w:rsid w:val="00603D6A"/>
    <w:rsid w:val="00632998"/>
    <w:rsid w:val="00644A69"/>
    <w:rsid w:val="0065496B"/>
    <w:rsid w:val="00656413"/>
    <w:rsid w:val="00665226"/>
    <w:rsid w:val="006731E7"/>
    <w:rsid w:val="00691A40"/>
    <w:rsid w:val="006B6693"/>
    <w:rsid w:val="006F1F69"/>
    <w:rsid w:val="00713197"/>
    <w:rsid w:val="0073251D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7587B"/>
    <w:rsid w:val="009863CE"/>
    <w:rsid w:val="009A18AE"/>
    <w:rsid w:val="009F36AA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369FB"/>
    <w:rsid w:val="00B46476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1AD1"/>
    <w:rsid w:val="00C75D3F"/>
    <w:rsid w:val="00C77E1F"/>
    <w:rsid w:val="00CD466F"/>
    <w:rsid w:val="00CD53A0"/>
    <w:rsid w:val="00CF4D45"/>
    <w:rsid w:val="00CF7A40"/>
    <w:rsid w:val="00D00AFA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DE58B0"/>
    <w:rsid w:val="00E16754"/>
    <w:rsid w:val="00E4050F"/>
    <w:rsid w:val="00E41CAB"/>
    <w:rsid w:val="00E42B8F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0B33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14</Pages>
  <Words>2241</Words>
  <Characters>13225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183</cp:revision>
  <dcterms:created xsi:type="dcterms:W3CDTF">2024-09-09T06:00:00Z</dcterms:created>
  <dcterms:modified xsi:type="dcterms:W3CDTF">2025-01-20T08:16:00Z</dcterms:modified>
</cp:coreProperties>
</file>