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EDF" w:rsidRDefault="006D7EDF">
      <w:pPr>
        <w:pStyle w:val="ac"/>
      </w:pPr>
      <w:bookmarkStart w:id="0" w:name="_Toc304836321"/>
      <w:bookmarkStart w:id="1" w:name="_Toc318748425"/>
      <w:bookmarkStart w:id="2" w:name="_GoBack"/>
      <w:bookmarkEnd w:id="2"/>
      <w:r>
        <w:t>АННОТАЦИЯ</w:t>
      </w:r>
    </w:p>
    <w:p w:rsidR="00DF79DE" w:rsidRDefault="00DF79DE" w:rsidP="00DF79DE">
      <w:pPr>
        <w:rPr>
          <w:szCs w:val="28"/>
        </w:rPr>
      </w:pPr>
      <w:r>
        <w:rPr>
          <w:lang w:eastAsia="ru-RU"/>
        </w:rPr>
        <w:t>Настоящий документ содержит расчетно-пояснительную записку к дипломному проекту на тему «Система видео</w:t>
      </w:r>
      <w:r w:rsidR="001E7ED1" w:rsidRPr="001E7ED1">
        <w:rPr>
          <w:lang w:eastAsia="ru-RU"/>
        </w:rPr>
        <w:t xml:space="preserve"> </w:t>
      </w:r>
      <w:r>
        <w:rPr>
          <w:lang w:eastAsia="ru-RU"/>
        </w:rPr>
        <w:t xml:space="preserve">конференцсвязи на облачной платформе </w:t>
      </w:r>
      <w:r>
        <w:rPr>
          <w:lang w:val="en-US" w:eastAsia="ru-RU"/>
        </w:rPr>
        <w:t>Windows</w:t>
      </w:r>
      <w:r w:rsidRPr="00DF79DE">
        <w:rPr>
          <w:lang w:eastAsia="ru-RU"/>
        </w:rPr>
        <w:t xml:space="preserve"> </w:t>
      </w:r>
      <w:r>
        <w:rPr>
          <w:lang w:val="en-US" w:eastAsia="ru-RU"/>
        </w:rPr>
        <w:t>Azure</w:t>
      </w:r>
      <w:r>
        <w:rPr>
          <w:lang w:eastAsia="ru-RU"/>
        </w:rPr>
        <w:t>».</w:t>
      </w:r>
    </w:p>
    <w:p w:rsidR="00033003" w:rsidRPr="001529CC" w:rsidRDefault="006D7EDF" w:rsidP="00DF79DE">
      <w:pPr>
        <w:rPr>
          <w:szCs w:val="28"/>
        </w:rPr>
      </w:pPr>
      <w:r w:rsidRPr="00182237">
        <w:rPr>
          <w:szCs w:val="28"/>
        </w:rPr>
        <w:t>Программный продукт решает вопрос интерактивного взаимодействия двух и более абонентов</w:t>
      </w:r>
      <w:r w:rsidR="004C4C74">
        <w:rPr>
          <w:szCs w:val="28"/>
        </w:rPr>
        <w:t>,</w:t>
      </w:r>
      <w:r w:rsidRPr="00182237">
        <w:rPr>
          <w:szCs w:val="28"/>
        </w:rPr>
        <w:t xml:space="preserve"> территориально удаленных </w:t>
      </w:r>
      <w:r>
        <w:rPr>
          <w:szCs w:val="28"/>
        </w:rPr>
        <w:t xml:space="preserve">друг от друга </w:t>
      </w:r>
      <w:r w:rsidRPr="00182237">
        <w:rPr>
          <w:szCs w:val="28"/>
        </w:rPr>
        <w:t xml:space="preserve">в режиме реального времени. </w:t>
      </w:r>
    </w:p>
    <w:p w:rsidR="006D7EDF" w:rsidRDefault="006D7EDF" w:rsidP="00DF79DE">
      <w:pPr>
        <w:rPr>
          <w:szCs w:val="28"/>
        </w:rPr>
      </w:pPr>
      <w:r w:rsidRPr="00182237">
        <w:rPr>
          <w:szCs w:val="28"/>
        </w:rPr>
        <w:t>В данном дипломном проекте проанализировано несколько типов облачных платформ, предлагаемых различными вендорами.</w:t>
      </w:r>
      <w:r w:rsidR="00644F0B" w:rsidRPr="00644F0B">
        <w:rPr>
          <w:szCs w:val="28"/>
        </w:rPr>
        <w:t xml:space="preserve"> </w:t>
      </w:r>
      <w:r w:rsidR="004C4C74">
        <w:rPr>
          <w:szCs w:val="28"/>
        </w:rPr>
        <w:t>Обоснованы</w:t>
      </w:r>
      <w:r w:rsidR="004C4C74" w:rsidRPr="00182237">
        <w:rPr>
          <w:szCs w:val="28"/>
        </w:rPr>
        <w:t xml:space="preserve"> главные преимущества системы - это сокращение расходов, увеличение производительности труда и повышение эффективности в</w:t>
      </w:r>
      <w:r w:rsidR="004C4C74">
        <w:rPr>
          <w:szCs w:val="28"/>
        </w:rPr>
        <w:t>осприятия и обмена информацией. П</w:t>
      </w:r>
      <w:r w:rsidRPr="00182237">
        <w:rPr>
          <w:szCs w:val="28"/>
        </w:rPr>
        <w:t>редложено высокомасшт</w:t>
      </w:r>
      <w:r>
        <w:rPr>
          <w:szCs w:val="28"/>
        </w:rPr>
        <w:t xml:space="preserve">абируемое сервисное решение для </w:t>
      </w:r>
      <w:r w:rsidRPr="00182237">
        <w:rPr>
          <w:szCs w:val="28"/>
        </w:rPr>
        <w:t>видеоконференцс</w:t>
      </w:r>
      <w:r>
        <w:rPr>
          <w:szCs w:val="28"/>
        </w:rPr>
        <w:t>вязи на платформе Windows Azure.</w:t>
      </w:r>
    </w:p>
    <w:p w:rsidR="00C47FF5" w:rsidRDefault="00C47FF5" w:rsidP="00C47FF5">
      <w:pPr>
        <w:rPr>
          <w:szCs w:val="28"/>
        </w:rPr>
      </w:pPr>
    </w:p>
    <w:p w:rsidR="00C47FF5" w:rsidRDefault="00C47FF5" w:rsidP="00C47FF5">
      <w:pPr>
        <w:rPr>
          <w:szCs w:val="28"/>
        </w:rPr>
      </w:pPr>
    </w:p>
    <w:p w:rsidR="00C47FF5" w:rsidRDefault="00C47FF5" w:rsidP="00C47FF5">
      <w:pPr>
        <w:rPr>
          <w:szCs w:val="28"/>
        </w:rPr>
      </w:pPr>
    </w:p>
    <w:p w:rsidR="00C47FF5" w:rsidRDefault="00C47FF5" w:rsidP="00C47FF5">
      <w:pPr>
        <w:rPr>
          <w:szCs w:val="28"/>
        </w:rPr>
      </w:pPr>
    </w:p>
    <w:p w:rsidR="00C47FF5" w:rsidRDefault="00C47FF5" w:rsidP="00C47FF5">
      <w:pPr>
        <w:rPr>
          <w:szCs w:val="28"/>
        </w:rPr>
      </w:pPr>
    </w:p>
    <w:p w:rsidR="00C47FF5" w:rsidRDefault="00C47FF5" w:rsidP="00C47FF5">
      <w:pPr>
        <w:rPr>
          <w:szCs w:val="28"/>
        </w:rPr>
      </w:pPr>
    </w:p>
    <w:p w:rsidR="00C47FF5" w:rsidRDefault="00C47FF5" w:rsidP="00C47FF5">
      <w:pPr>
        <w:rPr>
          <w:szCs w:val="28"/>
        </w:rPr>
      </w:pPr>
    </w:p>
    <w:p w:rsidR="00C47FF5" w:rsidRDefault="00C47FF5" w:rsidP="00C47FF5">
      <w:pPr>
        <w:rPr>
          <w:szCs w:val="28"/>
        </w:rPr>
      </w:pPr>
    </w:p>
    <w:p w:rsidR="00C47FF5" w:rsidRDefault="00C47FF5" w:rsidP="00C47FF5">
      <w:pPr>
        <w:rPr>
          <w:szCs w:val="28"/>
        </w:rPr>
      </w:pPr>
    </w:p>
    <w:p w:rsidR="00C47FF5" w:rsidRDefault="00C47FF5" w:rsidP="00C47FF5">
      <w:pPr>
        <w:rPr>
          <w:szCs w:val="28"/>
        </w:rPr>
      </w:pPr>
    </w:p>
    <w:p w:rsidR="00C47FF5" w:rsidRDefault="00C47FF5" w:rsidP="00C47FF5">
      <w:pPr>
        <w:rPr>
          <w:szCs w:val="28"/>
        </w:rPr>
      </w:pPr>
    </w:p>
    <w:p w:rsidR="00C47FF5" w:rsidRDefault="00C47FF5" w:rsidP="00C47FF5">
      <w:pPr>
        <w:rPr>
          <w:szCs w:val="28"/>
        </w:rPr>
      </w:pPr>
    </w:p>
    <w:p w:rsidR="00C47FF5" w:rsidRDefault="00C47FF5" w:rsidP="00C47FF5">
      <w:pPr>
        <w:rPr>
          <w:szCs w:val="28"/>
        </w:rPr>
      </w:pPr>
    </w:p>
    <w:p w:rsidR="00C47FF5" w:rsidRDefault="00C47FF5" w:rsidP="00C47FF5"/>
    <w:p w:rsidR="00C47FF5" w:rsidRDefault="00C47FF5" w:rsidP="00C47FF5"/>
    <w:p w:rsidR="00C47FF5" w:rsidRDefault="00C47FF5" w:rsidP="00C47FF5"/>
    <w:p w:rsidR="0059261C" w:rsidRDefault="0059261C">
      <w:pPr>
        <w:pStyle w:val="ac"/>
      </w:pPr>
      <w:r>
        <w:lastRenderedPageBreak/>
        <w:t>Оглавление</w:t>
      </w:r>
    </w:p>
    <w:p w:rsidR="00D47EFF" w:rsidRPr="00146B22" w:rsidRDefault="0059261C" w:rsidP="00D47EFF">
      <w:pPr>
        <w:pStyle w:val="11"/>
        <w:spacing w:after="0" w:line="240" w:lineRule="auto"/>
        <w:jc w:val="left"/>
        <w:rPr>
          <w:rFonts w:ascii="Calibri" w:eastAsia="Times New Roman" w:hAnsi="Calibri"/>
          <w:noProof/>
          <w:sz w:val="22"/>
          <w:lang w:val="en-US"/>
        </w:rPr>
      </w:pPr>
      <w:r>
        <w:fldChar w:fldCharType="begin"/>
      </w:r>
      <w:r>
        <w:instrText xml:space="preserve"> TOC \o "1-3" \h \z \u </w:instrText>
      </w:r>
      <w:r>
        <w:fldChar w:fldCharType="separate"/>
      </w:r>
      <w:hyperlink w:anchor="_Toc327707633" w:history="1">
        <w:r w:rsidR="00D47EFF" w:rsidRPr="009A27E3">
          <w:rPr>
            <w:rStyle w:val="a3"/>
            <w:noProof/>
          </w:rPr>
          <w:t>ТЕХНИЧЕСКОЕ ЗАДАНИЕ</w:t>
        </w:r>
        <w:r w:rsidR="00D47EFF">
          <w:rPr>
            <w:noProof/>
            <w:webHidden/>
          </w:rPr>
          <w:tab/>
        </w:r>
        <w:r w:rsidR="00D47EFF">
          <w:rPr>
            <w:noProof/>
            <w:webHidden/>
          </w:rPr>
          <w:fldChar w:fldCharType="begin"/>
        </w:r>
        <w:r w:rsidR="00D47EFF">
          <w:rPr>
            <w:noProof/>
            <w:webHidden/>
          </w:rPr>
          <w:instrText xml:space="preserve"> PAGEREF _Toc327707633 \h </w:instrText>
        </w:r>
        <w:r w:rsidR="00D47EFF">
          <w:rPr>
            <w:noProof/>
            <w:webHidden/>
          </w:rPr>
        </w:r>
        <w:r w:rsidR="00D47EFF">
          <w:rPr>
            <w:noProof/>
            <w:webHidden/>
          </w:rPr>
          <w:fldChar w:fldCharType="separate"/>
        </w:r>
        <w:r w:rsidR="00D47EFF">
          <w:rPr>
            <w:noProof/>
            <w:webHidden/>
          </w:rPr>
          <w:t>5</w:t>
        </w:r>
        <w:r w:rsidR="00D47EFF">
          <w:rPr>
            <w:noProof/>
            <w:webHidden/>
          </w:rPr>
          <w:fldChar w:fldCharType="end"/>
        </w:r>
      </w:hyperlink>
    </w:p>
    <w:p w:rsidR="00D47EFF" w:rsidRPr="00146B22" w:rsidRDefault="00D47EFF" w:rsidP="00D47EFF">
      <w:pPr>
        <w:pStyle w:val="11"/>
        <w:spacing w:after="0" w:line="240" w:lineRule="auto"/>
        <w:jc w:val="left"/>
        <w:rPr>
          <w:rFonts w:ascii="Calibri" w:eastAsia="Times New Roman" w:hAnsi="Calibri"/>
          <w:noProof/>
          <w:sz w:val="22"/>
          <w:lang w:val="en-US"/>
        </w:rPr>
      </w:pPr>
      <w:hyperlink w:anchor="_Toc327707634" w:history="1">
        <w:r w:rsidRPr="009A27E3">
          <w:rPr>
            <w:rStyle w:val="a3"/>
            <w:noProof/>
          </w:rPr>
          <w:t>1 ИССЛЕДОВАТЕЛЬСКАЯ ЧАСТЬ</w:t>
        </w:r>
        <w:r>
          <w:rPr>
            <w:noProof/>
            <w:webHidden/>
          </w:rPr>
          <w:tab/>
        </w:r>
        <w:r>
          <w:rPr>
            <w:noProof/>
            <w:webHidden/>
          </w:rPr>
          <w:fldChar w:fldCharType="begin"/>
        </w:r>
        <w:r>
          <w:rPr>
            <w:noProof/>
            <w:webHidden/>
          </w:rPr>
          <w:instrText xml:space="preserve"> PAGEREF _Toc327707634 \h </w:instrText>
        </w:r>
        <w:r>
          <w:rPr>
            <w:noProof/>
            <w:webHidden/>
          </w:rPr>
        </w:r>
        <w:r>
          <w:rPr>
            <w:noProof/>
            <w:webHidden/>
          </w:rPr>
          <w:fldChar w:fldCharType="separate"/>
        </w:r>
        <w:r>
          <w:rPr>
            <w:noProof/>
            <w:webHidden/>
          </w:rPr>
          <w:t>8</w:t>
        </w:r>
        <w:r>
          <w:rPr>
            <w:noProof/>
            <w:webHidden/>
          </w:rPr>
          <w:fldChar w:fldCharType="end"/>
        </w:r>
      </w:hyperlink>
    </w:p>
    <w:p w:rsidR="00D47EFF" w:rsidRPr="00146B22" w:rsidRDefault="00D47EFF" w:rsidP="00D47EFF">
      <w:pPr>
        <w:pStyle w:val="21"/>
        <w:tabs>
          <w:tab w:val="left" w:pos="880"/>
        </w:tabs>
        <w:spacing w:after="0" w:line="240" w:lineRule="auto"/>
        <w:ind w:firstLine="0"/>
        <w:jc w:val="left"/>
        <w:rPr>
          <w:rFonts w:ascii="Calibri" w:eastAsia="Times New Roman" w:hAnsi="Calibri"/>
          <w:noProof/>
          <w:sz w:val="22"/>
          <w:lang w:val="en-US"/>
        </w:rPr>
      </w:pPr>
      <w:hyperlink w:anchor="_Toc327707635" w:history="1">
        <w:r w:rsidRPr="009A27E3">
          <w:rPr>
            <w:rStyle w:val="a3"/>
            <w:noProof/>
          </w:rPr>
          <w:t>1.1Понятие «облачные вычисления»</w:t>
        </w:r>
        <w:r>
          <w:rPr>
            <w:noProof/>
            <w:webHidden/>
          </w:rPr>
          <w:tab/>
        </w:r>
        <w:r>
          <w:rPr>
            <w:noProof/>
            <w:webHidden/>
          </w:rPr>
          <w:fldChar w:fldCharType="begin"/>
        </w:r>
        <w:r>
          <w:rPr>
            <w:noProof/>
            <w:webHidden/>
          </w:rPr>
          <w:instrText xml:space="preserve"> PAGEREF _Toc327707635 \h </w:instrText>
        </w:r>
        <w:r>
          <w:rPr>
            <w:noProof/>
            <w:webHidden/>
          </w:rPr>
        </w:r>
        <w:r>
          <w:rPr>
            <w:noProof/>
            <w:webHidden/>
          </w:rPr>
          <w:fldChar w:fldCharType="separate"/>
        </w:r>
        <w:r>
          <w:rPr>
            <w:noProof/>
            <w:webHidden/>
          </w:rPr>
          <w:t>9</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636" w:history="1">
        <w:r w:rsidRPr="009A27E3">
          <w:rPr>
            <w:rStyle w:val="a3"/>
            <w:noProof/>
          </w:rPr>
          <w:t>1.2 Предпосылки распространения облачных вычислений</w:t>
        </w:r>
        <w:r>
          <w:rPr>
            <w:noProof/>
            <w:webHidden/>
          </w:rPr>
          <w:tab/>
        </w:r>
        <w:r>
          <w:rPr>
            <w:noProof/>
            <w:webHidden/>
          </w:rPr>
          <w:fldChar w:fldCharType="begin"/>
        </w:r>
        <w:r>
          <w:rPr>
            <w:noProof/>
            <w:webHidden/>
          </w:rPr>
          <w:instrText xml:space="preserve"> PAGEREF _Toc327707636 \h </w:instrText>
        </w:r>
        <w:r>
          <w:rPr>
            <w:noProof/>
            <w:webHidden/>
          </w:rPr>
        </w:r>
        <w:r>
          <w:rPr>
            <w:noProof/>
            <w:webHidden/>
          </w:rPr>
          <w:fldChar w:fldCharType="separate"/>
        </w:r>
        <w:r>
          <w:rPr>
            <w:noProof/>
            <w:webHidden/>
          </w:rPr>
          <w:t>10</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37" w:history="1">
        <w:r w:rsidRPr="009A27E3">
          <w:rPr>
            <w:rStyle w:val="a3"/>
            <w:noProof/>
            <w:lang w:eastAsia="ru-RU"/>
          </w:rPr>
          <w:t>1.2.1 Унификация и стандартизация</w:t>
        </w:r>
        <w:r>
          <w:rPr>
            <w:noProof/>
            <w:webHidden/>
          </w:rPr>
          <w:tab/>
        </w:r>
        <w:r>
          <w:rPr>
            <w:noProof/>
            <w:webHidden/>
          </w:rPr>
          <w:fldChar w:fldCharType="begin"/>
        </w:r>
        <w:r>
          <w:rPr>
            <w:noProof/>
            <w:webHidden/>
          </w:rPr>
          <w:instrText xml:space="preserve"> PAGEREF _Toc327707637 \h </w:instrText>
        </w:r>
        <w:r>
          <w:rPr>
            <w:noProof/>
            <w:webHidden/>
          </w:rPr>
        </w:r>
        <w:r>
          <w:rPr>
            <w:noProof/>
            <w:webHidden/>
          </w:rPr>
          <w:fldChar w:fldCharType="separate"/>
        </w:r>
        <w:r>
          <w:rPr>
            <w:noProof/>
            <w:webHidden/>
          </w:rPr>
          <w:t>10</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38" w:history="1">
        <w:r w:rsidRPr="009A27E3">
          <w:rPr>
            <w:rStyle w:val="a3"/>
            <w:noProof/>
          </w:rPr>
          <w:t>1.2.2 Экономические преимущества</w:t>
        </w:r>
        <w:r>
          <w:rPr>
            <w:noProof/>
            <w:webHidden/>
          </w:rPr>
          <w:tab/>
        </w:r>
        <w:r>
          <w:rPr>
            <w:noProof/>
            <w:webHidden/>
          </w:rPr>
          <w:fldChar w:fldCharType="begin"/>
        </w:r>
        <w:r>
          <w:rPr>
            <w:noProof/>
            <w:webHidden/>
          </w:rPr>
          <w:instrText xml:space="preserve"> PAGEREF _Toc327707638 \h </w:instrText>
        </w:r>
        <w:r>
          <w:rPr>
            <w:noProof/>
            <w:webHidden/>
          </w:rPr>
        </w:r>
        <w:r>
          <w:rPr>
            <w:noProof/>
            <w:webHidden/>
          </w:rPr>
          <w:fldChar w:fldCharType="separate"/>
        </w:r>
        <w:r>
          <w:rPr>
            <w:noProof/>
            <w:webHidden/>
          </w:rPr>
          <w:t>11</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39" w:history="1">
        <w:r w:rsidRPr="009A27E3">
          <w:rPr>
            <w:rStyle w:val="a3"/>
            <w:noProof/>
          </w:rPr>
          <w:t>1.2.3 Эффективность разработки</w:t>
        </w:r>
        <w:r>
          <w:rPr>
            <w:noProof/>
            <w:webHidden/>
          </w:rPr>
          <w:tab/>
        </w:r>
        <w:r>
          <w:rPr>
            <w:noProof/>
            <w:webHidden/>
          </w:rPr>
          <w:fldChar w:fldCharType="begin"/>
        </w:r>
        <w:r>
          <w:rPr>
            <w:noProof/>
            <w:webHidden/>
          </w:rPr>
          <w:instrText xml:space="preserve"> PAGEREF _Toc327707639 \h </w:instrText>
        </w:r>
        <w:r>
          <w:rPr>
            <w:noProof/>
            <w:webHidden/>
          </w:rPr>
        </w:r>
        <w:r>
          <w:rPr>
            <w:noProof/>
            <w:webHidden/>
          </w:rPr>
          <w:fldChar w:fldCharType="separate"/>
        </w:r>
        <w:r>
          <w:rPr>
            <w:noProof/>
            <w:webHidden/>
          </w:rPr>
          <w:t>12</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640" w:history="1">
        <w:r w:rsidRPr="009A27E3">
          <w:rPr>
            <w:rStyle w:val="a3"/>
            <w:noProof/>
          </w:rPr>
          <w:t>1.3 Разновидность архитектур облачных вычислений</w:t>
        </w:r>
        <w:r>
          <w:rPr>
            <w:noProof/>
            <w:webHidden/>
          </w:rPr>
          <w:tab/>
        </w:r>
        <w:r>
          <w:rPr>
            <w:noProof/>
            <w:webHidden/>
          </w:rPr>
          <w:fldChar w:fldCharType="begin"/>
        </w:r>
        <w:r>
          <w:rPr>
            <w:noProof/>
            <w:webHidden/>
          </w:rPr>
          <w:instrText xml:space="preserve"> PAGEREF _Toc327707640 \h </w:instrText>
        </w:r>
        <w:r>
          <w:rPr>
            <w:noProof/>
            <w:webHidden/>
          </w:rPr>
        </w:r>
        <w:r>
          <w:rPr>
            <w:noProof/>
            <w:webHidden/>
          </w:rPr>
          <w:fldChar w:fldCharType="separate"/>
        </w:r>
        <w:r>
          <w:rPr>
            <w:noProof/>
            <w:webHidden/>
          </w:rPr>
          <w:t>13</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41" w:history="1">
        <w:r w:rsidRPr="009A27E3">
          <w:rPr>
            <w:rStyle w:val="a3"/>
            <w:noProof/>
          </w:rPr>
          <w:t>1.3.1 Инфраструктура как сервис</w:t>
        </w:r>
        <w:r>
          <w:rPr>
            <w:noProof/>
            <w:webHidden/>
          </w:rPr>
          <w:tab/>
        </w:r>
        <w:r>
          <w:rPr>
            <w:noProof/>
            <w:webHidden/>
          </w:rPr>
          <w:fldChar w:fldCharType="begin"/>
        </w:r>
        <w:r>
          <w:rPr>
            <w:noProof/>
            <w:webHidden/>
          </w:rPr>
          <w:instrText xml:space="preserve"> PAGEREF _Toc327707641 \h </w:instrText>
        </w:r>
        <w:r>
          <w:rPr>
            <w:noProof/>
            <w:webHidden/>
          </w:rPr>
        </w:r>
        <w:r>
          <w:rPr>
            <w:noProof/>
            <w:webHidden/>
          </w:rPr>
          <w:fldChar w:fldCharType="separate"/>
        </w:r>
        <w:r>
          <w:rPr>
            <w:noProof/>
            <w:webHidden/>
          </w:rPr>
          <w:t>14</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42" w:history="1">
        <w:r w:rsidRPr="009A27E3">
          <w:rPr>
            <w:rStyle w:val="a3"/>
            <w:noProof/>
          </w:rPr>
          <w:t>1.3.2 Платформа как сервис</w:t>
        </w:r>
        <w:r>
          <w:rPr>
            <w:noProof/>
            <w:webHidden/>
          </w:rPr>
          <w:tab/>
        </w:r>
        <w:r>
          <w:rPr>
            <w:noProof/>
            <w:webHidden/>
          </w:rPr>
          <w:fldChar w:fldCharType="begin"/>
        </w:r>
        <w:r>
          <w:rPr>
            <w:noProof/>
            <w:webHidden/>
          </w:rPr>
          <w:instrText xml:space="preserve"> PAGEREF _Toc327707642 \h </w:instrText>
        </w:r>
        <w:r>
          <w:rPr>
            <w:noProof/>
            <w:webHidden/>
          </w:rPr>
        </w:r>
        <w:r>
          <w:rPr>
            <w:noProof/>
            <w:webHidden/>
          </w:rPr>
          <w:fldChar w:fldCharType="separate"/>
        </w:r>
        <w:r>
          <w:rPr>
            <w:noProof/>
            <w:webHidden/>
          </w:rPr>
          <w:t>16</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43" w:history="1">
        <w:r w:rsidRPr="009A27E3">
          <w:rPr>
            <w:rStyle w:val="a3"/>
            <w:noProof/>
          </w:rPr>
          <w:t>1.3.3 Программное обеспечение как сервис</w:t>
        </w:r>
        <w:r>
          <w:rPr>
            <w:noProof/>
            <w:webHidden/>
          </w:rPr>
          <w:tab/>
        </w:r>
        <w:r>
          <w:rPr>
            <w:noProof/>
            <w:webHidden/>
          </w:rPr>
          <w:fldChar w:fldCharType="begin"/>
        </w:r>
        <w:r>
          <w:rPr>
            <w:noProof/>
            <w:webHidden/>
          </w:rPr>
          <w:instrText xml:space="preserve"> PAGEREF _Toc327707643 \h </w:instrText>
        </w:r>
        <w:r>
          <w:rPr>
            <w:noProof/>
            <w:webHidden/>
          </w:rPr>
        </w:r>
        <w:r>
          <w:rPr>
            <w:noProof/>
            <w:webHidden/>
          </w:rPr>
          <w:fldChar w:fldCharType="separate"/>
        </w:r>
        <w:r>
          <w:rPr>
            <w:noProof/>
            <w:webHidden/>
          </w:rPr>
          <w:t>17</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644" w:history="1">
        <w:r w:rsidRPr="009A27E3">
          <w:rPr>
            <w:rStyle w:val="a3"/>
            <w:noProof/>
          </w:rPr>
          <w:t>1.4 Рынок облачных решений</w:t>
        </w:r>
        <w:r>
          <w:rPr>
            <w:noProof/>
            <w:webHidden/>
          </w:rPr>
          <w:tab/>
        </w:r>
        <w:r>
          <w:rPr>
            <w:noProof/>
            <w:webHidden/>
          </w:rPr>
          <w:fldChar w:fldCharType="begin"/>
        </w:r>
        <w:r>
          <w:rPr>
            <w:noProof/>
            <w:webHidden/>
          </w:rPr>
          <w:instrText xml:space="preserve"> PAGEREF _Toc327707644 \h </w:instrText>
        </w:r>
        <w:r>
          <w:rPr>
            <w:noProof/>
            <w:webHidden/>
          </w:rPr>
        </w:r>
        <w:r>
          <w:rPr>
            <w:noProof/>
            <w:webHidden/>
          </w:rPr>
          <w:fldChar w:fldCharType="separate"/>
        </w:r>
        <w:r>
          <w:rPr>
            <w:noProof/>
            <w:webHidden/>
          </w:rPr>
          <w:t>19</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645" w:history="1">
        <w:r w:rsidRPr="009A27E3">
          <w:rPr>
            <w:rStyle w:val="a3"/>
            <w:noProof/>
          </w:rPr>
          <w:t>1.5 Сравнительный анализ облачных решений с точки зрения модели предоставления сервисов</w:t>
        </w:r>
        <w:r>
          <w:rPr>
            <w:noProof/>
            <w:webHidden/>
          </w:rPr>
          <w:tab/>
        </w:r>
        <w:r>
          <w:rPr>
            <w:noProof/>
            <w:webHidden/>
          </w:rPr>
          <w:fldChar w:fldCharType="begin"/>
        </w:r>
        <w:r>
          <w:rPr>
            <w:noProof/>
            <w:webHidden/>
          </w:rPr>
          <w:instrText xml:space="preserve"> PAGEREF _Toc327707645 \h </w:instrText>
        </w:r>
        <w:r>
          <w:rPr>
            <w:noProof/>
            <w:webHidden/>
          </w:rPr>
        </w:r>
        <w:r>
          <w:rPr>
            <w:noProof/>
            <w:webHidden/>
          </w:rPr>
          <w:fldChar w:fldCharType="separate"/>
        </w:r>
        <w:r>
          <w:rPr>
            <w:noProof/>
            <w:webHidden/>
          </w:rPr>
          <w:t>23</w:t>
        </w:r>
        <w:r>
          <w:rPr>
            <w:noProof/>
            <w:webHidden/>
          </w:rPr>
          <w:fldChar w:fldCharType="end"/>
        </w:r>
      </w:hyperlink>
    </w:p>
    <w:p w:rsidR="00D47EFF" w:rsidRPr="00146B22" w:rsidRDefault="00D47EFF" w:rsidP="00D47EFF">
      <w:pPr>
        <w:pStyle w:val="11"/>
        <w:spacing w:after="0" w:line="240" w:lineRule="auto"/>
        <w:jc w:val="left"/>
        <w:rPr>
          <w:rFonts w:ascii="Calibri" w:eastAsia="Times New Roman" w:hAnsi="Calibri"/>
          <w:noProof/>
          <w:sz w:val="22"/>
          <w:lang w:val="en-US"/>
        </w:rPr>
      </w:pPr>
      <w:hyperlink w:anchor="_Toc327707646" w:history="1">
        <w:r w:rsidRPr="009A27E3">
          <w:rPr>
            <w:rStyle w:val="a3"/>
            <w:noProof/>
          </w:rPr>
          <w:t>2 КОНСТРУКТОРСКАЯ</w:t>
        </w:r>
        <w:r w:rsidRPr="009A27E3">
          <w:rPr>
            <w:rStyle w:val="a3"/>
            <w:noProof/>
            <w:lang w:eastAsia="ru-RU"/>
          </w:rPr>
          <w:t xml:space="preserve"> ЧАСТЬ</w:t>
        </w:r>
        <w:r>
          <w:rPr>
            <w:noProof/>
            <w:webHidden/>
          </w:rPr>
          <w:tab/>
        </w:r>
        <w:r>
          <w:rPr>
            <w:noProof/>
            <w:webHidden/>
          </w:rPr>
          <w:fldChar w:fldCharType="begin"/>
        </w:r>
        <w:r>
          <w:rPr>
            <w:noProof/>
            <w:webHidden/>
          </w:rPr>
          <w:instrText xml:space="preserve"> PAGEREF _Toc327707646 \h </w:instrText>
        </w:r>
        <w:r>
          <w:rPr>
            <w:noProof/>
            <w:webHidden/>
          </w:rPr>
        </w:r>
        <w:r>
          <w:rPr>
            <w:noProof/>
            <w:webHidden/>
          </w:rPr>
          <w:fldChar w:fldCharType="separate"/>
        </w:r>
        <w:r>
          <w:rPr>
            <w:noProof/>
            <w:webHidden/>
          </w:rPr>
          <w:t>25</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647" w:history="1">
        <w:r w:rsidRPr="009A27E3">
          <w:rPr>
            <w:rStyle w:val="a3"/>
            <w:noProof/>
          </w:rPr>
          <w:t>2.1 Методология Microsoft Solution Framework</w:t>
        </w:r>
        <w:r>
          <w:rPr>
            <w:noProof/>
            <w:webHidden/>
          </w:rPr>
          <w:tab/>
        </w:r>
        <w:r>
          <w:rPr>
            <w:noProof/>
            <w:webHidden/>
          </w:rPr>
          <w:fldChar w:fldCharType="begin"/>
        </w:r>
        <w:r>
          <w:rPr>
            <w:noProof/>
            <w:webHidden/>
          </w:rPr>
          <w:instrText xml:space="preserve"> PAGEREF _Toc327707647 \h </w:instrText>
        </w:r>
        <w:r>
          <w:rPr>
            <w:noProof/>
            <w:webHidden/>
          </w:rPr>
        </w:r>
        <w:r>
          <w:rPr>
            <w:noProof/>
            <w:webHidden/>
          </w:rPr>
          <w:fldChar w:fldCharType="separate"/>
        </w:r>
        <w:r>
          <w:rPr>
            <w:noProof/>
            <w:webHidden/>
          </w:rPr>
          <w:t>25</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48" w:history="1">
        <w:r w:rsidRPr="009A27E3">
          <w:rPr>
            <w:rStyle w:val="a3"/>
            <w:noProof/>
          </w:rPr>
          <w:t>2.1.1 Создание общей картины приложения</w:t>
        </w:r>
        <w:r>
          <w:rPr>
            <w:noProof/>
            <w:webHidden/>
          </w:rPr>
          <w:tab/>
        </w:r>
        <w:r>
          <w:rPr>
            <w:noProof/>
            <w:webHidden/>
          </w:rPr>
          <w:fldChar w:fldCharType="begin"/>
        </w:r>
        <w:r>
          <w:rPr>
            <w:noProof/>
            <w:webHidden/>
          </w:rPr>
          <w:instrText xml:space="preserve"> PAGEREF _Toc327707648 \h </w:instrText>
        </w:r>
        <w:r>
          <w:rPr>
            <w:noProof/>
            <w:webHidden/>
          </w:rPr>
        </w:r>
        <w:r>
          <w:rPr>
            <w:noProof/>
            <w:webHidden/>
          </w:rPr>
          <w:fldChar w:fldCharType="separate"/>
        </w:r>
        <w:r>
          <w:rPr>
            <w:noProof/>
            <w:webHidden/>
          </w:rPr>
          <w:t>27</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49" w:history="1">
        <w:r w:rsidRPr="009A27E3">
          <w:rPr>
            <w:rStyle w:val="a3"/>
            <w:noProof/>
          </w:rPr>
          <w:t>2.1.2 Планирование</w:t>
        </w:r>
        <w:r>
          <w:rPr>
            <w:noProof/>
            <w:webHidden/>
          </w:rPr>
          <w:tab/>
        </w:r>
        <w:r>
          <w:rPr>
            <w:noProof/>
            <w:webHidden/>
          </w:rPr>
          <w:fldChar w:fldCharType="begin"/>
        </w:r>
        <w:r>
          <w:rPr>
            <w:noProof/>
            <w:webHidden/>
          </w:rPr>
          <w:instrText xml:space="preserve"> PAGEREF _Toc327707649 \h </w:instrText>
        </w:r>
        <w:r>
          <w:rPr>
            <w:noProof/>
            <w:webHidden/>
          </w:rPr>
        </w:r>
        <w:r>
          <w:rPr>
            <w:noProof/>
            <w:webHidden/>
          </w:rPr>
          <w:fldChar w:fldCharType="separate"/>
        </w:r>
        <w:r>
          <w:rPr>
            <w:noProof/>
            <w:webHidden/>
          </w:rPr>
          <w:t>28</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50" w:history="1">
        <w:r w:rsidRPr="009A27E3">
          <w:rPr>
            <w:rStyle w:val="a3"/>
            <w:noProof/>
          </w:rPr>
          <w:t>2.1.3 Разработка</w:t>
        </w:r>
        <w:r>
          <w:rPr>
            <w:noProof/>
            <w:webHidden/>
          </w:rPr>
          <w:tab/>
        </w:r>
        <w:r>
          <w:rPr>
            <w:noProof/>
            <w:webHidden/>
          </w:rPr>
          <w:fldChar w:fldCharType="begin"/>
        </w:r>
        <w:r>
          <w:rPr>
            <w:noProof/>
            <w:webHidden/>
          </w:rPr>
          <w:instrText xml:space="preserve"> PAGEREF _Toc327707650 \h </w:instrText>
        </w:r>
        <w:r>
          <w:rPr>
            <w:noProof/>
            <w:webHidden/>
          </w:rPr>
        </w:r>
        <w:r>
          <w:rPr>
            <w:noProof/>
            <w:webHidden/>
          </w:rPr>
          <w:fldChar w:fldCharType="separate"/>
        </w:r>
        <w:r>
          <w:rPr>
            <w:noProof/>
            <w:webHidden/>
          </w:rPr>
          <w:t>29</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51" w:history="1">
        <w:r w:rsidRPr="009A27E3">
          <w:rPr>
            <w:rStyle w:val="a3"/>
            <w:noProof/>
          </w:rPr>
          <w:t>2.1.4 Стабилизация</w:t>
        </w:r>
        <w:r>
          <w:rPr>
            <w:noProof/>
            <w:webHidden/>
          </w:rPr>
          <w:tab/>
        </w:r>
        <w:r>
          <w:rPr>
            <w:noProof/>
            <w:webHidden/>
          </w:rPr>
          <w:fldChar w:fldCharType="begin"/>
        </w:r>
        <w:r>
          <w:rPr>
            <w:noProof/>
            <w:webHidden/>
          </w:rPr>
          <w:instrText xml:space="preserve"> PAGEREF _Toc327707651 \h </w:instrText>
        </w:r>
        <w:r>
          <w:rPr>
            <w:noProof/>
            <w:webHidden/>
          </w:rPr>
        </w:r>
        <w:r>
          <w:rPr>
            <w:noProof/>
            <w:webHidden/>
          </w:rPr>
          <w:fldChar w:fldCharType="separate"/>
        </w:r>
        <w:r>
          <w:rPr>
            <w:noProof/>
            <w:webHidden/>
          </w:rPr>
          <w:t>30</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52" w:history="1">
        <w:r w:rsidRPr="009A27E3">
          <w:rPr>
            <w:rStyle w:val="a3"/>
            <w:noProof/>
          </w:rPr>
          <w:t>2.1.5 Развертывание</w:t>
        </w:r>
        <w:r>
          <w:rPr>
            <w:noProof/>
            <w:webHidden/>
          </w:rPr>
          <w:tab/>
        </w:r>
        <w:r>
          <w:rPr>
            <w:noProof/>
            <w:webHidden/>
          </w:rPr>
          <w:fldChar w:fldCharType="begin"/>
        </w:r>
        <w:r>
          <w:rPr>
            <w:noProof/>
            <w:webHidden/>
          </w:rPr>
          <w:instrText xml:space="preserve"> PAGEREF _Toc327707652 \h </w:instrText>
        </w:r>
        <w:r>
          <w:rPr>
            <w:noProof/>
            <w:webHidden/>
          </w:rPr>
        </w:r>
        <w:r>
          <w:rPr>
            <w:noProof/>
            <w:webHidden/>
          </w:rPr>
          <w:fldChar w:fldCharType="separate"/>
        </w:r>
        <w:r>
          <w:rPr>
            <w:noProof/>
            <w:webHidden/>
          </w:rPr>
          <w:t>31</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653" w:history="1">
        <w:r w:rsidRPr="009A27E3">
          <w:rPr>
            <w:rStyle w:val="a3"/>
            <w:noProof/>
          </w:rPr>
          <w:t>2.2 Механизмы обработки видео</w:t>
        </w:r>
        <w:r>
          <w:rPr>
            <w:noProof/>
            <w:webHidden/>
          </w:rPr>
          <w:tab/>
        </w:r>
        <w:r>
          <w:rPr>
            <w:noProof/>
            <w:webHidden/>
          </w:rPr>
          <w:fldChar w:fldCharType="begin"/>
        </w:r>
        <w:r>
          <w:rPr>
            <w:noProof/>
            <w:webHidden/>
          </w:rPr>
          <w:instrText xml:space="preserve"> PAGEREF _Toc327707653 \h </w:instrText>
        </w:r>
        <w:r>
          <w:rPr>
            <w:noProof/>
            <w:webHidden/>
          </w:rPr>
        </w:r>
        <w:r>
          <w:rPr>
            <w:noProof/>
            <w:webHidden/>
          </w:rPr>
          <w:fldChar w:fldCharType="separate"/>
        </w:r>
        <w:r>
          <w:rPr>
            <w:noProof/>
            <w:webHidden/>
          </w:rPr>
          <w:t>32</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55" w:history="1">
        <w:r w:rsidRPr="009A27E3">
          <w:rPr>
            <w:rStyle w:val="a3"/>
            <w:noProof/>
          </w:rPr>
          <w:t>2.2.1 IIS Smooth Streaming</w:t>
        </w:r>
        <w:r>
          <w:rPr>
            <w:noProof/>
            <w:webHidden/>
          </w:rPr>
          <w:tab/>
        </w:r>
        <w:r>
          <w:rPr>
            <w:noProof/>
            <w:webHidden/>
          </w:rPr>
          <w:fldChar w:fldCharType="begin"/>
        </w:r>
        <w:r>
          <w:rPr>
            <w:noProof/>
            <w:webHidden/>
          </w:rPr>
          <w:instrText xml:space="preserve"> PAGEREF _Toc327707655 \h </w:instrText>
        </w:r>
        <w:r>
          <w:rPr>
            <w:noProof/>
            <w:webHidden/>
          </w:rPr>
        </w:r>
        <w:r>
          <w:rPr>
            <w:noProof/>
            <w:webHidden/>
          </w:rPr>
          <w:fldChar w:fldCharType="separate"/>
        </w:r>
        <w:r>
          <w:rPr>
            <w:noProof/>
            <w:webHidden/>
          </w:rPr>
          <w:t>32</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56" w:history="1">
        <w:r w:rsidRPr="009A27E3">
          <w:rPr>
            <w:rStyle w:val="a3"/>
            <w:noProof/>
            <w:lang w:eastAsia="ru-RU"/>
          </w:rPr>
          <w:t>2.2.2 FFMpeg</w:t>
        </w:r>
        <w:r>
          <w:rPr>
            <w:noProof/>
            <w:webHidden/>
          </w:rPr>
          <w:tab/>
        </w:r>
        <w:r>
          <w:rPr>
            <w:noProof/>
            <w:webHidden/>
          </w:rPr>
          <w:fldChar w:fldCharType="begin"/>
        </w:r>
        <w:r>
          <w:rPr>
            <w:noProof/>
            <w:webHidden/>
          </w:rPr>
          <w:instrText xml:space="preserve"> PAGEREF _Toc327707656 \h </w:instrText>
        </w:r>
        <w:r>
          <w:rPr>
            <w:noProof/>
            <w:webHidden/>
          </w:rPr>
        </w:r>
        <w:r>
          <w:rPr>
            <w:noProof/>
            <w:webHidden/>
          </w:rPr>
          <w:fldChar w:fldCharType="separate"/>
        </w:r>
        <w:r>
          <w:rPr>
            <w:noProof/>
            <w:webHidden/>
          </w:rPr>
          <w:t>32</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57" w:history="1">
        <w:r w:rsidRPr="009A27E3">
          <w:rPr>
            <w:rStyle w:val="a3"/>
            <w:noProof/>
            <w:lang w:eastAsia="ru-RU"/>
          </w:rPr>
          <w:t>2.2.3 Expresssion Encoder SDK</w:t>
        </w:r>
        <w:r>
          <w:rPr>
            <w:noProof/>
            <w:webHidden/>
          </w:rPr>
          <w:tab/>
        </w:r>
        <w:r>
          <w:rPr>
            <w:noProof/>
            <w:webHidden/>
          </w:rPr>
          <w:fldChar w:fldCharType="begin"/>
        </w:r>
        <w:r>
          <w:rPr>
            <w:noProof/>
            <w:webHidden/>
          </w:rPr>
          <w:instrText xml:space="preserve"> PAGEREF _Toc327707657 \h </w:instrText>
        </w:r>
        <w:r>
          <w:rPr>
            <w:noProof/>
            <w:webHidden/>
          </w:rPr>
        </w:r>
        <w:r>
          <w:rPr>
            <w:noProof/>
            <w:webHidden/>
          </w:rPr>
          <w:fldChar w:fldCharType="separate"/>
        </w:r>
        <w:r>
          <w:rPr>
            <w:noProof/>
            <w:webHidden/>
          </w:rPr>
          <w:t>33</w:t>
        </w:r>
        <w:r>
          <w:rPr>
            <w:noProof/>
            <w:webHidden/>
          </w:rPr>
          <w:fldChar w:fldCharType="end"/>
        </w:r>
      </w:hyperlink>
    </w:p>
    <w:p w:rsidR="00D47EFF" w:rsidRPr="00146B22" w:rsidRDefault="00D47EFF" w:rsidP="00D47EFF">
      <w:pPr>
        <w:pStyle w:val="11"/>
        <w:spacing w:after="0" w:line="240" w:lineRule="auto"/>
        <w:jc w:val="left"/>
        <w:rPr>
          <w:rFonts w:ascii="Calibri" w:eastAsia="Times New Roman" w:hAnsi="Calibri"/>
          <w:noProof/>
          <w:sz w:val="22"/>
          <w:lang w:val="en-US"/>
        </w:rPr>
      </w:pPr>
      <w:hyperlink w:anchor="_Toc327707658" w:history="1">
        <w:r w:rsidRPr="009A27E3">
          <w:rPr>
            <w:rStyle w:val="a3"/>
            <w:noProof/>
            <w:lang w:eastAsia="ru-RU"/>
          </w:rPr>
          <w:t>3 ТЕХНОЛОГИЧЕСКАЯ ЧАСТЬ</w:t>
        </w:r>
        <w:r>
          <w:rPr>
            <w:noProof/>
            <w:webHidden/>
          </w:rPr>
          <w:tab/>
        </w:r>
        <w:r>
          <w:rPr>
            <w:noProof/>
            <w:webHidden/>
          </w:rPr>
          <w:fldChar w:fldCharType="begin"/>
        </w:r>
        <w:r>
          <w:rPr>
            <w:noProof/>
            <w:webHidden/>
          </w:rPr>
          <w:instrText xml:space="preserve"> PAGEREF _Toc327707658 \h </w:instrText>
        </w:r>
        <w:r>
          <w:rPr>
            <w:noProof/>
            <w:webHidden/>
          </w:rPr>
        </w:r>
        <w:r>
          <w:rPr>
            <w:noProof/>
            <w:webHidden/>
          </w:rPr>
          <w:fldChar w:fldCharType="separate"/>
        </w:r>
        <w:r>
          <w:rPr>
            <w:noProof/>
            <w:webHidden/>
          </w:rPr>
          <w:t>34</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659" w:history="1">
        <w:r w:rsidRPr="009A27E3">
          <w:rPr>
            <w:rStyle w:val="a3"/>
            <w:noProof/>
          </w:rPr>
          <w:t xml:space="preserve">3.1 Хранение данных и доступ к ним в </w:t>
        </w:r>
        <w:r w:rsidRPr="009A27E3">
          <w:rPr>
            <w:rStyle w:val="a3"/>
            <w:noProof/>
            <w:lang w:val="en"/>
          </w:rPr>
          <w:t>Windows</w:t>
        </w:r>
        <w:r w:rsidRPr="009A27E3">
          <w:rPr>
            <w:rStyle w:val="a3"/>
            <w:noProof/>
          </w:rPr>
          <w:t xml:space="preserve"> </w:t>
        </w:r>
        <w:r w:rsidRPr="009A27E3">
          <w:rPr>
            <w:rStyle w:val="a3"/>
            <w:noProof/>
            <w:lang w:val="en"/>
          </w:rPr>
          <w:t>Azure</w:t>
        </w:r>
        <w:r>
          <w:rPr>
            <w:noProof/>
            <w:webHidden/>
          </w:rPr>
          <w:tab/>
        </w:r>
        <w:r>
          <w:rPr>
            <w:noProof/>
            <w:webHidden/>
          </w:rPr>
          <w:fldChar w:fldCharType="begin"/>
        </w:r>
        <w:r>
          <w:rPr>
            <w:noProof/>
            <w:webHidden/>
          </w:rPr>
          <w:instrText xml:space="preserve"> PAGEREF _Toc327707659 \h </w:instrText>
        </w:r>
        <w:r>
          <w:rPr>
            <w:noProof/>
            <w:webHidden/>
          </w:rPr>
        </w:r>
        <w:r>
          <w:rPr>
            <w:noProof/>
            <w:webHidden/>
          </w:rPr>
          <w:fldChar w:fldCharType="separate"/>
        </w:r>
        <w:r>
          <w:rPr>
            <w:noProof/>
            <w:webHidden/>
          </w:rPr>
          <w:t>34</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660" w:history="1">
        <w:r w:rsidRPr="009A27E3">
          <w:rPr>
            <w:rStyle w:val="a3"/>
            <w:noProof/>
          </w:rPr>
          <w:t>3.2 Учетная запись хранилища</w:t>
        </w:r>
        <w:r>
          <w:rPr>
            <w:noProof/>
            <w:webHidden/>
          </w:rPr>
          <w:tab/>
        </w:r>
        <w:r>
          <w:rPr>
            <w:noProof/>
            <w:webHidden/>
          </w:rPr>
          <w:fldChar w:fldCharType="begin"/>
        </w:r>
        <w:r>
          <w:rPr>
            <w:noProof/>
            <w:webHidden/>
          </w:rPr>
          <w:instrText xml:space="preserve"> PAGEREF _Toc327707660 \h </w:instrText>
        </w:r>
        <w:r>
          <w:rPr>
            <w:noProof/>
            <w:webHidden/>
          </w:rPr>
        </w:r>
        <w:r>
          <w:rPr>
            <w:noProof/>
            <w:webHidden/>
          </w:rPr>
          <w:fldChar w:fldCharType="separate"/>
        </w:r>
        <w:r>
          <w:rPr>
            <w:noProof/>
            <w:webHidden/>
          </w:rPr>
          <w:t>34</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661" w:history="1">
        <w:r w:rsidRPr="009A27E3">
          <w:rPr>
            <w:rStyle w:val="a3"/>
            <w:noProof/>
            <w:kern w:val="36"/>
          </w:rPr>
          <w:t>3.3 Хранилище бинарных данных BLOB Storage</w:t>
        </w:r>
        <w:r>
          <w:rPr>
            <w:noProof/>
            <w:webHidden/>
          </w:rPr>
          <w:tab/>
        </w:r>
        <w:r>
          <w:rPr>
            <w:noProof/>
            <w:webHidden/>
          </w:rPr>
          <w:fldChar w:fldCharType="begin"/>
        </w:r>
        <w:r>
          <w:rPr>
            <w:noProof/>
            <w:webHidden/>
          </w:rPr>
          <w:instrText xml:space="preserve"> PAGEREF _Toc327707661 \h </w:instrText>
        </w:r>
        <w:r>
          <w:rPr>
            <w:noProof/>
            <w:webHidden/>
          </w:rPr>
        </w:r>
        <w:r>
          <w:rPr>
            <w:noProof/>
            <w:webHidden/>
          </w:rPr>
          <w:fldChar w:fldCharType="separate"/>
        </w:r>
        <w:r>
          <w:rPr>
            <w:noProof/>
            <w:webHidden/>
          </w:rPr>
          <w:t>34</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62" w:history="1">
        <w:r w:rsidRPr="009A27E3">
          <w:rPr>
            <w:rStyle w:val="a3"/>
            <w:noProof/>
            <w:kern w:val="36"/>
          </w:rPr>
          <w:t>3.3.1 Интерфейс REST объектов Blob</w:t>
        </w:r>
        <w:r>
          <w:rPr>
            <w:noProof/>
            <w:webHidden/>
          </w:rPr>
          <w:tab/>
        </w:r>
        <w:r>
          <w:rPr>
            <w:noProof/>
            <w:webHidden/>
          </w:rPr>
          <w:fldChar w:fldCharType="begin"/>
        </w:r>
        <w:r>
          <w:rPr>
            <w:noProof/>
            <w:webHidden/>
          </w:rPr>
          <w:instrText xml:space="preserve"> PAGEREF _Toc327707662 \h </w:instrText>
        </w:r>
        <w:r>
          <w:rPr>
            <w:noProof/>
            <w:webHidden/>
          </w:rPr>
        </w:r>
        <w:r>
          <w:rPr>
            <w:noProof/>
            <w:webHidden/>
          </w:rPr>
          <w:fldChar w:fldCharType="separate"/>
        </w:r>
        <w:r>
          <w:rPr>
            <w:noProof/>
            <w:webHidden/>
          </w:rPr>
          <w:t>36</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63" w:history="1">
        <w:r w:rsidRPr="009A27E3">
          <w:rPr>
            <w:rStyle w:val="a3"/>
            <w:noProof/>
            <w:kern w:val="36"/>
          </w:rPr>
          <w:t>3.3.2 Blob как список блоков</w:t>
        </w:r>
        <w:r>
          <w:rPr>
            <w:noProof/>
            <w:webHidden/>
          </w:rPr>
          <w:tab/>
        </w:r>
        <w:r>
          <w:rPr>
            <w:noProof/>
            <w:webHidden/>
          </w:rPr>
          <w:fldChar w:fldCharType="begin"/>
        </w:r>
        <w:r>
          <w:rPr>
            <w:noProof/>
            <w:webHidden/>
          </w:rPr>
          <w:instrText xml:space="preserve"> PAGEREF _Toc327707663 \h </w:instrText>
        </w:r>
        <w:r>
          <w:rPr>
            <w:noProof/>
            <w:webHidden/>
          </w:rPr>
        </w:r>
        <w:r>
          <w:rPr>
            <w:noProof/>
            <w:webHidden/>
          </w:rPr>
          <w:fldChar w:fldCharType="separate"/>
        </w:r>
        <w:r>
          <w:rPr>
            <w:noProof/>
            <w:webHidden/>
          </w:rPr>
          <w:t>37</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64" w:history="1">
        <w:r w:rsidRPr="009A27E3">
          <w:rPr>
            <w:rStyle w:val="a3"/>
            <w:noProof/>
          </w:rPr>
          <w:t>3.3.3 Абстракции данных блоков</w:t>
        </w:r>
        <w:r>
          <w:rPr>
            <w:noProof/>
            <w:webHidden/>
          </w:rPr>
          <w:tab/>
        </w:r>
        <w:r>
          <w:rPr>
            <w:noProof/>
            <w:webHidden/>
          </w:rPr>
          <w:fldChar w:fldCharType="begin"/>
        </w:r>
        <w:r>
          <w:rPr>
            <w:noProof/>
            <w:webHidden/>
          </w:rPr>
          <w:instrText xml:space="preserve"> PAGEREF _Toc327707664 \h </w:instrText>
        </w:r>
        <w:r>
          <w:rPr>
            <w:noProof/>
            <w:webHidden/>
          </w:rPr>
        </w:r>
        <w:r>
          <w:rPr>
            <w:noProof/>
            <w:webHidden/>
          </w:rPr>
          <w:fldChar w:fldCharType="separate"/>
        </w:r>
        <w:r>
          <w:rPr>
            <w:noProof/>
            <w:webHidden/>
          </w:rPr>
          <w:t>39</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65" w:history="1">
        <w:r w:rsidRPr="009A27E3">
          <w:rPr>
            <w:rStyle w:val="a3"/>
            <w:noProof/>
          </w:rPr>
          <w:t>3.3.4 Сценарии загрузки блоков</w:t>
        </w:r>
        <w:r>
          <w:rPr>
            <w:noProof/>
            <w:webHidden/>
          </w:rPr>
          <w:tab/>
        </w:r>
        <w:r>
          <w:rPr>
            <w:noProof/>
            <w:webHidden/>
          </w:rPr>
          <w:fldChar w:fldCharType="begin"/>
        </w:r>
        <w:r>
          <w:rPr>
            <w:noProof/>
            <w:webHidden/>
          </w:rPr>
          <w:instrText xml:space="preserve"> PAGEREF _Toc327707665 \h </w:instrText>
        </w:r>
        <w:r>
          <w:rPr>
            <w:noProof/>
            <w:webHidden/>
          </w:rPr>
        </w:r>
        <w:r>
          <w:rPr>
            <w:noProof/>
            <w:webHidden/>
          </w:rPr>
          <w:fldChar w:fldCharType="separate"/>
        </w:r>
        <w:r>
          <w:rPr>
            <w:noProof/>
            <w:webHidden/>
          </w:rPr>
          <w:t>39</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66" w:history="1">
        <w:r w:rsidRPr="009A27E3">
          <w:rPr>
            <w:rStyle w:val="a3"/>
            <w:noProof/>
            <w:kern w:val="36"/>
          </w:rPr>
          <w:t>3.3.5 Windows Azure Queue</w:t>
        </w:r>
        <w:r>
          <w:rPr>
            <w:noProof/>
            <w:webHidden/>
          </w:rPr>
          <w:tab/>
        </w:r>
        <w:r>
          <w:rPr>
            <w:noProof/>
            <w:webHidden/>
          </w:rPr>
          <w:fldChar w:fldCharType="begin"/>
        </w:r>
        <w:r>
          <w:rPr>
            <w:noProof/>
            <w:webHidden/>
          </w:rPr>
          <w:instrText xml:space="preserve"> PAGEREF _Toc327707666 \h </w:instrText>
        </w:r>
        <w:r>
          <w:rPr>
            <w:noProof/>
            <w:webHidden/>
          </w:rPr>
        </w:r>
        <w:r>
          <w:rPr>
            <w:noProof/>
            <w:webHidden/>
          </w:rPr>
          <w:fldChar w:fldCharType="separate"/>
        </w:r>
        <w:r>
          <w:rPr>
            <w:noProof/>
            <w:webHidden/>
          </w:rPr>
          <w:t>43</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67" w:history="1">
        <w:r w:rsidRPr="009A27E3">
          <w:rPr>
            <w:rStyle w:val="a3"/>
            <w:noProof/>
          </w:rPr>
          <w:t>3.3.6 Очередь</w:t>
        </w:r>
        <w:r>
          <w:rPr>
            <w:noProof/>
            <w:webHidden/>
          </w:rPr>
          <w:tab/>
        </w:r>
        <w:r>
          <w:rPr>
            <w:noProof/>
            <w:webHidden/>
          </w:rPr>
          <w:fldChar w:fldCharType="begin"/>
        </w:r>
        <w:r>
          <w:rPr>
            <w:noProof/>
            <w:webHidden/>
          </w:rPr>
          <w:instrText xml:space="preserve"> PAGEREF _Toc327707667 \h </w:instrText>
        </w:r>
        <w:r>
          <w:rPr>
            <w:noProof/>
            <w:webHidden/>
          </w:rPr>
        </w:r>
        <w:r>
          <w:rPr>
            <w:noProof/>
            <w:webHidden/>
          </w:rPr>
          <w:fldChar w:fldCharType="separate"/>
        </w:r>
        <w:r>
          <w:rPr>
            <w:noProof/>
            <w:webHidden/>
          </w:rPr>
          <w:t>47</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68" w:history="1">
        <w:r w:rsidRPr="009A27E3">
          <w:rPr>
            <w:rStyle w:val="a3"/>
            <w:noProof/>
          </w:rPr>
          <w:t>3.3.7 Сообщения.</w:t>
        </w:r>
        <w:r>
          <w:rPr>
            <w:noProof/>
            <w:webHidden/>
          </w:rPr>
          <w:tab/>
        </w:r>
        <w:r>
          <w:rPr>
            <w:noProof/>
            <w:webHidden/>
          </w:rPr>
          <w:fldChar w:fldCharType="begin"/>
        </w:r>
        <w:r>
          <w:rPr>
            <w:noProof/>
            <w:webHidden/>
          </w:rPr>
          <w:instrText xml:space="preserve"> PAGEREF _Toc327707668 \h </w:instrText>
        </w:r>
        <w:r>
          <w:rPr>
            <w:noProof/>
            <w:webHidden/>
          </w:rPr>
        </w:r>
        <w:r>
          <w:rPr>
            <w:noProof/>
            <w:webHidden/>
          </w:rPr>
          <w:fldChar w:fldCharType="separate"/>
        </w:r>
        <w:r>
          <w:rPr>
            <w:noProof/>
            <w:webHidden/>
          </w:rPr>
          <w:t>47</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69" w:history="1">
        <w:r w:rsidRPr="009A27E3">
          <w:rPr>
            <w:rStyle w:val="a3"/>
            <w:noProof/>
            <w:kern w:val="36"/>
          </w:rPr>
          <w:t>3.3.8 Интерфейс REST очереди</w:t>
        </w:r>
        <w:r>
          <w:rPr>
            <w:noProof/>
            <w:webHidden/>
          </w:rPr>
          <w:tab/>
        </w:r>
        <w:r>
          <w:rPr>
            <w:noProof/>
            <w:webHidden/>
          </w:rPr>
          <w:fldChar w:fldCharType="begin"/>
        </w:r>
        <w:r>
          <w:rPr>
            <w:noProof/>
            <w:webHidden/>
          </w:rPr>
          <w:instrText xml:space="preserve"> PAGEREF _Toc327707669 \h </w:instrText>
        </w:r>
        <w:r>
          <w:rPr>
            <w:noProof/>
            <w:webHidden/>
          </w:rPr>
        </w:r>
        <w:r>
          <w:rPr>
            <w:noProof/>
            <w:webHidden/>
          </w:rPr>
          <w:fldChar w:fldCharType="separate"/>
        </w:r>
        <w:r>
          <w:rPr>
            <w:noProof/>
            <w:webHidden/>
          </w:rPr>
          <w:t>48</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70" w:history="1">
        <w:r w:rsidRPr="009A27E3">
          <w:rPr>
            <w:rStyle w:val="a3"/>
            <w:noProof/>
          </w:rPr>
          <w:t>3.3.9 Сценарий поставщик-потребитель</w:t>
        </w:r>
        <w:r>
          <w:rPr>
            <w:noProof/>
            <w:webHidden/>
          </w:rPr>
          <w:tab/>
        </w:r>
        <w:r>
          <w:rPr>
            <w:noProof/>
            <w:webHidden/>
          </w:rPr>
          <w:fldChar w:fldCharType="begin"/>
        </w:r>
        <w:r>
          <w:rPr>
            <w:noProof/>
            <w:webHidden/>
          </w:rPr>
          <w:instrText xml:space="preserve"> PAGEREF _Toc327707670 \h </w:instrText>
        </w:r>
        <w:r>
          <w:rPr>
            <w:noProof/>
            <w:webHidden/>
          </w:rPr>
        </w:r>
        <w:r>
          <w:rPr>
            <w:noProof/>
            <w:webHidden/>
          </w:rPr>
          <w:fldChar w:fldCharType="separate"/>
        </w:r>
        <w:r>
          <w:rPr>
            <w:noProof/>
            <w:webHidden/>
          </w:rPr>
          <w:t>50</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671" w:history="1">
        <w:r w:rsidRPr="009A27E3">
          <w:rPr>
            <w:rStyle w:val="a3"/>
            <w:noProof/>
          </w:rPr>
          <w:t>3.4 Table Storage</w:t>
        </w:r>
        <w:r>
          <w:rPr>
            <w:noProof/>
            <w:webHidden/>
          </w:rPr>
          <w:tab/>
        </w:r>
        <w:r>
          <w:rPr>
            <w:noProof/>
            <w:webHidden/>
          </w:rPr>
          <w:fldChar w:fldCharType="begin"/>
        </w:r>
        <w:r>
          <w:rPr>
            <w:noProof/>
            <w:webHidden/>
          </w:rPr>
          <w:instrText xml:space="preserve"> PAGEREF _Toc327707671 \h </w:instrText>
        </w:r>
        <w:r>
          <w:rPr>
            <w:noProof/>
            <w:webHidden/>
          </w:rPr>
        </w:r>
        <w:r>
          <w:rPr>
            <w:noProof/>
            <w:webHidden/>
          </w:rPr>
          <w:fldChar w:fldCharType="separate"/>
        </w:r>
        <w:r>
          <w:rPr>
            <w:noProof/>
            <w:webHidden/>
          </w:rPr>
          <w:t>51</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72" w:history="1">
        <w:r w:rsidRPr="009A27E3">
          <w:rPr>
            <w:rStyle w:val="a3"/>
            <w:noProof/>
          </w:rPr>
          <w:t>3.4.1 Секционирование таблиц</w:t>
        </w:r>
        <w:r>
          <w:rPr>
            <w:noProof/>
            <w:webHidden/>
          </w:rPr>
          <w:tab/>
        </w:r>
        <w:r>
          <w:rPr>
            <w:noProof/>
            <w:webHidden/>
          </w:rPr>
          <w:fldChar w:fldCharType="begin"/>
        </w:r>
        <w:r>
          <w:rPr>
            <w:noProof/>
            <w:webHidden/>
          </w:rPr>
          <w:instrText xml:space="preserve"> PAGEREF _Toc327707672 \h </w:instrText>
        </w:r>
        <w:r>
          <w:rPr>
            <w:noProof/>
            <w:webHidden/>
          </w:rPr>
        </w:r>
        <w:r>
          <w:rPr>
            <w:noProof/>
            <w:webHidden/>
          </w:rPr>
          <w:fldChar w:fldCharType="separate"/>
        </w:r>
        <w:r>
          <w:rPr>
            <w:noProof/>
            <w:webHidden/>
          </w:rPr>
          <w:t>54</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73" w:history="1">
        <w:r w:rsidRPr="009A27E3">
          <w:rPr>
            <w:rStyle w:val="a3"/>
            <w:noProof/>
          </w:rPr>
          <w:t>3.4.2 Масштабируемость таблицы.</w:t>
        </w:r>
        <w:r>
          <w:rPr>
            <w:noProof/>
            <w:webHidden/>
          </w:rPr>
          <w:tab/>
        </w:r>
        <w:r>
          <w:rPr>
            <w:noProof/>
            <w:webHidden/>
          </w:rPr>
          <w:fldChar w:fldCharType="begin"/>
        </w:r>
        <w:r>
          <w:rPr>
            <w:noProof/>
            <w:webHidden/>
          </w:rPr>
          <w:instrText xml:space="preserve"> PAGEREF _Toc327707673 \h </w:instrText>
        </w:r>
        <w:r>
          <w:rPr>
            <w:noProof/>
            <w:webHidden/>
          </w:rPr>
        </w:r>
        <w:r>
          <w:rPr>
            <w:noProof/>
            <w:webHidden/>
          </w:rPr>
          <w:fldChar w:fldCharType="separate"/>
        </w:r>
        <w:r>
          <w:rPr>
            <w:noProof/>
            <w:webHidden/>
          </w:rPr>
          <w:t>55</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74" w:history="1">
        <w:r w:rsidRPr="009A27E3">
          <w:rPr>
            <w:rStyle w:val="a3"/>
            <w:noProof/>
          </w:rPr>
          <w:t>3.4.3 Транзакции над группами сущностей</w:t>
        </w:r>
        <w:r>
          <w:rPr>
            <w:noProof/>
            <w:webHidden/>
          </w:rPr>
          <w:tab/>
        </w:r>
        <w:r>
          <w:rPr>
            <w:noProof/>
            <w:webHidden/>
          </w:rPr>
          <w:fldChar w:fldCharType="begin"/>
        </w:r>
        <w:r>
          <w:rPr>
            <w:noProof/>
            <w:webHidden/>
          </w:rPr>
          <w:instrText xml:space="preserve"> PAGEREF _Toc327707674 \h </w:instrText>
        </w:r>
        <w:r>
          <w:rPr>
            <w:noProof/>
            <w:webHidden/>
          </w:rPr>
        </w:r>
        <w:r>
          <w:rPr>
            <w:noProof/>
            <w:webHidden/>
          </w:rPr>
          <w:fldChar w:fldCharType="separate"/>
        </w:r>
        <w:r>
          <w:rPr>
            <w:noProof/>
            <w:webHidden/>
          </w:rPr>
          <w:t>55</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75" w:history="1">
        <w:r w:rsidRPr="009A27E3">
          <w:rPr>
            <w:rStyle w:val="a3"/>
            <w:noProof/>
          </w:rPr>
          <w:t>3.4.4 Расположение сущностей</w:t>
        </w:r>
        <w:r>
          <w:rPr>
            <w:noProof/>
            <w:webHidden/>
          </w:rPr>
          <w:tab/>
        </w:r>
        <w:r>
          <w:rPr>
            <w:noProof/>
            <w:webHidden/>
          </w:rPr>
          <w:fldChar w:fldCharType="begin"/>
        </w:r>
        <w:r>
          <w:rPr>
            <w:noProof/>
            <w:webHidden/>
          </w:rPr>
          <w:instrText xml:space="preserve"> PAGEREF _Toc327707675 \h </w:instrText>
        </w:r>
        <w:r>
          <w:rPr>
            <w:noProof/>
            <w:webHidden/>
          </w:rPr>
        </w:r>
        <w:r>
          <w:rPr>
            <w:noProof/>
            <w:webHidden/>
          </w:rPr>
          <w:fldChar w:fldCharType="separate"/>
        </w:r>
        <w:r>
          <w:rPr>
            <w:noProof/>
            <w:webHidden/>
          </w:rPr>
          <w:t>56</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76" w:history="1">
        <w:r w:rsidRPr="009A27E3">
          <w:rPr>
            <w:rStyle w:val="a3"/>
            <w:noProof/>
          </w:rPr>
          <w:t>3.4.5 Программирование таблиц</w:t>
        </w:r>
        <w:r>
          <w:rPr>
            <w:noProof/>
            <w:webHidden/>
          </w:rPr>
          <w:tab/>
        </w:r>
        <w:r>
          <w:rPr>
            <w:noProof/>
            <w:webHidden/>
          </w:rPr>
          <w:fldChar w:fldCharType="begin"/>
        </w:r>
        <w:r>
          <w:rPr>
            <w:noProof/>
            <w:webHidden/>
          </w:rPr>
          <w:instrText xml:space="preserve"> PAGEREF _Toc327707676 \h </w:instrText>
        </w:r>
        <w:r>
          <w:rPr>
            <w:noProof/>
            <w:webHidden/>
          </w:rPr>
        </w:r>
        <w:r>
          <w:rPr>
            <w:noProof/>
            <w:webHidden/>
          </w:rPr>
          <w:fldChar w:fldCharType="separate"/>
        </w:r>
        <w:r>
          <w:rPr>
            <w:noProof/>
            <w:webHidden/>
          </w:rPr>
          <w:t>56</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77" w:history="1">
        <w:r w:rsidRPr="009A27E3">
          <w:rPr>
            <w:rStyle w:val="a3"/>
            <w:noProof/>
          </w:rPr>
          <w:t>3.4.6 Описание класса сущности для таблицы</w:t>
        </w:r>
        <w:r>
          <w:rPr>
            <w:noProof/>
            <w:webHidden/>
          </w:rPr>
          <w:tab/>
        </w:r>
        <w:r>
          <w:rPr>
            <w:noProof/>
            <w:webHidden/>
          </w:rPr>
          <w:fldChar w:fldCharType="begin"/>
        </w:r>
        <w:r>
          <w:rPr>
            <w:noProof/>
            <w:webHidden/>
          </w:rPr>
          <w:instrText xml:space="preserve"> PAGEREF _Toc327707677 \h </w:instrText>
        </w:r>
        <w:r>
          <w:rPr>
            <w:noProof/>
            <w:webHidden/>
          </w:rPr>
        </w:r>
        <w:r>
          <w:rPr>
            <w:noProof/>
            <w:webHidden/>
          </w:rPr>
          <w:fldChar w:fldCharType="separate"/>
        </w:r>
        <w:r>
          <w:rPr>
            <w:noProof/>
            <w:webHidden/>
          </w:rPr>
          <w:t>58</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78" w:history="1">
        <w:r w:rsidRPr="009A27E3">
          <w:rPr>
            <w:rStyle w:val="a3"/>
            <w:noProof/>
          </w:rPr>
          <w:t>3.4.7 Создание таблицы</w:t>
        </w:r>
        <w:r>
          <w:rPr>
            <w:noProof/>
            <w:webHidden/>
          </w:rPr>
          <w:tab/>
        </w:r>
        <w:r>
          <w:rPr>
            <w:noProof/>
            <w:webHidden/>
          </w:rPr>
          <w:fldChar w:fldCharType="begin"/>
        </w:r>
        <w:r>
          <w:rPr>
            <w:noProof/>
            <w:webHidden/>
          </w:rPr>
          <w:instrText xml:space="preserve"> PAGEREF _Toc327707678 \h </w:instrText>
        </w:r>
        <w:r>
          <w:rPr>
            <w:noProof/>
            <w:webHidden/>
          </w:rPr>
        </w:r>
        <w:r>
          <w:rPr>
            <w:noProof/>
            <w:webHidden/>
          </w:rPr>
          <w:fldChar w:fldCharType="separate"/>
        </w:r>
        <w:r>
          <w:rPr>
            <w:noProof/>
            <w:webHidden/>
          </w:rPr>
          <w:t>59</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79" w:history="1">
        <w:r w:rsidRPr="009A27E3">
          <w:rPr>
            <w:rStyle w:val="a3"/>
            <w:noProof/>
          </w:rPr>
          <w:t>3.4.8 Использование REST API</w:t>
        </w:r>
        <w:r>
          <w:rPr>
            <w:noProof/>
            <w:webHidden/>
          </w:rPr>
          <w:tab/>
        </w:r>
        <w:r>
          <w:rPr>
            <w:noProof/>
            <w:webHidden/>
          </w:rPr>
          <w:fldChar w:fldCharType="begin"/>
        </w:r>
        <w:r>
          <w:rPr>
            <w:noProof/>
            <w:webHidden/>
          </w:rPr>
          <w:instrText xml:space="preserve"> PAGEREF _Toc327707679 \h </w:instrText>
        </w:r>
        <w:r>
          <w:rPr>
            <w:noProof/>
            <w:webHidden/>
          </w:rPr>
        </w:r>
        <w:r>
          <w:rPr>
            <w:noProof/>
            <w:webHidden/>
          </w:rPr>
          <w:fldChar w:fldCharType="separate"/>
        </w:r>
        <w:r>
          <w:rPr>
            <w:noProof/>
            <w:webHidden/>
          </w:rPr>
          <w:t>60</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80" w:history="1">
        <w:r w:rsidRPr="009A27E3">
          <w:rPr>
            <w:rStyle w:val="a3"/>
            <w:noProof/>
          </w:rPr>
          <w:t>3.4.9 Параллельные обновления</w:t>
        </w:r>
        <w:r>
          <w:rPr>
            <w:noProof/>
            <w:webHidden/>
          </w:rPr>
          <w:tab/>
        </w:r>
        <w:r>
          <w:rPr>
            <w:noProof/>
            <w:webHidden/>
          </w:rPr>
          <w:fldChar w:fldCharType="begin"/>
        </w:r>
        <w:r>
          <w:rPr>
            <w:noProof/>
            <w:webHidden/>
          </w:rPr>
          <w:instrText xml:space="preserve"> PAGEREF _Toc327707680 \h </w:instrText>
        </w:r>
        <w:r>
          <w:rPr>
            <w:noProof/>
            <w:webHidden/>
          </w:rPr>
        </w:r>
        <w:r>
          <w:rPr>
            <w:noProof/>
            <w:webHidden/>
          </w:rPr>
          <w:fldChar w:fldCharType="separate"/>
        </w:r>
        <w:r>
          <w:rPr>
            <w:noProof/>
            <w:webHidden/>
          </w:rPr>
          <w:t>61</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681" w:history="1">
        <w:r w:rsidRPr="009A27E3">
          <w:rPr>
            <w:rStyle w:val="a3"/>
            <w:noProof/>
            <w:lang w:val="en-US"/>
          </w:rPr>
          <w:t xml:space="preserve">3.5 </w:t>
        </w:r>
        <w:r w:rsidRPr="009A27E3">
          <w:rPr>
            <w:rStyle w:val="a3"/>
            <w:noProof/>
          </w:rPr>
          <w:t>Технология</w:t>
        </w:r>
        <w:r w:rsidRPr="009A27E3">
          <w:rPr>
            <w:rStyle w:val="a3"/>
            <w:noProof/>
            <w:lang w:val="en-US"/>
          </w:rPr>
          <w:t xml:space="preserve"> «Windows Communication Foundation»</w:t>
        </w:r>
        <w:r>
          <w:rPr>
            <w:noProof/>
            <w:webHidden/>
          </w:rPr>
          <w:tab/>
        </w:r>
        <w:r>
          <w:rPr>
            <w:noProof/>
            <w:webHidden/>
          </w:rPr>
          <w:fldChar w:fldCharType="begin"/>
        </w:r>
        <w:r>
          <w:rPr>
            <w:noProof/>
            <w:webHidden/>
          </w:rPr>
          <w:instrText xml:space="preserve"> PAGEREF _Toc327707681 \h </w:instrText>
        </w:r>
        <w:r>
          <w:rPr>
            <w:noProof/>
            <w:webHidden/>
          </w:rPr>
        </w:r>
        <w:r>
          <w:rPr>
            <w:noProof/>
            <w:webHidden/>
          </w:rPr>
          <w:fldChar w:fldCharType="separate"/>
        </w:r>
        <w:r>
          <w:rPr>
            <w:noProof/>
            <w:webHidden/>
          </w:rPr>
          <w:t>63</w:t>
        </w:r>
        <w:r>
          <w:rPr>
            <w:noProof/>
            <w:webHidden/>
          </w:rPr>
          <w:fldChar w:fldCharType="end"/>
        </w:r>
      </w:hyperlink>
    </w:p>
    <w:p w:rsidR="00D47EFF" w:rsidRPr="00146B22" w:rsidRDefault="00D47EFF" w:rsidP="00D47EFF">
      <w:pPr>
        <w:pStyle w:val="11"/>
        <w:spacing w:after="0" w:line="240" w:lineRule="auto"/>
        <w:jc w:val="left"/>
        <w:rPr>
          <w:rFonts w:ascii="Calibri" w:eastAsia="Times New Roman" w:hAnsi="Calibri"/>
          <w:noProof/>
          <w:sz w:val="22"/>
          <w:lang w:val="en-US"/>
        </w:rPr>
      </w:pPr>
      <w:hyperlink w:anchor="_Toc327707682" w:history="1">
        <w:r w:rsidRPr="009A27E3">
          <w:rPr>
            <w:rStyle w:val="a3"/>
            <w:noProof/>
            <w:lang w:eastAsia="ru-RU"/>
          </w:rPr>
          <w:t xml:space="preserve">4 </w:t>
        </w:r>
        <w:r w:rsidRPr="009A27E3">
          <w:rPr>
            <w:rStyle w:val="a3"/>
            <w:noProof/>
          </w:rPr>
          <w:t>ЭКОНОМИЧЕСКАЯ</w:t>
        </w:r>
        <w:r w:rsidRPr="009A27E3">
          <w:rPr>
            <w:rStyle w:val="a3"/>
            <w:noProof/>
            <w:lang w:eastAsia="ru-RU"/>
          </w:rPr>
          <w:t xml:space="preserve"> ЧАСТЬ</w:t>
        </w:r>
        <w:r>
          <w:rPr>
            <w:noProof/>
            <w:webHidden/>
          </w:rPr>
          <w:tab/>
        </w:r>
        <w:r>
          <w:rPr>
            <w:noProof/>
            <w:webHidden/>
          </w:rPr>
          <w:fldChar w:fldCharType="begin"/>
        </w:r>
        <w:r>
          <w:rPr>
            <w:noProof/>
            <w:webHidden/>
          </w:rPr>
          <w:instrText xml:space="preserve"> PAGEREF _Toc327707682 \h </w:instrText>
        </w:r>
        <w:r>
          <w:rPr>
            <w:noProof/>
            <w:webHidden/>
          </w:rPr>
        </w:r>
        <w:r>
          <w:rPr>
            <w:noProof/>
            <w:webHidden/>
          </w:rPr>
          <w:fldChar w:fldCharType="separate"/>
        </w:r>
        <w:r>
          <w:rPr>
            <w:noProof/>
            <w:webHidden/>
          </w:rPr>
          <w:t>66</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683" w:history="1">
        <w:r w:rsidRPr="009A27E3">
          <w:rPr>
            <w:rStyle w:val="a3"/>
            <w:noProof/>
          </w:rPr>
          <w:t>4.1 Введение</w:t>
        </w:r>
        <w:r>
          <w:rPr>
            <w:noProof/>
            <w:webHidden/>
          </w:rPr>
          <w:tab/>
        </w:r>
        <w:r>
          <w:rPr>
            <w:noProof/>
            <w:webHidden/>
          </w:rPr>
          <w:fldChar w:fldCharType="begin"/>
        </w:r>
        <w:r>
          <w:rPr>
            <w:noProof/>
            <w:webHidden/>
          </w:rPr>
          <w:instrText xml:space="preserve"> PAGEREF _Toc327707683 \h </w:instrText>
        </w:r>
        <w:r>
          <w:rPr>
            <w:noProof/>
            <w:webHidden/>
          </w:rPr>
        </w:r>
        <w:r>
          <w:rPr>
            <w:noProof/>
            <w:webHidden/>
          </w:rPr>
          <w:fldChar w:fldCharType="separate"/>
        </w:r>
        <w:r>
          <w:rPr>
            <w:noProof/>
            <w:webHidden/>
          </w:rPr>
          <w:t>66</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684" w:history="1">
        <w:r w:rsidRPr="009A27E3">
          <w:rPr>
            <w:rStyle w:val="a3"/>
            <w:noProof/>
          </w:rPr>
          <w:t>4.2 Основные этапы проекта разработки программного продукта</w:t>
        </w:r>
        <w:r>
          <w:rPr>
            <w:noProof/>
            <w:webHidden/>
          </w:rPr>
          <w:tab/>
        </w:r>
        <w:r>
          <w:rPr>
            <w:noProof/>
            <w:webHidden/>
          </w:rPr>
          <w:fldChar w:fldCharType="begin"/>
        </w:r>
        <w:r>
          <w:rPr>
            <w:noProof/>
            <w:webHidden/>
          </w:rPr>
          <w:instrText xml:space="preserve"> PAGEREF _Toc327707684 \h </w:instrText>
        </w:r>
        <w:r>
          <w:rPr>
            <w:noProof/>
            <w:webHidden/>
          </w:rPr>
        </w:r>
        <w:r>
          <w:rPr>
            <w:noProof/>
            <w:webHidden/>
          </w:rPr>
          <w:fldChar w:fldCharType="separate"/>
        </w:r>
        <w:r>
          <w:rPr>
            <w:noProof/>
            <w:webHidden/>
          </w:rPr>
          <w:t>66</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685" w:history="1">
        <w:r w:rsidRPr="009A27E3">
          <w:rPr>
            <w:rStyle w:val="a3"/>
            <w:noProof/>
          </w:rPr>
          <w:t>4.3 Расчет трудоемкости разработки программного продукта</w:t>
        </w:r>
        <w:r>
          <w:rPr>
            <w:noProof/>
            <w:webHidden/>
          </w:rPr>
          <w:tab/>
        </w:r>
        <w:r>
          <w:rPr>
            <w:noProof/>
            <w:webHidden/>
          </w:rPr>
          <w:fldChar w:fldCharType="begin"/>
        </w:r>
        <w:r>
          <w:rPr>
            <w:noProof/>
            <w:webHidden/>
          </w:rPr>
          <w:instrText xml:space="preserve"> PAGEREF _Toc327707685 \h </w:instrText>
        </w:r>
        <w:r>
          <w:rPr>
            <w:noProof/>
            <w:webHidden/>
          </w:rPr>
        </w:r>
        <w:r>
          <w:rPr>
            <w:noProof/>
            <w:webHidden/>
          </w:rPr>
          <w:fldChar w:fldCharType="separate"/>
        </w:r>
        <w:r>
          <w:rPr>
            <w:noProof/>
            <w:webHidden/>
          </w:rPr>
          <w:t>67</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86" w:history="1">
        <w:r w:rsidRPr="009A27E3">
          <w:rPr>
            <w:rStyle w:val="a3"/>
            <w:noProof/>
          </w:rPr>
          <w:t>4.3.1 Трудоемкость разработки технического задания</w:t>
        </w:r>
        <w:r>
          <w:rPr>
            <w:noProof/>
            <w:webHidden/>
          </w:rPr>
          <w:tab/>
        </w:r>
        <w:r>
          <w:rPr>
            <w:noProof/>
            <w:webHidden/>
          </w:rPr>
          <w:fldChar w:fldCharType="begin"/>
        </w:r>
        <w:r>
          <w:rPr>
            <w:noProof/>
            <w:webHidden/>
          </w:rPr>
          <w:instrText xml:space="preserve"> PAGEREF _Toc327707686 \h </w:instrText>
        </w:r>
        <w:r>
          <w:rPr>
            <w:noProof/>
            <w:webHidden/>
          </w:rPr>
        </w:r>
        <w:r>
          <w:rPr>
            <w:noProof/>
            <w:webHidden/>
          </w:rPr>
          <w:fldChar w:fldCharType="separate"/>
        </w:r>
        <w:r>
          <w:rPr>
            <w:noProof/>
            <w:webHidden/>
          </w:rPr>
          <w:t>68</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87" w:history="1">
        <w:r w:rsidRPr="009A27E3">
          <w:rPr>
            <w:rStyle w:val="a3"/>
            <w:noProof/>
          </w:rPr>
          <w:t>4.3.2 Трудоемкость разработки эскизного проекта</w:t>
        </w:r>
        <w:r>
          <w:rPr>
            <w:noProof/>
            <w:webHidden/>
          </w:rPr>
          <w:tab/>
        </w:r>
        <w:r>
          <w:rPr>
            <w:noProof/>
            <w:webHidden/>
          </w:rPr>
          <w:fldChar w:fldCharType="begin"/>
        </w:r>
        <w:r>
          <w:rPr>
            <w:noProof/>
            <w:webHidden/>
          </w:rPr>
          <w:instrText xml:space="preserve"> PAGEREF _Toc327707687 \h </w:instrText>
        </w:r>
        <w:r>
          <w:rPr>
            <w:noProof/>
            <w:webHidden/>
          </w:rPr>
        </w:r>
        <w:r>
          <w:rPr>
            <w:noProof/>
            <w:webHidden/>
          </w:rPr>
          <w:fldChar w:fldCharType="separate"/>
        </w:r>
        <w:r>
          <w:rPr>
            <w:noProof/>
            <w:webHidden/>
          </w:rPr>
          <w:t>69</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88" w:history="1">
        <w:r w:rsidRPr="009A27E3">
          <w:rPr>
            <w:rStyle w:val="a3"/>
            <w:noProof/>
          </w:rPr>
          <w:t>4.3.3 Трудоемкость разработки технического проекта</w:t>
        </w:r>
        <w:r>
          <w:rPr>
            <w:noProof/>
            <w:webHidden/>
          </w:rPr>
          <w:tab/>
        </w:r>
        <w:r>
          <w:rPr>
            <w:noProof/>
            <w:webHidden/>
          </w:rPr>
          <w:fldChar w:fldCharType="begin"/>
        </w:r>
        <w:r>
          <w:rPr>
            <w:noProof/>
            <w:webHidden/>
          </w:rPr>
          <w:instrText xml:space="preserve"> PAGEREF _Toc327707688 \h </w:instrText>
        </w:r>
        <w:r>
          <w:rPr>
            <w:noProof/>
            <w:webHidden/>
          </w:rPr>
        </w:r>
        <w:r>
          <w:rPr>
            <w:noProof/>
            <w:webHidden/>
          </w:rPr>
          <w:fldChar w:fldCharType="separate"/>
        </w:r>
        <w:r>
          <w:rPr>
            <w:noProof/>
            <w:webHidden/>
          </w:rPr>
          <w:t>70</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89" w:history="1">
        <w:r w:rsidRPr="009A27E3">
          <w:rPr>
            <w:rStyle w:val="a3"/>
            <w:noProof/>
          </w:rPr>
          <w:t>4.3.4 Трудоемкость разработки рабочего проекта</w:t>
        </w:r>
        <w:r>
          <w:rPr>
            <w:noProof/>
            <w:webHidden/>
          </w:rPr>
          <w:tab/>
        </w:r>
        <w:r>
          <w:rPr>
            <w:noProof/>
            <w:webHidden/>
          </w:rPr>
          <w:fldChar w:fldCharType="begin"/>
        </w:r>
        <w:r>
          <w:rPr>
            <w:noProof/>
            <w:webHidden/>
          </w:rPr>
          <w:instrText xml:space="preserve"> PAGEREF _Toc327707689 \h </w:instrText>
        </w:r>
        <w:r>
          <w:rPr>
            <w:noProof/>
            <w:webHidden/>
          </w:rPr>
        </w:r>
        <w:r>
          <w:rPr>
            <w:noProof/>
            <w:webHidden/>
          </w:rPr>
          <w:fldChar w:fldCharType="separate"/>
        </w:r>
        <w:r>
          <w:rPr>
            <w:noProof/>
            <w:webHidden/>
          </w:rPr>
          <w:t>71</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90" w:history="1">
        <w:r w:rsidRPr="009A27E3">
          <w:rPr>
            <w:rStyle w:val="a3"/>
            <w:noProof/>
          </w:rPr>
          <w:t>4.3.5 Трудоемкость выполнения стадии «Внедрение»</w:t>
        </w:r>
        <w:r>
          <w:rPr>
            <w:noProof/>
            <w:webHidden/>
          </w:rPr>
          <w:tab/>
        </w:r>
        <w:r>
          <w:rPr>
            <w:noProof/>
            <w:webHidden/>
          </w:rPr>
          <w:fldChar w:fldCharType="begin"/>
        </w:r>
        <w:r>
          <w:rPr>
            <w:noProof/>
            <w:webHidden/>
          </w:rPr>
          <w:instrText xml:space="preserve"> PAGEREF _Toc327707690 \h </w:instrText>
        </w:r>
        <w:r>
          <w:rPr>
            <w:noProof/>
            <w:webHidden/>
          </w:rPr>
        </w:r>
        <w:r>
          <w:rPr>
            <w:noProof/>
            <w:webHidden/>
          </w:rPr>
          <w:fldChar w:fldCharType="separate"/>
        </w:r>
        <w:r>
          <w:rPr>
            <w:noProof/>
            <w:webHidden/>
          </w:rPr>
          <w:t>72</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691" w:history="1">
        <w:r w:rsidRPr="009A27E3">
          <w:rPr>
            <w:rStyle w:val="a3"/>
            <w:noProof/>
          </w:rPr>
          <w:t>4.4 Расчет затрат на реализацию программного продукта</w:t>
        </w:r>
        <w:r>
          <w:rPr>
            <w:noProof/>
            <w:webHidden/>
          </w:rPr>
          <w:tab/>
        </w:r>
        <w:r>
          <w:rPr>
            <w:noProof/>
            <w:webHidden/>
          </w:rPr>
          <w:fldChar w:fldCharType="begin"/>
        </w:r>
        <w:r>
          <w:rPr>
            <w:noProof/>
            <w:webHidden/>
          </w:rPr>
          <w:instrText xml:space="preserve"> PAGEREF _Toc327707691 \h </w:instrText>
        </w:r>
        <w:r>
          <w:rPr>
            <w:noProof/>
            <w:webHidden/>
          </w:rPr>
        </w:r>
        <w:r>
          <w:rPr>
            <w:noProof/>
            <w:webHidden/>
          </w:rPr>
          <w:fldChar w:fldCharType="separate"/>
        </w:r>
        <w:r>
          <w:rPr>
            <w:noProof/>
            <w:webHidden/>
          </w:rPr>
          <w:t>73</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92" w:history="1">
        <w:r w:rsidRPr="009A27E3">
          <w:rPr>
            <w:rStyle w:val="a3"/>
            <w:noProof/>
          </w:rPr>
          <w:t>4.4.1 Расчет материальных затрат</w:t>
        </w:r>
        <w:r>
          <w:rPr>
            <w:noProof/>
            <w:webHidden/>
          </w:rPr>
          <w:tab/>
        </w:r>
        <w:r>
          <w:rPr>
            <w:noProof/>
            <w:webHidden/>
          </w:rPr>
          <w:fldChar w:fldCharType="begin"/>
        </w:r>
        <w:r>
          <w:rPr>
            <w:noProof/>
            <w:webHidden/>
          </w:rPr>
          <w:instrText xml:space="preserve"> PAGEREF _Toc327707692 \h </w:instrText>
        </w:r>
        <w:r>
          <w:rPr>
            <w:noProof/>
            <w:webHidden/>
          </w:rPr>
        </w:r>
        <w:r>
          <w:rPr>
            <w:noProof/>
            <w:webHidden/>
          </w:rPr>
          <w:fldChar w:fldCharType="separate"/>
        </w:r>
        <w:r>
          <w:rPr>
            <w:noProof/>
            <w:webHidden/>
          </w:rPr>
          <w:t>73</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93" w:history="1">
        <w:r w:rsidRPr="009A27E3">
          <w:rPr>
            <w:rStyle w:val="a3"/>
            <w:noProof/>
          </w:rPr>
          <w:t>4.4.2 Расчет амортизационных отчислений</w:t>
        </w:r>
        <w:r>
          <w:rPr>
            <w:noProof/>
            <w:webHidden/>
          </w:rPr>
          <w:tab/>
        </w:r>
        <w:r>
          <w:rPr>
            <w:noProof/>
            <w:webHidden/>
          </w:rPr>
          <w:fldChar w:fldCharType="begin"/>
        </w:r>
        <w:r>
          <w:rPr>
            <w:noProof/>
            <w:webHidden/>
          </w:rPr>
          <w:instrText xml:space="preserve"> PAGEREF _Toc327707693 \h </w:instrText>
        </w:r>
        <w:r>
          <w:rPr>
            <w:noProof/>
            <w:webHidden/>
          </w:rPr>
        </w:r>
        <w:r>
          <w:rPr>
            <w:noProof/>
            <w:webHidden/>
          </w:rPr>
          <w:fldChar w:fldCharType="separate"/>
        </w:r>
        <w:r>
          <w:rPr>
            <w:noProof/>
            <w:webHidden/>
          </w:rPr>
          <w:t>73</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94" w:history="1">
        <w:r w:rsidRPr="009A27E3">
          <w:rPr>
            <w:rStyle w:val="a3"/>
            <w:noProof/>
          </w:rPr>
          <w:t>4.4.3 Расчет заработной платы</w:t>
        </w:r>
        <w:r>
          <w:rPr>
            <w:noProof/>
            <w:webHidden/>
          </w:rPr>
          <w:tab/>
        </w:r>
        <w:r>
          <w:rPr>
            <w:noProof/>
            <w:webHidden/>
          </w:rPr>
          <w:fldChar w:fldCharType="begin"/>
        </w:r>
        <w:r>
          <w:rPr>
            <w:noProof/>
            <w:webHidden/>
          </w:rPr>
          <w:instrText xml:space="preserve"> PAGEREF _Toc327707694 \h </w:instrText>
        </w:r>
        <w:r>
          <w:rPr>
            <w:noProof/>
            <w:webHidden/>
          </w:rPr>
        </w:r>
        <w:r>
          <w:rPr>
            <w:noProof/>
            <w:webHidden/>
          </w:rPr>
          <w:fldChar w:fldCharType="separate"/>
        </w:r>
        <w:r>
          <w:rPr>
            <w:noProof/>
            <w:webHidden/>
          </w:rPr>
          <w:t>73</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95" w:history="1">
        <w:r w:rsidRPr="009A27E3">
          <w:rPr>
            <w:rStyle w:val="a3"/>
            <w:noProof/>
          </w:rPr>
          <w:t>4.4.4 Расчет отчислений в социальные фонды</w:t>
        </w:r>
        <w:r>
          <w:rPr>
            <w:noProof/>
            <w:webHidden/>
          </w:rPr>
          <w:tab/>
        </w:r>
        <w:r>
          <w:rPr>
            <w:noProof/>
            <w:webHidden/>
          </w:rPr>
          <w:fldChar w:fldCharType="begin"/>
        </w:r>
        <w:r>
          <w:rPr>
            <w:noProof/>
            <w:webHidden/>
          </w:rPr>
          <w:instrText xml:space="preserve"> PAGEREF _Toc327707695 \h </w:instrText>
        </w:r>
        <w:r>
          <w:rPr>
            <w:noProof/>
            <w:webHidden/>
          </w:rPr>
        </w:r>
        <w:r>
          <w:rPr>
            <w:noProof/>
            <w:webHidden/>
          </w:rPr>
          <w:fldChar w:fldCharType="separate"/>
        </w:r>
        <w:r>
          <w:rPr>
            <w:noProof/>
            <w:webHidden/>
          </w:rPr>
          <w:t>75</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696" w:history="1">
        <w:r w:rsidRPr="009A27E3">
          <w:rPr>
            <w:rStyle w:val="a3"/>
            <w:noProof/>
          </w:rPr>
          <w:t>4.4.5 Прочие расходы</w:t>
        </w:r>
        <w:r>
          <w:rPr>
            <w:noProof/>
            <w:webHidden/>
          </w:rPr>
          <w:tab/>
        </w:r>
        <w:r>
          <w:rPr>
            <w:noProof/>
            <w:webHidden/>
          </w:rPr>
          <w:fldChar w:fldCharType="begin"/>
        </w:r>
        <w:r>
          <w:rPr>
            <w:noProof/>
            <w:webHidden/>
          </w:rPr>
          <w:instrText xml:space="preserve"> PAGEREF _Toc327707696 \h </w:instrText>
        </w:r>
        <w:r>
          <w:rPr>
            <w:noProof/>
            <w:webHidden/>
          </w:rPr>
        </w:r>
        <w:r>
          <w:rPr>
            <w:noProof/>
            <w:webHidden/>
          </w:rPr>
          <w:fldChar w:fldCharType="separate"/>
        </w:r>
        <w:r>
          <w:rPr>
            <w:noProof/>
            <w:webHidden/>
          </w:rPr>
          <w:t>76</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697" w:history="1">
        <w:r w:rsidRPr="009A27E3">
          <w:rPr>
            <w:rStyle w:val="a3"/>
            <w:noProof/>
          </w:rPr>
          <w:t>4.5 Определение цены программного продукта</w:t>
        </w:r>
        <w:r>
          <w:rPr>
            <w:noProof/>
            <w:webHidden/>
          </w:rPr>
          <w:tab/>
        </w:r>
        <w:r>
          <w:rPr>
            <w:noProof/>
            <w:webHidden/>
          </w:rPr>
          <w:fldChar w:fldCharType="begin"/>
        </w:r>
        <w:r>
          <w:rPr>
            <w:noProof/>
            <w:webHidden/>
          </w:rPr>
          <w:instrText xml:space="preserve"> PAGEREF _Toc327707697 \h </w:instrText>
        </w:r>
        <w:r>
          <w:rPr>
            <w:noProof/>
            <w:webHidden/>
          </w:rPr>
        </w:r>
        <w:r>
          <w:rPr>
            <w:noProof/>
            <w:webHidden/>
          </w:rPr>
          <w:fldChar w:fldCharType="separate"/>
        </w:r>
        <w:r>
          <w:rPr>
            <w:noProof/>
            <w:webHidden/>
          </w:rPr>
          <w:t>76</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698" w:history="1">
        <w:r w:rsidRPr="009A27E3">
          <w:rPr>
            <w:rStyle w:val="a3"/>
            <w:noProof/>
          </w:rPr>
          <w:t>4.6 Выводы</w:t>
        </w:r>
        <w:r>
          <w:rPr>
            <w:noProof/>
            <w:webHidden/>
          </w:rPr>
          <w:tab/>
        </w:r>
        <w:r>
          <w:rPr>
            <w:noProof/>
            <w:webHidden/>
          </w:rPr>
          <w:fldChar w:fldCharType="begin"/>
        </w:r>
        <w:r>
          <w:rPr>
            <w:noProof/>
            <w:webHidden/>
          </w:rPr>
          <w:instrText xml:space="preserve"> PAGEREF _Toc327707698 \h </w:instrText>
        </w:r>
        <w:r>
          <w:rPr>
            <w:noProof/>
            <w:webHidden/>
          </w:rPr>
        </w:r>
        <w:r>
          <w:rPr>
            <w:noProof/>
            <w:webHidden/>
          </w:rPr>
          <w:fldChar w:fldCharType="separate"/>
        </w:r>
        <w:r>
          <w:rPr>
            <w:noProof/>
            <w:webHidden/>
          </w:rPr>
          <w:t>77</w:t>
        </w:r>
        <w:r>
          <w:rPr>
            <w:noProof/>
            <w:webHidden/>
          </w:rPr>
          <w:fldChar w:fldCharType="end"/>
        </w:r>
      </w:hyperlink>
    </w:p>
    <w:p w:rsidR="00D47EFF" w:rsidRPr="00146B22" w:rsidRDefault="00D47EFF" w:rsidP="00D47EFF">
      <w:pPr>
        <w:pStyle w:val="11"/>
        <w:spacing w:after="0" w:line="240" w:lineRule="auto"/>
        <w:jc w:val="left"/>
        <w:rPr>
          <w:rFonts w:ascii="Calibri" w:eastAsia="Times New Roman" w:hAnsi="Calibri"/>
          <w:noProof/>
          <w:sz w:val="22"/>
          <w:lang w:val="en-US"/>
        </w:rPr>
      </w:pPr>
      <w:hyperlink w:anchor="_Toc327707699" w:history="1">
        <w:r w:rsidRPr="009A27E3">
          <w:rPr>
            <w:rStyle w:val="a3"/>
            <w:noProof/>
            <w:lang w:eastAsia="ru-RU"/>
          </w:rPr>
          <w:t>5 ЭКОЛОГИЧЕСКАЯ ЧАСТЬ</w:t>
        </w:r>
        <w:r>
          <w:rPr>
            <w:noProof/>
            <w:webHidden/>
          </w:rPr>
          <w:tab/>
        </w:r>
        <w:r>
          <w:rPr>
            <w:noProof/>
            <w:webHidden/>
          </w:rPr>
          <w:fldChar w:fldCharType="begin"/>
        </w:r>
        <w:r>
          <w:rPr>
            <w:noProof/>
            <w:webHidden/>
          </w:rPr>
          <w:instrText xml:space="preserve"> PAGEREF _Toc327707699 \h </w:instrText>
        </w:r>
        <w:r>
          <w:rPr>
            <w:noProof/>
            <w:webHidden/>
          </w:rPr>
        </w:r>
        <w:r>
          <w:rPr>
            <w:noProof/>
            <w:webHidden/>
          </w:rPr>
          <w:fldChar w:fldCharType="separate"/>
        </w:r>
        <w:r>
          <w:rPr>
            <w:noProof/>
            <w:webHidden/>
          </w:rPr>
          <w:t>78</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700" w:history="1">
        <w:r w:rsidRPr="009A27E3">
          <w:rPr>
            <w:rStyle w:val="a3"/>
            <w:noProof/>
          </w:rPr>
          <w:t>5.1 Введение</w:t>
        </w:r>
        <w:r>
          <w:rPr>
            <w:noProof/>
            <w:webHidden/>
          </w:rPr>
          <w:tab/>
        </w:r>
        <w:r>
          <w:rPr>
            <w:noProof/>
            <w:webHidden/>
          </w:rPr>
          <w:fldChar w:fldCharType="begin"/>
        </w:r>
        <w:r>
          <w:rPr>
            <w:noProof/>
            <w:webHidden/>
          </w:rPr>
          <w:instrText xml:space="preserve"> PAGEREF _Toc327707700 \h </w:instrText>
        </w:r>
        <w:r>
          <w:rPr>
            <w:noProof/>
            <w:webHidden/>
          </w:rPr>
        </w:r>
        <w:r>
          <w:rPr>
            <w:noProof/>
            <w:webHidden/>
          </w:rPr>
          <w:fldChar w:fldCharType="separate"/>
        </w:r>
        <w:r>
          <w:rPr>
            <w:noProof/>
            <w:webHidden/>
          </w:rPr>
          <w:t>78</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701" w:history="1">
        <w:r w:rsidRPr="009A27E3">
          <w:rPr>
            <w:rStyle w:val="a3"/>
            <w:noProof/>
          </w:rPr>
          <w:t>5.2 Анализ факторов воздействия среды на оператора ПЭВМ</w:t>
        </w:r>
        <w:r>
          <w:rPr>
            <w:noProof/>
            <w:webHidden/>
          </w:rPr>
          <w:tab/>
        </w:r>
        <w:r>
          <w:rPr>
            <w:noProof/>
            <w:webHidden/>
          </w:rPr>
          <w:fldChar w:fldCharType="begin"/>
        </w:r>
        <w:r>
          <w:rPr>
            <w:noProof/>
            <w:webHidden/>
          </w:rPr>
          <w:instrText xml:space="preserve"> PAGEREF _Toc327707701 \h </w:instrText>
        </w:r>
        <w:r>
          <w:rPr>
            <w:noProof/>
            <w:webHidden/>
          </w:rPr>
        </w:r>
        <w:r>
          <w:rPr>
            <w:noProof/>
            <w:webHidden/>
          </w:rPr>
          <w:fldChar w:fldCharType="separate"/>
        </w:r>
        <w:r>
          <w:rPr>
            <w:noProof/>
            <w:webHidden/>
          </w:rPr>
          <w:t>78</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702" w:history="1">
        <w:r w:rsidRPr="009A27E3">
          <w:rPr>
            <w:rStyle w:val="a3"/>
            <w:noProof/>
          </w:rPr>
          <w:t>5.3 Общие положения организации рабочего места</w:t>
        </w:r>
        <w:r>
          <w:rPr>
            <w:noProof/>
            <w:webHidden/>
          </w:rPr>
          <w:tab/>
        </w:r>
        <w:r>
          <w:rPr>
            <w:noProof/>
            <w:webHidden/>
          </w:rPr>
          <w:fldChar w:fldCharType="begin"/>
        </w:r>
        <w:r>
          <w:rPr>
            <w:noProof/>
            <w:webHidden/>
          </w:rPr>
          <w:instrText xml:space="preserve"> PAGEREF _Toc327707702 \h </w:instrText>
        </w:r>
        <w:r>
          <w:rPr>
            <w:noProof/>
            <w:webHidden/>
          </w:rPr>
        </w:r>
        <w:r>
          <w:rPr>
            <w:noProof/>
            <w:webHidden/>
          </w:rPr>
          <w:fldChar w:fldCharType="separate"/>
        </w:r>
        <w:r>
          <w:rPr>
            <w:noProof/>
            <w:webHidden/>
          </w:rPr>
          <w:t>79</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703" w:history="1">
        <w:r w:rsidRPr="009A27E3">
          <w:rPr>
            <w:rStyle w:val="a3"/>
            <w:noProof/>
          </w:rPr>
          <w:t>5.4 Обеспечение параметров микроклимата</w:t>
        </w:r>
        <w:r>
          <w:rPr>
            <w:noProof/>
            <w:webHidden/>
          </w:rPr>
          <w:tab/>
        </w:r>
        <w:r>
          <w:rPr>
            <w:noProof/>
            <w:webHidden/>
          </w:rPr>
          <w:fldChar w:fldCharType="begin"/>
        </w:r>
        <w:r>
          <w:rPr>
            <w:noProof/>
            <w:webHidden/>
          </w:rPr>
          <w:instrText xml:space="preserve"> PAGEREF _Toc327707703 \h </w:instrText>
        </w:r>
        <w:r>
          <w:rPr>
            <w:noProof/>
            <w:webHidden/>
          </w:rPr>
        </w:r>
        <w:r>
          <w:rPr>
            <w:noProof/>
            <w:webHidden/>
          </w:rPr>
          <w:fldChar w:fldCharType="separate"/>
        </w:r>
        <w:r>
          <w:rPr>
            <w:noProof/>
            <w:webHidden/>
          </w:rPr>
          <w:t>81</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704" w:history="1">
        <w:r w:rsidRPr="009A27E3">
          <w:rPr>
            <w:rStyle w:val="a3"/>
            <w:noProof/>
          </w:rPr>
          <w:t>5.5 Эргономичность</w:t>
        </w:r>
        <w:r>
          <w:rPr>
            <w:noProof/>
            <w:webHidden/>
          </w:rPr>
          <w:tab/>
        </w:r>
        <w:r>
          <w:rPr>
            <w:noProof/>
            <w:webHidden/>
          </w:rPr>
          <w:fldChar w:fldCharType="begin"/>
        </w:r>
        <w:r>
          <w:rPr>
            <w:noProof/>
            <w:webHidden/>
          </w:rPr>
          <w:instrText xml:space="preserve"> PAGEREF _Toc327707704 \h </w:instrText>
        </w:r>
        <w:r>
          <w:rPr>
            <w:noProof/>
            <w:webHidden/>
          </w:rPr>
        </w:r>
        <w:r>
          <w:rPr>
            <w:noProof/>
            <w:webHidden/>
          </w:rPr>
          <w:fldChar w:fldCharType="separate"/>
        </w:r>
        <w:r>
          <w:rPr>
            <w:noProof/>
            <w:webHidden/>
          </w:rPr>
          <w:t>83</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705" w:history="1">
        <w:r w:rsidRPr="009A27E3">
          <w:rPr>
            <w:rStyle w:val="a3"/>
            <w:noProof/>
          </w:rPr>
          <w:t>5.5.1 Оптимальное размещение оборудования</w:t>
        </w:r>
        <w:r>
          <w:rPr>
            <w:noProof/>
            <w:webHidden/>
          </w:rPr>
          <w:tab/>
        </w:r>
        <w:r>
          <w:rPr>
            <w:noProof/>
            <w:webHidden/>
          </w:rPr>
          <w:fldChar w:fldCharType="begin"/>
        </w:r>
        <w:r>
          <w:rPr>
            <w:noProof/>
            <w:webHidden/>
          </w:rPr>
          <w:instrText xml:space="preserve"> PAGEREF _Toc327707705 \h </w:instrText>
        </w:r>
        <w:r>
          <w:rPr>
            <w:noProof/>
            <w:webHidden/>
          </w:rPr>
        </w:r>
        <w:r>
          <w:rPr>
            <w:noProof/>
            <w:webHidden/>
          </w:rPr>
          <w:fldChar w:fldCharType="separate"/>
        </w:r>
        <w:r>
          <w:rPr>
            <w:noProof/>
            <w:webHidden/>
          </w:rPr>
          <w:t>84</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706" w:history="1">
        <w:r w:rsidRPr="009A27E3">
          <w:rPr>
            <w:rStyle w:val="a3"/>
            <w:noProof/>
          </w:rPr>
          <w:t>5.5.2 Обеспечение электробезопасности</w:t>
        </w:r>
        <w:r>
          <w:rPr>
            <w:noProof/>
            <w:webHidden/>
          </w:rPr>
          <w:tab/>
        </w:r>
        <w:r>
          <w:rPr>
            <w:noProof/>
            <w:webHidden/>
          </w:rPr>
          <w:fldChar w:fldCharType="begin"/>
        </w:r>
        <w:r>
          <w:rPr>
            <w:noProof/>
            <w:webHidden/>
          </w:rPr>
          <w:instrText xml:space="preserve"> PAGEREF _Toc327707706 \h </w:instrText>
        </w:r>
        <w:r>
          <w:rPr>
            <w:noProof/>
            <w:webHidden/>
          </w:rPr>
        </w:r>
        <w:r>
          <w:rPr>
            <w:noProof/>
            <w:webHidden/>
          </w:rPr>
          <w:fldChar w:fldCharType="separate"/>
        </w:r>
        <w:r>
          <w:rPr>
            <w:noProof/>
            <w:webHidden/>
          </w:rPr>
          <w:t>84</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707" w:history="1">
        <w:r w:rsidRPr="009A27E3">
          <w:rPr>
            <w:rStyle w:val="a3"/>
            <w:noProof/>
          </w:rPr>
          <w:t>5.5.3 Обеспечение допустимого уровня шума</w:t>
        </w:r>
        <w:r>
          <w:rPr>
            <w:noProof/>
            <w:webHidden/>
          </w:rPr>
          <w:tab/>
        </w:r>
        <w:r>
          <w:rPr>
            <w:noProof/>
            <w:webHidden/>
          </w:rPr>
          <w:fldChar w:fldCharType="begin"/>
        </w:r>
        <w:r>
          <w:rPr>
            <w:noProof/>
            <w:webHidden/>
          </w:rPr>
          <w:instrText xml:space="preserve"> PAGEREF _Toc327707707 \h </w:instrText>
        </w:r>
        <w:r>
          <w:rPr>
            <w:noProof/>
            <w:webHidden/>
          </w:rPr>
        </w:r>
        <w:r>
          <w:rPr>
            <w:noProof/>
            <w:webHidden/>
          </w:rPr>
          <w:fldChar w:fldCharType="separate"/>
        </w:r>
        <w:r>
          <w:rPr>
            <w:noProof/>
            <w:webHidden/>
          </w:rPr>
          <w:t>85</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708" w:history="1">
        <w:r w:rsidRPr="009A27E3">
          <w:rPr>
            <w:rStyle w:val="a3"/>
            <w:noProof/>
          </w:rPr>
          <w:t>5.5.4 Обеспечение допустимых эргономических характеристики дисплеев</w:t>
        </w:r>
        <w:r>
          <w:rPr>
            <w:noProof/>
            <w:webHidden/>
          </w:rPr>
          <w:tab/>
        </w:r>
        <w:r>
          <w:rPr>
            <w:noProof/>
            <w:webHidden/>
          </w:rPr>
          <w:fldChar w:fldCharType="begin"/>
        </w:r>
        <w:r>
          <w:rPr>
            <w:noProof/>
            <w:webHidden/>
          </w:rPr>
          <w:instrText xml:space="preserve"> PAGEREF _Toc327707708 \h </w:instrText>
        </w:r>
        <w:r>
          <w:rPr>
            <w:noProof/>
            <w:webHidden/>
          </w:rPr>
        </w:r>
        <w:r>
          <w:rPr>
            <w:noProof/>
            <w:webHidden/>
          </w:rPr>
          <w:fldChar w:fldCharType="separate"/>
        </w:r>
        <w:r>
          <w:rPr>
            <w:noProof/>
            <w:webHidden/>
          </w:rPr>
          <w:t>86</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709" w:history="1">
        <w:r w:rsidRPr="009A27E3">
          <w:rPr>
            <w:rStyle w:val="a3"/>
            <w:noProof/>
          </w:rPr>
          <w:t>5.5.5 Обеспечение пожаробезопасности</w:t>
        </w:r>
        <w:r>
          <w:rPr>
            <w:noProof/>
            <w:webHidden/>
          </w:rPr>
          <w:tab/>
        </w:r>
        <w:r>
          <w:rPr>
            <w:noProof/>
            <w:webHidden/>
          </w:rPr>
          <w:fldChar w:fldCharType="begin"/>
        </w:r>
        <w:r>
          <w:rPr>
            <w:noProof/>
            <w:webHidden/>
          </w:rPr>
          <w:instrText xml:space="preserve"> PAGEREF _Toc327707709 \h </w:instrText>
        </w:r>
        <w:r>
          <w:rPr>
            <w:noProof/>
            <w:webHidden/>
          </w:rPr>
        </w:r>
        <w:r>
          <w:rPr>
            <w:noProof/>
            <w:webHidden/>
          </w:rPr>
          <w:fldChar w:fldCharType="separate"/>
        </w:r>
        <w:r>
          <w:rPr>
            <w:noProof/>
            <w:webHidden/>
          </w:rPr>
          <w:t>86</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710" w:history="1">
        <w:r w:rsidRPr="009A27E3">
          <w:rPr>
            <w:rStyle w:val="a3"/>
            <w:noProof/>
          </w:rPr>
          <w:t>5.6 Расчет системы освещения</w:t>
        </w:r>
        <w:r>
          <w:rPr>
            <w:noProof/>
            <w:webHidden/>
          </w:rPr>
          <w:tab/>
        </w:r>
        <w:r>
          <w:rPr>
            <w:noProof/>
            <w:webHidden/>
          </w:rPr>
          <w:fldChar w:fldCharType="begin"/>
        </w:r>
        <w:r>
          <w:rPr>
            <w:noProof/>
            <w:webHidden/>
          </w:rPr>
          <w:instrText xml:space="preserve"> PAGEREF _Toc327707710 \h </w:instrText>
        </w:r>
        <w:r>
          <w:rPr>
            <w:noProof/>
            <w:webHidden/>
          </w:rPr>
        </w:r>
        <w:r>
          <w:rPr>
            <w:noProof/>
            <w:webHidden/>
          </w:rPr>
          <w:fldChar w:fldCharType="separate"/>
        </w:r>
        <w:r>
          <w:rPr>
            <w:noProof/>
            <w:webHidden/>
          </w:rPr>
          <w:t>87</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711" w:history="1">
        <w:r w:rsidRPr="009A27E3">
          <w:rPr>
            <w:rStyle w:val="a3"/>
            <w:noProof/>
          </w:rPr>
          <w:t>5.6.1 Выбор источников света</w:t>
        </w:r>
        <w:r>
          <w:rPr>
            <w:noProof/>
            <w:webHidden/>
          </w:rPr>
          <w:tab/>
        </w:r>
        <w:r>
          <w:rPr>
            <w:noProof/>
            <w:webHidden/>
          </w:rPr>
          <w:fldChar w:fldCharType="begin"/>
        </w:r>
        <w:r>
          <w:rPr>
            <w:noProof/>
            <w:webHidden/>
          </w:rPr>
          <w:instrText xml:space="preserve"> PAGEREF _Toc327707711 \h </w:instrText>
        </w:r>
        <w:r>
          <w:rPr>
            <w:noProof/>
            <w:webHidden/>
          </w:rPr>
        </w:r>
        <w:r>
          <w:rPr>
            <w:noProof/>
            <w:webHidden/>
          </w:rPr>
          <w:fldChar w:fldCharType="separate"/>
        </w:r>
        <w:r>
          <w:rPr>
            <w:noProof/>
            <w:webHidden/>
          </w:rPr>
          <w:t>88</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712" w:history="1">
        <w:r w:rsidRPr="009A27E3">
          <w:rPr>
            <w:rStyle w:val="a3"/>
            <w:noProof/>
          </w:rPr>
          <w:t>5.6.2 Выбор системы освещения</w:t>
        </w:r>
        <w:r>
          <w:rPr>
            <w:noProof/>
            <w:webHidden/>
          </w:rPr>
          <w:tab/>
        </w:r>
        <w:r>
          <w:rPr>
            <w:noProof/>
            <w:webHidden/>
          </w:rPr>
          <w:fldChar w:fldCharType="begin"/>
        </w:r>
        <w:r>
          <w:rPr>
            <w:noProof/>
            <w:webHidden/>
          </w:rPr>
          <w:instrText xml:space="preserve"> PAGEREF _Toc327707712 \h </w:instrText>
        </w:r>
        <w:r>
          <w:rPr>
            <w:noProof/>
            <w:webHidden/>
          </w:rPr>
        </w:r>
        <w:r>
          <w:rPr>
            <w:noProof/>
            <w:webHidden/>
          </w:rPr>
          <w:fldChar w:fldCharType="separate"/>
        </w:r>
        <w:r>
          <w:rPr>
            <w:noProof/>
            <w:webHidden/>
          </w:rPr>
          <w:t>89</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713" w:history="1">
        <w:r w:rsidRPr="009A27E3">
          <w:rPr>
            <w:rStyle w:val="a3"/>
            <w:noProof/>
          </w:rPr>
          <w:t>5.6.3 Выбор осветительных приборов</w:t>
        </w:r>
        <w:r>
          <w:rPr>
            <w:noProof/>
            <w:webHidden/>
          </w:rPr>
          <w:tab/>
        </w:r>
        <w:r>
          <w:rPr>
            <w:noProof/>
            <w:webHidden/>
          </w:rPr>
          <w:fldChar w:fldCharType="begin"/>
        </w:r>
        <w:r>
          <w:rPr>
            <w:noProof/>
            <w:webHidden/>
          </w:rPr>
          <w:instrText xml:space="preserve"> PAGEREF _Toc327707713 \h </w:instrText>
        </w:r>
        <w:r>
          <w:rPr>
            <w:noProof/>
            <w:webHidden/>
          </w:rPr>
        </w:r>
        <w:r>
          <w:rPr>
            <w:noProof/>
            <w:webHidden/>
          </w:rPr>
          <w:fldChar w:fldCharType="separate"/>
        </w:r>
        <w:r>
          <w:rPr>
            <w:noProof/>
            <w:webHidden/>
          </w:rPr>
          <w:t>89</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714" w:history="1">
        <w:r w:rsidRPr="009A27E3">
          <w:rPr>
            <w:rStyle w:val="a3"/>
            <w:noProof/>
          </w:rPr>
          <w:t>5.6.4 Размещение осветительных приборов</w:t>
        </w:r>
        <w:r>
          <w:rPr>
            <w:noProof/>
            <w:webHidden/>
          </w:rPr>
          <w:tab/>
        </w:r>
        <w:r>
          <w:rPr>
            <w:noProof/>
            <w:webHidden/>
          </w:rPr>
          <w:fldChar w:fldCharType="begin"/>
        </w:r>
        <w:r>
          <w:rPr>
            <w:noProof/>
            <w:webHidden/>
          </w:rPr>
          <w:instrText xml:space="preserve"> PAGEREF _Toc327707714 \h </w:instrText>
        </w:r>
        <w:r>
          <w:rPr>
            <w:noProof/>
            <w:webHidden/>
          </w:rPr>
        </w:r>
        <w:r>
          <w:rPr>
            <w:noProof/>
            <w:webHidden/>
          </w:rPr>
          <w:fldChar w:fldCharType="separate"/>
        </w:r>
        <w:r>
          <w:rPr>
            <w:noProof/>
            <w:webHidden/>
          </w:rPr>
          <w:t>89</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715" w:history="1">
        <w:r w:rsidRPr="009A27E3">
          <w:rPr>
            <w:rStyle w:val="a3"/>
            <w:noProof/>
          </w:rPr>
          <w:t>5.6.5 Выбор освещенности и коэффициента запаса</w:t>
        </w:r>
        <w:r>
          <w:rPr>
            <w:noProof/>
            <w:webHidden/>
          </w:rPr>
          <w:tab/>
        </w:r>
        <w:r>
          <w:rPr>
            <w:noProof/>
            <w:webHidden/>
          </w:rPr>
          <w:fldChar w:fldCharType="begin"/>
        </w:r>
        <w:r>
          <w:rPr>
            <w:noProof/>
            <w:webHidden/>
          </w:rPr>
          <w:instrText xml:space="preserve"> PAGEREF _Toc327707715 \h </w:instrText>
        </w:r>
        <w:r>
          <w:rPr>
            <w:noProof/>
            <w:webHidden/>
          </w:rPr>
        </w:r>
        <w:r>
          <w:rPr>
            <w:noProof/>
            <w:webHidden/>
          </w:rPr>
          <w:fldChar w:fldCharType="separate"/>
        </w:r>
        <w:r>
          <w:rPr>
            <w:noProof/>
            <w:webHidden/>
          </w:rPr>
          <w:t>90</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716" w:history="1">
        <w:r w:rsidRPr="009A27E3">
          <w:rPr>
            <w:rStyle w:val="a3"/>
            <w:noProof/>
          </w:rPr>
          <w:t>5.6.6 Расчет системы искусственного освещения</w:t>
        </w:r>
        <w:r>
          <w:rPr>
            <w:noProof/>
            <w:webHidden/>
          </w:rPr>
          <w:tab/>
        </w:r>
        <w:r>
          <w:rPr>
            <w:noProof/>
            <w:webHidden/>
          </w:rPr>
          <w:fldChar w:fldCharType="begin"/>
        </w:r>
        <w:r>
          <w:rPr>
            <w:noProof/>
            <w:webHidden/>
          </w:rPr>
          <w:instrText xml:space="preserve"> PAGEREF _Toc327707716 \h </w:instrText>
        </w:r>
        <w:r>
          <w:rPr>
            <w:noProof/>
            <w:webHidden/>
          </w:rPr>
        </w:r>
        <w:r>
          <w:rPr>
            <w:noProof/>
            <w:webHidden/>
          </w:rPr>
          <w:fldChar w:fldCharType="separate"/>
        </w:r>
        <w:r>
          <w:rPr>
            <w:noProof/>
            <w:webHidden/>
          </w:rPr>
          <w:t>91</w:t>
        </w:r>
        <w:r>
          <w:rPr>
            <w:noProof/>
            <w:webHidden/>
          </w:rPr>
          <w:fldChar w:fldCharType="end"/>
        </w:r>
      </w:hyperlink>
    </w:p>
    <w:p w:rsidR="00D47EFF" w:rsidRPr="00146B22" w:rsidRDefault="00D47EFF" w:rsidP="00D47EFF">
      <w:pPr>
        <w:pStyle w:val="31"/>
        <w:spacing w:after="0" w:line="240" w:lineRule="auto"/>
        <w:ind w:left="0" w:firstLine="0"/>
        <w:jc w:val="left"/>
        <w:rPr>
          <w:rFonts w:ascii="Calibri" w:eastAsia="Times New Roman" w:hAnsi="Calibri"/>
          <w:noProof/>
          <w:sz w:val="22"/>
          <w:lang w:val="en-US"/>
        </w:rPr>
      </w:pPr>
      <w:hyperlink w:anchor="_Toc327707717" w:history="1">
        <w:r w:rsidRPr="009A27E3">
          <w:rPr>
            <w:rStyle w:val="a3"/>
            <w:noProof/>
          </w:rPr>
          <w:t>5.6.7 Утилизация элементов системы искусственного освещения</w:t>
        </w:r>
        <w:r>
          <w:rPr>
            <w:noProof/>
            <w:webHidden/>
          </w:rPr>
          <w:tab/>
        </w:r>
        <w:r>
          <w:rPr>
            <w:noProof/>
            <w:webHidden/>
          </w:rPr>
          <w:fldChar w:fldCharType="begin"/>
        </w:r>
        <w:r>
          <w:rPr>
            <w:noProof/>
            <w:webHidden/>
          </w:rPr>
          <w:instrText xml:space="preserve"> PAGEREF _Toc327707717 \h </w:instrText>
        </w:r>
        <w:r>
          <w:rPr>
            <w:noProof/>
            <w:webHidden/>
          </w:rPr>
        </w:r>
        <w:r>
          <w:rPr>
            <w:noProof/>
            <w:webHidden/>
          </w:rPr>
          <w:fldChar w:fldCharType="separate"/>
        </w:r>
        <w:r>
          <w:rPr>
            <w:noProof/>
            <w:webHidden/>
          </w:rPr>
          <w:t>93</w:t>
        </w:r>
        <w:r>
          <w:rPr>
            <w:noProof/>
            <w:webHidden/>
          </w:rPr>
          <w:fldChar w:fldCharType="end"/>
        </w:r>
      </w:hyperlink>
    </w:p>
    <w:p w:rsidR="00D47EFF" w:rsidRPr="00146B22" w:rsidRDefault="00D47EFF" w:rsidP="00D47EFF">
      <w:pPr>
        <w:pStyle w:val="21"/>
        <w:spacing w:after="0" w:line="240" w:lineRule="auto"/>
        <w:ind w:firstLine="0"/>
        <w:jc w:val="left"/>
        <w:rPr>
          <w:rFonts w:ascii="Calibri" w:eastAsia="Times New Roman" w:hAnsi="Calibri"/>
          <w:noProof/>
          <w:sz w:val="22"/>
          <w:lang w:val="en-US"/>
        </w:rPr>
      </w:pPr>
      <w:hyperlink w:anchor="_Toc327707718" w:history="1">
        <w:r w:rsidRPr="009A27E3">
          <w:rPr>
            <w:rStyle w:val="a3"/>
            <w:noProof/>
          </w:rPr>
          <w:t>5.7 Выводы</w:t>
        </w:r>
        <w:r>
          <w:rPr>
            <w:noProof/>
            <w:webHidden/>
          </w:rPr>
          <w:tab/>
        </w:r>
        <w:r>
          <w:rPr>
            <w:noProof/>
            <w:webHidden/>
          </w:rPr>
          <w:fldChar w:fldCharType="begin"/>
        </w:r>
        <w:r>
          <w:rPr>
            <w:noProof/>
            <w:webHidden/>
          </w:rPr>
          <w:instrText xml:space="preserve"> PAGEREF _Toc327707718 \h </w:instrText>
        </w:r>
        <w:r>
          <w:rPr>
            <w:noProof/>
            <w:webHidden/>
          </w:rPr>
        </w:r>
        <w:r>
          <w:rPr>
            <w:noProof/>
            <w:webHidden/>
          </w:rPr>
          <w:fldChar w:fldCharType="separate"/>
        </w:r>
        <w:r>
          <w:rPr>
            <w:noProof/>
            <w:webHidden/>
          </w:rPr>
          <w:t>93</w:t>
        </w:r>
        <w:r>
          <w:rPr>
            <w:noProof/>
            <w:webHidden/>
          </w:rPr>
          <w:fldChar w:fldCharType="end"/>
        </w:r>
      </w:hyperlink>
    </w:p>
    <w:p w:rsidR="00D47EFF" w:rsidRPr="00146B22" w:rsidRDefault="00D47EFF" w:rsidP="00D47EFF">
      <w:pPr>
        <w:pStyle w:val="11"/>
        <w:spacing w:after="0" w:line="240" w:lineRule="auto"/>
        <w:jc w:val="left"/>
        <w:rPr>
          <w:rFonts w:ascii="Calibri" w:eastAsia="Times New Roman" w:hAnsi="Calibri"/>
          <w:noProof/>
          <w:sz w:val="22"/>
          <w:lang w:val="en-US"/>
        </w:rPr>
      </w:pPr>
      <w:hyperlink w:anchor="_Toc327707719" w:history="1">
        <w:r w:rsidRPr="009A27E3">
          <w:rPr>
            <w:rStyle w:val="a3"/>
            <w:noProof/>
            <w:lang w:eastAsia="ru-RU"/>
          </w:rPr>
          <w:t>ЗАКЛЮЧЕНИЕ</w:t>
        </w:r>
        <w:r>
          <w:rPr>
            <w:noProof/>
            <w:webHidden/>
          </w:rPr>
          <w:tab/>
        </w:r>
        <w:r>
          <w:rPr>
            <w:noProof/>
            <w:webHidden/>
          </w:rPr>
          <w:fldChar w:fldCharType="begin"/>
        </w:r>
        <w:r>
          <w:rPr>
            <w:noProof/>
            <w:webHidden/>
          </w:rPr>
          <w:instrText xml:space="preserve"> PAGEREF _Toc327707719 \h </w:instrText>
        </w:r>
        <w:r>
          <w:rPr>
            <w:noProof/>
            <w:webHidden/>
          </w:rPr>
        </w:r>
        <w:r>
          <w:rPr>
            <w:noProof/>
            <w:webHidden/>
          </w:rPr>
          <w:fldChar w:fldCharType="separate"/>
        </w:r>
        <w:r>
          <w:rPr>
            <w:noProof/>
            <w:webHidden/>
          </w:rPr>
          <w:t>95</w:t>
        </w:r>
        <w:r>
          <w:rPr>
            <w:noProof/>
            <w:webHidden/>
          </w:rPr>
          <w:fldChar w:fldCharType="end"/>
        </w:r>
      </w:hyperlink>
    </w:p>
    <w:p w:rsidR="00D47EFF" w:rsidRDefault="00D47EFF" w:rsidP="00D47EFF">
      <w:pPr>
        <w:pStyle w:val="11"/>
        <w:spacing w:after="0" w:line="240" w:lineRule="auto"/>
        <w:jc w:val="left"/>
        <w:rPr>
          <w:rStyle w:val="a3"/>
          <w:noProof/>
          <w:lang w:val="en-US"/>
        </w:rPr>
      </w:pPr>
      <w:hyperlink w:anchor="_Toc327707720" w:history="1">
        <w:r w:rsidRPr="009A27E3">
          <w:rPr>
            <w:rStyle w:val="a3"/>
            <w:noProof/>
            <w:lang w:eastAsia="ru-RU"/>
          </w:rPr>
          <w:t>СПИСОК ЛИТЕРАТУРЫ</w:t>
        </w:r>
        <w:r>
          <w:rPr>
            <w:noProof/>
            <w:webHidden/>
          </w:rPr>
          <w:tab/>
        </w:r>
        <w:r>
          <w:rPr>
            <w:noProof/>
            <w:webHidden/>
          </w:rPr>
          <w:fldChar w:fldCharType="begin"/>
        </w:r>
        <w:r>
          <w:rPr>
            <w:noProof/>
            <w:webHidden/>
          </w:rPr>
          <w:instrText xml:space="preserve"> PAGEREF _Toc327707720 \h </w:instrText>
        </w:r>
        <w:r>
          <w:rPr>
            <w:noProof/>
            <w:webHidden/>
          </w:rPr>
        </w:r>
        <w:r>
          <w:rPr>
            <w:noProof/>
            <w:webHidden/>
          </w:rPr>
          <w:fldChar w:fldCharType="separate"/>
        </w:r>
        <w:r>
          <w:rPr>
            <w:noProof/>
            <w:webHidden/>
          </w:rPr>
          <w:t>96</w:t>
        </w:r>
        <w:r>
          <w:rPr>
            <w:noProof/>
            <w:webHidden/>
          </w:rPr>
          <w:fldChar w:fldCharType="end"/>
        </w:r>
      </w:hyperlink>
    </w:p>
    <w:p w:rsidR="001606A9" w:rsidRPr="001606A9" w:rsidRDefault="001606A9" w:rsidP="001606A9">
      <w:pPr>
        <w:ind w:firstLine="0"/>
      </w:pPr>
      <w:r>
        <w:t>ПРИЛОЖЕНИЕ 1. ГРАФИЧЕСКИЕ МАТЕРИАЛЫ</w:t>
      </w:r>
    </w:p>
    <w:p w:rsidR="0059261C" w:rsidRDefault="0059261C" w:rsidP="00D47EFF">
      <w:pPr>
        <w:spacing w:line="240" w:lineRule="auto"/>
        <w:ind w:firstLine="0"/>
        <w:jc w:val="left"/>
      </w:pPr>
      <w:r>
        <w:fldChar w:fldCharType="end"/>
      </w:r>
    </w:p>
    <w:p w:rsidR="00601342" w:rsidRPr="00EB0DA7" w:rsidRDefault="00CA02F6" w:rsidP="001606A9">
      <w:pPr>
        <w:pStyle w:val="1"/>
        <w:ind w:firstLine="0"/>
        <w:jc w:val="both"/>
      </w:pPr>
      <w:bookmarkStart w:id="3" w:name="_Toc327707633"/>
      <w:r>
        <w:br w:type="page"/>
      </w:r>
      <w:r w:rsidR="00601342">
        <w:t>ТЕХНИЧЕСКОЕ ЗАДАНИЕ</w:t>
      </w:r>
      <w:bookmarkEnd w:id="3"/>
    </w:p>
    <w:p w:rsidR="00601342" w:rsidRPr="002D23E4" w:rsidRDefault="00601342" w:rsidP="007D1A8D">
      <w:r w:rsidRPr="002D23E4">
        <w:t>Разработать систем</w:t>
      </w:r>
      <w:r w:rsidR="0080562D">
        <w:t>у видеоконференц</w:t>
      </w:r>
      <w:r w:rsidRPr="002D23E4">
        <w:t xml:space="preserve">связи с использованием облачных </w:t>
      </w:r>
      <w:r w:rsidR="0080562D">
        <w:t>вычислений, как приложение</w:t>
      </w:r>
      <w:r w:rsidRPr="002D23E4">
        <w:t xml:space="preserve">. </w:t>
      </w:r>
      <w:r w:rsidR="0080562D">
        <w:t>Приложение</w:t>
      </w:r>
      <w:r w:rsidRPr="002D23E4">
        <w:t xml:space="preserve"> </w:t>
      </w:r>
      <w:r w:rsidR="0080562D">
        <w:t>предназначено</w:t>
      </w:r>
      <w:r w:rsidRPr="002D23E4">
        <w:t xml:space="preserve"> для коммуникации и взаимодействия пользователей системы в режиме реального времени.</w:t>
      </w:r>
    </w:p>
    <w:p w:rsidR="00601342" w:rsidRPr="00EB0DA7" w:rsidRDefault="00601342" w:rsidP="00621B4C">
      <w:pPr>
        <w:numPr>
          <w:ilvl w:val="0"/>
          <w:numId w:val="14"/>
        </w:numPr>
      </w:pPr>
      <w:bookmarkStart w:id="4" w:name="_Toc311672275"/>
      <w:bookmarkStart w:id="5" w:name="_Toc318748401"/>
      <w:r w:rsidRPr="00EB0DA7">
        <w:t>Основания</w:t>
      </w:r>
      <w:r w:rsidR="0080562D">
        <w:t xml:space="preserve"> </w:t>
      </w:r>
      <w:r w:rsidRPr="00EB0DA7">
        <w:t>для</w:t>
      </w:r>
      <w:r w:rsidR="0080562D">
        <w:t xml:space="preserve"> </w:t>
      </w:r>
      <w:r w:rsidRPr="00EB0DA7">
        <w:t>разработки</w:t>
      </w:r>
      <w:bookmarkEnd w:id="4"/>
      <w:bookmarkEnd w:id="5"/>
      <w:r w:rsidR="0080562D">
        <w:t>.</w:t>
      </w:r>
    </w:p>
    <w:p w:rsidR="00601342" w:rsidRPr="002D23E4" w:rsidRDefault="00601342" w:rsidP="007D1A8D">
      <w:r w:rsidRPr="002D23E4">
        <w:t>Основанием для разработки является учебный план кафедры РК6 на 11-й семестр, утвержденный заведующим кафедрой.</w:t>
      </w:r>
    </w:p>
    <w:p w:rsidR="00601342" w:rsidRPr="00EB0DA7" w:rsidRDefault="00601342" w:rsidP="00621B4C">
      <w:pPr>
        <w:numPr>
          <w:ilvl w:val="0"/>
          <w:numId w:val="14"/>
        </w:numPr>
        <w:ind w:left="1134" w:hanging="425"/>
      </w:pPr>
      <w:bookmarkStart w:id="6" w:name="_Toc311672276"/>
      <w:bookmarkStart w:id="7" w:name="_Toc318748402"/>
      <w:r w:rsidRPr="00EB0DA7">
        <w:t>Назначение</w:t>
      </w:r>
      <w:r w:rsidR="007D1A8D">
        <w:t xml:space="preserve"> </w:t>
      </w:r>
      <w:r w:rsidRPr="00EB0DA7">
        <w:t>разработки</w:t>
      </w:r>
      <w:bookmarkEnd w:id="6"/>
      <w:bookmarkEnd w:id="7"/>
      <w:r w:rsidR="0080562D">
        <w:t>.</w:t>
      </w:r>
    </w:p>
    <w:p w:rsidR="00601342" w:rsidRPr="002D23E4" w:rsidRDefault="00ED1F62" w:rsidP="007D1A8D">
      <w:r>
        <w:t xml:space="preserve"> </w:t>
      </w:r>
      <w:r w:rsidR="00BA7743">
        <w:t>Система</w:t>
      </w:r>
      <w:r w:rsidR="00BA7743" w:rsidRPr="002D23E4">
        <w:t xml:space="preserve"> предназначен</w:t>
      </w:r>
      <w:r w:rsidR="00BA7743">
        <w:t>а</w:t>
      </w:r>
      <w:r w:rsidR="00BA7743" w:rsidRPr="002D23E4">
        <w:t xml:space="preserve"> для внедрения и использования в учебных заведениях.</w:t>
      </w:r>
      <w:r w:rsidR="00BA7743">
        <w:t xml:space="preserve"> </w:t>
      </w:r>
      <w:r>
        <w:t>С помощью программного продукта необходимо</w:t>
      </w:r>
      <w:r w:rsidR="00601342" w:rsidRPr="002D23E4">
        <w:t xml:space="preserve"> реализовать новый подход к общению студентов и абитуриентов с </w:t>
      </w:r>
      <w:r w:rsidR="0080562D">
        <w:t>руководств</w:t>
      </w:r>
      <w:r w:rsidR="00601342" w:rsidRPr="002D23E4">
        <w:t>ом ВУЗов</w:t>
      </w:r>
      <w:r w:rsidR="009B530C">
        <w:t>. Разработка должна</w:t>
      </w:r>
      <w:r w:rsidR="00601342" w:rsidRPr="002D23E4">
        <w:t xml:space="preserve">  позвол</w:t>
      </w:r>
      <w:r w:rsidR="009B530C">
        <w:t xml:space="preserve">ять </w:t>
      </w:r>
      <w:r w:rsidR="00601342" w:rsidRPr="002D23E4">
        <w:t>людям с периферии</w:t>
      </w:r>
      <w:r w:rsidR="009B530C">
        <w:t xml:space="preserve"> </w:t>
      </w:r>
      <w:r w:rsidR="00601342" w:rsidRPr="002D23E4">
        <w:t xml:space="preserve">иметь возможность получить ответы на интересующие вопросы непосредственно у представителей университета </w:t>
      </w:r>
      <w:r w:rsidR="0080562D">
        <w:t>удалённо,</w:t>
      </w:r>
      <w:r w:rsidR="00601342" w:rsidRPr="002D23E4">
        <w:t xml:space="preserve"> без отрыва от места жительства.</w:t>
      </w:r>
      <w:r>
        <w:t xml:space="preserve"> </w:t>
      </w:r>
    </w:p>
    <w:p w:rsidR="00601342" w:rsidRPr="002D23E4" w:rsidRDefault="00601342" w:rsidP="00621B4C">
      <w:pPr>
        <w:numPr>
          <w:ilvl w:val="0"/>
          <w:numId w:val="14"/>
        </w:numPr>
      </w:pPr>
      <w:bookmarkStart w:id="8" w:name="_Toc311672277"/>
      <w:bookmarkStart w:id="9" w:name="_Toc318748403"/>
      <w:r w:rsidRPr="002D23E4">
        <w:t>Требования к программе или программному изделию</w:t>
      </w:r>
      <w:bookmarkEnd w:id="8"/>
      <w:bookmarkEnd w:id="9"/>
      <w:r w:rsidR="0080562D">
        <w:t>.</w:t>
      </w:r>
    </w:p>
    <w:p w:rsidR="00601342" w:rsidRPr="00EB0DA7" w:rsidRDefault="00601342" w:rsidP="00621B4C">
      <w:pPr>
        <w:numPr>
          <w:ilvl w:val="1"/>
          <w:numId w:val="14"/>
        </w:numPr>
        <w:ind w:left="1418"/>
      </w:pPr>
      <w:bookmarkStart w:id="10" w:name="_Toc311672278"/>
      <w:bookmarkStart w:id="11" w:name="_Toc318748404"/>
      <w:r w:rsidRPr="008A0D36">
        <w:t>Требования к функциональным</w:t>
      </w:r>
      <w:r w:rsidR="00BB36B0">
        <w:t xml:space="preserve"> </w:t>
      </w:r>
      <w:r w:rsidRPr="008A0D36">
        <w:t>характеристикам.</w:t>
      </w:r>
      <w:bookmarkEnd w:id="10"/>
      <w:bookmarkEnd w:id="11"/>
    </w:p>
    <w:p w:rsidR="00601342" w:rsidRPr="002D23E4" w:rsidRDefault="00601342" w:rsidP="007D1A8D">
      <w:r w:rsidRPr="002D23E4">
        <w:t>Разрабатываемая</w:t>
      </w:r>
      <w:r w:rsidR="00BB36B0">
        <w:t xml:space="preserve"> система</w:t>
      </w:r>
      <w:r w:rsidRPr="002D23E4">
        <w:t xml:space="preserve"> должна обладать следующими функциями:</w:t>
      </w:r>
    </w:p>
    <w:p w:rsidR="00BB36B0" w:rsidRDefault="00BB36B0" w:rsidP="00B56C94">
      <w:r>
        <w:t>а) р</w:t>
      </w:r>
      <w:r w:rsidR="00601342" w:rsidRPr="002D23E4">
        <w:t xml:space="preserve">аботать под управлением ОС </w:t>
      </w:r>
      <w:r w:rsidR="00893093">
        <w:t>Windows</w:t>
      </w:r>
      <w:r w:rsidR="00893093" w:rsidRPr="00893093">
        <w:t xml:space="preserve"> </w:t>
      </w:r>
      <w:r>
        <w:t>7/8;</w:t>
      </w:r>
    </w:p>
    <w:p w:rsidR="00BB36B0" w:rsidRDefault="00BB36B0" w:rsidP="00B56C94">
      <w:r>
        <w:t xml:space="preserve">б) </w:t>
      </w:r>
      <w:r w:rsidR="00601342" w:rsidRPr="002D23E4">
        <w:t>для соединения и обмена данными</w:t>
      </w:r>
      <w:r w:rsidR="00BA7743">
        <w:t xml:space="preserve"> и</w:t>
      </w:r>
      <w:r w:rsidR="00BA7743" w:rsidRPr="002D23E4">
        <w:t>спользовать</w:t>
      </w:r>
      <w:r w:rsidR="00601342" w:rsidRPr="002D23E4">
        <w:t xml:space="preserve"> протокол </w:t>
      </w:r>
      <w:r w:rsidR="00601342">
        <w:t>TCP</w:t>
      </w:r>
      <w:r w:rsidR="00601342" w:rsidRPr="002D23E4">
        <w:t>/</w:t>
      </w:r>
      <w:r w:rsidR="00601342">
        <w:t>IP</w:t>
      </w:r>
      <w:r w:rsidR="00B50246">
        <w:t>;</w:t>
      </w:r>
    </w:p>
    <w:p w:rsidR="00BB36B0" w:rsidRDefault="00BB36B0" w:rsidP="00B56C94">
      <w:r>
        <w:t>в) интерфейс пользователя</w:t>
      </w:r>
      <w:r w:rsidR="00BA7743">
        <w:t xml:space="preserve"> должен быть простым и доступным для понимания</w:t>
      </w:r>
      <w:r w:rsidR="00B50246">
        <w:t>;</w:t>
      </w:r>
    </w:p>
    <w:p w:rsidR="00BB36B0" w:rsidRDefault="00BB36B0" w:rsidP="00B56C94">
      <w:r>
        <w:t>г) и</w:t>
      </w:r>
      <w:r w:rsidR="00601342">
        <w:t>меть</w:t>
      </w:r>
      <w:r>
        <w:t xml:space="preserve"> </w:t>
      </w:r>
      <w:r w:rsidR="00601342">
        <w:t>гибкую</w:t>
      </w:r>
      <w:r>
        <w:t xml:space="preserve"> </w:t>
      </w:r>
      <w:r w:rsidR="00601342">
        <w:t>систему</w:t>
      </w:r>
      <w:r>
        <w:t xml:space="preserve"> </w:t>
      </w:r>
      <w:r w:rsidR="00601342">
        <w:t>настроек</w:t>
      </w:r>
      <w:r>
        <w:t>;</w:t>
      </w:r>
    </w:p>
    <w:p w:rsidR="00601342" w:rsidRDefault="00BB36B0" w:rsidP="00B56C94">
      <w:r>
        <w:t xml:space="preserve">д) серверная </w:t>
      </w:r>
      <w:r w:rsidR="00601342" w:rsidRPr="002D23E4">
        <w:t>часть должна хранить базу данных пользователей, имеющих доступ к системе и обеспечивать аутентификацию пользоват</w:t>
      </w:r>
      <w:r>
        <w:t>елей согласно имеющимся записям;</w:t>
      </w:r>
    </w:p>
    <w:p w:rsidR="00601342" w:rsidRDefault="00BB36B0" w:rsidP="00B56C94">
      <w:r>
        <w:t xml:space="preserve">е) </w:t>
      </w:r>
      <w:r w:rsidR="00BA7743">
        <w:t xml:space="preserve">поддержка соединений </w:t>
      </w:r>
      <w:r>
        <w:t>с</w:t>
      </w:r>
      <w:r w:rsidR="00601342" w:rsidRPr="002D23E4">
        <w:t>ерверн</w:t>
      </w:r>
      <w:r w:rsidR="00BA7743">
        <w:t>ой</w:t>
      </w:r>
      <w:r w:rsidR="00601342" w:rsidRPr="002D23E4">
        <w:t xml:space="preserve"> часть</w:t>
      </w:r>
      <w:r w:rsidR="00BA7743">
        <w:t xml:space="preserve">ю </w:t>
      </w:r>
      <w:r w:rsidR="00601342" w:rsidRPr="002D23E4">
        <w:t>до 50</w:t>
      </w:r>
      <w:r>
        <w:t>0000 пользователей одновременно;</w:t>
      </w:r>
    </w:p>
    <w:p w:rsidR="00BB36B0" w:rsidRDefault="00BB36B0" w:rsidP="00B56C94">
      <w:r>
        <w:t xml:space="preserve">ж) </w:t>
      </w:r>
      <w:r w:rsidR="00BA7743">
        <w:t xml:space="preserve">обеспечение </w:t>
      </w:r>
      <w:r>
        <w:t>с</w:t>
      </w:r>
      <w:r w:rsidR="00BA7743">
        <w:t>ерверной</w:t>
      </w:r>
      <w:r w:rsidR="00601342" w:rsidRPr="002D23E4">
        <w:t xml:space="preserve"> часть</w:t>
      </w:r>
      <w:r w:rsidR="00BA7743">
        <w:t>ю</w:t>
      </w:r>
      <w:r w:rsidR="00601342" w:rsidRPr="002D23E4">
        <w:t xml:space="preserve"> стабильны</w:t>
      </w:r>
      <w:r w:rsidR="00BA7743">
        <w:t>м</w:t>
      </w:r>
      <w:r w:rsidR="00601342" w:rsidRPr="002D23E4">
        <w:t xml:space="preserve"> видеопоток</w:t>
      </w:r>
      <w:r w:rsidR="00BA7743">
        <w:t>ом не</w:t>
      </w:r>
      <w:r w:rsidR="00601342" w:rsidRPr="002D23E4">
        <w:t>зависимо от канала передачи данных на стороне пользователя.</w:t>
      </w:r>
      <w:bookmarkStart w:id="12" w:name="_Toc311672279"/>
      <w:bookmarkStart w:id="13" w:name="_Toc318748405"/>
    </w:p>
    <w:p w:rsidR="00601342" w:rsidRPr="00F619F4" w:rsidRDefault="00601342" w:rsidP="00621B4C">
      <w:pPr>
        <w:numPr>
          <w:ilvl w:val="1"/>
          <w:numId w:val="14"/>
        </w:numPr>
      </w:pPr>
      <w:r w:rsidRPr="005D0F3D">
        <w:t>Требования к надежности.</w:t>
      </w:r>
      <w:bookmarkEnd w:id="12"/>
      <w:bookmarkEnd w:id="13"/>
    </w:p>
    <w:p w:rsidR="00BB36B0" w:rsidRDefault="00601342" w:rsidP="00BB36B0">
      <w:r w:rsidRPr="002D23E4">
        <w:t>Надежность системы в целом зависит от надежности используемой операционной системы. Серверная часть должна обслуживать без сбоев одновременное подключение и работу до 500000 пользователей. Обе части должны без потерь передавать информацию по каналу связи между клиентом и сервером.</w:t>
      </w:r>
      <w:bookmarkStart w:id="14" w:name="_Toc311672280"/>
      <w:bookmarkStart w:id="15" w:name="_Toc318748406"/>
    </w:p>
    <w:p w:rsidR="00601342" w:rsidRDefault="00601342" w:rsidP="00621B4C">
      <w:pPr>
        <w:numPr>
          <w:ilvl w:val="1"/>
          <w:numId w:val="14"/>
        </w:numPr>
      </w:pPr>
      <w:r>
        <w:t>Условия</w:t>
      </w:r>
      <w:r w:rsidR="00BB36B0">
        <w:t xml:space="preserve"> </w:t>
      </w:r>
      <w:r>
        <w:t>эксплуатации.</w:t>
      </w:r>
      <w:bookmarkEnd w:id="14"/>
      <w:bookmarkEnd w:id="15"/>
    </w:p>
    <w:p w:rsidR="00601342" w:rsidRPr="002D23E4" w:rsidRDefault="00601342" w:rsidP="007D1A8D">
      <w:r w:rsidRPr="002D23E4">
        <w:t>Стандартные условия эксп</w:t>
      </w:r>
      <w:r w:rsidR="00A86869">
        <w:t xml:space="preserve">луатации программных продуктов. </w:t>
      </w:r>
      <w:r w:rsidRPr="002D23E4">
        <w:t>Необходимые сотрудники для обслуживания серверной части системы – системный администратор для обслуживания собственно сервера (регистрация и удаление пользователей, добавление и настройка сохраненных записей сеансов связи).</w:t>
      </w:r>
    </w:p>
    <w:p w:rsidR="00601342" w:rsidRPr="002D23E4" w:rsidRDefault="00601342" w:rsidP="00621B4C">
      <w:pPr>
        <w:numPr>
          <w:ilvl w:val="1"/>
          <w:numId w:val="14"/>
        </w:numPr>
      </w:pPr>
      <w:bookmarkStart w:id="16" w:name="_Toc311672281"/>
      <w:bookmarkStart w:id="17" w:name="_Toc318748407"/>
      <w:r w:rsidRPr="002D23E4">
        <w:t>Требования к составу и параметрам технических средств.</w:t>
      </w:r>
      <w:bookmarkEnd w:id="16"/>
      <w:bookmarkEnd w:id="17"/>
    </w:p>
    <w:p w:rsidR="00601342" w:rsidRPr="002D23E4" w:rsidRDefault="00601342" w:rsidP="007D1A8D">
      <w:r w:rsidRPr="002D23E4">
        <w:t>Для нормальной работы клиентской части необходимо:</w:t>
      </w:r>
    </w:p>
    <w:p w:rsidR="00601342" w:rsidRPr="002D23E4" w:rsidRDefault="00BB36B0" w:rsidP="00B56C94">
      <w:r>
        <w:t>а) н</w:t>
      </w:r>
      <w:r w:rsidR="00601342" w:rsidRPr="002D23E4">
        <w:t>аличие а</w:t>
      </w:r>
      <w:r>
        <w:t>даптера подключения к интернету;</w:t>
      </w:r>
    </w:p>
    <w:p w:rsidR="00601342" w:rsidRDefault="00BB36B0" w:rsidP="00B56C94">
      <w:r>
        <w:t xml:space="preserve">б) </w:t>
      </w:r>
      <w:r w:rsidR="00601342">
        <w:t xml:space="preserve">ОС Windows </w:t>
      </w:r>
      <w:r w:rsidR="00601342" w:rsidRPr="00F47EC6">
        <w:t>7</w:t>
      </w:r>
      <w:r w:rsidR="00601342">
        <w:t>/</w:t>
      </w:r>
      <w:r w:rsidR="00601342" w:rsidRPr="00F47EC6">
        <w:t>8</w:t>
      </w:r>
      <w:r>
        <w:t>, установленная на ПК;</w:t>
      </w:r>
    </w:p>
    <w:p w:rsidR="00601342" w:rsidRPr="00A86869" w:rsidRDefault="00BB36B0" w:rsidP="00B56C94">
      <w:r>
        <w:t>в</w:t>
      </w:r>
      <w:r w:rsidRPr="00A86869">
        <w:t xml:space="preserve">) </w:t>
      </w:r>
      <w:r>
        <w:t>н</w:t>
      </w:r>
      <w:r w:rsidR="00601342">
        <w:t>аличие</w:t>
      </w:r>
      <w:r w:rsidRPr="00A86869">
        <w:t xml:space="preserve"> </w:t>
      </w:r>
      <w:r w:rsidR="00601342">
        <w:t>браузера</w:t>
      </w:r>
      <w:r w:rsidRPr="00A86869">
        <w:t xml:space="preserve"> </w:t>
      </w:r>
      <w:r w:rsidR="00601342">
        <w:t>с</w:t>
      </w:r>
      <w:r w:rsidRPr="00A86869">
        <w:t xml:space="preserve"> </w:t>
      </w:r>
      <w:r w:rsidR="00601342">
        <w:t>поддержкой</w:t>
      </w:r>
      <w:r w:rsidR="00601342" w:rsidRPr="00A86869">
        <w:t xml:space="preserve"> </w:t>
      </w:r>
      <w:r w:rsidR="00601342" w:rsidRPr="00601342">
        <w:rPr>
          <w:lang w:val="en-US"/>
        </w:rPr>
        <w:t>Silverlight</w:t>
      </w:r>
      <w:r w:rsidR="00601342" w:rsidRPr="00A86869">
        <w:t xml:space="preserve"> </w:t>
      </w:r>
      <w:r w:rsidR="00E066D9" w:rsidRPr="00A86869">
        <w:t>4/</w:t>
      </w:r>
      <w:r w:rsidR="00601342" w:rsidRPr="00A86869">
        <w:t>5</w:t>
      </w:r>
      <w:r w:rsidR="00A86869">
        <w:t xml:space="preserve">, например, </w:t>
      </w:r>
      <w:r w:rsidR="00601342" w:rsidRPr="00601342">
        <w:rPr>
          <w:lang w:val="en-US"/>
        </w:rPr>
        <w:t>Internet</w:t>
      </w:r>
      <w:r w:rsidR="00601342" w:rsidRPr="00A86869">
        <w:t xml:space="preserve"> </w:t>
      </w:r>
      <w:r w:rsidR="00601342" w:rsidRPr="00601342">
        <w:rPr>
          <w:lang w:val="en-US"/>
        </w:rPr>
        <w:t>Explorer</w:t>
      </w:r>
      <w:r w:rsidR="00601342" w:rsidRPr="00A86869">
        <w:t xml:space="preserve"> </w:t>
      </w:r>
      <w:r w:rsidR="00A86869">
        <w:t xml:space="preserve">версий </w:t>
      </w:r>
      <w:r w:rsidR="00601342" w:rsidRPr="00A86869">
        <w:t xml:space="preserve">6-10, </w:t>
      </w:r>
      <w:r w:rsidR="00601342" w:rsidRPr="00601342">
        <w:rPr>
          <w:lang w:val="en-US"/>
        </w:rPr>
        <w:t>Mozilla</w:t>
      </w:r>
      <w:r w:rsidR="00601342" w:rsidRPr="00A86869">
        <w:t xml:space="preserve"> </w:t>
      </w:r>
      <w:r w:rsidR="00601342" w:rsidRPr="00601342">
        <w:rPr>
          <w:lang w:val="en-US"/>
        </w:rPr>
        <w:t>Firefox</w:t>
      </w:r>
      <w:r w:rsidR="00601342" w:rsidRPr="00A86869">
        <w:t xml:space="preserve">, </w:t>
      </w:r>
      <w:r w:rsidR="00601342" w:rsidRPr="00601342">
        <w:rPr>
          <w:lang w:val="en-US"/>
        </w:rPr>
        <w:t>Google</w:t>
      </w:r>
      <w:r w:rsidR="00601342" w:rsidRPr="00A86869">
        <w:t xml:space="preserve"> </w:t>
      </w:r>
      <w:r w:rsidR="00601342" w:rsidRPr="00601342">
        <w:rPr>
          <w:lang w:val="en-US"/>
        </w:rPr>
        <w:t>Chrome</w:t>
      </w:r>
      <w:r w:rsidR="00601342" w:rsidRPr="00A86869">
        <w:t>.</w:t>
      </w:r>
    </w:p>
    <w:p w:rsidR="00601342" w:rsidRPr="002D23E4" w:rsidRDefault="00601342" w:rsidP="00621B4C">
      <w:pPr>
        <w:numPr>
          <w:ilvl w:val="1"/>
          <w:numId w:val="14"/>
        </w:numPr>
      </w:pPr>
      <w:bookmarkStart w:id="18" w:name="_Toc311672282"/>
      <w:bookmarkStart w:id="19" w:name="_Toc318748408"/>
      <w:r w:rsidRPr="002D23E4">
        <w:t>Требования к информационной и программной совместимости.</w:t>
      </w:r>
      <w:bookmarkEnd w:id="18"/>
      <w:bookmarkEnd w:id="19"/>
    </w:p>
    <w:p w:rsidR="00601342" w:rsidRPr="002D23E4" w:rsidRDefault="00BB36B0" w:rsidP="007D1A8D">
      <w:r>
        <w:t>Система</w:t>
      </w:r>
      <w:r w:rsidR="00601342" w:rsidRPr="002D23E4">
        <w:t xml:space="preserve"> должна использовать протокол передачи</w:t>
      </w:r>
      <w:r w:rsidR="00785E4B" w:rsidRPr="00785E4B">
        <w:t xml:space="preserve"> </w:t>
      </w:r>
      <w:r w:rsidR="00601342" w:rsidRPr="002D23E4">
        <w:t xml:space="preserve">данных </w:t>
      </w:r>
      <w:r w:rsidR="00601342" w:rsidRPr="00E57B6F">
        <w:t>HTTP</w:t>
      </w:r>
      <w:r w:rsidR="00601342" w:rsidRPr="002D23E4">
        <w:t xml:space="preserve">, </w:t>
      </w:r>
      <w:r w:rsidR="00601342" w:rsidRPr="00E57B6F">
        <w:t>TCP</w:t>
      </w:r>
      <w:r w:rsidR="00601342" w:rsidRPr="002D23E4">
        <w:t>.</w:t>
      </w:r>
    </w:p>
    <w:p w:rsidR="00601342" w:rsidRPr="002D23E4" w:rsidRDefault="00601342" w:rsidP="007D1A8D">
      <w:r w:rsidRPr="002D23E4">
        <w:t xml:space="preserve">Для хранения информации требуется использование </w:t>
      </w:r>
      <w:r w:rsidRPr="00E57B6F">
        <w:t>Windows</w:t>
      </w:r>
      <w:r w:rsidR="00BB36B0">
        <w:t xml:space="preserve"> </w:t>
      </w:r>
      <w:r w:rsidRPr="00E57B6F">
        <w:t>Azure</w:t>
      </w:r>
      <w:r w:rsidR="00BB36B0">
        <w:t xml:space="preserve"> </w:t>
      </w:r>
      <w:r w:rsidRPr="00E57B6F">
        <w:t>Table</w:t>
      </w:r>
      <w:r w:rsidR="00BB36B0">
        <w:t xml:space="preserve"> </w:t>
      </w:r>
      <w:r w:rsidRPr="00E57B6F">
        <w:t>Storage</w:t>
      </w:r>
      <w:r w:rsidRPr="002D23E4">
        <w:t xml:space="preserve">, </w:t>
      </w:r>
      <w:r w:rsidRPr="00E57B6F">
        <w:t>Windows</w:t>
      </w:r>
      <w:r w:rsidR="00BB36B0">
        <w:t xml:space="preserve"> </w:t>
      </w:r>
      <w:r w:rsidRPr="00E57B6F">
        <w:t>Azure</w:t>
      </w:r>
      <w:r w:rsidR="00BB36B0">
        <w:t xml:space="preserve"> </w:t>
      </w:r>
      <w:r w:rsidRPr="00E57B6F">
        <w:t>Blob</w:t>
      </w:r>
      <w:r w:rsidR="00BB36B0">
        <w:t xml:space="preserve"> </w:t>
      </w:r>
      <w:r w:rsidRPr="00E57B6F">
        <w:t>Storage</w:t>
      </w:r>
      <w:r w:rsidRPr="002D23E4">
        <w:t>.</w:t>
      </w:r>
    </w:p>
    <w:p w:rsidR="00601342" w:rsidRPr="002D23E4" w:rsidRDefault="00601342" w:rsidP="007D1A8D">
      <w:r w:rsidRPr="002D23E4">
        <w:t xml:space="preserve">В качестве средства разработки требуется использовать интегрированную среду разработки </w:t>
      </w:r>
      <w:r w:rsidRPr="00E57B6F">
        <w:t>Visual</w:t>
      </w:r>
      <w:r w:rsidR="00BB36B0">
        <w:t xml:space="preserve"> </w:t>
      </w:r>
      <w:r w:rsidRPr="00E57B6F">
        <w:t>Studio</w:t>
      </w:r>
      <w:r w:rsidRPr="002D23E4">
        <w:t xml:space="preserve"> 2010, включающую редактор исходных текстов, компилятор, компоновщик и отладчик.</w:t>
      </w:r>
    </w:p>
    <w:p w:rsidR="00601342" w:rsidRPr="002D23E4" w:rsidRDefault="00601342" w:rsidP="00621B4C">
      <w:pPr>
        <w:numPr>
          <w:ilvl w:val="1"/>
          <w:numId w:val="14"/>
        </w:numPr>
      </w:pPr>
      <w:bookmarkStart w:id="20" w:name="_Toc311672283"/>
      <w:bookmarkStart w:id="21" w:name="_Toc318748409"/>
      <w:r w:rsidRPr="002D23E4">
        <w:t>Требования к маркировке и упаковке.</w:t>
      </w:r>
      <w:bookmarkEnd w:id="20"/>
      <w:bookmarkEnd w:id="21"/>
    </w:p>
    <w:p w:rsidR="00601342" w:rsidRPr="00E57B6F" w:rsidRDefault="00601342" w:rsidP="007D1A8D">
      <w:r>
        <w:t>Не</w:t>
      </w:r>
      <w:r w:rsidR="00BB36B0">
        <w:t xml:space="preserve"> </w:t>
      </w:r>
      <w:r>
        <w:t>предъявляются.</w:t>
      </w:r>
    </w:p>
    <w:p w:rsidR="00601342" w:rsidRPr="002D23E4" w:rsidRDefault="00601342" w:rsidP="00621B4C">
      <w:pPr>
        <w:numPr>
          <w:ilvl w:val="1"/>
          <w:numId w:val="14"/>
        </w:numPr>
      </w:pPr>
      <w:bookmarkStart w:id="22" w:name="_Toc311672284"/>
      <w:bookmarkStart w:id="23" w:name="_Toc318748410"/>
      <w:r w:rsidRPr="002D23E4">
        <w:t>Требования к транспортированию и хранению.</w:t>
      </w:r>
      <w:bookmarkEnd w:id="22"/>
      <w:bookmarkEnd w:id="23"/>
    </w:p>
    <w:p w:rsidR="00601342" w:rsidRPr="000077BB" w:rsidRDefault="00601342" w:rsidP="007D1A8D">
      <w:r>
        <w:t>Не</w:t>
      </w:r>
      <w:r w:rsidR="00BB36B0">
        <w:t xml:space="preserve"> </w:t>
      </w:r>
      <w:r>
        <w:t>предъявляются.</w:t>
      </w:r>
    </w:p>
    <w:p w:rsidR="00601342" w:rsidRDefault="00601342" w:rsidP="00621B4C">
      <w:pPr>
        <w:numPr>
          <w:ilvl w:val="1"/>
          <w:numId w:val="14"/>
        </w:numPr>
      </w:pPr>
      <w:bookmarkStart w:id="24" w:name="_Toc311672285"/>
      <w:bookmarkStart w:id="25" w:name="_Toc318748411"/>
      <w:r>
        <w:t>Специальные</w:t>
      </w:r>
      <w:r w:rsidR="00BB36B0">
        <w:t xml:space="preserve"> </w:t>
      </w:r>
      <w:r>
        <w:t>требования.</w:t>
      </w:r>
      <w:bookmarkEnd w:id="24"/>
      <w:bookmarkEnd w:id="25"/>
    </w:p>
    <w:p w:rsidR="00B56C94" w:rsidRDefault="00601342" w:rsidP="00B56C94">
      <w:r>
        <w:t>Не</w:t>
      </w:r>
      <w:r w:rsidR="00BB36B0">
        <w:t xml:space="preserve"> </w:t>
      </w:r>
      <w:r>
        <w:t>предъявляются.</w:t>
      </w:r>
      <w:bookmarkStart w:id="26" w:name="_Toc311661746"/>
      <w:bookmarkStart w:id="27" w:name="_Toc311664752"/>
      <w:bookmarkStart w:id="28" w:name="_Toc311664795"/>
      <w:bookmarkStart w:id="29" w:name="_Toc311665454"/>
      <w:bookmarkStart w:id="30" w:name="_Toc311672167"/>
      <w:bookmarkStart w:id="31" w:name="_Toc311672286"/>
      <w:bookmarkStart w:id="32" w:name="_Toc318748412"/>
      <w:bookmarkStart w:id="33" w:name="_Toc311672291"/>
      <w:bookmarkStart w:id="34" w:name="_Toc318748417"/>
      <w:bookmarkEnd w:id="26"/>
      <w:bookmarkEnd w:id="27"/>
      <w:bookmarkEnd w:id="28"/>
      <w:bookmarkEnd w:id="29"/>
      <w:bookmarkEnd w:id="30"/>
      <w:bookmarkEnd w:id="31"/>
      <w:bookmarkEnd w:id="32"/>
      <w:r w:rsidR="00B56C94">
        <w:t xml:space="preserve"> </w:t>
      </w:r>
    </w:p>
    <w:p w:rsidR="00601342" w:rsidRDefault="00601342" w:rsidP="00621B4C">
      <w:pPr>
        <w:numPr>
          <w:ilvl w:val="0"/>
          <w:numId w:val="14"/>
        </w:numPr>
      </w:pPr>
      <w:r>
        <w:t>Требования к программной</w:t>
      </w:r>
      <w:r w:rsidR="00B56C94">
        <w:t xml:space="preserve"> </w:t>
      </w:r>
      <w:r>
        <w:t>документации.</w:t>
      </w:r>
      <w:bookmarkEnd w:id="33"/>
      <w:bookmarkEnd w:id="34"/>
    </w:p>
    <w:p w:rsidR="00A86869" w:rsidRPr="002D23E4" w:rsidRDefault="00A86869" w:rsidP="00A86869">
      <w:r>
        <w:t xml:space="preserve">Программной документацией к </w:t>
      </w:r>
      <w:r w:rsidR="00601342" w:rsidRPr="002D23E4">
        <w:t>разрабатываемой</w:t>
      </w:r>
      <w:r>
        <w:t xml:space="preserve"> </w:t>
      </w:r>
      <w:r w:rsidR="00601342" w:rsidRPr="002D23E4">
        <w:t>систем</w:t>
      </w:r>
      <w:r w:rsidR="00B56C94">
        <w:t>е</w:t>
      </w:r>
      <w:r>
        <w:t xml:space="preserve"> </w:t>
      </w:r>
      <w:r w:rsidR="00B56C94">
        <w:t>видеоконференцсвязи</w:t>
      </w:r>
      <w:r w:rsidR="00601342" w:rsidRPr="002D23E4">
        <w:t xml:space="preserve"> является расчётно-пояснительная записка.</w:t>
      </w:r>
    </w:p>
    <w:p w:rsidR="00601342" w:rsidRPr="0054098B" w:rsidRDefault="00B56C94" w:rsidP="00621B4C">
      <w:pPr>
        <w:numPr>
          <w:ilvl w:val="0"/>
          <w:numId w:val="14"/>
        </w:numPr>
      </w:pPr>
      <w:bookmarkStart w:id="35" w:name="_Toc311672292"/>
      <w:bookmarkStart w:id="36" w:name="_Toc318748418"/>
      <w:r>
        <w:t>Э</w:t>
      </w:r>
      <w:r w:rsidR="00601342">
        <w:t>тапы</w:t>
      </w:r>
      <w:r>
        <w:t xml:space="preserve"> </w:t>
      </w:r>
      <w:r w:rsidR="00601342">
        <w:t>разработки.</w:t>
      </w:r>
      <w:bookmarkStart w:id="37" w:name="_Toc311471747"/>
      <w:bookmarkEnd w:id="35"/>
      <w:bookmarkEnd w:id="36"/>
      <w:bookmarkEnd w:id="37"/>
    </w:p>
    <w:p w:rsidR="00B56C94" w:rsidRPr="00C039A7" w:rsidRDefault="00B56C94" w:rsidP="00B56C94">
      <w:pPr>
        <w:pStyle w:val="af7"/>
        <w:rPr>
          <w:rFonts w:eastAsia="TimesNewRoman"/>
          <w:szCs w:val="28"/>
        </w:rPr>
      </w:pPr>
      <w:bookmarkStart w:id="38" w:name="_Toc311471748"/>
      <w:bookmarkStart w:id="39" w:name="_Toc311471906"/>
      <w:bookmarkStart w:id="40" w:name="_Toc311472565"/>
      <w:bookmarkStart w:id="41" w:name="_Toc311473144"/>
      <w:bookmarkStart w:id="42" w:name="_Toc311473216"/>
      <w:bookmarkStart w:id="43" w:name="_Toc311473935"/>
      <w:bookmarkStart w:id="44" w:name="_Toc311474502"/>
      <w:bookmarkStart w:id="45" w:name="_Toc311474567"/>
      <w:bookmarkStart w:id="46" w:name="_Toc311654381"/>
      <w:bookmarkStart w:id="47" w:name="_Toc311657552"/>
      <w:bookmarkStart w:id="48" w:name="_Toc311658461"/>
      <w:bookmarkStart w:id="49" w:name="_Toc311658888"/>
      <w:bookmarkStart w:id="50" w:name="_Toc311659203"/>
      <w:bookmarkStart w:id="51" w:name="_Toc311661753"/>
      <w:bookmarkStart w:id="52" w:name="_Toc311664759"/>
      <w:bookmarkStart w:id="53" w:name="_Toc311664802"/>
      <w:bookmarkStart w:id="54" w:name="_Toc311665461"/>
      <w:bookmarkStart w:id="55" w:name="_Toc311672174"/>
      <w:bookmarkStart w:id="56" w:name="_Toc311672293"/>
      <w:bookmarkStart w:id="57" w:name="_Toc318748419"/>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257A60">
        <w:rPr>
          <w:rFonts w:eastAsia="TimesNewRoman"/>
          <w:szCs w:val="28"/>
        </w:rPr>
        <w:t>Разработка ПП разбивается на следующие этап</w:t>
      </w:r>
      <w:r w:rsidR="00A86869">
        <w:rPr>
          <w:rFonts w:eastAsia="TimesNewRoman"/>
          <w:szCs w:val="28"/>
        </w:rPr>
        <w:t>ы (стадии): техническое задание,</w:t>
      </w:r>
      <w:r w:rsidRPr="00257A60">
        <w:rPr>
          <w:rFonts w:eastAsia="TimesNewRoman"/>
          <w:szCs w:val="28"/>
        </w:rPr>
        <w:t xml:space="preserve"> эскизный проект</w:t>
      </w:r>
      <w:r w:rsidR="00A86869">
        <w:rPr>
          <w:rFonts w:eastAsia="TimesNewRoman"/>
          <w:szCs w:val="28"/>
        </w:rPr>
        <w:t>,</w:t>
      </w:r>
      <w:r w:rsidRPr="00257A60">
        <w:rPr>
          <w:rFonts w:eastAsia="TimesNewRoman"/>
          <w:szCs w:val="28"/>
        </w:rPr>
        <w:t xml:space="preserve"> технический проект</w:t>
      </w:r>
      <w:r w:rsidR="00A86869">
        <w:rPr>
          <w:rFonts w:eastAsia="TimesNewRoman"/>
          <w:szCs w:val="28"/>
        </w:rPr>
        <w:t>,</w:t>
      </w:r>
      <w:r w:rsidRPr="00257A60">
        <w:rPr>
          <w:rFonts w:eastAsia="TimesNewRoman"/>
          <w:szCs w:val="28"/>
        </w:rPr>
        <w:t xml:space="preserve"> рабочий проект</w:t>
      </w:r>
      <w:r w:rsidR="00A86869">
        <w:rPr>
          <w:rFonts w:eastAsia="TimesNewRoman"/>
          <w:szCs w:val="28"/>
        </w:rPr>
        <w:t>,</w:t>
      </w:r>
      <w:r w:rsidRPr="00257A60">
        <w:rPr>
          <w:rFonts w:eastAsia="TimesNewRoman"/>
          <w:szCs w:val="28"/>
        </w:rPr>
        <w:t xml:space="preserve"> внедрение. </w:t>
      </w:r>
    </w:p>
    <w:p w:rsidR="00601342" w:rsidRPr="0064741C" w:rsidRDefault="00601342" w:rsidP="00621B4C">
      <w:pPr>
        <w:numPr>
          <w:ilvl w:val="0"/>
          <w:numId w:val="14"/>
        </w:numPr>
      </w:pPr>
      <w:bookmarkStart w:id="58" w:name="_Toc311471749"/>
      <w:bookmarkStart w:id="59" w:name="_Toc311471907"/>
      <w:bookmarkStart w:id="60" w:name="_Toc311472566"/>
      <w:bookmarkStart w:id="61" w:name="_Toc311473145"/>
      <w:bookmarkStart w:id="62" w:name="_Toc311473217"/>
      <w:bookmarkStart w:id="63" w:name="_Toc311473936"/>
      <w:bookmarkStart w:id="64" w:name="_Toc311474503"/>
      <w:bookmarkStart w:id="65" w:name="_Toc311474568"/>
      <w:bookmarkStart w:id="66" w:name="_Toc311654382"/>
      <w:bookmarkStart w:id="67" w:name="_Toc311657553"/>
      <w:bookmarkStart w:id="68" w:name="_Toc311658462"/>
      <w:bookmarkStart w:id="69" w:name="_Toc311658889"/>
      <w:bookmarkStart w:id="70" w:name="_Toc311659204"/>
      <w:bookmarkStart w:id="71" w:name="_Toc311661754"/>
      <w:bookmarkStart w:id="72" w:name="_Toc311664760"/>
      <w:bookmarkStart w:id="73" w:name="_Toc311664803"/>
      <w:bookmarkStart w:id="74" w:name="_Toc311665462"/>
      <w:bookmarkStart w:id="75" w:name="_Toc311672175"/>
      <w:bookmarkStart w:id="76" w:name="_Toc311672294"/>
      <w:bookmarkStart w:id="77" w:name="_Toc318748420"/>
      <w:bookmarkStart w:id="78" w:name="_Toc311471750"/>
      <w:bookmarkStart w:id="79" w:name="_Toc311471908"/>
      <w:bookmarkStart w:id="80" w:name="_Toc311472567"/>
      <w:bookmarkStart w:id="81" w:name="_Toc311473146"/>
      <w:bookmarkStart w:id="82" w:name="_Toc311473218"/>
      <w:bookmarkStart w:id="83" w:name="_Toc311473937"/>
      <w:bookmarkStart w:id="84" w:name="_Toc311474504"/>
      <w:bookmarkStart w:id="85" w:name="_Toc311474569"/>
      <w:bookmarkStart w:id="86" w:name="_Toc311654383"/>
      <w:bookmarkStart w:id="87" w:name="_Toc311657554"/>
      <w:bookmarkStart w:id="88" w:name="_Toc311658463"/>
      <w:bookmarkStart w:id="89" w:name="_Toc311658890"/>
      <w:bookmarkStart w:id="90" w:name="_Toc311659205"/>
      <w:bookmarkStart w:id="91" w:name="_Toc311661755"/>
      <w:bookmarkStart w:id="92" w:name="_Toc311664761"/>
      <w:bookmarkStart w:id="93" w:name="_Toc311664804"/>
      <w:bookmarkStart w:id="94" w:name="_Toc311665463"/>
      <w:bookmarkStart w:id="95" w:name="_Toc311672176"/>
      <w:bookmarkStart w:id="96" w:name="_Toc311672295"/>
      <w:bookmarkStart w:id="97" w:name="_Toc318748421"/>
      <w:bookmarkStart w:id="98" w:name="_Toc311471751"/>
      <w:bookmarkStart w:id="99" w:name="_Toc311471909"/>
      <w:bookmarkStart w:id="100" w:name="_Toc311472568"/>
      <w:bookmarkStart w:id="101" w:name="_Toc311473147"/>
      <w:bookmarkStart w:id="102" w:name="_Toc311473219"/>
      <w:bookmarkStart w:id="103" w:name="_Toc311473938"/>
      <w:bookmarkStart w:id="104" w:name="_Toc311474505"/>
      <w:bookmarkStart w:id="105" w:name="_Toc311474570"/>
      <w:bookmarkStart w:id="106" w:name="_Toc311654384"/>
      <w:bookmarkStart w:id="107" w:name="_Toc311657555"/>
      <w:bookmarkStart w:id="108" w:name="_Toc311658464"/>
      <w:bookmarkStart w:id="109" w:name="_Toc311658891"/>
      <w:bookmarkStart w:id="110" w:name="_Toc311659206"/>
      <w:bookmarkStart w:id="111" w:name="_Toc311661756"/>
      <w:bookmarkStart w:id="112" w:name="_Toc311664762"/>
      <w:bookmarkStart w:id="113" w:name="_Toc311664805"/>
      <w:bookmarkStart w:id="114" w:name="_Toc311665464"/>
      <w:bookmarkStart w:id="115" w:name="_Toc311672177"/>
      <w:bookmarkStart w:id="116" w:name="_Toc311672296"/>
      <w:bookmarkStart w:id="117" w:name="_Toc318748422"/>
      <w:bookmarkStart w:id="118" w:name="_Toc311471752"/>
      <w:bookmarkStart w:id="119" w:name="_Toc311471910"/>
      <w:bookmarkStart w:id="120" w:name="_Toc311472569"/>
      <w:bookmarkStart w:id="121" w:name="_Toc311473148"/>
      <w:bookmarkStart w:id="122" w:name="_Toc311473220"/>
      <w:bookmarkStart w:id="123" w:name="_Toc311473939"/>
      <w:bookmarkStart w:id="124" w:name="_Toc311474506"/>
      <w:bookmarkStart w:id="125" w:name="_Toc311474571"/>
      <w:bookmarkStart w:id="126" w:name="_Toc311654385"/>
      <w:bookmarkStart w:id="127" w:name="_Toc311657556"/>
      <w:bookmarkStart w:id="128" w:name="_Toc311658465"/>
      <w:bookmarkStart w:id="129" w:name="_Toc311658892"/>
      <w:bookmarkStart w:id="130" w:name="_Toc311659207"/>
      <w:bookmarkStart w:id="131" w:name="_Toc311661757"/>
      <w:bookmarkStart w:id="132" w:name="_Toc311664763"/>
      <w:bookmarkStart w:id="133" w:name="_Toc311664806"/>
      <w:bookmarkStart w:id="134" w:name="_Toc311665465"/>
      <w:bookmarkStart w:id="135" w:name="_Toc311672178"/>
      <w:bookmarkStart w:id="136" w:name="_Toc311672297"/>
      <w:bookmarkStart w:id="137" w:name="_Toc318748423"/>
      <w:bookmarkStart w:id="138" w:name="_Toc311672298"/>
      <w:bookmarkStart w:id="139" w:name="_Toc318748424"/>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sidRPr="0064741C">
        <w:t>Порядок</w:t>
      </w:r>
      <w:r w:rsidR="00A86869">
        <w:t xml:space="preserve"> </w:t>
      </w:r>
      <w:r w:rsidRPr="0064741C">
        <w:t>контроля и приемки.</w:t>
      </w:r>
      <w:bookmarkEnd w:id="138"/>
      <w:bookmarkEnd w:id="139"/>
    </w:p>
    <w:p w:rsidR="00B56C94" w:rsidRDefault="00601342" w:rsidP="00B56C94">
      <w:pPr>
        <w:jc w:val="left"/>
      </w:pPr>
      <w:r w:rsidRPr="002D23E4">
        <w:t>Испытание представленной модели и контроль качества ее работы провести на базе ком</w:t>
      </w:r>
      <w:r w:rsidR="00B56C94">
        <w:t xml:space="preserve">пьютерного класса кафедры РК 6. </w:t>
      </w:r>
    </w:p>
    <w:p w:rsidR="00601342" w:rsidRDefault="00601342" w:rsidP="00B56C94">
      <w:pPr>
        <w:jc w:val="left"/>
      </w:pPr>
      <w:r>
        <w:t>Во</w:t>
      </w:r>
      <w:r w:rsidR="00B56C94">
        <w:t xml:space="preserve"> </w:t>
      </w:r>
      <w:r>
        <w:t>время</w:t>
      </w:r>
      <w:r w:rsidR="00B56C94">
        <w:t xml:space="preserve"> </w:t>
      </w:r>
      <w:r>
        <w:t>испытаний</w:t>
      </w:r>
      <w:r w:rsidR="00B56C94">
        <w:t xml:space="preserve"> </w:t>
      </w:r>
      <w:r>
        <w:t>проверить</w:t>
      </w:r>
      <w:r w:rsidR="00B56C94">
        <w:t xml:space="preserve"> </w:t>
      </w:r>
      <w:r>
        <w:t>работу</w:t>
      </w:r>
      <w:r w:rsidR="00B56C94">
        <w:t xml:space="preserve"> </w:t>
      </w:r>
      <w:r>
        <w:t>системы</w:t>
      </w:r>
      <w:r w:rsidR="00B56C94">
        <w:t xml:space="preserve"> </w:t>
      </w:r>
      <w:r>
        <w:t>последующим</w:t>
      </w:r>
      <w:r w:rsidR="00B56C94">
        <w:t xml:space="preserve"> </w:t>
      </w:r>
      <w:r>
        <w:t>позициям:</w:t>
      </w:r>
    </w:p>
    <w:p w:rsidR="00601342" w:rsidRPr="002D23E4" w:rsidRDefault="00B56C94" w:rsidP="00A86869">
      <w:r>
        <w:t>а) з</w:t>
      </w:r>
      <w:r w:rsidR="00601342" w:rsidRPr="002D23E4">
        <w:t>апус</w:t>
      </w:r>
      <w:r>
        <w:t>к серверной и клиентской частей;</w:t>
      </w:r>
    </w:p>
    <w:p w:rsidR="00B56C94" w:rsidRDefault="00B56C94" w:rsidP="00A86869">
      <w:r>
        <w:t>б) соединение клиента(</w:t>
      </w:r>
      <w:r w:rsidR="00601342" w:rsidRPr="002D23E4">
        <w:t>ов) с сервером</w:t>
      </w:r>
      <w:r>
        <w:t>;</w:t>
      </w:r>
    </w:p>
    <w:p w:rsidR="00B56C94" w:rsidRDefault="00B56C94" w:rsidP="00A86869">
      <w:r>
        <w:t xml:space="preserve">в) проверка правильности </w:t>
      </w:r>
      <w:r w:rsidR="00601342" w:rsidRPr="002D23E4">
        <w:t>соединения</w:t>
      </w:r>
      <w:r>
        <w:t>;</w:t>
      </w:r>
    </w:p>
    <w:p w:rsidR="005B5014" w:rsidRDefault="00B56C94" w:rsidP="00A86869">
      <w:r>
        <w:t>г) а</w:t>
      </w:r>
      <w:r w:rsidR="00601342" w:rsidRPr="002D23E4">
        <w:t>утентификация пользователя на сервере</w:t>
      </w:r>
      <w:r w:rsidR="005B5014">
        <w:t>;</w:t>
      </w:r>
    </w:p>
    <w:p w:rsidR="005B5014" w:rsidRDefault="005B5014" w:rsidP="00A86869">
      <w:r>
        <w:t>д) п</w:t>
      </w:r>
      <w:r w:rsidR="00601342" w:rsidRPr="002D23E4">
        <w:t>роверка изменения состава зарегистрированных пользователей и групп</w:t>
      </w:r>
      <w:r>
        <w:t>;</w:t>
      </w:r>
    </w:p>
    <w:p w:rsidR="00601342" w:rsidRDefault="005B5014" w:rsidP="00A86869">
      <w:r>
        <w:t>е) п</w:t>
      </w:r>
      <w:r w:rsidR="00601342">
        <w:t>одключение</w:t>
      </w:r>
      <w:r>
        <w:t xml:space="preserve"> </w:t>
      </w:r>
      <w:r w:rsidR="00601342">
        <w:t>на</w:t>
      </w:r>
      <w:r>
        <w:t xml:space="preserve"> </w:t>
      </w:r>
      <w:r w:rsidR="00601342">
        <w:t>сервере</w:t>
      </w:r>
      <w:r>
        <w:t xml:space="preserve"> </w:t>
      </w:r>
      <w:r w:rsidR="00601342">
        <w:t>сообщений</w:t>
      </w:r>
      <w:r>
        <w:t xml:space="preserve"> </w:t>
      </w:r>
      <w:r w:rsidR="00601342">
        <w:t>от</w:t>
      </w:r>
      <w:r>
        <w:t xml:space="preserve"> клиентов;</w:t>
      </w:r>
    </w:p>
    <w:p w:rsidR="00583826" w:rsidRDefault="005B5014" w:rsidP="00A86869">
      <w:r>
        <w:t>ж) з</w:t>
      </w:r>
      <w:r w:rsidR="00601342">
        <w:t>авершение</w:t>
      </w:r>
      <w:r>
        <w:t xml:space="preserve"> </w:t>
      </w:r>
      <w:r w:rsidR="00601342">
        <w:t>сеанса</w:t>
      </w:r>
      <w:r>
        <w:t xml:space="preserve"> </w:t>
      </w:r>
      <w:r w:rsidR="00601342">
        <w:t>связи.</w:t>
      </w:r>
    </w:p>
    <w:p w:rsidR="006106D6" w:rsidRPr="006106D6" w:rsidRDefault="00BB54D7" w:rsidP="007B0A84">
      <w:pPr>
        <w:pStyle w:val="1"/>
      </w:pPr>
      <w:bookmarkStart w:id="140" w:name="_Toc323949710"/>
      <w:bookmarkStart w:id="141" w:name="_Toc324263248"/>
      <w:r>
        <w:br w:type="page"/>
      </w:r>
      <w:bookmarkStart w:id="142" w:name="_Toc327707634"/>
      <w:r w:rsidR="007B0A84">
        <w:t xml:space="preserve">1 </w:t>
      </w:r>
      <w:r w:rsidR="005A3E66" w:rsidRPr="006106D6">
        <w:t>ИССЛЕДОВАТЕЛЬСКАЯ</w:t>
      </w:r>
      <w:r w:rsidR="005A3E66">
        <w:t xml:space="preserve"> </w:t>
      </w:r>
      <w:r w:rsidR="005A3E66" w:rsidRPr="006106D6">
        <w:t>ЧАСТЬ</w:t>
      </w:r>
      <w:bookmarkEnd w:id="140"/>
      <w:bookmarkEnd w:id="141"/>
      <w:bookmarkEnd w:id="142"/>
    </w:p>
    <w:p w:rsidR="00806328" w:rsidRPr="00574B08" w:rsidRDefault="00806328" w:rsidP="00806328">
      <w:pPr>
        <w:rPr>
          <w:rStyle w:val="apple-converted-space"/>
          <w:color w:val="000000"/>
          <w:szCs w:val="28"/>
          <w:shd w:val="clear" w:color="auto" w:fill="FFFFFF"/>
        </w:rPr>
      </w:pPr>
      <w:bookmarkStart w:id="143" w:name="_Toc323949711"/>
      <w:bookmarkStart w:id="144" w:name="_Toc324263249"/>
      <w:r w:rsidRPr="00574B08">
        <w:rPr>
          <w:szCs w:val="28"/>
          <w:shd w:val="clear" w:color="auto" w:fill="FFFFFF"/>
        </w:rPr>
        <w:t xml:space="preserve">Первые идеи об использовании вычислений как </w:t>
      </w:r>
      <w:r w:rsidR="00B13FF4">
        <w:rPr>
          <w:szCs w:val="28"/>
          <w:shd w:val="clear" w:color="auto" w:fill="FFFFFF"/>
        </w:rPr>
        <w:t>общедоступной</w:t>
      </w:r>
      <w:r w:rsidRPr="00574B08">
        <w:rPr>
          <w:szCs w:val="28"/>
          <w:shd w:val="clear" w:color="auto" w:fill="FFFFFF"/>
        </w:rPr>
        <w:t xml:space="preserve"> услуг</w:t>
      </w:r>
      <w:r w:rsidR="0020612A">
        <w:rPr>
          <w:szCs w:val="28"/>
          <w:shd w:val="clear" w:color="auto" w:fill="FFFFFF"/>
        </w:rPr>
        <w:t>е</w:t>
      </w:r>
      <w:r w:rsidRPr="00574B08">
        <w:rPr>
          <w:szCs w:val="28"/>
          <w:shd w:val="clear" w:color="auto" w:fill="FFFFFF"/>
        </w:rPr>
        <w:t xml:space="preserve"> были предложены в 1960-х </w:t>
      </w:r>
      <w:r w:rsidR="000D4499">
        <w:rPr>
          <w:szCs w:val="28"/>
          <w:shd w:val="clear" w:color="auto" w:fill="FFFFFF"/>
        </w:rPr>
        <w:t xml:space="preserve">годах </w:t>
      </w:r>
      <w:r w:rsidRPr="00574B08">
        <w:rPr>
          <w:szCs w:val="28"/>
          <w:shd w:val="clear" w:color="auto" w:fill="FFFFFF"/>
        </w:rPr>
        <w:t>известным ученым в области информационных технологий, изобретателем языка Lisp, профессором MIT и Стэнфордског</w:t>
      </w:r>
      <w:r>
        <w:rPr>
          <w:szCs w:val="28"/>
          <w:shd w:val="clear" w:color="auto" w:fill="FFFFFF"/>
        </w:rPr>
        <w:t>о университета Джоном Маккарти</w:t>
      </w:r>
      <w:r w:rsidRPr="00574B08">
        <w:rPr>
          <w:szCs w:val="28"/>
          <w:shd w:val="clear" w:color="auto" w:fill="FFFFFF"/>
        </w:rPr>
        <w:t>. Появление первой технологии, близкой к современному пониманию термина облачные вычисления (</w:t>
      </w:r>
      <w:r w:rsidR="000D4499">
        <w:rPr>
          <w:szCs w:val="28"/>
          <w:shd w:val="clear" w:color="auto" w:fill="FFFFFF"/>
        </w:rPr>
        <w:t xml:space="preserve">англ. </w:t>
      </w:r>
      <w:r w:rsidRPr="00574B08">
        <w:rPr>
          <w:szCs w:val="28"/>
          <w:shd w:val="clear" w:color="auto" w:fill="FFFFFF"/>
        </w:rPr>
        <w:t>cloud</w:t>
      </w:r>
      <w:r w:rsidR="00C66C6C">
        <w:rPr>
          <w:szCs w:val="28"/>
          <w:shd w:val="clear" w:color="auto" w:fill="FFFFFF"/>
        </w:rPr>
        <w:t xml:space="preserve"> </w:t>
      </w:r>
      <w:r w:rsidRPr="00574B08">
        <w:rPr>
          <w:szCs w:val="28"/>
          <w:shd w:val="clear" w:color="auto" w:fill="FFFFFF"/>
        </w:rPr>
        <w:t xml:space="preserve">computing), приписывается компании Salesforce.com, основанной в 1999 году. Именно тогда и появилось первое предложение нового вида </w:t>
      </w:r>
      <w:r>
        <w:rPr>
          <w:szCs w:val="28"/>
          <w:shd w:val="clear" w:color="auto" w:fill="FFFFFF"/>
        </w:rPr>
        <w:t>business</w:t>
      </w:r>
      <w:r w:rsidRPr="00574B08">
        <w:rPr>
          <w:szCs w:val="28"/>
          <w:shd w:val="clear" w:color="auto" w:fill="FFFFFF"/>
        </w:rPr>
        <w:t>-</w:t>
      </w:r>
      <w:r>
        <w:rPr>
          <w:szCs w:val="28"/>
          <w:shd w:val="clear" w:color="auto" w:fill="FFFFFF"/>
        </w:rPr>
        <w:t>to</w:t>
      </w:r>
      <w:r w:rsidRPr="00574B08">
        <w:rPr>
          <w:szCs w:val="28"/>
          <w:shd w:val="clear" w:color="auto" w:fill="FFFFFF"/>
        </w:rPr>
        <w:t>-business (</w:t>
      </w:r>
      <w:r w:rsidR="000D4499">
        <w:rPr>
          <w:szCs w:val="28"/>
          <w:shd w:val="clear" w:color="auto" w:fill="FFFFFF"/>
        </w:rPr>
        <w:t xml:space="preserve">сокр. </w:t>
      </w:r>
      <w:r w:rsidRPr="00574B08">
        <w:rPr>
          <w:szCs w:val="28"/>
          <w:shd w:val="clear" w:color="auto" w:fill="FFFFFF"/>
        </w:rPr>
        <w:t>b2b) продукта «Программное обеспечение как сервис» (</w:t>
      </w:r>
      <w:r w:rsidR="000D4499">
        <w:rPr>
          <w:szCs w:val="28"/>
          <w:shd w:val="clear" w:color="auto" w:fill="FFFFFF"/>
        </w:rPr>
        <w:t xml:space="preserve">англ. </w:t>
      </w:r>
      <w:r w:rsidRPr="00574B08">
        <w:rPr>
          <w:szCs w:val="28"/>
          <w:shd w:val="clear" w:color="auto" w:fill="FFFFFF"/>
        </w:rPr>
        <w:t>«Software</w:t>
      </w:r>
      <w:r w:rsidR="0020612A">
        <w:rPr>
          <w:szCs w:val="28"/>
          <w:shd w:val="clear" w:color="auto" w:fill="FFFFFF"/>
        </w:rPr>
        <w:t xml:space="preserve"> </w:t>
      </w:r>
      <w:r w:rsidRPr="00574B08">
        <w:rPr>
          <w:szCs w:val="28"/>
          <w:shd w:val="clear" w:color="auto" w:fill="FFFFFF"/>
        </w:rPr>
        <w:t>as</w:t>
      </w:r>
      <w:r w:rsidR="0020612A">
        <w:rPr>
          <w:szCs w:val="28"/>
          <w:shd w:val="clear" w:color="auto" w:fill="FFFFFF"/>
        </w:rPr>
        <w:t xml:space="preserve"> </w:t>
      </w:r>
      <w:r w:rsidR="0020612A">
        <w:rPr>
          <w:szCs w:val="28"/>
          <w:shd w:val="clear" w:color="auto" w:fill="FFFFFF"/>
          <w:lang w:val="en-US"/>
        </w:rPr>
        <w:t>a</w:t>
      </w:r>
      <w:r w:rsidR="0020612A">
        <w:rPr>
          <w:szCs w:val="28"/>
          <w:shd w:val="clear" w:color="auto" w:fill="FFFFFF"/>
        </w:rPr>
        <w:t xml:space="preserve"> </w:t>
      </w:r>
      <w:r w:rsidRPr="00574B08">
        <w:rPr>
          <w:szCs w:val="28"/>
          <w:shd w:val="clear" w:color="auto" w:fill="FFFFFF"/>
        </w:rPr>
        <w:t>Service», SaaS). Определенный успех Salesforce в этой области в</w:t>
      </w:r>
      <w:r w:rsidR="000D4499">
        <w:rPr>
          <w:szCs w:val="28"/>
          <w:shd w:val="clear" w:color="auto" w:fill="FFFFFF"/>
        </w:rPr>
        <w:t>ызвал</w:t>
      </w:r>
      <w:r w:rsidRPr="00574B08">
        <w:rPr>
          <w:szCs w:val="28"/>
          <w:shd w:val="clear" w:color="auto" w:fill="FFFFFF"/>
        </w:rPr>
        <w:t xml:space="preserve"> интерес у гигантов ИТ индустрии, которые </w:t>
      </w:r>
      <w:r w:rsidR="000D4499">
        <w:rPr>
          <w:szCs w:val="28"/>
          <w:shd w:val="clear" w:color="auto" w:fill="FFFFFF"/>
        </w:rPr>
        <w:t>быстро</w:t>
      </w:r>
      <w:r w:rsidRPr="00574B08">
        <w:rPr>
          <w:szCs w:val="28"/>
          <w:shd w:val="clear" w:color="auto" w:fill="FFFFFF"/>
        </w:rPr>
        <w:t xml:space="preserve"> сообщили о своих исследованиях в обл</w:t>
      </w:r>
      <w:r w:rsidR="000D4499">
        <w:rPr>
          <w:szCs w:val="28"/>
          <w:shd w:val="clear" w:color="auto" w:fill="FFFFFF"/>
        </w:rPr>
        <w:t xml:space="preserve">асти облачных технологий. И </w:t>
      </w:r>
      <w:r w:rsidRPr="00574B08">
        <w:rPr>
          <w:szCs w:val="28"/>
          <w:shd w:val="clear" w:color="auto" w:fill="FFFFFF"/>
        </w:rPr>
        <w:t>уже первое бизнес-решение под названием «Amazon</w:t>
      </w:r>
      <w:r w:rsidR="00C66C6C">
        <w:rPr>
          <w:szCs w:val="28"/>
          <w:shd w:val="clear" w:color="auto" w:fill="FFFFFF"/>
        </w:rPr>
        <w:t xml:space="preserve"> </w:t>
      </w:r>
      <w:r w:rsidRPr="00574B08">
        <w:rPr>
          <w:szCs w:val="28"/>
          <w:shd w:val="clear" w:color="auto" w:fill="FFFFFF"/>
        </w:rPr>
        <w:t>Web</w:t>
      </w:r>
      <w:r w:rsidR="00C66C6C">
        <w:rPr>
          <w:szCs w:val="28"/>
          <w:shd w:val="clear" w:color="auto" w:fill="FFFFFF"/>
        </w:rPr>
        <w:t xml:space="preserve"> </w:t>
      </w:r>
      <w:r w:rsidRPr="00574B08">
        <w:rPr>
          <w:szCs w:val="28"/>
          <w:shd w:val="clear" w:color="auto" w:fill="FFFFFF"/>
        </w:rPr>
        <w:t>Services» было запущено в 2005 году компанией Amazon.com. Следующим свою технологию постепенно ввела Google, начав с 2006 года b2b предложение SaaS сервисов под названием «Google</w:t>
      </w:r>
      <w:r w:rsidR="00C66C6C">
        <w:rPr>
          <w:szCs w:val="28"/>
          <w:shd w:val="clear" w:color="auto" w:fill="FFFFFF"/>
        </w:rPr>
        <w:t xml:space="preserve"> </w:t>
      </w:r>
      <w:r w:rsidRPr="00574B08">
        <w:rPr>
          <w:szCs w:val="28"/>
          <w:shd w:val="clear" w:color="auto" w:fill="FFFFFF"/>
        </w:rPr>
        <w:t>Apps», а затем и модели предоставления платформы как сервиса (</w:t>
      </w:r>
      <w:r w:rsidR="000D4499">
        <w:rPr>
          <w:szCs w:val="28"/>
          <w:shd w:val="clear" w:color="auto" w:fill="FFFFFF"/>
        </w:rPr>
        <w:t xml:space="preserve">сокращённое англоязычное название </w:t>
      </w:r>
      <w:r w:rsidRPr="00574B08">
        <w:rPr>
          <w:szCs w:val="28"/>
          <w:shd w:val="clear" w:color="auto" w:fill="FFFFFF"/>
        </w:rPr>
        <w:t>PaaS) под названием «Google</w:t>
      </w:r>
      <w:r w:rsidR="000D4499">
        <w:rPr>
          <w:szCs w:val="28"/>
          <w:shd w:val="clear" w:color="auto" w:fill="FFFFFF"/>
        </w:rPr>
        <w:t xml:space="preserve"> </w:t>
      </w:r>
      <w:r w:rsidRPr="00574B08">
        <w:rPr>
          <w:szCs w:val="28"/>
          <w:shd w:val="clear" w:color="auto" w:fill="FFFFFF"/>
        </w:rPr>
        <w:t>App</w:t>
      </w:r>
      <w:r w:rsidR="000D4499">
        <w:rPr>
          <w:szCs w:val="28"/>
          <w:shd w:val="clear" w:color="auto" w:fill="FFFFFF"/>
        </w:rPr>
        <w:t xml:space="preserve"> </w:t>
      </w:r>
      <w:r w:rsidRPr="00574B08">
        <w:rPr>
          <w:szCs w:val="28"/>
          <w:shd w:val="clear" w:color="auto" w:fill="FFFFFF"/>
        </w:rPr>
        <w:t>Engine». И, наконец, свое предложение анонсировала компания Microsoft, презентовав ее на конференции PDC 2008 под названием «Azure</w:t>
      </w:r>
      <w:r w:rsidR="00C66C6C">
        <w:rPr>
          <w:szCs w:val="28"/>
          <w:shd w:val="clear" w:color="auto" w:fill="FFFFFF"/>
        </w:rPr>
        <w:t xml:space="preserve"> </w:t>
      </w:r>
      <w:r w:rsidRPr="00574B08">
        <w:rPr>
          <w:szCs w:val="28"/>
          <w:shd w:val="clear" w:color="auto" w:fill="FFFFFF"/>
        </w:rPr>
        <w:t>Services</w:t>
      </w:r>
      <w:r w:rsidR="00C66C6C">
        <w:rPr>
          <w:szCs w:val="28"/>
          <w:shd w:val="clear" w:color="auto" w:fill="FFFFFF"/>
        </w:rPr>
        <w:t xml:space="preserve"> </w:t>
      </w:r>
      <w:r w:rsidRPr="00574B08">
        <w:rPr>
          <w:szCs w:val="28"/>
          <w:shd w:val="clear" w:color="auto" w:fill="FFFFFF"/>
        </w:rPr>
        <w:t>Platform».</w:t>
      </w:r>
      <w:r w:rsidRPr="00574B08">
        <w:rPr>
          <w:rStyle w:val="apple-converted-space"/>
          <w:color w:val="000000"/>
          <w:szCs w:val="28"/>
          <w:shd w:val="clear" w:color="auto" w:fill="FFFFFF"/>
        </w:rPr>
        <w:t> </w:t>
      </w:r>
    </w:p>
    <w:p w:rsidR="00806328" w:rsidRPr="00574B08" w:rsidRDefault="00806328" w:rsidP="00806328">
      <w:pPr>
        <w:rPr>
          <w:szCs w:val="28"/>
          <w:shd w:val="clear" w:color="auto" w:fill="FFFFFF"/>
        </w:rPr>
      </w:pPr>
      <w:r w:rsidRPr="00574B08">
        <w:rPr>
          <w:szCs w:val="28"/>
          <w:shd w:val="clear" w:color="auto" w:fill="FFFFFF"/>
        </w:rPr>
        <w:t>Сам факт высокой заинтересованности крупнейших игроков рынка ИТ демонстрирует определенный статус облачных вычислений как тренда 2009-2010 годов. Кроме того, с релизом Microsoft</w:t>
      </w:r>
      <w:r w:rsidR="00C66C6C">
        <w:rPr>
          <w:szCs w:val="28"/>
          <w:shd w:val="clear" w:color="auto" w:fill="FFFFFF"/>
        </w:rPr>
        <w:t xml:space="preserve"> </w:t>
      </w:r>
      <w:r w:rsidRPr="00574B08">
        <w:rPr>
          <w:szCs w:val="28"/>
          <w:shd w:val="clear" w:color="auto" w:fill="FFFFFF"/>
        </w:rPr>
        <w:t>Azure</w:t>
      </w:r>
      <w:r w:rsidR="00C66C6C">
        <w:rPr>
          <w:szCs w:val="28"/>
          <w:shd w:val="clear" w:color="auto" w:fill="FFFFFF"/>
        </w:rPr>
        <w:t xml:space="preserve"> </w:t>
      </w:r>
      <w:r w:rsidRPr="00574B08">
        <w:rPr>
          <w:szCs w:val="28"/>
          <w:shd w:val="clear" w:color="auto" w:fill="FFFFFF"/>
        </w:rPr>
        <w:t>Service</w:t>
      </w:r>
      <w:r w:rsidR="00C66C6C">
        <w:rPr>
          <w:szCs w:val="28"/>
          <w:shd w:val="clear" w:color="auto" w:fill="FFFFFF"/>
        </w:rPr>
        <w:t xml:space="preserve"> </w:t>
      </w:r>
      <w:r w:rsidRPr="00574B08">
        <w:rPr>
          <w:szCs w:val="28"/>
          <w:shd w:val="clear" w:color="auto" w:fill="FFFFFF"/>
        </w:rPr>
        <w:t>Platform множество экспертов связывает новый виток развития веб-технологий и выход всей сферы облачных вычислений на новый уровень.</w:t>
      </w:r>
    </w:p>
    <w:p w:rsidR="00806328" w:rsidRDefault="00806328" w:rsidP="00806328">
      <w:pPr>
        <w:rPr>
          <w:rFonts w:eastAsia="Times New Roman"/>
          <w:szCs w:val="28"/>
        </w:rPr>
      </w:pPr>
      <w:r w:rsidRPr="00574B08">
        <w:rPr>
          <w:rFonts w:eastAsia="Times New Roman"/>
          <w:szCs w:val="28"/>
        </w:rPr>
        <w:t>Возникновение англоязычного термина начало активно обсуждаться в 2008 году в одной из тематических интернет-конференций. В результате дискуссии выдвигались различные версии, по одной из которых термин облако был впервые использован главой компании Google Эриком Шмидтом в выступлении и получил распространение в средствах массовой информации. Другая популярная версия предполагает, что термин «облачные вычисления» стал широко употребляться в США с 2005 года после запуска компанией Amazon.com проекта Elastic</w:t>
      </w:r>
      <w:r w:rsidR="00C66C6C">
        <w:rPr>
          <w:rFonts w:eastAsia="Times New Roman"/>
          <w:szCs w:val="28"/>
        </w:rPr>
        <w:t xml:space="preserve">  </w:t>
      </w:r>
      <w:r w:rsidRPr="00574B08">
        <w:rPr>
          <w:rFonts w:eastAsia="Times New Roman"/>
          <w:szCs w:val="28"/>
        </w:rPr>
        <w:t>Compute</w:t>
      </w:r>
      <w:r w:rsidR="00C66C6C">
        <w:rPr>
          <w:rFonts w:eastAsia="Times New Roman"/>
          <w:szCs w:val="28"/>
        </w:rPr>
        <w:t xml:space="preserve"> </w:t>
      </w:r>
      <w:r w:rsidRPr="00574B08">
        <w:rPr>
          <w:rFonts w:eastAsia="Times New Roman"/>
          <w:szCs w:val="28"/>
        </w:rPr>
        <w:t>Cloud (Amazon</w:t>
      </w:r>
      <w:r w:rsidR="000D4499">
        <w:rPr>
          <w:rFonts w:eastAsia="Times New Roman"/>
          <w:szCs w:val="28"/>
        </w:rPr>
        <w:t xml:space="preserve"> </w:t>
      </w:r>
      <w:r w:rsidRPr="00574B08">
        <w:rPr>
          <w:rFonts w:eastAsia="Times New Roman"/>
          <w:szCs w:val="28"/>
        </w:rPr>
        <w:t>EC2) и широко распространился в бизнесе, среди поставщиков информационных технологий и в научно-исследовательской среде.</w:t>
      </w:r>
    </w:p>
    <w:p w:rsidR="003128D4" w:rsidRDefault="003128D4" w:rsidP="003128D4">
      <w:pPr>
        <w:rPr>
          <w:rFonts w:eastAsia="Times New Roman"/>
          <w:szCs w:val="28"/>
        </w:rPr>
      </w:pPr>
      <w:r>
        <w:rPr>
          <w:rFonts w:eastAsia="Times New Roman"/>
          <w:szCs w:val="28"/>
        </w:rPr>
        <w:t>Далее рассматривается понятие «облачные вычисления», их характеристики и модели предоставления функциональности, а в конце главы произведено сравнение облачных платформ, предлагаемых в настоящее время ведущими вендорами.</w:t>
      </w:r>
    </w:p>
    <w:p w:rsidR="006822FF" w:rsidRPr="00663929" w:rsidRDefault="008900AE" w:rsidP="00621B4C">
      <w:pPr>
        <w:pStyle w:val="2"/>
        <w:numPr>
          <w:ilvl w:val="1"/>
          <w:numId w:val="13"/>
        </w:numPr>
      </w:pPr>
      <w:bookmarkStart w:id="145" w:name="_Toc327707635"/>
      <w:r>
        <w:t>Понятие «облачные вычисления»</w:t>
      </w:r>
      <w:bookmarkEnd w:id="145"/>
    </w:p>
    <w:p w:rsidR="00663929" w:rsidRDefault="00663929" w:rsidP="00F343FC">
      <w:pPr>
        <w:ind w:firstLine="708"/>
        <w:rPr>
          <w:lang w:eastAsia="ru-RU"/>
        </w:rPr>
      </w:pPr>
      <w:r>
        <w:rPr>
          <w:lang w:eastAsia="ru-RU"/>
        </w:rPr>
        <w:t>Облачные вычисления – это программно-аппаратное обеспечение, доступное пользователю через Интернет (или локальную сеть) в виде сервиса. Этот сервис позволяет использовать удобный веб-интерфейс для удалённого доступа к выделенным ресурсам (вычислительным ресурсам, программам, данным).</w:t>
      </w:r>
      <w:r w:rsidR="00F343FC">
        <w:rPr>
          <w:lang w:eastAsia="ru-RU"/>
        </w:rPr>
        <w:t xml:space="preserve"> Проще говоря, облачные вычисления – это </w:t>
      </w:r>
      <w:r>
        <w:rPr>
          <w:lang w:eastAsia="ru-RU"/>
        </w:rPr>
        <w:t>концепция вычислительного облака, согласно которой программы запускаются и выдают результаты работы в окно стандартного веб-браузера на локальном ПК, при этом все приложения и их данные, необходимые для работы находятся на удалённом сервере в Интернете.</w:t>
      </w:r>
      <w:r w:rsidR="00F343FC">
        <w:rPr>
          <w:lang w:eastAsia="ru-RU"/>
        </w:rPr>
        <w:t xml:space="preserve"> Компьютер пользователя выступает как рядовой терминал, подключённый к </w:t>
      </w:r>
      <w:r w:rsidR="000D4499">
        <w:rPr>
          <w:lang w:eastAsia="ru-RU"/>
        </w:rPr>
        <w:t xml:space="preserve">всемирной </w:t>
      </w:r>
      <w:r w:rsidR="00F343FC">
        <w:rPr>
          <w:lang w:eastAsia="ru-RU"/>
        </w:rPr>
        <w:t>Сети.</w:t>
      </w:r>
    </w:p>
    <w:p w:rsidR="00B84642" w:rsidRDefault="00D558FD" w:rsidP="005A4E6A">
      <w:pPr>
        <w:rPr>
          <w:lang w:eastAsia="ru-RU"/>
        </w:rPr>
      </w:pPr>
      <w:r w:rsidRPr="00663929">
        <w:rPr>
          <w:lang w:eastAsia="ru-RU"/>
        </w:rPr>
        <w:t xml:space="preserve">Становлению </w:t>
      </w:r>
      <w:r w:rsidR="00663929">
        <w:rPr>
          <w:lang w:eastAsia="ru-RU"/>
        </w:rPr>
        <w:t>концепции вычислительного облака</w:t>
      </w:r>
      <w:r w:rsidRPr="00663929">
        <w:rPr>
          <w:lang w:eastAsia="ru-RU"/>
        </w:rPr>
        <w:t xml:space="preserve"> способствовали многие открытия в сфере ИТ. Повсеместное распространение высокоскоростных каналов интернет-связи </w:t>
      </w:r>
      <w:r w:rsidR="00B84642" w:rsidRPr="00663929">
        <w:rPr>
          <w:lang w:eastAsia="ru-RU"/>
        </w:rPr>
        <w:t xml:space="preserve">обеспечило </w:t>
      </w:r>
      <w:r w:rsidRPr="00663929">
        <w:rPr>
          <w:lang w:eastAsia="ru-RU"/>
        </w:rPr>
        <w:t>интенсивн</w:t>
      </w:r>
      <w:r w:rsidR="00B84642" w:rsidRPr="00663929">
        <w:rPr>
          <w:lang w:eastAsia="ru-RU"/>
        </w:rPr>
        <w:t>ый</w:t>
      </w:r>
      <w:r w:rsidRPr="00663929">
        <w:rPr>
          <w:lang w:eastAsia="ru-RU"/>
        </w:rPr>
        <w:t xml:space="preserve"> обмен данными с компьютерами, находящимися в «облаке». Созревание технологий Web</w:t>
      </w:r>
      <w:r>
        <w:rPr>
          <w:lang w:eastAsia="ru-RU"/>
        </w:rPr>
        <w:t xml:space="preserve"> 2.0 позволило выполнять функционально насыщенные веб-приложения непосредственно в окне веб-браузера, а не запускать их на локальном компьютере или в локальной сети. </w:t>
      </w:r>
      <w:r w:rsidR="00B84642">
        <w:rPr>
          <w:lang w:eastAsia="ru-RU"/>
        </w:rPr>
        <w:t>Р</w:t>
      </w:r>
      <w:r>
        <w:rPr>
          <w:lang w:eastAsia="ru-RU"/>
        </w:rPr>
        <w:t>азвитие интернет-сервисов, которые предоставляют доступ к своим данным посредством специальных программных интерфейсов (</w:t>
      </w:r>
      <w:r w:rsidR="00A02E6E">
        <w:rPr>
          <w:lang w:eastAsia="ru-RU"/>
        </w:rPr>
        <w:t xml:space="preserve">англ. </w:t>
      </w:r>
      <w:r>
        <w:rPr>
          <w:lang w:eastAsia="ru-RU"/>
        </w:rPr>
        <w:t>A</w:t>
      </w:r>
      <w:r w:rsidR="00A02E6E">
        <w:rPr>
          <w:lang w:val="en-US" w:eastAsia="ru-RU"/>
        </w:rPr>
        <w:t>pplication</w:t>
      </w:r>
      <w:r w:rsidR="00A02E6E" w:rsidRPr="00832E8F">
        <w:rPr>
          <w:lang w:eastAsia="ru-RU"/>
        </w:rPr>
        <w:t xml:space="preserve"> </w:t>
      </w:r>
      <w:r>
        <w:rPr>
          <w:lang w:eastAsia="ru-RU"/>
        </w:rPr>
        <w:t>P</w:t>
      </w:r>
      <w:r w:rsidR="00A02E6E">
        <w:rPr>
          <w:lang w:val="en-US" w:eastAsia="ru-RU"/>
        </w:rPr>
        <w:t>rogramming</w:t>
      </w:r>
      <w:r w:rsidR="00A02E6E" w:rsidRPr="00832E8F">
        <w:rPr>
          <w:lang w:eastAsia="ru-RU"/>
        </w:rPr>
        <w:t xml:space="preserve"> </w:t>
      </w:r>
      <w:r>
        <w:rPr>
          <w:lang w:eastAsia="ru-RU"/>
        </w:rPr>
        <w:t>I</w:t>
      </w:r>
      <w:r w:rsidR="00A02E6E">
        <w:rPr>
          <w:lang w:val="en-US" w:eastAsia="ru-RU"/>
        </w:rPr>
        <w:t>nterfaces</w:t>
      </w:r>
      <w:r w:rsidR="00170048" w:rsidRPr="00832E8F">
        <w:rPr>
          <w:lang w:eastAsia="ru-RU"/>
        </w:rPr>
        <w:t xml:space="preserve">, </w:t>
      </w:r>
      <w:r w:rsidR="00170048">
        <w:rPr>
          <w:lang w:val="en-US" w:eastAsia="ru-RU"/>
        </w:rPr>
        <w:t>API</w:t>
      </w:r>
      <w:r>
        <w:rPr>
          <w:lang w:eastAsia="ru-RU"/>
        </w:rPr>
        <w:t>)</w:t>
      </w:r>
      <w:r w:rsidR="00B84642">
        <w:rPr>
          <w:lang w:eastAsia="ru-RU"/>
        </w:rPr>
        <w:t>, также содействовало успеху облачных вычислений</w:t>
      </w:r>
      <w:r>
        <w:rPr>
          <w:lang w:eastAsia="ru-RU"/>
        </w:rPr>
        <w:t xml:space="preserve">. </w:t>
      </w:r>
      <w:r w:rsidR="00B84642">
        <w:rPr>
          <w:lang w:eastAsia="ru-RU"/>
        </w:rPr>
        <w:t xml:space="preserve">Последнее подтверждается тем фактом что, </w:t>
      </w:r>
      <w:r>
        <w:rPr>
          <w:lang w:eastAsia="ru-RU"/>
        </w:rPr>
        <w:t>когда разработчик создает приложение, которое обслуживает удаленных пользователей на основе данных из удаленного источника (например, из Facebook), то и промежуточный этап</w:t>
      </w:r>
      <w:r w:rsidR="000D4499">
        <w:rPr>
          <w:lang w:eastAsia="ru-RU"/>
        </w:rPr>
        <w:t>,</w:t>
      </w:r>
      <w:r>
        <w:rPr>
          <w:lang w:eastAsia="ru-RU"/>
        </w:rPr>
        <w:t xml:space="preserve"> — обработка данных</w:t>
      </w:r>
      <w:r w:rsidR="000D4499">
        <w:rPr>
          <w:lang w:eastAsia="ru-RU"/>
        </w:rPr>
        <w:t>,</w:t>
      </w:r>
      <w:r>
        <w:rPr>
          <w:lang w:eastAsia="ru-RU"/>
        </w:rPr>
        <w:t xml:space="preserve"> — также может осуществляться на удаленной облачной площадке.  </w:t>
      </w:r>
    </w:p>
    <w:p w:rsidR="00C83C5A" w:rsidRPr="001A7E02" w:rsidRDefault="008328EB" w:rsidP="00B84642">
      <w:pPr>
        <w:rPr>
          <w:lang w:eastAsia="ru-RU"/>
        </w:rPr>
      </w:pPr>
      <w:r>
        <w:rPr>
          <w:lang w:eastAsia="ru-RU"/>
        </w:rPr>
        <w:t>Из рисунка 1</w:t>
      </w:r>
      <w:r w:rsidR="00170048">
        <w:rPr>
          <w:lang w:eastAsia="ru-RU"/>
        </w:rPr>
        <w:t>.1</w:t>
      </w:r>
      <w:r>
        <w:rPr>
          <w:lang w:eastAsia="ru-RU"/>
        </w:rPr>
        <w:t xml:space="preserve"> видно, что о</w:t>
      </w:r>
      <w:r w:rsidR="005A4E6A">
        <w:rPr>
          <w:lang w:eastAsia="ru-RU"/>
        </w:rPr>
        <w:t>блачные вычисления вобрали в себя мног</w:t>
      </w:r>
      <w:r>
        <w:rPr>
          <w:lang w:eastAsia="ru-RU"/>
        </w:rPr>
        <w:t xml:space="preserve">о идей из предшествующих, </w:t>
      </w:r>
      <w:r w:rsidR="00EF1D4E">
        <w:rPr>
          <w:lang w:eastAsia="ru-RU"/>
        </w:rPr>
        <w:t>поэтому изначально они носят</w:t>
      </w:r>
      <w:r>
        <w:rPr>
          <w:lang w:eastAsia="ru-RU"/>
        </w:rPr>
        <w:t xml:space="preserve"> ра</w:t>
      </w:r>
      <w:r w:rsidR="005A4E6A">
        <w:rPr>
          <w:lang w:eastAsia="ru-RU"/>
        </w:rPr>
        <w:t>зносторонний характер: их можно понимать</w:t>
      </w:r>
      <w:r>
        <w:rPr>
          <w:lang w:eastAsia="ru-RU"/>
        </w:rPr>
        <w:t xml:space="preserve"> как техническую парадигму, как маркетинговый термин, </w:t>
      </w:r>
      <w:r w:rsidR="005A4E6A">
        <w:rPr>
          <w:lang w:eastAsia="ru-RU"/>
        </w:rPr>
        <w:t xml:space="preserve">как перспективное направление для НИОКР и академических исследований. </w:t>
      </w:r>
    </w:p>
    <w:p w:rsidR="005A4E6A" w:rsidRPr="005A4E6A" w:rsidRDefault="00C83C5A" w:rsidP="00C83C5A">
      <w:pPr>
        <w:jc w:val="center"/>
        <w:rPr>
          <w:lang w:eastAsia="ru-RU"/>
        </w:rPr>
      </w:pPr>
      <w:r>
        <w:object w:dxaOrig="9264" w:dyaOrig="5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2pt;height:297.6pt" o:ole="">
            <v:imagedata r:id="rId9" o:title=""/>
          </v:shape>
          <o:OLEObject Type="Embed" ProgID="Visio.Drawing.11" ShapeID="_x0000_i1025" DrawAspect="Content" ObjectID="_1490610256" r:id="rId10"/>
        </w:object>
      </w:r>
      <w:r w:rsidR="00666051" w:rsidRPr="00666051">
        <w:rPr>
          <w:b/>
        </w:rPr>
        <w:t>Рис.</w:t>
      </w:r>
      <w:r w:rsidRPr="00666051">
        <w:rPr>
          <w:b/>
        </w:rPr>
        <w:t xml:space="preserve"> 1.1</w:t>
      </w:r>
      <w:r w:rsidR="00B70C3A" w:rsidRPr="00666051">
        <w:t>.</w:t>
      </w:r>
      <w:r>
        <w:t xml:space="preserve"> Облачные вычисления – синтез ряда технологий и подходов</w:t>
      </w:r>
    </w:p>
    <w:p w:rsidR="006822FF" w:rsidRDefault="00863642" w:rsidP="006822FF">
      <w:pPr>
        <w:pStyle w:val="2"/>
      </w:pPr>
      <w:bookmarkStart w:id="146" w:name="_Toc327707636"/>
      <w:r>
        <w:t>1.2</w:t>
      </w:r>
      <w:r w:rsidR="006822FF">
        <w:t xml:space="preserve"> Предпосылки распространения облачных вычислений</w:t>
      </w:r>
      <w:bookmarkEnd w:id="146"/>
    </w:p>
    <w:p w:rsidR="00806328" w:rsidRPr="00574B08" w:rsidRDefault="005A4E6A" w:rsidP="00806328">
      <w:pPr>
        <w:rPr>
          <w:rFonts w:eastAsia="Times New Roman"/>
          <w:szCs w:val="28"/>
        </w:rPr>
      </w:pPr>
      <w:r>
        <w:rPr>
          <w:rFonts w:eastAsia="Times New Roman"/>
          <w:szCs w:val="28"/>
        </w:rPr>
        <w:t>Основными п</w:t>
      </w:r>
      <w:r w:rsidR="009B06FB">
        <w:rPr>
          <w:rFonts w:eastAsia="Times New Roman"/>
          <w:szCs w:val="28"/>
        </w:rPr>
        <w:t>редпосылками для расп</w:t>
      </w:r>
      <w:r w:rsidR="00B245CC">
        <w:rPr>
          <w:rFonts w:eastAsia="Times New Roman"/>
          <w:szCs w:val="28"/>
        </w:rPr>
        <w:t>р</w:t>
      </w:r>
      <w:r w:rsidR="009B06FB">
        <w:rPr>
          <w:rFonts w:eastAsia="Times New Roman"/>
          <w:szCs w:val="28"/>
        </w:rPr>
        <w:t xml:space="preserve">остранения </w:t>
      </w:r>
      <w:r w:rsidR="00B245CC">
        <w:rPr>
          <w:rFonts w:eastAsia="Times New Roman"/>
          <w:szCs w:val="28"/>
        </w:rPr>
        <w:t>облачных вычислений послужили у</w:t>
      </w:r>
      <w:r w:rsidR="00683D4B">
        <w:rPr>
          <w:rFonts w:eastAsia="Times New Roman"/>
          <w:szCs w:val="28"/>
        </w:rPr>
        <w:t>нификация и стандартизация технологий</w:t>
      </w:r>
      <w:r w:rsidR="00806328">
        <w:rPr>
          <w:rFonts w:eastAsia="Times New Roman"/>
          <w:szCs w:val="28"/>
        </w:rPr>
        <w:t>, э</w:t>
      </w:r>
      <w:r w:rsidR="00806328" w:rsidRPr="00644F0B">
        <w:rPr>
          <w:rFonts w:eastAsia="Times New Roman"/>
          <w:szCs w:val="28"/>
        </w:rPr>
        <w:t>кономия за счет масштаба</w:t>
      </w:r>
      <w:r w:rsidR="00806328">
        <w:rPr>
          <w:rFonts w:eastAsia="Times New Roman"/>
          <w:szCs w:val="28"/>
        </w:rPr>
        <w:t>, э</w:t>
      </w:r>
      <w:r w:rsidR="00683D4B">
        <w:rPr>
          <w:rFonts w:eastAsia="Times New Roman"/>
          <w:szCs w:val="28"/>
        </w:rPr>
        <w:t>ффективн</w:t>
      </w:r>
      <w:r w:rsidR="00310F89">
        <w:rPr>
          <w:rFonts w:eastAsia="Times New Roman"/>
          <w:szCs w:val="28"/>
        </w:rPr>
        <w:t>ость разработки</w:t>
      </w:r>
      <w:r w:rsidR="00B245CC">
        <w:rPr>
          <w:rFonts w:eastAsia="Times New Roman"/>
          <w:szCs w:val="28"/>
        </w:rPr>
        <w:t>.</w:t>
      </w:r>
    </w:p>
    <w:p w:rsidR="00310F89" w:rsidRPr="001A7E02" w:rsidRDefault="00310F89" w:rsidP="00310F89">
      <w:pPr>
        <w:pStyle w:val="3"/>
        <w:rPr>
          <w:lang w:val="ru-RU" w:eastAsia="ru-RU"/>
        </w:rPr>
      </w:pPr>
      <w:bookmarkStart w:id="147" w:name="_Toc327707637"/>
      <w:r w:rsidRPr="001A7E02">
        <w:rPr>
          <w:lang w:val="ru-RU" w:eastAsia="ru-RU"/>
        </w:rPr>
        <w:t>1.2.1 Унификация и стандартизация</w:t>
      </w:r>
      <w:bookmarkEnd w:id="147"/>
    </w:p>
    <w:p w:rsidR="00BA4A7E" w:rsidRDefault="00590CC5" w:rsidP="00590CC5">
      <w:pPr>
        <w:rPr>
          <w:lang w:eastAsia="ru-RU"/>
        </w:rPr>
      </w:pPr>
      <w:r w:rsidRPr="00590CC5">
        <w:rPr>
          <w:lang w:eastAsia="ru-RU"/>
        </w:rPr>
        <w:t>Стандартизация позволяет</w:t>
      </w:r>
      <w:r w:rsidR="00BA4A7E">
        <w:rPr>
          <w:lang w:eastAsia="ru-RU"/>
        </w:rPr>
        <w:t>:</w:t>
      </w:r>
    </w:p>
    <w:p w:rsidR="00BA4A7E" w:rsidRDefault="00BA4A7E" w:rsidP="00986F81">
      <w:pPr>
        <w:numPr>
          <w:ilvl w:val="0"/>
          <w:numId w:val="18"/>
        </w:numPr>
        <w:ind w:left="0" w:firstLine="360"/>
        <w:rPr>
          <w:lang w:eastAsia="ru-RU"/>
        </w:rPr>
      </w:pPr>
      <w:r>
        <w:rPr>
          <w:lang w:eastAsia="ru-RU"/>
        </w:rPr>
        <w:t xml:space="preserve">оперировать </w:t>
      </w:r>
      <w:r w:rsidR="00590CC5" w:rsidRPr="00590CC5">
        <w:rPr>
          <w:lang w:eastAsia="ru-RU"/>
        </w:rPr>
        <w:t>общей терминологи</w:t>
      </w:r>
      <w:r>
        <w:rPr>
          <w:lang w:eastAsia="ru-RU"/>
        </w:rPr>
        <w:t>ей;</w:t>
      </w:r>
    </w:p>
    <w:p w:rsidR="00BA4A7E" w:rsidRDefault="00BA4A7E" w:rsidP="00986F81">
      <w:pPr>
        <w:numPr>
          <w:ilvl w:val="0"/>
          <w:numId w:val="18"/>
        </w:numPr>
        <w:ind w:left="0" w:firstLine="360"/>
        <w:rPr>
          <w:lang w:eastAsia="ru-RU"/>
        </w:rPr>
      </w:pPr>
      <w:r>
        <w:rPr>
          <w:lang w:eastAsia="ru-RU"/>
        </w:rPr>
        <w:t>определя</w:t>
      </w:r>
      <w:r w:rsidR="00590CC5" w:rsidRPr="00590CC5">
        <w:rPr>
          <w:lang w:eastAsia="ru-RU"/>
        </w:rPr>
        <w:t>ть те технологии, использование которых обязательно для создания</w:t>
      </w:r>
      <w:r w:rsidR="00590CC5">
        <w:rPr>
          <w:lang w:eastAsia="ru-RU"/>
        </w:rPr>
        <w:t xml:space="preserve"> </w:t>
      </w:r>
      <w:r w:rsidR="00590CC5" w:rsidRPr="00590CC5">
        <w:rPr>
          <w:lang w:eastAsia="ru-RU"/>
        </w:rPr>
        <w:t>совместимых решений.</w:t>
      </w:r>
    </w:p>
    <w:p w:rsidR="006822FF" w:rsidRDefault="006822FF" w:rsidP="00590CC5">
      <w:r>
        <w:rPr>
          <w:lang w:eastAsia="ru-RU"/>
        </w:rPr>
        <w:t>На сегодняшний момент</w:t>
      </w:r>
      <w:r w:rsidR="00590CC5" w:rsidRPr="00590CC5">
        <w:rPr>
          <w:lang w:eastAsia="ru-RU"/>
        </w:rPr>
        <w:t xml:space="preserve"> международн</w:t>
      </w:r>
      <w:r>
        <w:rPr>
          <w:lang w:eastAsia="ru-RU"/>
        </w:rPr>
        <w:t>ая</w:t>
      </w:r>
      <w:r w:rsidR="00590CC5" w:rsidRPr="00590CC5">
        <w:rPr>
          <w:lang w:eastAsia="ru-RU"/>
        </w:rPr>
        <w:t xml:space="preserve"> организаци</w:t>
      </w:r>
      <w:r>
        <w:rPr>
          <w:lang w:eastAsia="ru-RU"/>
        </w:rPr>
        <w:t>я</w:t>
      </w:r>
      <w:r w:rsidR="00590CC5" w:rsidRPr="00590CC5">
        <w:rPr>
          <w:lang w:eastAsia="ru-RU"/>
        </w:rPr>
        <w:t xml:space="preserve"> IEEE</w:t>
      </w:r>
      <w:r>
        <w:rPr>
          <w:lang w:eastAsia="ru-RU"/>
        </w:rPr>
        <w:t xml:space="preserve"> ведёт работу </w:t>
      </w:r>
      <w:r w:rsidR="00590CC5" w:rsidRPr="00590CC5">
        <w:rPr>
          <w:lang w:eastAsia="ru-RU"/>
        </w:rPr>
        <w:t>над двумя проектами облачных стандартов</w:t>
      </w:r>
      <w:r>
        <w:rPr>
          <w:lang w:eastAsia="ru-RU"/>
        </w:rPr>
        <w:t xml:space="preserve">: </w:t>
      </w:r>
      <w:r w:rsidR="00590CC5" w:rsidRPr="00590CC5">
        <w:rPr>
          <w:lang w:eastAsia="ru-RU"/>
        </w:rPr>
        <w:t xml:space="preserve">IEEE P2301 — </w:t>
      </w:r>
      <w:r>
        <w:rPr>
          <w:lang w:eastAsia="ru-RU"/>
        </w:rPr>
        <w:t>перечни</w:t>
      </w:r>
      <w:r w:rsidR="00590CC5" w:rsidRPr="00590CC5">
        <w:rPr>
          <w:lang w:eastAsia="ru-RU"/>
        </w:rPr>
        <w:t xml:space="preserve"> стандартов и спецификаций, необходимых для создания совместимых облачных систем</w:t>
      </w:r>
      <w:r>
        <w:rPr>
          <w:lang w:eastAsia="ru-RU"/>
        </w:rPr>
        <w:t>;</w:t>
      </w:r>
      <w:r w:rsidR="00590CC5" w:rsidRPr="00590CC5">
        <w:rPr>
          <w:lang w:eastAsia="ru-RU"/>
        </w:rPr>
        <w:t xml:space="preserve"> IEEE</w:t>
      </w:r>
      <w:r w:rsidR="00590CC5">
        <w:rPr>
          <w:lang w:eastAsia="ru-RU"/>
        </w:rPr>
        <w:t xml:space="preserve"> </w:t>
      </w:r>
      <w:r w:rsidR="00590CC5" w:rsidRPr="00590CC5">
        <w:rPr>
          <w:lang w:eastAsia="ru-RU"/>
        </w:rPr>
        <w:t>P2302 — базовые сведения и рекомендации по обеспечению</w:t>
      </w:r>
      <w:r w:rsidR="00590CC5">
        <w:rPr>
          <w:lang w:eastAsia="ru-RU"/>
        </w:rPr>
        <w:t xml:space="preserve"> </w:t>
      </w:r>
      <w:r w:rsidR="00590CC5" w:rsidRPr="00590CC5">
        <w:rPr>
          <w:lang w:eastAsia="ru-RU"/>
        </w:rPr>
        <w:t>интероперабельности и переносимости в «облаках».</w:t>
      </w:r>
      <w:r w:rsidR="00590CC5" w:rsidRPr="00590CC5">
        <w:t xml:space="preserve"> </w:t>
      </w:r>
    </w:p>
    <w:p w:rsidR="00806328" w:rsidRPr="00590CC5" w:rsidRDefault="00590CC5" w:rsidP="00590CC5">
      <w:r w:rsidRPr="00590CC5">
        <w:t>Унификация и стандартизация позволяют людям быстрее взаимодействовать, например, используя глобальную информационную сеть. С помощью Интернета, пользователи могут получать доступ к данным, используя различные устройства: ноутбуки, мобильные устройства, персональные компьютеры.</w:t>
      </w:r>
    </w:p>
    <w:p w:rsidR="00863642" w:rsidRDefault="006822FF" w:rsidP="00806328">
      <w:pPr>
        <w:rPr>
          <w:lang w:eastAsia="ru-RU"/>
        </w:rPr>
      </w:pPr>
      <w:r>
        <w:rPr>
          <w:lang w:eastAsia="ru-RU"/>
        </w:rPr>
        <w:t>Различные</w:t>
      </w:r>
      <w:r w:rsidRPr="00590CC5">
        <w:rPr>
          <w:lang w:eastAsia="ru-RU"/>
        </w:rPr>
        <w:t xml:space="preserve"> стандарт</w:t>
      </w:r>
      <w:r>
        <w:rPr>
          <w:lang w:eastAsia="ru-RU"/>
        </w:rPr>
        <w:t>ы</w:t>
      </w:r>
      <w:r w:rsidRPr="00590CC5">
        <w:rPr>
          <w:lang w:eastAsia="ru-RU"/>
        </w:rPr>
        <w:t xml:space="preserve"> </w:t>
      </w:r>
      <w:r w:rsidRPr="00BC0256">
        <w:rPr>
          <w:rFonts w:eastAsia="Times New Roman"/>
        </w:rPr>
        <w:t>в области ИТ замедляют и усложняют выполнение р</w:t>
      </w:r>
      <w:r>
        <w:rPr>
          <w:rFonts w:eastAsia="Times New Roman"/>
        </w:rPr>
        <w:t>яда</w:t>
      </w:r>
      <w:r w:rsidRPr="00BC0256">
        <w:rPr>
          <w:rFonts w:eastAsia="Times New Roman"/>
        </w:rPr>
        <w:t xml:space="preserve"> бизнес процессов</w:t>
      </w:r>
      <w:r>
        <w:rPr>
          <w:rFonts w:eastAsia="Times New Roman"/>
        </w:rPr>
        <w:t xml:space="preserve">. Однако стандарты позволяют регламентировать </w:t>
      </w:r>
      <w:r w:rsidRPr="00590CC5">
        <w:rPr>
          <w:lang w:eastAsia="ru-RU"/>
        </w:rPr>
        <w:t>сегодняшнюю</w:t>
      </w:r>
      <w:r>
        <w:rPr>
          <w:lang w:eastAsia="ru-RU"/>
        </w:rPr>
        <w:t xml:space="preserve"> </w:t>
      </w:r>
      <w:r w:rsidRPr="00590CC5">
        <w:rPr>
          <w:lang w:eastAsia="ru-RU"/>
        </w:rPr>
        <w:t xml:space="preserve">свободу поставщиков, каждый из которых </w:t>
      </w:r>
      <w:r>
        <w:rPr>
          <w:lang w:eastAsia="ru-RU"/>
        </w:rPr>
        <w:t>пробует сам определять, какие техноло</w:t>
      </w:r>
      <w:r w:rsidRPr="00590CC5">
        <w:rPr>
          <w:lang w:eastAsia="ru-RU"/>
        </w:rPr>
        <w:t>гии считать, а какие не считать облачными.</w:t>
      </w:r>
      <w:r>
        <w:rPr>
          <w:lang w:eastAsia="ru-RU"/>
        </w:rPr>
        <w:t xml:space="preserve"> </w:t>
      </w:r>
    </w:p>
    <w:p w:rsidR="00310F89" w:rsidRPr="00C44354" w:rsidRDefault="00310F89" w:rsidP="00310F89">
      <w:pPr>
        <w:pStyle w:val="3"/>
        <w:rPr>
          <w:lang w:val="ru-RU"/>
        </w:rPr>
      </w:pPr>
      <w:bookmarkStart w:id="148" w:name="_Toc327707638"/>
      <w:r w:rsidRPr="00C44354">
        <w:rPr>
          <w:lang w:val="ru-RU"/>
        </w:rPr>
        <w:t>1.2.</w:t>
      </w:r>
      <w:r>
        <w:rPr>
          <w:lang w:val="ru-RU"/>
        </w:rPr>
        <w:t>2</w:t>
      </w:r>
      <w:r w:rsidRPr="00C44354">
        <w:rPr>
          <w:lang w:val="ru-RU"/>
        </w:rPr>
        <w:t xml:space="preserve"> </w:t>
      </w:r>
      <w:r>
        <w:rPr>
          <w:lang w:val="ru-RU"/>
        </w:rPr>
        <w:t>Экономические</w:t>
      </w:r>
      <w:r w:rsidRPr="00C44354">
        <w:rPr>
          <w:lang w:val="ru-RU"/>
        </w:rPr>
        <w:t xml:space="preserve"> </w:t>
      </w:r>
      <w:r>
        <w:rPr>
          <w:lang w:val="ru-RU"/>
        </w:rPr>
        <w:t>преимущества</w:t>
      </w:r>
      <w:bookmarkEnd w:id="148"/>
    </w:p>
    <w:p w:rsidR="00310F89" w:rsidRPr="00104077" w:rsidRDefault="00310F89" w:rsidP="00310F89">
      <w:pPr>
        <w:rPr>
          <w:rFonts w:eastAsia="Times New Roman"/>
          <w:szCs w:val="28"/>
        </w:rPr>
      </w:pPr>
      <w:r w:rsidRPr="00574B08">
        <w:rPr>
          <w:rFonts w:eastAsia="Times New Roman"/>
          <w:szCs w:val="28"/>
        </w:rPr>
        <w:t>Серверы очень редко работают с максимальной загрузкой</w:t>
      </w:r>
      <w:r>
        <w:rPr>
          <w:rFonts w:eastAsia="Times New Roman"/>
          <w:szCs w:val="28"/>
        </w:rPr>
        <w:t>. Б</w:t>
      </w:r>
      <w:r w:rsidRPr="00574B08">
        <w:rPr>
          <w:rFonts w:eastAsia="Times New Roman"/>
          <w:szCs w:val="28"/>
        </w:rPr>
        <w:t>ольшую часть времени</w:t>
      </w:r>
      <w:r>
        <w:rPr>
          <w:rFonts w:eastAsia="Times New Roman"/>
          <w:szCs w:val="28"/>
        </w:rPr>
        <w:t xml:space="preserve"> они работают с нагрузкой в 10-50%. Т</w:t>
      </w:r>
      <w:r w:rsidRPr="00574B08">
        <w:rPr>
          <w:rFonts w:eastAsia="Times New Roman"/>
          <w:szCs w:val="28"/>
        </w:rPr>
        <w:t>акое использование ресурсов неэффективно</w:t>
      </w:r>
      <w:r>
        <w:rPr>
          <w:rFonts w:eastAsia="Times New Roman"/>
          <w:szCs w:val="28"/>
        </w:rPr>
        <w:t>, поэтому в</w:t>
      </w:r>
      <w:r w:rsidRPr="00574B08">
        <w:rPr>
          <w:rFonts w:eastAsia="Times New Roman"/>
          <w:szCs w:val="28"/>
        </w:rPr>
        <w:t xml:space="preserve">ладельцы крупных вычислительных центров именно в силу масштаба своих площадок (насчитывающих десятки тысяч серверов) в состоянии </w:t>
      </w:r>
      <w:r>
        <w:rPr>
          <w:rFonts w:eastAsia="Times New Roman"/>
          <w:szCs w:val="28"/>
        </w:rPr>
        <w:t>«по</w:t>
      </w:r>
      <w:r w:rsidRPr="00574B08">
        <w:rPr>
          <w:rFonts w:eastAsia="Times New Roman"/>
          <w:szCs w:val="28"/>
        </w:rPr>
        <w:t>д</w:t>
      </w:r>
      <w:r>
        <w:rPr>
          <w:rFonts w:eastAsia="Times New Roman"/>
          <w:szCs w:val="28"/>
        </w:rPr>
        <w:t>елиться» своими ресурсами с теми</w:t>
      </w:r>
      <w:r w:rsidRPr="00574B08">
        <w:rPr>
          <w:rFonts w:eastAsia="Times New Roman"/>
          <w:szCs w:val="28"/>
        </w:rPr>
        <w:t xml:space="preserve"> компаниям, в распоряжении которых находится не очень большое количество серверов (до 100 </w:t>
      </w:r>
      <w:r w:rsidRPr="00574B08">
        <w:rPr>
          <w:szCs w:val="28"/>
        </w:rPr>
        <w:t>единиц</w:t>
      </w:r>
      <w:r w:rsidRPr="00574B08">
        <w:rPr>
          <w:rFonts w:eastAsia="Times New Roman"/>
          <w:szCs w:val="28"/>
        </w:rPr>
        <w:t>).</w:t>
      </w:r>
    </w:p>
    <w:p w:rsidR="00806328" w:rsidRDefault="00806328" w:rsidP="00806328">
      <w:pPr>
        <w:rPr>
          <w:rFonts w:eastAsia="Times New Roman"/>
          <w:szCs w:val="28"/>
        </w:rPr>
      </w:pPr>
      <w:r w:rsidRPr="00574B08">
        <w:rPr>
          <w:rFonts w:eastAsia="Times New Roman"/>
          <w:szCs w:val="28"/>
        </w:rPr>
        <w:t>В отличие от своих малых и средних конкурентов, обладатели крупных вычислительных центров в состоян</w:t>
      </w:r>
      <w:r>
        <w:rPr>
          <w:rFonts w:eastAsia="Times New Roman"/>
          <w:szCs w:val="28"/>
        </w:rPr>
        <w:t>ии добиться 5-7-кратной экономии</w:t>
      </w:r>
      <w:r w:rsidRPr="00574B08">
        <w:rPr>
          <w:rFonts w:eastAsia="Times New Roman"/>
          <w:szCs w:val="28"/>
        </w:rPr>
        <w:t xml:space="preserve"> на электроэнергии и сетевой инфраструктуре, многократном снижении стоимости персонала, когда один специалист обслуживает не десятки или сотни, а тысячи серверов.</w:t>
      </w:r>
    </w:p>
    <w:p w:rsidR="0074624F" w:rsidRDefault="00C44354" w:rsidP="0074624F">
      <w:pPr>
        <w:rPr>
          <w:lang w:eastAsia="ru-RU"/>
        </w:rPr>
      </w:pPr>
      <w:r w:rsidRPr="00574B08">
        <w:rPr>
          <w:rFonts w:eastAsia="Times New Roman"/>
          <w:szCs w:val="28"/>
        </w:rPr>
        <w:t xml:space="preserve">Экономический эффект </w:t>
      </w:r>
      <w:r w:rsidRPr="00574B08">
        <w:rPr>
          <w:szCs w:val="28"/>
        </w:rPr>
        <w:t>систем облачных вычислений</w:t>
      </w:r>
      <w:r w:rsidRPr="00574B08">
        <w:rPr>
          <w:rFonts w:eastAsia="Times New Roman"/>
          <w:szCs w:val="28"/>
        </w:rPr>
        <w:t xml:space="preserve"> связывают с </w:t>
      </w:r>
      <w:r>
        <w:rPr>
          <w:rFonts w:eastAsia="Times New Roman"/>
          <w:szCs w:val="28"/>
        </w:rPr>
        <w:t xml:space="preserve">возможностью </w:t>
      </w:r>
      <w:r>
        <w:rPr>
          <w:lang w:eastAsia="ru-RU"/>
        </w:rPr>
        <w:t>доступа нескольких пользователей к одним ресурсам, которые распределяются между ними п</w:t>
      </w:r>
      <w:r w:rsidR="0074624F">
        <w:rPr>
          <w:lang w:eastAsia="ru-RU"/>
        </w:rPr>
        <w:t>о мере изменения нагрузки (см. рис</w:t>
      </w:r>
      <w:r w:rsidR="00D96372">
        <w:rPr>
          <w:lang w:eastAsia="ru-RU"/>
        </w:rPr>
        <w:t>унок</w:t>
      </w:r>
      <w:r w:rsidR="0074624F">
        <w:rPr>
          <w:lang w:eastAsia="ru-RU"/>
        </w:rPr>
        <w:t xml:space="preserve"> 1.</w:t>
      </w:r>
      <w:r w:rsidR="007D6DCE">
        <w:rPr>
          <w:lang w:eastAsia="ru-RU"/>
        </w:rPr>
        <w:t>2</w:t>
      </w:r>
      <w:r w:rsidR="0074624F">
        <w:rPr>
          <w:lang w:eastAsia="ru-RU"/>
        </w:rPr>
        <w:t>).</w:t>
      </w:r>
    </w:p>
    <w:p w:rsidR="0020612A" w:rsidRDefault="00461365" w:rsidP="0074624F">
      <w:pPr>
        <w:ind w:firstLine="0"/>
        <w:jc w:val="center"/>
        <w:rPr>
          <w:lang w:eastAsia="ru-RU"/>
        </w:rPr>
      </w:pPr>
      <w:r>
        <w:rPr>
          <w:noProof/>
          <w:lang w:eastAsia="ru-RU"/>
        </w:rPr>
        <w:drawing>
          <wp:inline distT="0" distB="0" distL="0" distR="0">
            <wp:extent cx="5334000" cy="42595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259580"/>
                    </a:xfrm>
                    <a:prstGeom prst="rect">
                      <a:avLst/>
                    </a:prstGeom>
                    <a:noFill/>
                    <a:ln>
                      <a:noFill/>
                    </a:ln>
                  </pic:spPr>
                </pic:pic>
              </a:graphicData>
            </a:graphic>
          </wp:inline>
        </w:drawing>
      </w:r>
    </w:p>
    <w:p w:rsidR="0074624F" w:rsidRDefault="0074624F" w:rsidP="0074624F">
      <w:pPr>
        <w:ind w:firstLine="0"/>
        <w:jc w:val="center"/>
        <w:rPr>
          <w:lang w:eastAsia="ru-RU"/>
        </w:rPr>
      </w:pPr>
      <w:r w:rsidRPr="00560B55">
        <w:rPr>
          <w:b/>
          <w:lang w:eastAsia="ru-RU"/>
        </w:rPr>
        <w:t>Рис</w:t>
      </w:r>
      <w:r w:rsidR="00560B55" w:rsidRPr="00560B55">
        <w:rPr>
          <w:b/>
          <w:lang w:eastAsia="ru-RU"/>
        </w:rPr>
        <w:t>.</w:t>
      </w:r>
      <w:r w:rsidRPr="00560B55">
        <w:rPr>
          <w:b/>
          <w:lang w:eastAsia="ru-RU"/>
        </w:rPr>
        <w:t xml:space="preserve"> 1.</w:t>
      </w:r>
      <w:r w:rsidR="007D6DCE" w:rsidRPr="00560B55">
        <w:rPr>
          <w:b/>
          <w:lang w:eastAsia="ru-RU"/>
        </w:rPr>
        <w:t>2</w:t>
      </w:r>
      <w:r w:rsidR="00560B55" w:rsidRPr="00560B55">
        <w:rPr>
          <w:b/>
          <w:lang w:eastAsia="ru-RU"/>
        </w:rPr>
        <w:t>.</w:t>
      </w:r>
      <w:r w:rsidR="00560B55">
        <w:rPr>
          <w:lang w:eastAsia="ru-RU"/>
        </w:rPr>
        <w:t xml:space="preserve"> </w:t>
      </w:r>
      <w:r w:rsidR="007D6DCE">
        <w:rPr>
          <w:lang w:eastAsia="ru-RU"/>
        </w:rPr>
        <w:t>Варьировани</w:t>
      </w:r>
      <w:r w:rsidR="001529CC">
        <w:rPr>
          <w:lang w:eastAsia="ru-RU"/>
        </w:rPr>
        <w:t>е количеством серверов в облаке</w:t>
      </w:r>
    </w:p>
    <w:p w:rsidR="00C44354" w:rsidRDefault="00C44354" w:rsidP="00C44354">
      <w:pPr>
        <w:rPr>
          <w:lang w:eastAsia="ru-RU"/>
        </w:rPr>
      </w:pPr>
      <w:r>
        <w:rPr>
          <w:lang w:eastAsia="ru-RU"/>
        </w:rPr>
        <w:t>У</w:t>
      </w:r>
      <w:r w:rsidRPr="00C47FF5">
        <w:rPr>
          <w:lang w:eastAsia="ru-RU"/>
        </w:rPr>
        <w:t>величение количества</w:t>
      </w:r>
      <w:r>
        <w:rPr>
          <w:lang w:eastAsia="ru-RU"/>
        </w:rPr>
        <w:t xml:space="preserve"> </w:t>
      </w:r>
      <w:r w:rsidRPr="00C47FF5">
        <w:rPr>
          <w:lang w:eastAsia="ru-RU"/>
        </w:rPr>
        <w:t xml:space="preserve">используемых источников </w:t>
      </w:r>
      <w:r>
        <w:rPr>
          <w:lang w:eastAsia="ru-RU"/>
        </w:rPr>
        <w:t>конкретного</w:t>
      </w:r>
      <w:r w:rsidRPr="00C47FF5">
        <w:rPr>
          <w:lang w:eastAsia="ru-RU"/>
        </w:rPr>
        <w:t xml:space="preserve"> ресурса пропорционально увеличению по</w:t>
      </w:r>
      <w:r w:rsidR="001529CC">
        <w:rPr>
          <w:lang w:eastAsia="ru-RU"/>
        </w:rPr>
        <w:t>требности в нё</w:t>
      </w:r>
      <w:r>
        <w:rPr>
          <w:lang w:eastAsia="ru-RU"/>
        </w:rPr>
        <w:t xml:space="preserve">м </w:t>
      </w:r>
      <w:r w:rsidRPr="00C47FF5">
        <w:rPr>
          <w:lang w:eastAsia="ru-RU"/>
        </w:rPr>
        <w:t>или перенос работающего виртуального сервера на более</w:t>
      </w:r>
      <w:r>
        <w:rPr>
          <w:lang w:eastAsia="ru-RU"/>
        </w:rPr>
        <w:t xml:space="preserve"> </w:t>
      </w:r>
      <w:r w:rsidRPr="00C47FF5">
        <w:rPr>
          <w:lang w:eastAsia="ru-RU"/>
        </w:rPr>
        <w:t>мо</w:t>
      </w:r>
      <w:r>
        <w:rPr>
          <w:lang w:eastAsia="ru-RU"/>
        </w:rPr>
        <w:t xml:space="preserve">щный источник. Два и более </w:t>
      </w:r>
      <w:r w:rsidRPr="00C47FF5">
        <w:rPr>
          <w:lang w:eastAsia="ru-RU"/>
        </w:rPr>
        <w:t>источников ресурсов</w:t>
      </w:r>
      <w:r>
        <w:rPr>
          <w:lang w:eastAsia="ru-RU"/>
        </w:rPr>
        <w:t xml:space="preserve"> снижает риск нерабо</w:t>
      </w:r>
      <w:r w:rsidRPr="00C47FF5">
        <w:rPr>
          <w:lang w:eastAsia="ru-RU"/>
        </w:rPr>
        <w:t>тоспособности виртуального сервера в случае выхода из строя какого-либо</w:t>
      </w:r>
      <w:r>
        <w:rPr>
          <w:lang w:eastAsia="ru-RU"/>
        </w:rPr>
        <w:t xml:space="preserve"> </w:t>
      </w:r>
      <w:r w:rsidRPr="00C47FF5">
        <w:rPr>
          <w:lang w:eastAsia="ru-RU"/>
        </w:rPr>
        <w:t>из серверов, входящих в группу, обслуживающую данного клиента</w:t>
      </w:r>
      <w:r>
        <w:rPr>
          <w:lang w:eastAsia="ru-RU"/>
        </w:rPr>
        <w:t xml:space="preserve"> (</w:t>
      </w:r>
      <w:r w:rsidRPr="00C47FF5">
        <w:rPr>
          <w:lang w:eastAsia="ru-RU"/>
        </w:rPr>
        <w:t>вместо вышедшего из строя сервера воз</w:t>
      </w:r>
      <w:r>
        <w:rPr>
          <w:lang w:eastAsia="ru-RU"/>
        </w:rPr>
        <w:t>можно автоматическое переподклю</w:t>
      </w:r>
      <w:r w:rsidRPr="00C47FF5">
        <w:rPr>
          <w:lang w:eastAsia="ru-RU"/>
        </w:rPr>
        <w:t>чение виртуального сервера</w:t>
      </w:r>
      <w:r>
        <w:rPr>
          <w:lang w:eastAsia="ru-RU"/>
        </w:rPr>
        <w:t xml:space="preserve"> к ресурсам другого</w:t>
      </w:r>
      <w:r w:rsidRPr="00C47FF5">
        <w:rPr>
          <w:lang w:eastAsia="ru-RU"/>
        </w:rPr>
        <w:t xml:space="preserve"> сервера</w:t>
      </w:r>
      <w:r>
        <w:rPr>
          <w:lang w:eastAsia="ru-RU"/>
        </w:rPr>
        <w:t>)</w:t>
      </w:r>
      <w:r w:rsidRPr="00C47FF5">
        <w:rPr>
          <w:lang w:eastAsia="ru-RU"/>
        </w:rPr>
        <w:t>.</w:t>
      </w:r>
      <w:r>
        <w:rPr>
          <w:lang w:eastAsia="ru-RU"/>
        </w:rPr>
        <w:t xml:space="preserve"> </w:t>
      </w:r>
    </w:p>
    <w:p w:rsidR="00310F89" w:rsidRDefault="00310F89" w:rsidP="00310F89">
      <w:pPr>
        <w:pStyle w:val="3"/>
        <w:rPr>
          <w:lang w:val="ru-RU"/>
        </w:rPr>
      </w:pPr>
      <w:bookmarkStart w:id="149" w:name="_Toc327707639"/>
      <w:r w:rsidRPr="00C44354">
        <w:rPr>
          <w:lang w:val="ru-RU"/>
        </w:rPr>
        <w:t>1.2.3 Эффективность разработки</w:t>
      </w:r>
      <w:bookmarkEnd w:id="149"/>
    </w:p>
    <w:p w:rsidR="00C44354" w:rsidRDefault="00C44354" w:rsidP="00C44354">
      <w:pPr>
        <w:rPr>
          <w:szCs w:val="28"/>
          <w:lang w:eastAsia="ru-RU"/>
        </w:rPr>
      </w:pPr>
      <w:r>
        <w:t xml:space="preserve">Популярность </w:t>
      </w:r>
      <w:r w:rsidRPr="00C44354">
        <w:rPr>
          <w:szCs w:val="28"/>
        </w:rPr>
        <w:t xml:space="preserve">облачных вычислений обусловлена не только развитием самих технологий, но </w:t>
      </w:r>
      <w:r w:rsidRPr="00C44354">
        <w:rPr>
          <w:szCs w:val="28"/>
          <w:lang w:eastAsia="ru-RU"/>
        </w:rPr>
        <w:t>и развитием подходов к</w:t>
      </w:r>
      <w:r>
        <w:rPr>
          <w:szCs w:val="28"/>
          <w:lang w:eastAsia="ru-RU"/>
        </w:rPr>
        <w:t xml:space="preserve"> разработке корпоративных прило</w:t>
      </w:r>
      <w:r w:rsidRPr="00C44354">
        <w:rPr>
          <w:szCs w:val="28"/>
          <w:lang w:eastAsia="ru-RU"/>
        </w:rPr>
        <w:t xml:space="preserve">жений. </w:t>
      </w:r>
    </w:p>
    <w:p w:rsidR="008378D7" w:rsidRDefault="00C44354" w:rsidP="008378D7">
      <w:pPr>
        <w:ind w:firstLine="708"/>
        <w:rPr>
          <w:szCs w:val="28"/>
          <w:lang w:eastAsia="ru-RU"/>
        </w:rPr>
      </w:pPr>
      <w:r>
        <w:rPr>
          <w:szCs w:val="28"/>
          <w:lang w:eastAsia="ru-RU"/>
        </w:rPr>
        <w:t>Сейчас</w:t>
      </w:r>
      <w:r w:rsidRPr="00C44354">
        <w:rPr>
          <w:szCs w:val="28"/>
          <w:lang w:eastAsia="ru-RU"/>
        </w:rPr>
        <w:t xml:space="preserve"> разработчики предпочитают экономить собственное</w:t>
      </w:r>
      <w:r>
        <w:rPr>
          <w:szCs w:val="28"/>
          <w:lang w:eastAsia="ru-RU"/>
        </w:rPr>
        <w:t xml:space="preserve"> время и деньги заказчиков. Они не создают приложение «с нуля», а </w:t>
      </w:r>
      <w:r w:rsidRPr="00C44354">
        <w:rPr>
          <w:szCs w:val="28"/>
          <w:lang w:eastAsia="ru-RU"/>
        </w:rPr>
        <w:t>использу</w:t>
      </w:r>
      <w:r>
        <w:rPr>
          <w:szCs w:val="28"/>
          <w:lang w:eastAsia="ru-RU"/>
        </w:rPr>
        <w:t>ют</w:t>
      </w:r>
      <w:r w:rsidRPr="00C44354">
        <w:rPr>
          <w:szCs w:val="28"/>
          <w:lang w:eastAsia="ru-RU"/>
        </w:rPr>
        <w:t xml:space="preserve"> многочисленные готовые компоненты.</w:t>
      </w:r>
      <w:r>
        <w:rPr>
          <w:szCs w:val="28"/>
          <w:lang w:eastAsia="ru-RU"/>
        </w:rPr>
        <w:t xml:space="preserve"> </w:t>
      </w:r>
      <w:r w:rsidR="008378D7" w:rsidRPr="00C44354">
        <w:rPr>
          <w:szCs w:val="28"/>
          <w:lang w:eastAsia="ru-RU"/>
        </w:rPr>
        <w:t>Практически для всех популярных языков</w:t>
      </w:r>
      <w:r w:rsidR="008378D7">
        <w:rPr>
          <w:szCs w:val="28"/>
          <w:lang w:eastAsia="ru-RU"/>
        </w:rPr>
        <w:t xml:space="preserve"> </w:t>
      </w:r>
      <w:r w:rsidR="008378D7" w:rsidRPr="00C44354">
        <w:rPr>
          <w:szCs w:val="28"/>
          <w:lang w:eastAsia="ru-RU"/>
        </w:rPr>
        <w:t>создани</w:t>
      </w:r>
      <w:r w:rsidR="008378D7">
        <w:rPr>
          <w:szCs w:val="28"/>
          <w:lang w:eastAsia="ru-RU"/>
        </w:rPr>
        <w:t>я веб-приложений сегодня сущест</w:t>
      </w:r>
      <w:r w:rsidR="008378D7" w:rsidRPr="00C44354">
        <w:rPr>
          <w:szCs w:val="28"/>
          <w:lang w:eastAsia="ru-RU"/>
        </w:rPr>
        <w:t>вуют функционально богатые конструкторы</w:t>
      </w:r>
      <w:r w:rsidR="001529CC">
        <w:rPr>
          <w:szCs w:val="28"/>
          <w:lang w:eastAsia="ru-RU"/>
        </w:rPr>
        <w:t xml:space="preserve"> </w:t>
      </w:r>
      <w:r w:rsidR="00170048">
        <w:rPr>
          <w:szCs w:val="28"/>
          <w:lang w:eastAsia="ru-RU"/>
        </w:rPr>
        <w:t xml:space="preserve">(англ. </w:t>
      </w:r>
      <w:r w:rsidR="008378D7">
        <w:rPr>
          <w:szCs w:val="28"/>
          <w:lang w:eastAsia="ru-RU"/>
        </w:rPr>
        <w:t xml:space="preserve"> </w:t>
      </w:r>
      <w:r w:rsidR="00170048" w:rsidRPr="00C44354">
        <w:rPr>
          <w:szCs w:val="28"/>
          <w:lang w:eastAsia="ru-RU"/>
        </w:rPr>
        <w:t>F</w:t>
      </w:r>
      <w:r w:rsidR="008378D7" w:rsidRPr="00C44354">
        <w:rPr>
          <w:szCs w:val="28"/>
          <w:lang w:eastAsia="ru-RU"/>
        </w:rPr>
        <w:t>rameworks</w:t>
      </w:r>
      <w:r w:rsidR="00170048">
        <w:rPr>
          <w:szCs w:val="28"/>
          <w:lang w:eastAsia="ru-RU"/>
        </w:rPr>
        <w:t>)</w:t>
      </w:r>
      <w:r w:rsidR="008378D7" w:rsidRPr="00C44354">
        <w:rPr>
          <w:szCs w:val="28"/>
          <w:lang w:eastAsia="ru-RU"/>
        </w:rPr>
        <w:t>.</w:t>
      </w:r>
      <w:r w:rsidR="008378D7">
        <w:rPr>
          <w:szCs w:val="28"/>
          <w:lang w:eastAsia="ru-RU"/>
        </w:rPr>
        <w:t xml:space="preserve"> Например, </w:t>
      </w:r>
      <w:r w:rsidR="008378D7" w:rsidRPr="00C44354">
        <w:rPr>
          <w:szCs w:val="28"/>
          <w:lang w:eastAsia="ru-RU"/>
        </w:rPr>
        <w:t>Rails для Ruby, Django для Python, Zend</w:t>
      </w:r>
      <w:r w:rsidR="008378D7">
        <w:rPr>
          <w:szCs w:val="28"/>
          <w:lang w:eastAsia="ru-RU"/>
        </w:rPr>
        <w:t xml:space="preserve"> </w:t>
      </w:r>
      <w:r w:rsidR="008378D7" w:rsidRPr="00C44354">
        <w:rPr>
          <w:szCs w:val="28"/>
          <w:lang w:val="en-US" w:eastAsia="ru-RU"/>
        </w:rPr>
        <w:t>Framework</w:t>
      </w:r>
      <w:r w:rsidR="008378D7" w:rsidRPr="00C44354">
        <w:rPr>
          <w:szCs w:val="28"/>
          <w:lang w:eastAsia="ru-RU"/>
        </w:rPr>
        <w:t xml:space="preserve"> для </w:t>
      </w:r>
      <w:r w:rsidR="008378D7" w:rsidRPr="00C44354">
        <w:rPr>
          <w:szCs w:val="28"/>
          <w:lang w:val="en-US" w:eastAsia="ru-RU"/>
        </w:rPr>
        <w:t>PHP</w:t>
      </w:r>
      <w:r w:rsidR="008378D7" w:rsidRPr="00C44354">
        <w:rPr>
          <w:szCs w:val="28"/>
          <w:lang w:eastAsia="ru-RU"/>
        </w:rPr>
        <w:t xml:space="preserve">, </w:t>
      </w:r>
      <w:r w:rsidR="008378D7" w:rsidRPr="00C44354">
        <w:rPr>
          <w:szCs w:val="28"/>
          <w:lang w:val="en-US" w:eastAsia="ru-RU"/>
        </w:rPr>
        <w:t>Web</w:t>
      </w:r>
      <w:r w:rsidR="008378D7" w:rsidRPr="00C44354">
        <w:rPr>
          <w:szCs w:val="28"/>
          <w:lang w:eastAsia="ru-RU"/>
        </w:rPr>
        <w:t xml:space="preserve"> </w:t>
      </w:r>
      <w:r w:rsidR="008378D7" w:rsidRPr="00C44354">
        <w:rPr>
          <w:szCs w:val="28"/>
          <w:lang w:val="en-US" w:eastAsia="ru-RU"/>
        </w:rPr>
        <w:t>Forms</w:t>
      </w:r>
      <w:r w:rsidR="008378D7" w:rsidRPr="00C44354">
        <w:rPr>
          <w:szCs w:val="28"/>
          <w:lang w:eastAsia="ru-RU"/>
        </w:rPr>
        <w:t xml:space="preserve"> для</w:t>
      </w:r>
      <w:r w:rsidR="001529CC">
        <w:rPr>
          <w:szCs w:val="28"/>
          <w:lang w:eastAsia="ru-RU"/>
        </w:rPr>
        <w:t xml:space="preserve"> </w:t>
      </w:r>
      <w:r w:rsidR="008378D7" w:rsidRPr="00C44354">
        <w:rPr>
          <w:szCs w:val="28"/>
          <w:lang w:eastAsia="ru-RU"/>
        </w:rPr>
        <w:t>.</w:t>
      </w:r>
      <w:r w:rsidR="008378D7" w:rsidRPr="00C44354">
        <w:rPr>
          <w:szCs w:val="28"/>
          <w:lang w:val="en-US" w:eastAsia="ru-RU"/>
        </w:rPr>
        <w:t>NET</w:t>
      </w:r>
      <w:r w:rsidR="001529CC">
        <w:rPr>
          <w:szCs w:val="28"/>
          <w:lang w:eastAsia="ru-RU"/>
        </w:rPr>
        <w:t>,</w:t>
      </w:r>
      <w:r w:rsidR="008378D7" w:rsidRPr="00C44354">
        <w:rPr>
          <w:szCs w:val="28"/>
          <w:lang w:eastAsia="ru-RU"/>
        </w:rPr>
        <w:t xml:space="preserve"> </w:t>
      </w:r>
      <w:r w:rsidR="008378D7" w:rsidRPr="00C44354">
        <w:rPr>
          <w:szCs w:val="28"/>
          <w:lang w:val="en-US" w:eastAsia="ru-RU"/>
        </w:rPr>
        <w:t>Spring</w:t>
      </w:r>
      <w:r w:rsidR="008378D7">
        <w:rPr>
          <w:szCs w:val="28"/>
          <w:lang w:eastAsia="ru-RU"/>
        </w:rPr>
        <w:t xml:space="preserve"> </w:t>
      </w:r>
      <w:r w:rsidR="008378D7" w:rsidRPr="00C44354">
        <w:rPr>
          <w:szCs w:val="28"/>
          <w:lang w:eastAsia="ru-RU"/>
        </w:rPr>
        <w:t>для Java.</w:t>
      </w:r>
    </w:p>
    <w:p w:rsidR="0060092F" w:rsidRDefault="0060092F" w:rsidP="0060092F">
      <w:pPr>
        <w:ind w:firstLine="708"/>
        <w:rPr>
          <w:szCs w:val="28"/>
          <w:lang w:eastAsia="ru-RU"/>
        </w:rPr>
      </w:pPr>
      <w:r>
        <w:rPr>
          <w:szCs w:val="28"/>
          <w:lang w:eastAsia="ru-RU"/>
        </w:rPr>
        <w:t>Преимущества использования облачных вычислений:</w:t>
      </w:r>
    </w:p>
    <w:p w:rsidR="0060092F" w:rsidRPr="000B416A" w:rsidRDefault="0060092F" w:rsidP="000B416A">
      <w:pPr>
        <w:numPr>
          <w:ilvl w:val="0"/>
          <w:numId w:val="19"/>
        </w:numPr>
        <w:ind w:left="0" w:firstLine="720"/>
        <w:rPr>
          <w:szCs w:val="28"/>
          <w:lang w:eastAsia="ru-RU"/>
        </w:rPr>
      </w:pPr>
      <w:r w:rsidRPr="000B416A">
        <w:rPr>
          <w:szCs w:val="28"/>
          <w:lang w:eastAsia="ru-RU"/>
        </w:rPr>
        <w:t>сокращение сроков разработки (то, что раньше делалось месяцами, сейчас делается за несколько недель или даже дней);</w:t>
      </w:r>
    </w:p>
    <w:p w:rsidR="0060092F" w:rsidRPr="000F5C7A" w:rsidRDefault="0060092F" w:rsidP="000B416A">
      <w:pPr>
        <w:numPr>
          <w:ilvl w:val="0"/>
          <w:numId w:val="19"/>
        </w:numPr>
        <w:ind w:left="0" w:firstLine="720"/>
        <w:rPr>
          <w:szCs w:val="28"/>
          <w:lang w:eastAsia="ru-RU"/>
        </w:rPr>
      </w:pPr>
      <w:r>
        <w:rPr>
          <w:szCs w:val="28"/>
          <w:lang w:eastAsia="ru-RU"/>
        </w:rPr>
        <w:t>освобождение разработчиков от рутинных операций, связан</w:t>
      </w:r>
      <w:r w:rsidRPr="00C44354">
        <w:rPr>
          <w:szCs w:val="28"/>
          <w:lang w:eastAsia="ru-RU"/>
        </w:rPr>
        <w:t>ных с ра</w:t>
      </w:r>
      <w:r>
        <w:rPr>
          <w:szCs w:val="28"/>
          <w:lang w:eastAsia="ru-RU"/>
        </w:rPr>
        <w:t>зработкой базовой функционально</w:t>
      </w:r>
      <w:r w:rsidRPr="00C44354">
        <w:rPr>
          <w:szCs w:val="28"/>
          <w:lang w:eastAsia="ru-RU"/>
        </w:rPr>
        <w:t>сти</w:t>
      </w:r>
      <w:r>
        <w:rPr>
          <w:szCs w:val="28"/>
          <w:lang w:eastAsia="ru-RU"/>
        </w:rPr>
        <w:t>;</w:t>
      </w:r>
    </w:p>
    <w:p w:rsidR="0060092F" w:rsidRDefault="0060092F" w:rsidP="000B416A">
      <w:pPr>
        <w:numPr>
          <w:ilvl w:val="0"/>
          <w:numId w:val="19"/>
        </w:numPr>
        <w:ind w:left="0" w:firstLine="720"/>
        <w:rPr>
          <w:szCs w:val="28"/>
          <w:lang w:eastAsia="ru-RU"/>
        </w:rPr>
      </w:pPr>
      <w:r>
        <w:rPr>
          <w:szCs w:val="28"/>
          <w:lang w:eastAsia="ru-RU"/>
        </w:rPr>
        <w:t>возможность большего уделения</w:t>
      </w:r>
      <w:r w:rsidRPr="000F5C7A">
        <w:rPr>
          <w:szCs w:val="28"/>
          <w:lang w:eastAsia="ru-RU"/>
        </w:rPr>
        <w:t xml:space="preserve"> внимания творческим задачам и «полировке» веб-приложений, благодаря чему сегодняшние популярные веб-сайты по уровню функциональности и удобства намного превосходят свои аналоги</w:t>
      </w:r>
      <w:r>
        <w:rPr>
          <w:szCs w:val="28"/>
          <w:lang w:eastAsia="ru-RU"/>
        </w:rPr>
        <w:t xml:space="preserve"> пятилетней</w:t>
      </w:r>
      <w:r w:rsidRPr="000F5C7A">
        <w:rPr>
          <w:szCs w:val="28"/>
          <w:lang w:eastAsia="ru-RU"/>
        </w:rPr>
        <w:t xml:space="preserve"> давности</w:t>
      </w:r>
      <w:r>
        <w:rPr>
          <w:szCs w:val="28"/>
          <w:lang w:eastAsia="ru-RU"/>
        </w:rPr>
        <w:t>;</w:t>
      </w:r>
    </w:p>
    <w:p w:rsidR="0060092F" w:rsidRPr="008378D7" w:rsidRDefault="0060092F" w:rsidP="000B416A">
      <w:pPr>
        <w:numPr>
          <w:ilvl w:val="0"/>
          <w:numId w:val="19"/>
        </w:numPr>
        <w:ind w:left="0" w:firstLine="720"/>
        <w:rPr>
          <w:szCs w:val="28"/>
          <w:lang w:eastAsia="ru-RU"/>
        </w:rPr>
      </w:pPr>
      <w:r>
        <w:rPr>
          <w:szCs w:val="28"/>
          <w:lang w:eastAsia="ru-RU"/>
        </w:rPr>
        <w:t>меньшее уделение внимания вопросам</w:t>
      </w:r>
      <w:r w:rsidRPr="00C44354">
        <w:rPr>
          <w:szCs w:val="28"/>
          <w:lang w:eastAsia="ru-RU"/>
        </w:rPr>
        <w:t>,</w:t>
      </w:r>
      <w:r>
        <w:rPr>
          <w:szCs w:val="28"/>
          <w:lang w:eastAsia="ru-RU"/>
        </w:rPr>
        <w:t xml:space="preserve"> </w:t>
      </w:r>
      <w:r w:rsidRPr="00C44354">
        <w:rPr>
          <w:szCs w:val="28"/>
          <w:lang w:eastAsia="ru-RU"/>
        </w:rPr>
        <w:t>связанны</w:t>
      </w:r>
      <w:r>
        <w:rPr>
          <w:szCs w:val="28"/>
          <w:lang w:eastAsia="ru-RU"/>
        </w:rPr>
        <w:t>м</w:t>
      </w:r>
      <w:r w:rsidRPr="00C44354">
        <w:rPr>
          <w:szCs w:val="28"/>
          <w:lang w:eastAsia="ru-RU"/>
        </w:rPr>
        <w:t xml:space="preserve"> с модернизацией и развитием базовой, не связанной со спецификой</w:t>
      </w:r>
      <w:r>
        <w:rPr>
          <w:szCs w:val="28"/>
          <w:lang w:eastAsia="ru-RU"/>
        </w:rPr>
        <w:t xml:space="preserve"> </w:t>
      </w:r>
      <w:r w:rsidRPr="00C44354">
        <w:rPr>
          <w:szCs w:val="28"/>
          <w:lang w:eastAsia="ru-RU"/>
        </w:rPr>
        <w:t>конкретного веб-сайта функциональности систем</w:t>
      </w:r>
      <w:r w:rsidR="00B70C3A" w:rsidRPr="00B70C3A">
        <w:rPr>
          <w:szCs w:val="28"/>
          <w:lang w:eastAsia="ru-RU"/>
        </w:rPr>
        <w:t>.</w:t>
      </w:r>
    </w:p>
    <w:p w:rsidR="001529CC" w:rsidRPr="00C44354" w:rsidRDefault="00FA68D4" w:rsidP="001529CC">
      <w:pPr>
        <w:rPr>
          <w:szCs w:val="28"/>
          <w:lang w:eastAsia="ru-RU"/>
        </w:rPr>
      </w:pPr>
      <w:r>
        <w:rPr>
          <w:szCs w:val="28"/>
          <w:lang w:eastAsia="ru-RU"/>
        </w:rPr>
        <w:t>Для</w:t>
      </w:r>
      <w:r w:rsidR="00C44354" w:rsidRPr="00C44354">
        <w:rPr>
          <w:szCs w:val="28"/>
          <w:lang w:eastAsia="ru-RU"/>
        </w:rPr>
        <w:t xml:space="preserve"> разработчика облачные вычисления являются продолжением</w:t>
      </w:r>
      <w:r w:rsidR="008378D7">
        <w:rPr>
          <w:szCs w:val="28"/>
          <w:lang w:eastAsia="ru-RU"/>
        </w:rPr>
        <w:t xml:space="preserve"> </w:t>
      </w:r>
      <w:r>
        <w:rPr>
          <w:szCs w:val="28"/>
          <w:lang w:eastAsia="ru-RU"/>
        </w:rPr>
        <w:t>т</w:t>
      </w:r>
      <w:r w:rsidR="00C44354" w:rsidRPr="00C44354">
        <w:rPr>
          <w:szCs w:val="28"/>
          <w:lang w:eastAsia="ru-RU"/>
        </w:rPr>
        <w:t>енденции</w:t>
      </w:r>
      <w:r>
        <w:rPr>
          <w:szCs w:val="28"/>
          <w:lang w:eastAsia="ru-RU"/>
        </w:rPr>
        <w:t xml:space="preserve"> </w:t>
      </w:r>
      <w:r w:rsidR="00C44354" w:rsidRPr="00C44354">
        <w:rPr>
          <w:szCs w:val="28"/>
          <w:lang w:eastAsia="ru-RU"/>
        </w:rPr>
        <w:t>освобождени</w:t>
      </w:r>
      <w:r>
        <w:rPr>
          <w:szCs w:val="28"/>
          <w:lang w:eastAsia="ru-RU"/>
        </w:rPr>
        <w:t>я его</w:t>
      </w:r>
      <w:r w:rsidR="00C44354" w:rsidRPr="00C44354">
        <w:rPr>
          <w:szCs w:val="28"/>
          <w:lang w:eastAsia="ru-RU"/>
        </w:rPr>
        <w:t xml:space="preserve"> от рутинных и непрофильных</w:t>
      </w:r>
      <w:r w:rsidR="008378D7">
        <w:rPr>
          <w:szCs w:val="28"/>
          <w:lang w:eastAsia="ru-RU"/>
        </w:rPr>
        <w:t xml:space="preserve"> </w:t>
      </w:r>
      <w:r w:rsidR="00C44354" w:rsidRPr="00C44354">
        <w:rPr>
          <w:szCs w:val="28"/>
          <w:lang w:eastAsia="ru-RU"/>
        </w:rPr>
        <w:t xml:space="preserve">задач. </w:t>
      </w:r>
      <w:r>
        <w:rPr>
          <w:szCs w:val="28"/>
          <w:lang w:eastAsia="ru-RU"/>
        </w:rPr>
        <w:t>На с</w:t>
      </w:r>
      <w:r w:rsidR="00C44354" w:rsidRPr="00C44354">
        <w:rPr>
          <w:szCs w:val="28"/>
          <w:lang w:eastAsia="ru-RU"/>
        </w:rPr>
        <w:t>егодня такие процедуры, как перенос приложения на промышленный</w:t>
      </w:r>
      <w:r w:rsidR="008378D7">
        <w:rPr>
          <w:szCs w:val="28"/>
          <w:lang w:eastAsia="ru-RU"/>
        </w:rPr>
        <w:t xml:space="preserve"> </w:t>
      </w:r>
      <w:r w:rsidR="00C44354" w:rsidRPr="00C44354">
        <w:rPr>
          <w:szCs w:val="28"/>
          <w:lang w:eastAsia="ru-RU"/>
        </w:rPr>
        <w:t>сервер и последующая синхронизация изменений между испытательной системой и промышленным сервером, продолжают отнимать у разработчиков много</w:t>
      </w:r>
      <w:r w:rsidR="008378D7">
        <w:rPr>
          <w:szCs w:val="28"/>
          <w:lang w:eastAsia="ru-RU"/>
        </w:rPr>
        <w:t xml:space="preserve"> </w:t>
      </w:r>
      <w:r w:rsidR="00C44354" w:rsidRPr="00C44354">
        <w:rPr>
          <w:szCs w:val="28"/>
          <w:lang w:eastAsia="ru-RU"/>
        </w:rPr>
        <w:t>времени и увеличивают вероятность возникновения ошибок и сбоев. Облачные</w:t>
      </w:r>
      <w:r w:rsidR="008378D7">
        <w:rPr>
          <w:szCs w:val="28"/>
          <w:lang w:eastAsia="ru-RU"/>
        </w:rPr>
        <w:t xml:space="preserve"> </w:t>
      </w:r>
      <w:r w:rsidR="00C44354" w:rsidRPr="00C44354">
        <w:rPr>
          <w:szCs w:val="28"/>
          <w:lang w:eastAsia="ru-RU"/>
        </w:rPr>
        <w:t xml:space="preserve">вычисления — в особенности, решения класса PaaS — позволяют свести к минимуму различия между испытательным и </w:t>
      </w:r>
      <w:r w:rsidR="008378D7">
        <w:rPr>
          <w:szCs w:val="28"/>
          <w:lang w:eastAsia="ru-RU"/>
        </w:rPr>
        <w:t>промышленным окружением и макси</w:t>
      </w:r>
      <w:r w:rsidR="00C44354" w:rsidRPr="00C44354">
        <w:rPr>
          <w:szCs w:val="28"/>
          <w:lang w:eastAsia="ru-RU"/>
        </w:rPr>
        <w:t>мально упростить синхронизацию изменений</w:t>
      </w:r>
      <w:r>
        <w:rPr>
          <w:szCs w:val="28"/>
          <w:lang w:eastAsia="ru-RU"/>
        </w:rPr>
        <w:t xml:space="preserve"> и, как следствие,</w:t>
      </w:r>
      <w:r w:rsidR="008378D7">
        <w:rPr>
          <w:szCs w:val="28"/>
          <w:lang w:eastAsia="ru-RU"/>
        </w:rPr>
        <w:t xml:space="preserve"> разработка за</w:t>
      </w:r>
      <w:r w:rsidR="00C44354" w:rsidRPr="00C44354">
        <w:rPr>
          <w:szCs w:val="28"/>
          <w:lang w:eastAsia="ru-RU"/>
        </w:rPr>
        <w:t>нимает еще меньше времени, а ее результаты становятся более предсказуемыми</w:t>
      </w:r>
      <w:r w:rsidR="008378D7">
        <w:rPr>
          <w:szCs w:val="28"/>
          <w:lang w:eastAsia="ru-RU"/>
        </w:rPr>
        <w:t xml:space="preserve"> </w:t>
      </w:r>
      <w:r w:rsidR="00C44354" w:rsidRPr="00C44354">
        <w:rPr>
          <w:szCs w:val="28"/>
          <w:lang w:eastAsia="ru-RU"/>
        </w:rPr>
        <w:t>и надежными</w:t>
      </w:r>
      <w:r w:rsidR="001529CC">
        <w:rPr>
          <w:szCs w:val="28"/>
          <w:lang w:eastAsia="ru-RU"/>
        </w:rPr>
        <w:t>.</w:t>
      </w:r>
    </w:p>
    <w:p w:rsidR="00A515CD" w:rsidRDefault="006106D6" w:rsidP="006106D6">
      <w:pPr>
        <w:pStyle w:val="2"/>
      </w:pPr>
      <w:bookmarkStart w:id="150" w:name="_Toc327707640"/>
      <w:r>
        <w:t>1.</w:t>
      </w:r>
      <w:r w:rsidR="00863642">
        <w:t>3</w:t>
      </w:r>
      <w:r>
        <w:t xml:space="preserve"> </w:t>
      </w:r>
      <w:bookmarkEnd w:id="1"/>
      <w:bookmarkEnd w:id="143"/>
      <w:bookmarkEnd w:id="144"/>
      <w:r w:rsidR="00B36856">
        <w:t>Разновидность архитектур облачных вычислений</w:t>
      </w:r>
      <w:bookmarkEnd w:id="150"/>
      <w:r w:rsidR="0043010B">
        <w:tab/>
      </w:r>
    </w:p>
    <w:p w:rsidR="00FA68D4" w:rsidRPr="00D47EFF" w:rsidRDefault="00A515CD" w:rsidP="00C53AD5">
      <w:pPr>
        <w:rPr>
          <w:lang w:val="en-US" w:eastAsia="ru-RU"/>
        </w:rPr>
      </w:pPr>
      <w:r w:rsidRPr="00C03562">
        <w:rPr>
          <w:szCs w:val="28"/>
        </w:rPr>
        <w:t>В настоящее время общепринято делить облачные платформы на три категории:</w:t>
      </w:r>
      <w:r w:rsidR="00FA68D4">
        <w:rPr>
          <w:szCs w:val="28"/>
        </w:rPr>
        <w:t xml:space="preserve"> </w:t>
      </w:r>
      <w:r w:rsidRPr="00C03562">
        <w:rPr>
          <w:szCs w:val="28"/>
        </w:rPr>
        <w:t>инфраструктура</w:t>
      </w:r>
      <w:r w:rsidRPr="00863642">
        <w:rPr>
          <w:szCs w:val="28"/>
        </w:rPr>
        <w:t xml:space="preserve"> </w:t>
      </w:r>
      <w:r w:rsidR="005F022E">
        <w:rPr>
          <w:szCs w:val="28"/>
        </w:rPr>
        <w:t>как</w:t>
      </w:r>
      <w:r w:rsidRPr="00863642">
        <w:rPr>
          <w:szCs w:val="28"/>
        </w:rPr>
        <w:t xml:space="preserve"> </w:t>
      </w:r>
      <w:r w:rsidRPr="00C03562">
        <w:rPr>
          <w:szCs w:val="28"/>
        </w:rPr>
        <w:t>сервис</w:t>
      </w:r>
      <w:r w:rsidR="00A959FB" w:rsidRPr="00863642">
        <w:rPr>
          <w:szCs w:val="28"/>
        </w:rPr>
        <w:t xml:space="preserve"> (</w:t>
      </w:r>
      <w:r w:rsidR="00A959FB">
        <w:rPr>
          <w:szCs w:val="28"/>
        </w:rPr>
        <w:t>англ</w:t>
      </w:r>
      <w:r w:rsidR="00A959FB" w:rsidRPr="00863642">
        <w:rPr>
          <w:szCs w:val="28"/>
        </w:rPr>
        <w:t xml:space="preserve">. </w:t>
      </w:r>
      <w:r w:rsidRPr="00A959FB">
        <w:rPr>
          <w:szCs w:val="28"/>
          <w:lang w:val="en-US"/>
        </w:rPr>
        <w:t>Infrastructure</w:t>
      </w:r>
      <w:r w:rsidR="00C03562" w:rsidRPr="00175E77">
        <w:rPr>
          <w:szCs w:val="28"/>
          <w:lang w:val="en-US"/>
        </w:rPr>
        <w:t xml:space="preserve"> </w:t>
      </w:r>
      <w:r w:rsidRPr="00A959FB">
        <w:rPr>
          <w:szCs w:val="28"/>
          <w:lang w:val="en-US"/>
        </w:rPr>
        <w:t>as</w:t>
      </w:r>
      <w:r w:rsidR="00C03562" w:rsidRPr="00175E77">
        <w:rPr>
          <w:szCs w:val="28"/>
          <w:lang w:val="en-US"/>
        </w:rPr>
        <w:t xml:space="preserve"> </w:t>
      </w:r>
      <w:r w:rsidR="00C03562">
        <w:rPr>
          <w:szCs w:val="28"/>
          <w:lang w:val="en-US"/>
        </w:rPr>
        <w:t>a</w:t>
      </w:r>
      <w:r w:rsidR="00C03562" w:rsidRPr="00175E77">
        <w:rPr>
          <w:szCs w:val="28"/>
          <w:lang w:val="en-US"/>
        </w:rPr>
        <w:t xml:space="preserve"> </w:t>
      </w:r>
      <w:r w:rsidRPr="00A959FB">
        <w:rPr>
          <w:szCs w:val="28"/>
          <w:lang w:val="en-US"/>
        </w:rPr>
        <w:t>Service</w:t>
      </w:r>
      <w:r w:rsidR="00E44E01" w:rsidRPr="00175E77">
        <w:rPr>
          <w:szCs w:val="28"/>
          <w:lang w:val="en-US"/>
        </w:rPr>
        <w:t xml:space="preserve">, </w:t>
      </w:r>
      <w:r w:rsidR="00A959FB">
        <w:rPr>
          <w:szCs w:val="28"/>
          <w:lang w:val="en-US"/>
        </w:rPr>
        <w:t>IaaS</w:t>
      </w:r>
      <w:r w:rsidR="00A959FB" w:rsidRPr="00175E77">
        <w:rPr>
          <w:szCs w:val="28"/>
          <w:lang w:val="en-US"/>
        </w:rPr>
        <w:t>)</w:t>
      </w:r>
      <w:r w:rsidR="00FA68D4" w:rsidRPr="00175E77">
        <w:rPr>
          <w:szCs w:val="28"/>
          <w:lang w:val="en-US"/>
        </w:rPr>
        <w:t xml:space="preserve">, </w:t>
      </w:r>
      <w:r w:rsidRPr="00C03562">
        <w:rPr>
          <w:szCs w:val="28"/>
        </w:rPr>
        <w:t>платф</w:t>
      </w:r>
      <w:r w:rsidR="00610744">
        <w:rPr>
          <w:szCs w:val="28"/>
        </w:rPr>
        <w:t>орма</w:t>
      </w:r>
      <w:r w:rsidR="00610744" w:rsidRPr="00175E77">
        <w:rPr>
          <w:szCs w:val="28"/>
          <w:lang w:val="en-US"/>
        </w:rPr>
        <w:t xml:space="preserve"> </w:t>
      </w:r>
      <w:r w:rsidR="005F022E">
        <w:rPr>
          <w:szCs w:val="28"/>
        </w:rPr>
        <w:t>как</w:t>
      </w:r>
      <w:r w:rsidR="00610744" w:rsidRPr="00175E77">
        <w:rPr>
          <w:szCs w:val="28"/>
          <w:lang w:val="en-US"/>
        </w:rPr>
        <w:t xml:space="preserve"> </w:t>
      </w:r>
      <w:r w:rsidR="00175E77">
        <w:rPr>
          <w:szCs w:val="28"/>
        </w:rPr>
        <w:t>сервис</w:t>
      </w:r>
      <w:r w:rsidR="00A959FB" w:rsidRPr="00175E77">
        <w:rPr>
          <w:szCs w:val="28"/>
          <w:lang w:val="en-US"/>
        </w:rPr>
        <w:t xml:space="preserve"> (</w:t>
      </w:r>
      <w:r w:rsidR="00A959FB">
        <w:rPr>
          <w:szCs w:val="28"/>
        </w:rPr>
        <w:t>англ</w:t>
      </w:r>
      <w:r w:rsidR="00A959FB" w:rsidRPr="00175E77">
        <w:rPr>
          <w:szCs w:val="28"/>
          <w:lang w:val="en-US"/>
        </w:rPr>
        <w:t xml:space="preserve">. </w:t>
      </w:r>
      <w:r w:rsidRPr="0059261C">
        <w:rPr>
          <w:szCs w:val="28"/>
          <w:lang w:val="en-US"/>
        </w:rPr>
        <w:t>Platform</w:t>
      </w:r>
      <w:r w:rsidR="00C03562" w:rsidRPr="00175E77">
        <w:rPr>
          <w:szCs w:val="28"/>
          <w:lang w:val="en-US"/>
        </w:rPr>
        <w:t xml:space="preserve"> </w:t>
      </w:r>
      <w:r w:rsidRPr="0059261C">
        <w:rPr>
          <w:szCs w:val="28"/>
          <w:lang w:val="en-US"/>
        </w:rPr>
        <w:t>as</w:t>
      </w:r>
      <w:r w:rsidR="00C03562" w:rsidRPr="00175E77">
        <w:rPr>
          <w:szCs w:val="28"/>
          <w:lang w:val="en-US"/>
        </w:rPr>
        <w:t xml:space="preserve"> </w:t>
      </w:r>
      <w:r w:rsidR="00C03562">
        <w:rPr>
          <w:szCs w:val="28"/>
          <w:lang w:val="en-US"/>
        </w:rPr>
        <w:t>a</w:t>
      </w:r>
      <w:r w:rsidR="00C03562" w:rsidRPr="00175E77">
        <w:rPr>
          <w:szCs w:val="28"/>
          <w:lang w:val="en-US"/>
        </w:rPr>
        <w:t xml:space="preserve"> </w:t>
      </w:r>
      <w:r w:rsidRPr="0059261C">
        <w:rPr>
          <w:szCs w:val="28"/>
          <w:lang w:val="en-US"/>
        </w:rPr>
        <w:t>Service</w:t>
      </w:r>
      <w:r w:rsidR="00E44E01" w:rsidRPr="00175E77">
        <w:rPr>
          <w:szCs w:val="28"/>
          <w:lang w:val="en-US"/>
        </w:rPr>
        <w:t xml:space="preserve">, </w:t>
      </w:r>
      <w:r w:rsidR="00A959FB">
        <w:rPr>
          <w:szCs w:val="28"/>
          <w:lang w:val="en-US"/>
        </w:rPr>
        <w:t>PaaS</w:t>
      </w:r>
      <w:r w:rsidR="00A959FB" w:rsidRPr="00175E77">
        <w:rPr>
          <w:szCs w:val="28"/>
          <w:lang w:val="en-US"/>
        </w:rPr>
        <w:t>)</w:t>
      </w:r>
      <w:r w:rsidR="00FA68D4" w:rsidRPr="00175E77">
        <w:rPr>
          <w:szCs w:val="28"/>
          <w:lang w:val="en-US"/>
        </w:rPr>
        <w:t xml:space="preserve">, </w:t>
      </w:r>
      <w:r w:rsidR="00FA68D4">
        <w:rPr>
          <w:szCs w:val="28"/>
        </w:rPr>
        <w:t>приложение</w:t>
      </w:r>
      <w:r w:rsidR="00610744" w:rsidRPr="00175E77">
        <w:rPr>
          <w:szCs w:val="28"/>
          <w:lang w:val="en-US"/>
        </w:rPr>
        <w:t xml:space="preserve"> </w:t>
      </w:r>
      <w:r w:rsidR="005F022E">
        <w:rPr>
          <w:szCs w:val="28"/>
        </w:rPr>
        <w:t>как</w:t>
      </w:r>
      <w:r w:rsidR="00610744" w:rsidRPr="00175E77">
        <w:rPr>
          <w:szCs w:val="28"/>
          <w:lang w:val="en-US"/>
        </w:rPr>
        <w:t xml:space="preserve"> </w:t>
      </w:r>
      <w:r w:rsidR="00175E77">
        <w:rPr>
          <w:szCs w:val="28"/>
        </w:rPr>
        <w:t>сервис</w:t>
      </w:r>
      <w:r w:rsidR="00A959FB" w:rsidRPr="00175E77">
        <w:rPr>
          <w:szCs w:val="28"/>
          <w:lang w:val="en-US"/>
        </w:rPr>
        <w:t xml:space="preserve"> (</w:t>
      </w:r>
      <w:r w:rsidR="00A959FB">
        <w:rPr>
          <w:szCs w:val="28"/>
        </w:rPr>
        <w:t>англ</w:t>
      </w:r>
      <w:r w:rsidR="00A959FB" w:rsidRPr="00175E77">
        <w:rPr>
          <w:szCs w:val="28"/>
          <w:lang w:val="en-US"/>
        </w:rPr>
        <w:t xml:space="preserve">. </w:t>
      </w:r>
      <w:r w:rsidRPr="00A959FB">
        <w:rPr>
          <w:szCs w:val="28"/>
          <w:lang w:val="en-US"/>
        </w:rPr>
        <w:t>Software</w:t>
      </w:r>
      <w:r w:rsidR="00C03562" w:rsidRPr="00D47EFF">
        <w:rPr>
          <w:szCs w:val="28"/>
          <w:lang w:val="en-US"/>
        </w:rPr>
        <w:t xml:space="preserve"> </w:t>
      </w:r>
      <w:r w:rsidRPr="00A959FB">
        <w:rPr>
          <w:szCs w:val="28"/>
          <w:lang w:val="en-US"/>
        </w:rPr>
        <w:t>as</w:t>
      </w:r>
      <w:r w:rsidR="00C03562" w:rsidRPr="00D47EFF">
        <w:rPr>
          <w:szCs w:val="28"/>
          <w:lang w:val="en-US"/>
        </w:rPr>
        <w:t xml:space="preserve"> </w:t>
      </w:r>
      <w:r w:rsidR="00C03562">
        <w:rPr>
          <w:szCs w:val="28"/>
          <w:lang w:val="en-US"/>
        </w:rPr>
        <w:t>a</w:t>
      </w:r>
      <w:r w:rsidR="00C03562" w:rsidRPr="00D47EFF">
        <w:rPr>
          <w:szCs w:val="28"/>
          <w:lang w:val="en-US"/>
        </w:rPr>
        <w:t xml:space="preserve"> </w:t>
      </w:r>
      <w:r w:rsidRPr="00A959FB">
        <w:rPr>
          <w:szCs w:val="28"/>
          <w:lang w:val="en-US"/>
        </w:rPr>
        <w:t>Service</w:t>
      </w:r>
      <w:r w:rsidR="00E44E01" w:rsidRPr="00D47EFF">
        <w:rPr>
          <w:szCs w:val="28"/>
          <w:lang w:val="en-US"/>
        </w:rPr>
        <w:t xml:space="preserve">, </w:t>
      </w:r>
      <w:r w:rsidR="00A959FB">
        <w:rPr>
          <w:szCs w:val="28"/>
          <w:lang w:val="en-US"/>
        </w:rPr>
        <w:t>SaaS</w:t>
      </w:r>
      <w:r w:rsidR="00A959FB" w:rsidRPr="00D47EFF">
        <w:rPr>
          <w:szCs w:val="28"/>
          <w:lang w:val="en-US"/>
        </w:rPr>
        <w:t>)</w:t>
      </w:r>
      <w:r w:rsidRPr="00D47EFF">
        <w:rPr>
          <w:szCs w:val="28"/>
          <w:lang w:val="en-US"/>
        </w:rPr>
        <w:t>.</w:t>
      </w:r>
      <w:r w:rsidR="00FA68D4" w:rsidRPr="00D47EFF">
        <w:rPr>
          <w:szCs w:val="28"/>
          <w:lang w:val="en-US"/>
        </w:rPr>
        <w:t xml:space="preserve"> </w:t>
      </w:r>
      <w:r w:rsidR="00723106">
        <w:rPr>
          <w:lang w:eastAsia="ru-RU"/>
        </w:rPr>
        <w:t>Часто</w:t>
      </w:r>
      <w:r w:rsidR="00723106" w:rsidRPr="00D47EFF">
        <w:rPr>
          <w:lang w:val="en-US" w:eastAsia="ru-RU"/>
        </w:rPr>
        <w:t xml:space="preserve"> </w:t>
      </w:r>
      <w:r w:rsidR="00723106">
        <w:rPr>
          <w:lang w:eastAsia="ru-RU"/>
        </w:rPr>
        <w:t>решения</w:t>
      </w:r>
      <w:r w:rsidR="00723106" w:rsidRPr="00D47EFF">
        <w:rPr>
          <w:lang w:val="en-US" w:eastAsia="ru-RU"/>
        </w:rPr>
        <w:t xml:space="preserve"> </w:t>
      </w:r>
      <w:r w:rsidR="00723106">
        <w:rPr>
          <w:lang w:val="en-US" w:eastAsia="ru-RU"/>
        </w:rPr>
        <w:t>IaaS</w:t>
      </w:r>
      <w:r w:rsidR="00723106" w:rsidRPr="00D47EFF">
        <w:rPr>
          <w:lang w:val="en-US" w:eastAsia="ru-RU"/>
        </w:rPr>
        <w:t xml:space="preserve"> </w:t>
      </w:r>
      <w:r w:rsidR="00723106">
        <w:rPr>
          <w:lang w:eastAsia="ru-RU"/>
        </w:rPr>
        <w:t>и</w:t>
      </w:r>
      <w:r w:rsidR="00723106" w:rsidRPr="00D47EFF">
        <w:rPr>
          <w:lang w:val="en-US" w:eastAsia="ru-RU"/>
        </w:rPr>
        <w:t xml:space="preserve"> </w:t>
      </w:r>
      <w:r w:rsidR="00723106">
        <w:rPr>
          <w:lang w:val="en-US" w:eastAsia="ru-RU"/>
        </w:rPr>
        <w:t>PaaS</w:t>
      </w:r>
      <w:r w:rsidR="00723106" w:rsidRPr="00D47EFF">
        <w:rPr>
          <w:lang w:val="en-US" w:eastAsia="ru-RU"/>
        </w:rPr>
        <w:t xml:space="preserve"> </w:t>
      </w:r>
      <w:r w:rsidR="00723106">
        <w:rPr>
          <w:lang w:eastAsia="ru-RU"/>
        </w:rPr>
        <w:t>называют</w:t>
      </w:r>
      <w:r w:rsidR="00723106" w:rsidRPr="00D47EFF">
        <w:rPr>
          <w:lang w:val="en-US" w:eastAsia="ru-RU"/>
        </w:rPr>
        <w:t xml:space="preserve"> </w:t>
      </w:r>
      <w:r w:rsidR="00723106">
        <w:rPr>
          <w:lang w:eastAsia="ru-RU"/>
        </w:rPr>
        <w:t>общедоступными</w:t>
      </w:r>
      <w:r w:rsidR="00723106" w:rsidRPr="00D47EFF">
        <w:rPr>
          <w:lang w:val="en-US" w:eastAsia="ru-RU"/>
        </w:rPr>
        <w:t xml:space="preserve"> </w:t>
      </w:r>
      <w:r w:rsidR="00723106">
        <w:rPr>
          <w:lang w:eastAsia="ru-RU"/>
        </w:rPr>
        <w:t>вычислениями</w:t>
      </w:r>
      <w:r w:rsidR="00723106" w:rsidRPr="00D47EFF">
        <w:rPr>
          <w:lang w:val="en-US" w:eastAsia="ru-RU"/>
        </w:rPr>
        <w:t xml:space="preserve"> (</w:t>
      </w:r>
      <w:r w:rsidR="00723106">
        <w:rPr>
          <w:lang w:eastAsia="ru-RU"/>
        </w:rPr>
        <w:t>англ</w:t>
      </w:r>
      <w:r w:rsidR="00723106" w:rsidRPr="00D47EFF">
        <w:rPr>
          <w:lang w:val="en-US" w:eastAsia="ru-RU"/>
        </w:rPr>
        <w:t xml:space="preserve">. </w:t>
      </w:r>
      <w:r w:rsidR="00723106" w:rsidRPr="00FA68D4">
        <w:rPr>
          <w:lang w:val="en-US" w:eastAsia="ru-RU"/>
        </w:rPr>
        <w:t>utility</w:t>
      </w:r>
      <w:r w:rsidR="00723106" w:rsidRPr="00D47EFF">
        <w:rPr>
          <w:lang w:val="en-US" w:eastAsia="ru-RU"/>
        </w:rPr>
        <w:t xml:space="preserve"> </w:t>
      </w:r>
      <w:r w:rsidR="00723106" w:rsidRPr="00FA68D4">
        <w:rPr>
          <w:lang w:val="en-US" w:eastAsia="ru-RU"/>
        </w:rPr>
        <w:t>computing</w:t>
      </w:r>
      <w:r w:rsidR="00723106" w:rsidRPr="00D47EFF">
        <w:rPr>
          <w:lang w:val="en-US" w:eastAsia="ru-RU"/>
        </w:rPr>
        <w:t xml:space="preserve">). </w:t>
      </w:r>
    </w:p>
    <w:p w:rsidR="00644F0B" w:rsidRDefault="00723106" w:rsidP="00C53AD5">
      <w:pPr>
        <w:rPr>
          <w:lang w:eastAsia="ru-RU"/>
        </w:rPr>
      </w:pPr>
      <w:r>
        <w:rPr>
          <w:lang w:eastAsia="ru-RU"/>
        </w:rPr>
        <w:t xml:space="preserve">SaaS-решения ориентированы на конечных пользователей, предложения utility computing могут быть востребованы и теми пользователями, которые сами являются поставщиками SaaS-услуг. Таким образом, роль одного и того же участника на рынке </w:t>
      </w:r>
      <w:r w:rsidR="00C53AD5">
        <w:rPr>
          <w:lang w:eastAsia="ru-RU"/>
        </w:rPr>
        <w:t xml:space="preserve">облачных вычислений </w:t>
      </w:r>
      <w:r>
        <w:rPr>
          <w:lang w:eastAsia="ru-RU"/>
        </w:rPr>
        <w:t>может быть неоднозначна: с одной стороны, он является потребителем IaaS и PaaS-решений, с другой — поставщиком SaaS-услуг.</w:t>
      </w:r>
    </w:p>
    <w:p w:rsidR="00C53AD5" w:rsidRPr="00723106" w:rsidRDefault="00C53AD5" w:rsidP="00C53AD5">
      <w:pPr>
        <w:rPr>
          <w:szCs w:val="28"/>
        </w:rPr>
      </w:pPr>
      <w:r>
        <w:rPr>
          <w:lang w:eastAsia="ru-RU"/>
        </w:rPr>
        <w:t>Чтобы пр</w:t>
      </w:r>
      <w:r w:rsidR="006518E9">
        <w:rPr>
          <w:lang w:eastAsia="ru-RU"/>
        </w:rPr>
        <w:t xml:space="preserve">едставить более ясную картину об облачных </w:t>
      </w:r>
      <w:r>
        <w:rPr>
          <w:lang w:eastAsia="ru-RU"/>
        </w:rPr>
        <w:t>решениях, стоит более подробно рассмотреть кажд</w:t>
      </w:r>
      <w:r w:rsidR="002E25AE">
        <w:rPr>
          <w:lang w:eastAsia="ru-RU"/>
        </w:rPr>
        <w:t>ое решение в отдельности</w:t>
      </w:r>
      <w:r>
        <w:rPr>
          <w:lang w:eastAsia="ru-RU"/>
        </w:rPr>
        <w:t>.</w:t>
      </w:r>
    </w:p>
    <w:p w:rsidR="00A515CD" w:rsidRPr="00175E77" w:rsidRDefault="00586754" w:rsidP="00586754">
      <w:pPr>
        <w:pStyle w:val="3"/>
        <w:rPr>
          <w:lang w:val="ru-RU"/>
        </w:rPr>
      </w:pPr>
      <w:bookmarkStart w:id="151" w:name="_Toc318748426"/>
      <w:bookmarkStart w:id="152" w:name="_Toc323949712"/>
      <w:bookmarkStart w:id="153" w:name="_Toc324263250"/>
      <w:bookmarkStart w:id="154" w:name="_Toc327707641"/>
      <w:r w:rsidRPr="00A959FB">
        <w:rPr>
          <w:lang w:val="ru-RU"/>
        </w:rPr>
        <w:t>1.</w:t>
      </w:r>
      <w:r w:rsidR="00FE3785">
        <w:rPr>
          <w:lang w:val="ru-RU"/>
        </w:rPr>
        <w:t>3</w:t>
      </w:r>
      <w:r w:rsidRPr="00A959FB">
        <w:rPr>
          <w:lang w:val="ru-RU"/>
        </w:rPr>
        <w:t xml:space="preserve">.1 </w:t>
      </w:r>
      <w:r w:rsidR="00A959FB">
        <w:rPr>
          <w:lang w:val="ru-RU"/>
        </w:rPr>
        <w:t xml:space="preserve">Инфраструктура </w:t>
      </w:r>
      <w:r w:rsidR="001A1523">
        <w:rPr>
          <w:lang w:val="ru-RU"/>
        </w:rPr>
        <w:t>как</w:t>
      </w:r>
      <w:r w:rsidR="00A959FB">
        <w:rPr>
          <w:lang w:val="ru-RU"/>
        </w:rPr>
        <w:t xml:space="preserve"> </w:t>
      </w:r>
      <w:bookmarkEnd w:id="151"/>
      <w:bookmarkEnd w:id="152"/>
      <w:bookmarkEnd w:id="153"/>
      <w:r w:rsidR="00175E77">
        <w:rPr>
          <w:lang w:val="ru-RU"/>
        </w:rPr>
        <w:t>сервис</w:t>
      </w:r>
      <w:bookmarkEnd w:id="154"/>
    </w:p>
    <w:p w:rsidR="0099569A" w:rsidRPr="0099569A" w:rsidRDefault="001A1523" w:rsidP="0099569A">
      <w:pPr>
        <w:tabs>
          <w:tab w:val="left" w:pos="0"/>
        </w:tabs>
        <w:rPr>
          <w:szCs w:val="28"/>
        </w:rPr>
      </w:pPr>
      <w:r>
        <w:rPr>
          <w:bCs/>
        </w:rPr>
        <w:t xml:space="preserve">Инфраструктура как </w:t>
      </w:r>
      <w:r w:rsidR="00175E77">
        <w:rPr>
          <w:bCs/>
        </w:rPr>
        <w:t>сервис</w:t>
      </w:r>
      <w:r>
        <w:rPr>
          <w:bCs/>
        </w:rPr>
        <w:t xml:space="preserve"> (</w:t>
      </w:r>
      <w:r w:rsidR="0099569A" w:rsidRPr="0099569A">
        <w:rPr>
          <w:shd w:val="clear" w:color="auto" w:fill="FFFFFF"/>
        </w:rPr>
        <w:t>англ. </w:t>
      </w:r>
      <w:r w:rsidR="0099569A" w:rsidRPr="0099569A">
        <w:rPr>
          <w:iCs/>
          <w:shd w:val="clear" w:color="auto" w:fill="FFFFFF"/>
          <w:lang w:val="en"/>
        </w:rPr>
        <w:t>IaaS</w:t>
      </w:r>
      <w:r w:rsidR="0099569A" w:rsidRPr="0099569A">
        <w:rPr>
          <w:iCs/>
          <w:shd w:val="clear" w:color="auto" w:fill="FFFFFF"/>
        </w:rPr>
        <w:t xml:space="preserve"> </w:t>
      </w:r>
      <w:r w:rsidR="0099569A" w:rsidRPr="0099569A">
        <w:rPr>
          <w:iCs/>
          <w:shd w:val="clear" w:color="auto" w:fill="FFFFFF"/>
          <w:lang w:val="en"/>
        </w:rPr>
        <w:t>or</w:t>
      </w:r>
      <w:r w:rsidR="0099569A">
        <w:rPr>
          <w:bCs/>
        </w:rPr>
        <w:t xml:space="preserve"> </w:t>
      </w:r>
      <w:r>
        <w:rPr>
          <w:bCs/>
        </w:rPr>
        <w:t>Infrastructureas a Service</w:t>
      </w:r>
      <w:r w:rsidR="00E44E01">
        <w:rPr>
          <w:bCs/>
        </w:rPr>
        <w:t xml:space="preserve">, </w:t>
      </w:r>
      <w:r w:rsidR="00E44E01" w:rsidRPr="0099569A">
        <w:rPr>
          <w:iCs/>
          <w:shd w:val="clear" w:color="auto" w:fill="FFFFFF"/>
        </w:rPr>
        <w:t>IaaS</w:t>
      </w:r>
      <w:r w:rsidR="00A515CD" w:rsidRPr="001A1523">
        <w:rPr>
          <w:bCs/>
        </w:rPr>
        <w:t>)</w:t>
      </w:r>
      <w:r w:rsidR="0099569A">
        <w:rPr>
          <w:bCs/>
        </w:rPr>
        <w:t xml:space="preserve"> – это </w:t>
      </w:r>
      <w:r w:rsidR="00F36674">
        <w:rPr>
          <w:bCs/>
        </w:rPr>
        <w:t>модель</w:t>
      </w:r>
      <w:r w:rsidR="0099569A">
        <w:rPr>
          <w:bCs/>
        </w:rPr>
        <w:t xml:space="preserve">, </w:t>
      </w:r>
      <w:r w:rsidR="0099569A" w:rsidRPr="0099569A">
        <w:rPr>
          <w:shd w:val="clear" w:color="auto" w:fill="FFFFFF"/>
        </w:rPr>
        <w:t>предоставля</w:t>
      </w:r>
      <w:r w:rsidR="00F36674">
        <w:rPr>
          <w:shd w:val="clear" w:color="auto" w:fill="FFFFFF"/>
        </w:rPr>
        <w:t>ющая</w:t>
      </w:r>
      <w:r w:rsidR="0099569A">
        <w:rPr>
          <w:shd w:val="clear" w:color="auto" w:fill="FFFFFF"/>
        </w:rPr>
        <w:t xml:space="preserve"> </w:t>
      </w:r>
      <w:r w:rsidR="0099569A" w:rsidRPr="0099569A">
        <w:rPr>
          <w:shd w:val="clear" w:color="auto" w:fill="FFFFFF"/>
        </w:rPr>
        <w:t>возможность использования облачной инфраструктуры для самостоятельного управления ресурсами обработки, хранения, сетей и другими фундаментал</w:t>
      </w:r>
      <w:r w:rsidR="0099569A">
        <w:rPr>
          <w:shd w:val="clear" w:color="auto" w:fill="FFFFFF"/>
        </w:rPr>
        <w:t xml:space="preserve">ьными вычислительными ресурсами. </w:t>
      </w:r>
      <w:r w:rsidR="00E44E01">
        <w:rPr>
          <w:shd w:val="clear" w:color="auto" w:fill="FFFFFF"/>
        </w:rPr>
        <w:t xml:space="preserve">Для ясности стоит привести </w:t>
      </w:r>
      <w:r w:rsidR="0099569A">
        <w:rPr>
          <w:shd w:val="clear" w:color="auto" w:fill="FFFFFF"/>
        </w:rPr>
        <w:t xml:space="preserve">примеры. </w:t>
      </w:r>
      <w:r w:rsidR="00D96372">
        <w:rPr>
          <w:shd w:val="clear" w:color="auto" w:fill="FFFFFF"/>
        </w:rPr>
        <w:t>Так н</w:t>
      </w:r>
      <w:r w:rsidR="00E44E01">
        <w:rPr>
          <w:shd w:val="clear" w:color="auto" w:fill="FFFFFF"/>
        </w:rPr>
        <w:t>апример, п</w:t>
      </w:r>
      <w:r w:rsidR="0099569A" w:rsidRPr="0099569A">
        <w:rPr>
          <w:shd w:val="clear" w:color="auto" w:fill="FFFFFF"/>
        </w:rPr>
        <w:t>отребитель может устанавливать и запускать произвольное программное обеспечение, которое может включать в себя</w:t>
      </w:r>
      <w:r w:rsidR="0099569A" w:rsidRPr="0099569A">
        <w:rPr>
          <w:rStyle w:val="apple-converted-space"/>
          <w:rFonts w:ascii="Arial" w:hAnsi="Arial" w:cs="Arial"/>
          <w:color w:val="000000"/>
          <w:sz w:val="22"/>
          <w:shd w:val="clear" w:color="auto" w:fill="FFFFFF"/>
        </w:rPr>
        <w:t> </w:t>
      </w:r>
      <w:r w:rsidR="0099569A" w:rsidRPr="0099569A">
        <w:rPr>
          <w:shd w:val="clear" w:color="auto" w:fill="FFFFFF"/>
        </w:rPr>
        <w:t>операционные системы, платформенное и прикладное программное обеспечение. Потребитель может контролировать операционные системы, виртуальные системы хранения данных и установленные приложения, а также ограниченный контроль набора доступных сервисов</w:t>
      </w:r>
      <w:r w:rsidR="00E44E01">
        <w:rPr>
          <w:shd w:val="clear" w:color="auto" w:fill="FFFFFF"/>
        </w:rPr>
        <w:t>, к п</w:t>
      </w:r>
      <w:r w:rsidR="0099569A" w:rsidRPr="0099569A">
        <w:rPr>
          <w:shd w:val="clear" w:color="auto" w:fill="FFFFFF"/>
        </w:rPr>
        <w:t>ример</w:t>
      </w:r>
      <w:r w:rsidR="00E44E01">
        <w:rPr>
          <w:shd w:val="clear" w:color="auto" w:fill="FFFFFF"/>
        </w:rPr>
        <w:t>у</w:t>
      </w:r>
      <w:r w:rsidR="0099569A" w:rsidRPr="0099569A">
        <w:rPr>
          <w:shd w:val="clear" w:color="auto" w:fill="FFFFFF"/>
        </w:rPr>
        <w:t>,</w:t>
      </w:r>
      <w:r w:rsidR="0099569A" w:rsidRPr="0099569A">
        <w:rPr>
          <w:rStyle w:val="apple-converted-space"/>
          <w:rFonts w:ascii="Arial" w:hAnsi="Arial" w:cs="Arial"/>
          <w:color w:val="000000"/>
          <w:sz w:val="22"/>
          <w:shd w:val="clear" w:color="auto" w:fill="FFFFFF"/>
        </w:rPr>
        <w:t> </w:t>
      </w:r>
      <w:r w:rsidR="0099569A" w:rsidRPr="0099569A">
        <w:rPr>
          <w:shd w:val="clear" w:color="auto" w:fill="FFFFFF"/>
        </w:rPr>
        <w:t>межсетевой экран,</w:t>
      </w:r>
      <w:r w:rsidR="0099569A" w:rsidRPr="0099569A">
        <w:rPr>
          <w:rStyle w:val="apple-converted-space"/>
          <w:rFonts w:ascii="Arial" w:hAnsi="Arial" w:cs="Arial"/>
          <w:color w:val="000000"/>
          <w:sz w:val="22"/>
          <w:shd w:val="clear" w:color="auto" w:fill="FFFFFF"/>
        </w:rPr>
        <w:t> </w:t>
      </w:r>
      <w:r w:rsidR="0099569A" w:rsidRPr="0099569A">
        <w:rPr>
          <w:shd w:val="clear" w:color="auto" w:fill="FFFFFF"/>
        </w:rPr>
        <w:t>DNS. Контроль и управление основной физической и виртуальной инфраструктурой облака, в том числе сети, серверов, типов используемых операционных систем, систем хранения осуществляется облачным провайдером.</w:t>
      </w:r>
    </w:p>
    <w:p w:rsidR="00D96372" w:rsidRDefault="00D96372" w:rsidP="00D96372">
      <w:r>
        <w:t>Несколько лет назад для управления различными типами оборудования требовалось различное ПО управления. Виртуализация позволяет реализовать весь набор функций управления в одной интегрированной платформе.</w:t>
      </w:r>
    </w:p>
    <w:p w:rsidR="00162AF7" w:rsidRDefault="0099569A" w:rsidP="001A1523">
      <w:pPr>
        <w:rPr>
          <w:bCs/>
          <w:szCs w:val="28"/>
        </w:rPr>
      </w:pPr>
      <w:r>
        <w:rPr>
          <w:lang w:eastAsia="ru-RU"/>
        </w:rPr>
        <w:t>IaaS – это тот</w:t>
      </w:r>
      <w:r w:rsidR="001A2BEF">
        <w:rPr>
          <w:lang w:eastAsia="ru-RU"/>
        </w:rPr>
        <w:t xml:space="preserve"> </w:t>
      </w:r>
      <w:r w:rsidR="001A1523" w:rsidRPr="001A1523">
        <w:rPr>
          <w:lang w:eastAsia="ru-RU"/>
        </w:rPr>
        <w:t>сегмент об</w:t>
      </w:r>
      <w:r w:rsidR="00162AF7">
        <w:rPr>
          <w:szCs w:val="28"/>
          <w:lang w:eastAsia="ru-RU"/>
        </w:rPr>
        <w:t xml:space="preserve">лачных вычислений, в котором </w:t>
      </w:r>
      <w:r w:rsidR="001A1523" w:rsidRPr="001A1523">
        <w:rPr>
          <w:szCs w:val="28"/>
          <w:lang w:eastAsia="ru-RU"/>
        </w:rPr>
        <w:t>наиболее последовательно во</w:t>
      </w:r>
      <w:r w:rsidR="00162AF7">
        <w:rPr>
          <w:szCs w:val="28"/>
          <w:lang w:eastAsia="ru-RU"/>
        </w:rPr>
        <w:t>площаются классические преимуще</w:t>
      </w:r>
      <w:r w:rsidR="001A1523" w:rsidRPr="001A1523">
        <w:rPr>
          <w:szCs w:val="28"/>
          <w:lang w:eastAsia="ru-RU"/>
        </w:rPr>
        <w:t>ства облачных вычислений: экономия за счет масштаб</w:t>
      </w:r>
      <w:r w:rsidR="00162AF7">
        <w:rPr>
          <w:szCs w:val="28"/>
          <w:lang w:eastAsia="ru-RU"/>
        </w:rPr>
        <w:t>ности</w:t>
      </w:r>
      <w:r w:rsidR="001A1523" w:rsidRPr="001A1523">
        <w:rPr>
          <w:szCs w:val="28"/>
          <w:lang w:eastAsia="ru-RU"/>
        </w:rPr>
        <w:t xml:space="preserve"> (чем больше поль</w:t>
      </w:r>
      <w:r w:rsidR="005F022E">
        <w:rPr>
          <w:szCs w:val="28"/>
          <w:lang w:eastAsia="ru-RU"/>
        </w:rPr>
        <w:t>з</w:t>
      </w:r>
      <w:r w:rsidR="001A1523" w:rsidRPr="001A1523">
        <w:rPr>
          <w:szCs w:val="28"/>
          <w:lang w:eastAsia="ru-RU"/>
        </w:rPr>
        <w:t>ователей пользуется ресурсом, тем меньше эксплуатационная стоимость в расчете</w:t>
      </w:r>
      <w:r w:rsidR="00162AF7">
        <w:rPr>
          <w:szCs w:val="28"/>
          <w:lang w:eastAsia="ru-RU"/>
        </w:rPr>
        <w:t xml:space="preserve"> </w:t>
      </w:r>
      <w:r w:rsidR="001A1523" w:rsidRPr="001A1523">
        <w:rPr>
          <w:szCs w:val="28"/>
          <w:lang w:eastAsia="ru-RU"/>
        </w:rPr>
        <w:t>на одного пользователя), эластичность</w:t>
      </w:r>
      <w:r>
        <w:rPr>
          <w:szCs w:val="28"/>
          <w:lang w:eastAsia="ru-RU"/>
        </w:rPr>
        <w:t xml:space="preserve"> (</w:t>
      </w:r>
      <w:r w:rsidR="00654DC5">
        <w:rPr>
          <w:szCs w:val="28"/>
          <w:lang w:eastAsia="ru-RU"/>
        </w:rPr>
        <w:t>возможность конфигурации компонентов облака</w:t>
      </w:r>
      <w:r>
        <w:rPr>
          <w:szCs w:val="28"/>
          <w:lang w:eastAsia="ru-RU"/>
        </w:rPr>
        <w:t>)</w:t>
      </w:r>
      <w:r w:rsidR="001A1523" w:rsidRPr="001A1523">
        <w:rPr>
          <w:szCs w:val="28"/>
          <w:lang w:eastAsia="ru-RU"/>
        </w:rPr>
        <w:t xml:space="preserve">, модель оплаты </w:t>
      </w:r>
      <w:r>
        <w:rPr>
          <w:szCs w:val="28"/>
          <w:lang w:eastAsia="ru-RU"/>
        </w:rPr>
        <w:t xml:space="preserve">– </w:t>
      </w:r>
      <w:r w:rsidR="001A1523" w:rsidRPr="001A1523">
        <w:rPr>
          <w:szCs w:val="28"/>
          <w:lang w:eastAsia="ru-RU"/>
        </w:rPr>
        <w:t>«по счетчику».</w:t>
      </w:r>
      <w:r w:rsidR="001A1523" w:rsidRPr="00162AF7">
        <w:rPr>
          <w:bCs/>
          <w:szCs w:val="28"/>
        </w:rPr>
        <w:t xml:space="preserve"> </w:t>
      </w:r>
    </w:p>
    <w:p w:rsidR="00162AF7" w:rsidRDefault="00A173A3" w:rsidP="00162AF7">
      <w:r>
        <w:rPr>
          <w:bCs/>
        </w:rPr>
        <w:t xml:space="preserve">Сервис </w:t>
      </w:r>
      <w:r w:rsidR="00A515CD" w:rsidRPr="00162AF7">
        <w:rPr>
          <w:bCs/>
        </w:rPr>
        <w:t>IaaS</w:t>
      </w:r>
      <w:r w:rsidR="00A515CD">
        <w:t xml:space="preserve"> состоит из трех основных компонентов:</w:t>
      </w:r>
    </w:p>
    <w:p w:rsidR="00014C2D" w:rsidRPr="009A2A98" w:rsidRDefault="00162AF7" w:rsidP="009A2A98">
      <w:pPr>
        <w:numPr>
          <w:ilvl w:val="0"/>
          <w:numId w:val="20"/>
        </w:numPr>
        <w:ind w:left="0" w:firstLine="720"/>
      </w:pPr>
      <w:r w:rsidRPr="009A2A98">
        <w:t>а</w:t>
      </w:r>
      <w:r w:rsidR="00A515CD" w:rsidRPr="009A2A98">
        <w:t>ппаратные средства (серверы, системы хранения данных, клиентские системы, сетевое оборудование)</w:t>
      </w:r>
      <w:r w:rsidRPr="009A2A98">
        <w:t>;</w:t>
      </w:r>
    </w:p>
    <w:p w:rsidR="00014C2D" w:rsidRPr="009A2A98" w:rsidRDefault="00162AF7" w:rsidP="009A2A98">
      <w:pPr>
        <w:numPr>
          <w:ilvl w:val="0"/>
          <w:numId w:val="20"/>
        </w:numPr>
        <w:ind w:left="0" w:firstLine="720"/>
      </w:pPr>
      <w:r w:rsidRPr="009A2A98">
        <w:t>о</w:t>
      </w:r>
      <w:r w:rsidR="00A515CD" w:rsidRPr="009A2A98">
        <w:t>перационные системы и системное ПО (средства виртуализации, автоматизации, основные средства управления ресурсами)</w:t>
      </w:r>
      <w:r w:rsidRPr="009A2A98">
        <w:t>;</w:t>
      </w:r>
    </w:p>
    <w:p w:rsidR="00A515CD" w:rsidRPr="009A2A98" w:rsidRDefault="00A515CD" w:rsidP="009A2A98">
      <w:pPr>
        <w:numPr>
          <w:ilvl w:val="0"/>
          <w:numId w:val="20"/>
        </w:numPr>
        <w:ind w:left="0" w:firstLine="720"/>
      </w:pPr>
      <w:r w:rsidRPr="009A2A98">
        <w:t>ПО (например, для управления системами)</w:t>
      </w:r>
      <w:r w:rsidR="00162AF7" w:rsidRPr="009A2A98">
        <w:t>.</w:t>
      </w:r>
    </w:p>
    <w:p w:rsidR="00970B7D" w:rsidRDefault="00A515CD" w:rsidP="00736637">
      <w:r>
        <w:t xml:space="preserve">Технологии виртуализации </w:t>
      </w:r>
      <w:r w:rsidR="00162AF7">
        <w:rPr>
          <w:lang w:val="en-US"/>
        </w:rPr>
        <w:t>IaaS</w:t>
      </w:r>
      <w:r w:rsidR="00162AF7" w:rsidRPr="00162AF7">
        <w:t xml:space="preserve"> </w:t>
      </w:r>
      <w:r w:rsidR="001016C6">
        <w:t>позволяют</w:t>
      </w:r>
      <w:r w:rsidR="00162AF7">
        <w:t xml:space="preserve"> </w:t>
      </w:r>
      <w:r w:rsidR="008454EE">
        <w:t xml:space="preserve">использовать </w:t>
      </w:r>
      <w:r w:rsidR="00654DC5">
        <w:t>пользователю</w:t>
      </w:r>
      <w:r w:rsidR="001016C6">
        <w:t xml:space="preserve"> </w:t>
      </w:r>
      <w:r>
        <w:t>оборудование</w:t>
      </w:r>
      <w:r w:rsidR="001016C6">
        <w:t>, находящееся в распоряжении провайдера,</w:t>
      </w:r>
      <w:r>
        <w:t xml:space="preserve"> </w:t>
      </w:r>
      <w:r w:rsidR="008454EE">
        <w:t>с возможностью</w:t>
      </w:r>
      <w:r>
        <w:t xml:space="preserve"> раздел</w:t>
      </w:r>
      <w:r w:rsidR="008454EE">
        <w:t>ения</w:t>
      </w:r>
      <w:r w:rsidR="001016C6">
        <w:t xml:space="preserve"> </w:t>
      </w:r>
      <w:r>
        <w:t>вычислительны</w:t>
      </w:r>
      <w:r w:rsidR="001016C6">
        <w:t>х мощностей</w:t>
      </w:r>
      <w:r>
        <w:t xml:space="preserve"> </w:t>
      </w:r>
      <w:r w:rsidR="001016C6">
        <w:t xml:space="preserve">этого оборудования </w:t>
      </w:r>
      <w:r>
        <w:t xml:space="preserve">на части, которые соответствуют текущим потребностям бизнеса, тем самым увеличивая утилизацию имеющихся мощностей. </w:t>
      </w:r>
      <w:r w:rsidR="00654DC5">
        <w:t>П</w:t>
      </w:r>
      <w:r w:rsidR="001016C6">
        <w:t>редлагается</w:t>
      </w:r>
      <w:r>
        <w:t xml:space="preserve"> пере</w:t>
      </w:r>
      <w:r w:rsidR="001016C6">
        <w:t>ход</w:t>
      </w:r>
      <w:r>
        <w:t xml:space="preserve"> от приобретения, управления и амортизации аппаратных активов к покупке процессорного времени, дискового пространства, сетевой пропускной способности, необходимой для выполнения приложения</w:t>
      </w:r>
      <w:r w:rsidR="00970B7D">
        <w:t>.</w:t>
      </w:r>
    </w:p>
    <w:p w:rsidR="00A515CD" w:rsidRDefault="00970B7D" w:rsidP="00736637">
      <w:r>
        <w:t xml:space="preserve">К важнейшим преимуществам </w:t>
      </w:r>
      <w:r>
        <w:rPr>
          <w:lang w:val="en-US"/>
        </w:rPr>
        <w:t>IaaS</w:t>
      </w:r>
      <w:r w:rsidRPr="00970B7D">
        <w:t xml:space="preserve"> </w:t>
      </w:r>
      <w:r>
        <w:t>стоит отнести в</w:t>
      </w:r>
      <w:r w:rsidR="00A515CD" w:rsidRPr="00970B7D">
        <w:t>озможность использования лучших архитектур и фреймворков</w:t>
      </w:r>
      <w:r>
        <w:t xml:space="preserve">. </w:t>
      </w:r>
      <w:r w:rsidR="001A2BEF">
        <w:t>Н</w:t>
      </w:r>
      <w:r>
        <w:t>апример, е</w:t>
      </w:r>
      <w:r w:rsidR="00A515CD">
        <w:t xml:space="preserve">сли раньше каждой компании для реализации необходимой инфраструктуры приходилось "изобретать велосипед" - то сейчас </w:t>
      </w:r>
      <w:r>
        <w:t>имеется широкий спектр</w:t>
      </w:r>
      <w:r w:rsidR="00A515CD">
        <w:t xml:space="preserve"> услуг готовы</w:t>
      </w:r>
      <w:r>
        <w:t>х</w:t>
      </w:r>
      <w:r w:rsidR="00A515CD">
        <w:t xml:space="preserve"> инфраструктур</w:t>
      </w:r>
      <w:r>
        <w:t>, реализованных</w:t>
      </w:r>
      <w:r w:rsidR="00A515CD">
        <w:t xml:space="preserve"> с учетом накопленного опыта и знаний.</w:t>
      </w:r>
    </w:p>
    <w:p w:rsidR="00654DC5" w:rsidRDefault="00A515CD" w:rsidP="00630B10">
      <w:r w:rsidRPr="00970B7D">
        <w:rPr>
          <w:bCs/>
        </w:rPr>
        <w:t>I</w:t>
      </w:r>
      <w:r w:rsidR="001A2BEF">
        <w:rPr>
          <w:bCs/>
        </w:rPr>
        <w:t>a</w:t>
      </w:r>
      <w:r w:rsidR="00970B7D">
        <w:rPr>
          <w:bCs/>
        </w:rPr>
        <w:t xml:space="preserve">aS </w:t>
      </w:r>
      <w:r>
        <w:t xml:space="preserve"> избавляет предприятия от необходимости поддержки сложных инфраструктур центров обработки данных, клиентских и сетевых инфраструктур, а также позволяет уменьшить связанные с этим капитальные затраты и текущие расходы. </w:t>
      </w:r>
    </w:p>
    <w:p w:rsidR="00970B7D" w:rsidRPr="00630B10" w:rsidRDefault="00211F5E" w:rsidP="00630B10">
      <w:r>
        <w:t>В</w:t>
      </w:r>
      <w:r w:rsidR="00970B7D">
        <w:t xml:space="preserve"> настоящее время </w:t>
      </w:r>
      <w:r w:rsidR="00654DC5">
        <w:t xml:space="preserve">к глобальным лидерам </w:t>
      </w:r>
      <w:r w:rsidR="00654DC5">
        <w:rPr>
          <w:lang w:val="en-US"/>
        </w:rPr>
        <w:t>IaaS</w:t>
      </w:r>
      <w:r w:rsidR="00654DC5">
        <w:t xml:space="preserve"> можно отнести </w:t>
      </w:r>
      <w:r>
        <w:rPr>
          <w:lang w:val="en-US"/>
        </w:rPr>
        <w:t>Amazon</w:t>
      </w:r>
      <w:r w:rsidRPr="00211F5E">
        <w:t>.</w:t>
      </w:r>
      <w:r>
        <w:rPr>
          <w:lang w:val="en-US"/>
        </w:rPr>
        <w:t>com</w:t>
      </w:r>
      <w:r w:rsidRPr="00211F5E">
        <w:t xml:space="preserve"> </w:t>
      </w:r>
      <w:r>
        <w:t>со своим сервисом</w:t>
      </w:r>
      <w:r w:rsidR="00970B7D" w:rsidRPr="00211F5E">
        <w:rPr>
          <w:szCs w:val="28"/>
        </w:rPr>
        <w:t xml:space="preserve"> </w:t>
      </w:r>
      <w:r w:rsidR="00970B7D" w:rsidRPr="00211F5E">
        <w:rPr>
          <w:szCs w:val="28"/>
          <w:lang w:eastAsia="ru-RU"/>
        </w:rPr>
        <w:t>Amazon Web Services</w:t>
      </w:r>
      <w:r>
        <w:rPr>
          <w:szCs w:val="28"/>
          <w:lang w:eastAsia="ru-RU"/>
        </w:rPr>
        <w:t xml:space="preserve">, </w:t>
      </w:r>
      <w:r>
        <w:rPr>
          <w:szCs w:val="28"/>
          <w:lang w:val="en-US" w:eastAsia="ru-RU"/>
        </w:rPr>
        <w:t>Microsoft</w:t>
      </w:r>
      <w:r w:rsidRPr="00211F5E">
        <w:rPr>
          <w:szCs w:val="28"/>
          <w:lang w:eastAsia="ru-RU"/>
        </w:rPr>
        <w:t xml:space="preserve"> </w:t>
      </w:r>
      <w:r>
        <w:rPr>
          <w:szCs w:val="28"/>
          <w:lang w:eastAsia="ru-RU"/>
        </w:rPr>
        <w:t>–</w:t>
      </w:r>
      <w:r w:rsidRPr="00630B10">
        <w:rPr>
          <w:szCs w:val="28"/>
          <w:lang w:eastAsia="ru-RU"/>
        </w:rPr>
        <w:t xml:space="preserve"> </w:t>
      </w:r>
      <w:r w:rsidR="00630B10" w:rsidRPr="00630B10">
        <w:rPr>
          <w:szCs w:val="28"/>
          <w:lang w:eastAsia="ru-RU"/>
        </w:rPr>
        <w:t>Microsoft Windows Server</w:t>
      </w:r>
      <w:r w:rsidR="00630B10">
        <w:rPr>
          <w:szCs w:val="28"/>
          <w:lang w:eastAsia="ru-RU"/>
        </w:rPr>
        <w:t xml:space="preserve"> </w:t>
      </w:r>
      <w:r w:rsidR="00630B10" w:rsidRPr="00630B10">
        <w:rPr>
          <w:szCs w:val="28"/>
          <w:lang w:eastAsia="ru-RU"/>
        </w:rPr>
        <w:t xml:space="preserve">2008 </w:t>
      </w:r>
      <w:r w:rsidR="00630B10" w:rsidRPr="00630B10">
        <w:rPr>
          <w:szCs w:val="28"/>
          <w:lang w:val="en-US" w:eastAsia="ru-RU"/>
        </w:rPr>
        <w:t>R</w:t>
      </w:r>
      <w:r w:rsidR="00630B10" w:rsidRPr="00630B10">
        <w:rPr>
          <w:szCs w:val="28"/>
          <w:lang w:eastAsia="ru-RU"/>
        </w:rPr>
        <w:t xml:space="preserve">2 и </w:t>
      </w:r>
      <w:r w:rsidR="00630B10" w:rsidRPr="00630B10">
        <w:rPr>
          <w:szCs w:val="28"/>
          <w:lang w:val="en-US" w:eastAsia="ru-RU"/>
        </w:rPr>
        <w:t>Hyper</w:t>
      </w:r>
      <w:r w:rsidR="00630B10" w:rsidRPr="00630B10">
        <w:rPr>
          <w:szCs w:val="28"/>
          <w:lang w:eastAsia="ru-RU"/>
        </w:rPr>
        <w:t>-</w:t>
      </w:r>
      <w:r w:rsidR="00630B10" w:rsidRPr="00630B10">
        <w:rPr>
          <w:szCs w:val="28"/>
          <w:lang w:val="en-US" w:eastAsia="ru-RU"/>
        </w:rPr>
        <w:t>V</w:t>
      </w:r>
      <w:r w:rsidRPr="00630B10">
        <w:rPr>
          <w:szCs w:val="28"/>
          <w:lang w:eastAsia="ru-RU"/>
        </w:rPr>
        <w:t xml:space="preserve">, </w:t>
      </w:r>
      <w:r>
        <w:rPr>
          <w:szCs w:val="28"/>
          <w:lang w:val="en-US" w:eastAsia="ru-RU"/>
        </w:rPr>
        <w:t>IBM</w:t>
      </w:r>
      <w:r w:rsidRPr="00630B10">
        <w:rPr>
          <w:szCs w:val="28"/>
          <w:lang w:eastAsia="ru-RU"/>
        </w:rPr>
        <w:t xml:space="preserve"> </w:t>
      </w:r>
      <w:r w:rsidR="00E44E01">
        <w:rPr>
          <w:szCs w:val="28"/>
          <w:lang w:eastAsia="ru-RU"/>
        </w:rPr>
        <w:t>–</w:t>
      </w:r>
      <w:r w:rsidRPr="00630B10">
        <w:rPr>
          <w:szCs w:val="28"/>
          <w:lang w:eastAsia="ru-RU"/>
        </w:rPr>
        <w:t xml:space="preserve">  </w:t>
      </w:r>
      <w:r w:rsidRPr="00630B10">
        <w:rPr>
          <w:szCs w:val="28"/>
          <w:lang w:val="en-US" w:eastAsia="ru-RU"/>
        </w:rPr>
        <w:t>Enterprise</w:t>
      </w:r>
      <w:r w:rsidRPr="00630B10">
        <w:rPr>
          <w:szCs w:val="28"/>
          <w:lang w:eastAsia="ru-RU"/>
        </w:rPr>
        <w:t xml:space="preserve"> </w:t>
      </w:r>
      <w:r w:rsidRPr="00211F5E">
        <w:rPr>
          <w:szCs w:val="28"/>
          <w:lang w:eastAsia="ru-RU"/>
        </w:rPr>
        <w:t>и</w:t>
      </w:r>
      <w:r w:rsidRPr="00630B10">
        <w:rPr>
          <w:szCs w:val="28"/>
          <w:lang w:eastAsia="ru-RU"/>
        </w:rPr>
        <w:t xml:space="preserve"> </w:t>
      </w:r>
      <w:r w:rsidRPr="00630B10">
        <w:rPr>
          <w:szCs w:val="28"/>
          <w:lang w:val="en-US" w:eastAsia="ru-RU"/>
        </w:rPr>
        <w:t>Enterprise</w:t>
      </w:r>
      <w:r w:rsidRPr="00630B10">
        <w:rPr>
          <w:szCs w:val="28"/>
          <w:lang w:eastAsia="ru-RU"/>
        </w:rPr>
        <w:t xml:space="preserve">+. </w:t>
      </w:r>
      <w:r w:rsidR="00970B7D" w:rsidRPr="00630B10">
        <w:rPr>
          <w:rFonts w:ascii="MyriadPro-SemiboldSemiCn" w:hAnsi="MyriadPro-SemiboldSemiCn" w:cs="MyriadPro-SemiboldSemiCn"/>
          <w:color w:val="00AFDC"/>
          <w:sz w:val="22"/>
          <w:lang w:eastAsia="ru-RU"/>
        </w:rPr>
        <w:t xml:space="preserve"> </w:t>
      </w:r>
    </w:p>
    <w:p w:rsidR="00A515CD" w:rsidRPr="00057F4F" w:rsidRDefault="00586754" w:rsidP="00586754">
      <w:pPr>
        <w:pStyle w:val="3"/>
        <w:rPr>
          <w:lang w:val="ru-RU"/>
        </w:rPr>
      </w:pPr>
      <w:bookmarkStart w:id="155" w:name="_Toc318748428"/>
      <w:bookmarkStart w:id="156" w:name="_Toc323949713"/>
      <w:bookmarkStart w:id="157" w:name="_Toc324263251"/>
      <w:bookmarkStart w:id="158" w:name="_Toc327707642"/>
      <w:r w:rsidRPr="00211F5E">
        <w:rPr>
          <w:lang w:val="ru-RU"/>
        </w:rPr>
        <w:t>1.</w:t>
      </w:r>
      <w:r w:rsidR="00FE3785">
        <w:rPr>
          <w:lang w:val="ru-RU"/>
        </w:rPr>
        <w:t>3</w:t>
      </w:r>
      <w:r w:rsidRPr="00211F5E">
        <w:rPr>
          <w:lang w:val="ru-RU"/>
        </w:rPr>
        <w:t xml:space="preserve">.2 </w:t>
      </w:r>
      <w:r w:rsidR="00211F5E">
        <w:rPr>
          <w:lang w:val="ru-RU"/>
        </w:rPr>
        <w:t xml:space="preserve">Платформа как </w:t>
      </w:r>
      <w:bookmarkEnd w:id="155"/>
      <w:bookmarkEnd w:id="156"/>
      <w:bookmarkEnd w:id="157"/>
      <w:r w:rsidR="00014C2D">
        <w:rPr>
          <w:lang w:val="ru-RU"/>
        </w:rPr>
        <w:t>сервис</w:t>
      </w:r>
      <w:bookmarkEnd w:id="158"/>
    </w:p>
    <w:p w:rsidR="00A515CD" w:rsidRDefault="00211F5E" w:rsidP="00736637">
      <w:r>
        <w:rPr>
          <w:bCs/>
        </w:rPr>
        <w:t xml:space="preserve">Платформа как </w:t>
      </w:r>
      <w:r w:rsidR="00014C2D">
        <w:rPr>
          <w:bCs/>
        </w:rPr>
        <w:t>сервис</w:t>
      </w:r>
      <w:r w:rsidR="00654DC5">
        <w:rPr>
          <w:bCs/>
        </w:rPr>
        <w:t xml:space="preserve"> </w:t>
      </w:r>
      <w:r>
        <w:rPr>
          <w:bCs/>
        </w:rPr>
        <w:t xml:space="preserve">(англ. </w:t>
      </w:r>
      <w:r w:rsidR="00A515CD" w:rsidRPr="00211F5E">
        <w:rPr>
          <w:bCs/>
        </w:rPr>
        <w:t>Platformas a Service</w:t>
      </w:r>
      <w:r w:rsidR="00E44E01">
        <w:rPr>
          <w:bCs/>
        </w:rPr>
        <w:t xml:space="preserve">, </w:t>
      </w:r>
      <w:r w:rsidR="00E44E01">
        <w:rPr>
          <w:bCs/>
          <w:lang w:val="en-US"/>
        </w:rPr>
        <w:t>PaaS</w:t>
      </w:r>
      <w:r w:rsidR="00654DC5">
        <w:rPr>
          <w:bCs/>
        </w:rPr>
        <w:t xml:space="preserve">) – </w:t>
      </w:r>
      <w:r w:rsidR="00A515CD">
        <w:t xml:space="preserve">это </w:t>
      </w:r>
      <w:r w:rsidR="00F36674">
        <w:t>модель</w:t>
      </w:r>
      <w:r w:rsidR="00B32D6D">
        <w:t>, предоставляющ</w:t>
      </w:r>
      <w:r w:rsidR="00E44E01">
        <w:t>ая</w:t>
      </w:r>
      <w:r w:rsidR="00A515CD">
        <w:t xml:space="preserve"> </w:t>
      </w:r>
      <w:r w:rsidR="00B32D6D">
        <w:t>возможность использования облачной инфраструктуры для ра</w:t>
      </w:r>
      <w:r w:rsidR="00D96372">
        <w:t>сположе</w:t>
      </w:r>
      <w:r w:rsidR="00B32D6D">
        <w:t xml:space="preserve">ния базового программного обеспечения  </w:t>
      </w:r>
      <w:r w:rsidR="00E44E01">
        <w:t>с</w:t>
      </w:r>
      <w:r w:rsidR="00A515CD">
        <w:t xml:space="preserve"> </w:t>
      </w:r>
      <w:r w:rsidR="00E44E01">
        <w:t>последующим</w:t>
      </w:r>
      <w:r w:rsidR="00B32D6D">
        <w:t xml:space="preserve"> размещени</w:t>
      </w:r>
      <w:r w:rsidR="00E44E01">
        <w:t>ем</w:t>
      </w:r>
      <w:r w:rsidR="00B32D6D">
        <w:t xml:space="preserve"> на нём новых или существующих приложений </w:t>
      </w:r>
      <w:r w:rsidR="00A515CD">
        <w:t>разработки, тестирования, развертывания и поддержки веб-приложений как услуги</w:t>
      </w:r>
      <w:r w:rsidR="00B32D6D">
        <w:t>.</w:t>
      </w:r>
    </w:p>
    <w:p w:rsidR="00654DC5" w:rsidRDefault="00654DC5" w:rsidP="00654DC5">
      <w:r>
        <w:t>В состав таких платформ входят инструментальные средства создания, тестирования и выполнения прикладного программного обеспечения</w:t>
      </w:r>
      <w:r w:rsidR="009E18AE">
        <w:t xml:space="preserve"> (</w:t>
      </w:r>
      <w:r>
        <w:t>системы управления базами данных, связующее программное обеспечение, среды исполнения</w:t>
      </w:r>
      <w:r w:rsidR="009E18AE">
        <w:t xml:space="preserve"> языков программирования), </w:t>
      </w:r>
      <w:r>
        <w:t>предоставляемые облачным провайдером</w:t>
      </w:r>
      <w:r w:rsidR="009E18AE">
        <w:t xml:space="preserve">, </w:t>
      </w:r>
      <w:r>
        <w:t>за исключением разработанных или установленных приложений, а также, по возможности, параметров конфигурации среды (платформы).</w:t>
      </w:r>
    </w:p>
    <w:p w:rsidR="00A515CD" w:rsidRDefault="00630B10" w:rsidP="00736637">
      <w:bookmarkStart w:id="159" w:name="_Toc318748429"/>
      <w:r>
        <w:rPr>
          <w:rStyle w:val="mw-headline"/>
        </w:rPr>
        <w:t>Ключевой</w:t>
      </w:r>
      <w:r w:rsidR="000C3305" w:rsidRPr="00630B10">
        <w:rPr>
          <w:rStyle w:val="mw-headline"/>
        </w:rPr>
        <w:t xml:space="preserve"> </w:t>
      </w:r>
      <w:r w:rsidR="00A515CD">
        <w:rPr>
          <w:rStyle w:val="mw-headline"/>
        </w:rPr>
        <w:t>характеристик</w:t>
      </w:r>
      <w:bookmarkEnd w:id="159"/>
      <w:r>
        <w:rPr>
          <w:rStyle w:val="mw-headline"/>
        </w:rPr>
        <w:t>ой</w:t>
      </w:r>
      <w:r w:rsidRPr="00630B10">
        <w:rPr>
          <w:rStyle w:val="mw-headline"/>
        </w:rPr>
        <w:t xml:space="preserve"> </w:t>
      </w:r>
      <w:r>
        <w:rPr>
          <w:rStyle w:val="mw-headline"/>
          <w:lang w:val="en-US"/>
        </w:rPr>
        <w:t>PaaS</w:t>
      </w:r>
      <w:r w:rsidRPr="00630B10">
        <w:rPr>
          <w:rStyle w:val="mw-headline"/>
        </w:rPr>
        <w:t xml:space="preserve"> </w:t>
      </w:r>
      <w:r>
        <w:rPr>
          <w:rStyle w:val="mw-headline"/>
        </w:rPr>
        <w:t>является применение модели ценообразования</w:t>
      </w:r>
      <w:r w:rsidR="009E18AE">
        <w:rPr>
          <w:rStyle w:val="mw-headline"/>
        </w:rPr>
        <w:t xml:space="preserve"> – </w:t>
      </w:r>
      <w:r>
        <w:rPr>
          <w:rStyle w:val="mw-headline"/>
        </w:rPr>
        <w:t xml:space="preserve">плата за использование. Пользователь </w:t>
      </w:r>
      <w:r w:rsidR="00A515CD">
        <w:t>платит</w:t>
      </w:r>
      <w:r>
        <w:t xml:space="preserve">, когда ему </w:t>
      </w:r>
      <w:r w:rsidR="00A515CD">
        <w:t xml:space="preserve">услуга необходима и именно за то, что </w:t>
      </w:r>
      <w:r>
        <w:t xml:space="preserve">он </w:t>
      </w:r>
      <w:r w:rsidR="00A515CD">
        <w:t>использует. Данная гибкая схема ценообразования позволяет в разы снизить затраты.</w:t>
      </w:r>
    </w:p>
    <w:p w:rsidR="00A515CD" w:rsidRDefault="00630B10" w:rsidP="00736637">
      <w:r>
        <w:t xml:space="preserve">При использовании </w:t>
      </w:r>
      <w:r>
        <w:rPr>
          <w:lang w:val="en-US"/>
        </w:rPr>
        <w:t>PaaS</w:t>
      </w:r>
      <w:r>
        <w:t xml:space="preserve"> о</w:t>
      </w:r>
      <w:r w:rsidR="00057F4F">
        <w:t>тсутствуют</w:t>
      </w:r>
      <w:r w:rsidR="00A515CD">
        <w:t xml:space="preserve"> затрат</w:t>
      </w:r>
      <w:r w:rsidR="00057F4F">
        <w:t>ы</w:t>
      </w:r>
      <w:r w:rsidR="00A515CD">
        <w:t xml:space="preserve"> на приобретение, поддержку и модернизацию программного обеспечения и оборудования.</w:t>
      </w:r>
      <w:r w:rsidR="00F11040">
        <w:t xml:space="preserve"> </w:t>
      </w:r>
      <w:r w:rsidR="00A515CD">
        <w:t>Для</w:t>
      </w:r>
      <w:r w:rsidR="00F11040">
        <w:t xml:space="preserve"> разворачивания веб-приложений клиенту</w:t>
      </w:r>
      <w:r w:rsidR="00057F4F">
        <w:t xml:space="preserve"> не нужно </w:t>
      </w:r>
      <w:r w:rsidR="00A515CD">
        <w:t>приобретать оборудование и программное обеспечение</w:t>
      </w:r>
      <w:r w:rsidR="009E18AE">
        <w:t xml:space="preserve"> – </w:t>
      </w:r>
      <w:r w:rsidR="00A515CD">
        <w:t>вс</w:t>
      </w:r>
      <w:r w:rsidR="009E18AE">
        <w:t>ё</w:t>
      </w:r>
      <w:r w:rsidR="00F11040">
        <w:t xml:space="preserve"> </w:t>
      </w:r>
      <w:r w:rsidR="009E18AE">
        <w:t>это</w:t>
      </w:r>
      <w:r w:rsidR="00F11040">
        <w:t xml:space="preserve"> </w:t>
      </w:r>
      <w:r w:rsidR="00A515CD">
        <w:t>мож</w:t>
      </w:r>
      <w:r w:rsidR="00F11040">
        <w:t>но</w:t>
      </w:r>
      <w:r w:rsidR="00A515CD">
        <w:t xml:space="preserve"> взять в аренду.</w:t>
      </w:r>
      <w:r w:rsidR="00F11040">
        <w:t xml:space="preserve"> </w:t>
      </w:r>
      <w:r w:rsidR="009E18AE">
        <w:t>Поддержкой П</w:t>
      </w:r>
      <w:r w:rsidR="00057F4F">
        <w:t>О</w:t>
      </w:r>
      <w:r w:rsidR="00F11040">
        <w:t xml:space="preserve"> занимается компания-провайдер.</w:t>
      </w:r>
    </w:p>
    <w:p w:rsidR="009E18AE" w:rsidRDefault="00F11040" w:rsidP="00E74C01">
      <w:r>
        <w:t>Важным аспектом доверия к облачным технологиям является отказоустойчивость сервиса, безопасность размещения данных на удалённых серверах, а также маштабируемость сервиса. М</w:t>
      </w:r>
      <w:r w:rsidR="00A515CD">
        <w:t>асштабируемость</w:t>
      </w:r>
      <w:r w:rsidR="00E74C01">
        <w:t xml:space="preserve"> (</w:t>
      </w:r>
      <w:r w:rsidR="00A515CD">
        <w:t>автоматическое выделение и освобождение необходимых ресурсов в зависимости от количества обслуживаемых приложением пользователей</w:t>
      </w:r>
      <w:r w:rsidR="00E74C01">
        <w:t>)</w:t>
      </w:r>
      <w:r w:rsidR="00A515CD">
        <w:t xml:space="preserve">, надежность и безопасность уже встроены в </w:t>
      </w:r>
      <w:r w:rsidR="00A515CD" w:rsidRPr="00F11040">
        <w:rPr>
          <w:bCs/>
        </w:rPr>
        <w:t>PaaS</w:t>
      </w:r>
      <w:r w:rsidR="00A515CD" w:rsidRPr="00F11040">
        <w:t xml:space="preserve"> и</w:t>
      </w:r>
      <w:r w:rsidR="00A515CD">
        <w:t xml:space="preserve"> не требуют дополнительных затрат</w:t>
      </w:r>
      <w:r>
        <w:t>.</w:t>
      </w:r>
      <w:r w:rsidR="00E74C01">
        <w:t xml:space="preserve"> </w:t>
      </w:r>
    </w:p>
    <w:p w:rsidR="009E18AE" w:rsidRDefault="00E74C01" w:rsidP="00E74C01">
      <w:pPr>
        <w:rPr>
          <w:bCs/>
        </w:rPr>
      </w:pPr>
      <w:r>
        <w:t>Т</w:t>
      </w:r>
      <w:r w:rsidR="009E18AE">
        <w:t>ребования к приложениям, р</w:t>
      </w:r>
      <w:r w:rsidR="00A515CD">
        <w:t>азвернуты</w:t>
      </w:r>
      <w:r w:rsidR="009E18AE">
        <w:t>м</w:t>
      </w:r>
      <w:r w:rsidR="00A515CD">
        <w:t xml:space="preserve"> на основе </w:t>
      </w:r>
      <w:r w:rsidR="00A515CD" w:rsidRPr="00F11040">
        <w:rPr>
          <w:bCs/>
        </w:rPr>
        <w:t>PaaS</w:t>
      </w:r>
      <w:r w:rsidR="009E18AE">
        <w:rPr>
          <w:bCs/>
        </w:rPr>
        <w:t>:</w:t>
      </w:r>
    </w:p>
    <w:p w:rsidR="00014C2D" w:rsidRPr="00EE039E" w:rsidRDefault="00A515CD" w:rsidP="00EE039E">
      <w:pPr>
        <w:numPr>
          <w:ilvl w:val="0"/>
          <w:numId w:val="21"/>
        </w:numPr>
        <w:ind w:left="0" w:firstLine="720"/>
      </w:pPr>
      <w:r w:rsidRPr="00EE039E">
        <w:t>автомат</w:t>
      </w:r>
      <w:r w:rsidR="008D3A91" w:rsidRPr="00EE039E">
        <w:t>ическая и</w:t>
      </w:r>
      <w:r w:rsidRPr="00EE039E">
        <w:t xml:space="preserve"> надежн</w:t>
      </w:r>
      <w:r w:rsidR="008D3A91" w:rsidRPr="00EE039E">
        <w:t>ая</w:t>
      </w:r>
      <w:r w:rsidRPr="00EE039E">
        <w:t xml:space="preserve"> поддерж</w:t>
      </w:r>
      <w:r w:rsidR="008D3A91" w:rsidRPr="00EE039E">
        <w:t>ка использования</w:t>
      </w:r>
      <w:r w:rsidRPr="00EE039E">
        <w:t xml:space="preserve"> в веб-масштабе</w:t>
      </w:r>
      <w:r w:rsidR="008D3A91" w:rsidRPr="00EE039E">
        <w:t xml:space="preserve"> должна </w:t>
      </w:r>
      <w:r w:rsidRPr="00EE039E">
        <w:t>обеспечива</w:t>
      </w:r>
      <w:r w:rsidR="008D3A91" w:rsidRPr="00EE039E">
        <w:t>ть</w:t>
      </w:r>
      <w:r w:rsidRPr="00EE039E">
        <w:t xml:space="preserve"> безопасность обмена конфиденциальной информацией и</w:t>
      </w:r>
      <w:r w:rsidR="008D3A91" w:rsidRPr="00EE039E">
        <w:t xml:space="preserve"> выполнение денежных транзакций;</w:t>
      </w:r>
    </w:p>
    <w:p w:rsidR="00A515CD" w:rsidRPr="00EE039E" w:rsidRDefault="00A515CD" w:rsidP="00EE039E">
      <w:pPr>
        <w:numPr>
          <w:ilvl w:val="0"/>
          <w:numId w:val="21"/>
        </w:numPr>
        <w:ind w:left="0" w:firstLine="720"/>
      </w:pPr>
      <w:r w:rsidRPr="00EE039E">
        <w:t>должны име</w:t>
      </w:r>
      <w:r w:rsidR="00E74C01" w:rsidRPr="00EE039E">
        <w:t>т</w:t>
      </w:r>
      <w:r w:rsidR="00E44E01" w:rsidRPr="00EE039E">
        <w:t>ь</w:t>
      </w:r>
      <w:r w:rsidRPr="00EE039E">
        <w:t xml:space="preserve"> возможность свободно создавать приложения с поддержкой безопасности данных о клиентах, сетевого трафика, исходного кода (интеллектуальной собственности), даже в случае отказа оборудования, на котором развернута платформа.</w:t>
      </w:r>
    </w:p>
    <w:p w:rsidR="00A515CD" w:rsidRDefault="00A515CD" w:rsidP="00736637">
      <w:r w:rsidRPr="00070B68">
        <w:t>Сегодня большинство приложений разрабатываются в одной среде, тестируются в другой среде, а разво</w:t>
      </w:r>
      <w:r w:rsidR="00E74C01">
        <w:t xml:space="preserve">рачиваются в третьей. </w:t>
      </w:r>
      <w:r w:rsidR="008D3A91">
        <w:t>Б</w:t>
      </w:r>
      <w:r w:rsidR="00E74C01">
        <w:t xml:space="preserve">лагодаря </w:t>
      </w:r>
      <w:r w:rsidR="00E74C01" w:rsidRPr="00E74C01">
        <w:t xml:space="preserve"> </w:t>
      </w:r>
      <w:r w:rsidR="00E74C01">
        <w:rPr>
          <w:lang w:val="en-US"/>
        </w:rPr>
        <w:t>PaaS</w:t>
      </w:r>
      <w:r w:rsidR="00E74C01">
        <w:t xml:space="preserve">, </w:t>
      </w:r>
      <w:r w:rsidRPr="00070B68">
        <w:t>весь перечень операций по разработке, тестированию и разворачиванию веб-приложений можно выполнить в одной</w:t>
      </w:r>
      <w:r>
        <w:t xml:space="preserve"> интегрированной среде, тем самым исключив затраты на поддержку отдельных сред для отдельных этапов.</w:t>
      </w:r>
    </w:p>
    <w:p w:rsidR="00FB73E5" w:rsidRPr="00FB73E5" w:rsidRDefault="00FB73E5" w:rsidP="00FB73E5">
      <w:r>
        <w:t>Способность создавать исходный код и предоставлять его в общий доступ внутри команды разработки значительно повышает производительность по созданию приложений на основе PaaS. Возможность определения, изменения и отслеживания графиков выполнения задач, областей ответственности, ролей (проектировщики, разработчики, тестеры, QC) на основе прав доступа.</w:t>
      </w:r>
    </w:p>
    <w:p w:rsidR="00A515CD" w:rsidRDefault="00FB73E5" w:rsidP="008D3A91">
      <w:r>
        <w:rPr>
          <w:lang w:eastAsia="ru-RU"/>
        </w:rPr>
        <w:t>PaaS ориентирована</w:t>
      </w:r>
      <w:r w:rsidR="00E74C01">
        <w:rPr>
          <w:lang w:eastAsia="ru-RU"/>
        </w:rPr>
        <w:t xml:space="preserve"> прежде всего на веб-разработчиков. Решения PaaS позволяют упростить разработку и развертывание масштабируемых веб-приложений и сэкономить трудозатраты программистов. Однако</w:t>
      </w:r>
      <w:r w:rsidR="009C5354">
        <w:rPr>
          <w:lang w:eastAsia="ru-RU"/>
        </w:rPr>
        <w:t xml:space="preserve"> абсолютная свобода </w:t>
      </w:r>
      <w:r>
        <w:rPr>
          <w:lang w:eastAsia="ru-RU"/>
        </w:rPr>
        <w:t>разработчиков</w:t>
      </w:r>
      <w:r w:rsidR="009C5354">
        <w:rPr>
          <w:lang w:eastAsia="ru-RU"/>
        </w:rPr>
        <w:t xml:space="preserve"> ограничена. Так, не все необходимые для его приложения инфраструктурные компоненты могут быть доступны в «облаке»</w:t>
      </w:r>
      <w:r w:rsidR="0091706F">
        <w:rPr>
          <w:lang w:eastAsia="ru-RU"/>
        </w:rPr>
        <w:t xml:space="preserve">. Например, </w:t>
      </w:r>
      <w:r>
        <w:rPr>
          <w:lang w:eastAsia="ru-RU"/>
        </w:rPr>
        <w:t>приложени</w:t>
      </w:r>
      <w:r w:rsidR="0091706F">
        <w:rPr>
          <w:lang w:eastAsia="ru-RU"/>
        </w:rPr>
        <w:t>е</w:t>
      </w:r>
      <w:r>
        <w:rPr>
          <w:lang w:eastAsia="ru-RU"/>
        </w:rPr>
        <w:t xml:space="preserve"> написан</w:t>
      </w:r>
      <w:r w:rsidR="0091706F">
        <w:rPr>
          <w:lang w:eastAsia="ru-RU"/>
        </w:rPr>
        <w:t>о</w:t>
      </w:r>
      <w:r>
        <w:rPr>
          <w:lang w:eastAsia="ru-RU"/>
        </w:rPr>
        <w:t xml:space="preserve"> на языке программирования </w:t>
      </w:r>
      <w:r>
        <w:rPr>
          <w:lang w:val="en-US" w:eastAsia="ru-RU"/>
        </w:rPr>
        <w:t>PHP</w:t>
      </w:r>
      <w:r w:rsidR="0091706F">
        <w:rPr>
          <w:lang w:eastAsia="ru-RU"/>
        </w:rPr>
        <w:t xml:space="preserve"> или </w:t>
      </w:r>
      <w:r>
        <w:rPr>
          <w:lang w:val="en-US" w:eastAsia="ru-RU"/>
        </w:rPr>
        <w:t>Java</w:t>
      </w:r>
      <w:r w:rsidR="0091706F">
        <w:rPr>
          <w:lang w:eastAsia="ru-RU"/>
        </w:rPr>
        <w:t xml:space="preserve">, однако </w:t>
      </w:r>
      <w:r w:rsidR="0091706F">
        <w:rPr>
          <w:lang w:val="en-US" w:eastAsia="ru-RU"/>
        </w:rPr>
        <w:t>PaaS</w:t>
      </w:r>
      <w:r w:rsidR="0091706F">
        <w:rPr>
          <w:lang w:eastAsia="ru-RU"/>
        </w:rPr>
        <w:t xml:space="preserve">-сервис ориентирован на язык программирования </w:t>
      </w:r>
      <w:r w:rsidR="0091706F">
        <w:rPr>
          <w:lang w:val="en-US" w:eastAsia="ru-RU"/>
        </w:rPr>
        <w:t>Ruby</w:t>
      </w:r>
      <w:r w:rsidR="0091706F">
        <w:rPr>
          <w:lang w:eastAsia="ru-RU"/>
        </w:rPr>
        <w:t>.</w:t>
      </w:r>
    </w:p>
    <w:p w:rsidR="00A515CD" w:rsidRPr="00F702FF" w:rsidRDefault="00586754" w:rsidP="00586754">
      <w:pPr>
        <w:pStyle w:val="3"/>
        <w:rPr>
          <w:lang w:val="ru-RU"/>
        </w:rPr>
      </w:pPr>
      <w:bookmarkStart w:id="160" w:name="_Toc318748430"/>
      <w:bookmarkStart w:id="161" w:name="_Toc323949714"/>
      <w:bookmarkStart w:id="162" w:name="_Toc324263252"/>
      <w:bookmarkStart w:id="163" w:name="_Toc327707643"/>
      <w:r>
        <w:rPr>
          <w:lang w:val="ru-RU"/>
        </w:rPr>
        <w:t>1.</w:t>
      </w:r>
      <w:r w:rsidR="00FE3785">
        <w:rPr>
          <w:lang w:val="ru-RU"/>
        </w:rPr>
        <w:t>3</w:t>
      </w:r>
      <w:r>
        <w:rPr>
          <w:lang w:val="ru-RU"/>
        </w:rPr>
        <w:t xml:space="preserve">.3 </w:t>
      </w:r>
      <w:r w:rsidR="00FB73E5">
        <w:rPr>
          <w:lang w:val="ru-RU"/>
        </w:rPr>
        <w:t xml:space="preserve">Программное обеспечение как </w:t>
      </w:r>
      <w:bookmarkEnd w:id="160"/>
      <w:bookmarkEnd w:id="161"/>
      <w:bookmarkEnd w:id="162"/>
      <w:r w:rsidR="00A2445E">
        <w:rPr>
          <w:lang w:val="ru-RU"/>
        </w:rPr>
        <w:t>сервис</w:t>
      </w:r>
      <w:bookmarkEnd w:id="163"/>
    </w:p>
    <w:p w:rsidR="001A5C70" w:rsidRDefault="00A515CD" w:rsidP="001A5C70">
      <w:r w:rsidRPr="0091706F">
        <w:rPr>
          <w:bCs/>
        </w:rPr>
        <w:t>Про</w:t>
      </w:r>
      <w:r w:rsidR="0091706F">
        <w:rPr>
          <w:bCs/>
        </w:rPr>
        <w:t xml:space="preserve">граммное обеспечение как </w:t>
      </w:r>
      <w:r w:rsidR="00A2445E">
        <w:rPr>
          <w:bCs/>
        </w:rPr>
        <w:t>сервис</w:t>
      </w:r>
      <w:r w:rsidR="0091706F">
        <w:rPr>
          <w:bCs/>
        </w:rPr>
        <w:t xml:space="preserve"> (англ. </w:t>
      </w:r>
      <w:r w:rsidR="0091706F" w:rsidRPr="0091706F">
        <w:t>Software as a Service</w:t>
      </w:r>
      <w:r w:rsidR="00E91F66">
        <w:t xml:space="preserve">, </w:t>
      </w:r>
      <w:r w:rsidR="00E91F66">
        <w:rPr>
          <w:bCs/>
          <w:lang w:val="en-US"/>
        </w:rPr>
        <w:t>SaaS</w:t>
      </w:r>
      <w:r w:rsidR="0091706F" w:rsidRPr="0091706F">
        <w:t>)</w:t>
      </w:r>
      <w:r w:rsidR="00F36674" w:rsidRPr="00F36674">
        <w:t xml:space="preserve"> – </w:t>
      </w:r>
      <w:r w:rsidRPr="00B071E2">
        <w:t>бизнес-модель</w:t>
      </w:r>
      <w:r>
        <w:t xml:space="preserve"> продажи и использования </w:t>
      </w:r>
      <w:r w:rsidRPr="00B071E2">
        <w:t>программного обеспечения</w:t>
      </w:r>
      <w:r w:rsidR="001A5C70">
        <w:t xml:space="preserve">, </w:t>
      </w:r>
      <w:r>
        <w:t xml:space="preserve">при которой поставщик разрабатывает </w:t>
      </w:r>
      <w:r w:rsidRPr="00B071E2">
        <w:t>веб-приложение</w:t>
      </w:r>
      <w:r>
        <w:t xml:space="preserve"> и самостоятельно управляет им, предоставляя </w:t>
      </w:r>
      <w:r w:rsidR="001A5C70">
        <w:t>потребителю</w:t>
      </w:r>
      <w:r>
        <w:t xml:space="preserve"> доступ к программному обеспечению</w:t>
      </w:r>
      <w:r w:rsidR="001A5C70">
        <w:t xml:space="preserve">, </w:t>
      </w:r>
      <w:r w:rsidR="001A5C70" w:rsidRPr="00F36674">
        <w:rPr>
          <w:color w:val="000000"/>
          <w:szCs w:val="28"/>
          <w:shd w:val="clear" w:color="auto" w:fill="FFFFFF"/>
        </w:rPr>
        <w:t>работающе</w:t>
      </w:r>
      <w:r w:rsidR="001A5C70">
        <w:rPr>
          <w:color w:val="000000"/>
          <w:szCs w:val="28"/>
          <w:shd w:val="clear" w:color="auto" w:fill="FFFFFF"/>
        </w:rPr>
        <w:t>му</w:t>
      </w:r>
      <w:r w:rsidR="001A5C70" w:rsidRPr="00F36674">
        <w:rPr>
          <w:color w:val="000000"/>
          <w:szCs w:val="28"/>
          <w:shd w:val="clear" w:color="auto" w:fill="FFFFFF"/>
        </w:rPr>
        <w:t xml:space="preserve"> в облачной инфраструктуре и доступно</w:t>
      </w:r>
      <w:r w:rsidR="001A5C70">
        <w:rPr>
          <w:color w:val="000000"/>
          <w:szCs w:val="28"/>
          <w:shd w:val="clear" w:color="auto" w:fill="FFFFFF"/>
        </w:rPr>
        <w:t>му</w:t>
      </w:r>
      <w:r w:rsidR="001A5C70" w:rsidRPr="00F36674">
        <w:rPr>
          <w:color w:val="000000"/>
          <w:szCs w:val="28"/>
          <w:shd w:val="clear" w:color="auto" w:fill="FFFFFF"/>
        </w:rPr>
        <w:t xml:space="preserve"> из различных клиентских устройств или посредством</w:t>
      </w:r>
      <w:r w:rsidR="001A5C70" w:rsidRPr="00F36674">
        <w:rPr>
          <w:rStyle w:val="apple-converted-space"/>
          <w:color w:val="000000"/>
          <w:szCs w:val="28"/>
          <w:shd w:val="clear" w:color="auto" w:fill="FFFFFF"/>
        </w:rPr>
        <w:t> </w:t>
      </w:r>
      <w:r w:rsidR="001A5C70" w:rsidRPr="00F36674">
        <w:rPr>
          <w:szCs w:val="28"/>
          <w:shd w:val="clear" w:color="auto" w:fill="FFFFFF"/>
        </w:rPr>
        <w:t>тонкого клиента</w:t>
      </w:r>
      <w:r w:rsidR="001A5C70">
        <w:t xml:space="preserve"> (например, браузера)</w:t>
      </w:r>
      <w:r w:rsidR="001E285A" w:rsidRPr="001E285A">
        <w:t xml:space="preserve">. </w:t>
      </w:r>
    </w:p>
    <w:p w:rsidR="001A5C70" w:rsidRDefault="00A515CD" w:rsidP="001A5C70">
      <w:r>
        <w:t xml:space="preserve">Основное преимущество модели SaaS для </w:t>
      </w:r>
      <w:r w:rsidRPr="00B071E2">
        <w:t>потребителя</w:t>
      </w:r>
      <w:r>
        <w:t xml:space="preserve"> состоит в отсутствии </w:t>
      </w:r>
      <w:r w:rsidRPr="00B071E2">
        <w:t>затрат</w:t>
      </w:r>
      <w:r>
        <w:t>, связанных с установкой, обновлением и поддержкой работоспособности оборудования и работающего на нём программного обеспечения.</w:t>
      </w:r>
      <w:r w:rsidR="00C13EC1">
        <w:t xml:space="preserve"> </w:t>
      </w:r>
    </w:p>
    <w:p w:rsidR="0067023C" w:rsidRDefault="0067023C" w:rsidP="0067023C">
      <w:r>
        <w:t xml:space="preserve">Особенности </w:t>
      </w:r>
      <w:r w:rsidR="00A515CD">
        <w:t>модели SaaS:</w:t>
      </w:r>
    </w:p>
    <w:p w:rsidR="001E7D26" w:rsidRPr="00CE1A44" w:rsidRDefault="00A515CD" w:rsidP="00CE1A44">
      <w:pPr>
        <w:numPr>
          <w:ilvl w:val="0"/>
          <w:numId w:val="22"/>
        </w:numPr>
        <w:ind w:left="0" w:firstLine="720"/>
      </w:pPr>
      <w:r w:rsidRPr="00CE1A44">
        <w:t>приложение приспособлено для удаленного использования;</w:t>
      </w:r>
    </w:p>
    <w:p w:rsidR="001E7D26" w:rsidRPr="00CE1A44" w:rsidRDefault="00A515CD" w:rsidP="00CE1A44">
      <w:pPr>
        <w:numPr>
          <w:ilvl w:val="0"/>
          <w:numId w:val="22"/>
        </w:numPr>
        <w:ind w:left="0" w:firstLine="720"/>
      </w:pPr>
      <w:r w:rsidRPr="00CE1A44">
        <w:t>одним приложением пользуется несколько к</w:t>
      </w:r>
      <w:r w:rsidR="0067023C" w:rsidRPr="00CE1A44">
        <w:t>лиентов</w:t>
      </w:r>
      <w:r w:rsidRPr="00CE1A44">
        <w:t>;</w:t>
      </w:r>
    </w:p>
    <w:p w:rsidR="001E7D26" w:rsidRPr="00CE1A44" w:rsidRDefault="00A515CD" w:rsidP="00CE1A44">
      <w:pPr>
        <w:numPr>
          <w:ilvl w:val="0"/>
          <w:numId w:val="22"/>
        </w:numPr>
        <w:ind w:left="0" w:firstLine="720"/>
      </w:pPr>
      <w:r w:rsidRPr="00CE1A44">
        <w:t>оплата взимается либо в виде ежемесячной абонентской платы, либо на основе объема операций;</w:t>
      </w:r>
    </w:p>
    <w:p w:rsidR="001E7D26" w:rsidRPr="00CE1A44" w:rsidRDefault="00A515CD" w:rsidP="00CE1A44">
      <w:pPr>
        <w:numPr>
          <w:ilvl w:val="0"/>
          <w:numId w:val="22"/>
        </w:numPr>
        <w:ind w:left="0" w:firstLine="720"/>
      </w:pPr>
      <w:r w:rsidRPr="00CE1A44">
        <w:t>техническая поддержка приложения включена в оплату;</w:t>
      </w:r>
    </w:p>
    <w:p w:rsidR="00A515CD" w:rsidRPr="00CE1A44" w:rsidRDefault="00A515CD" w:rsidP="00CE1A44">
      <w:pPr>
        <w:numPr>
          <w:ilvl w:val="0"/>
          <w:numId w:val="22"/>
        </w:numPr>
        <w:ind w:left="0" w:firstLine="720"/>
      </w:pPr>
      <w:r w:rsidRPr="00CE1A44">
        <w:t>модернизация и обновление приложения происходит плавно и прозрачно для клиентов.</w:t>
      </w:r>
    </w:p>
    <w:p w:rsidR="0085522B" w:rsidRDefault="00A515CD" w:rsidP="00736637">
      <w:r>
        <w:t xml:space="preserve">В рамках модели SaaS </w:t>
      </w:r>
      <w:r w:rsidR="001A5C70">
        <w:t>клиенты</w:t>
      </w:r>
      <w:r>
        <w:t xml:space="preserve"> платят не за владение программным обеспечением как таковым, а за его аренду</w:t>
      </w:r>
      <w:r w:rsidR="0085522B">
        <w:t xml:space="preserve"> (за </w:t>
      </w:r>
      <w:r>
        <w:t xml:space="preserve">его использование через веб-интерфейс). </w:t>
      </w:r>
      <w:r w:rsidR="0085522B">
        <w:t xml:space="preserve">Для потребителя это означает, что он несет сравнительно небольшие периодические затраты (ему не требуется инвестировать значительные средства в приобретение ПО и аппаратной платформы для его развертывания, а затем поддерживать его работоспособность), чего не скажешь о </w:t>
      </w:r>
      <w:r>
        <w:t>классич</w:t>
      </w:r>
      <w:r w:rsidR="0085522B">
        <w:t>еской схеме лицензирования ПО.</w:t>
      </w:r>
      <w:r>
        <w:t xml:space="preserve"> </w:t>
      </w:r>
    </w:p>
    <w:p w:rsidR="00A515CD" w:rsidRDefault="0085522B" w:rsidP="00736637">
      <w:r>
        <w:t>Подход</w:t>
      </w:r>
      <w:r w:rsidR="00A515CD">
        <w:t xml:space="preserve"> периодической оплаты предполагает, что если необходимость в программном обеспечении временно отсутствует, то </w:t>
      </w:r>
      <w:r>
        <w:t>потребитель</w:t>
      </w:r>
      <w:r w:rsidR="00A515CD">
        <w:t xml:space="preserve"> может приостановить его использование и заморозить выплаты разработчику.</w:t>
      </w:r>
    </w:p>
    <w:p w:rsidR="0067023C" w:rsidRDefault="00A515CD" w:rsidP="00736637">
      <w:r>
        <w:t xml:space="preserve">С точки зрения разработчика </w:t>
      </w:r>
      <w:r w:rsidRPr="00B071E2">
        <w:t>проприетарного ПО</w:t>
      </w:r>
      <w:r>
        <w:t xml:space="preserve"> модель SaaS позволяет эффективно бороться с </w:t>
      </w:r>
      <w:r w:rsidRPr="00B071E2">
        <w:t>нелицензионным использованием программного обеспечения</w:t>
      </w:r>
      <w:r>
        <w:t xml:space="preserve">, поскольку само программное обеспечение не попадает к конечным заказчикам. </w:t>
      </w:r>
    </w:p>
    <w:p w:rsidR="00A515CD" w:rsidRDefault="0067023C" w:rsidP="00736637">
      <w:r>
        <w:t>К</w:t>
      </w:r>
      <w:r w:rsidR="00A515CD">
        <w:t>онцепция SaaS часто позволяет уменьшить затраты на развёртывание и внедрение систем технической и консультационной поддержки продукта, хотя и не исключает их полностью.</w:t>
      </w:r>
      <w:r w:rsidR="0085522B">
        <w:t xml:space="preserve"> </w:t>
      </w:r>
      <w:r w:rsidR="0085522B" w:rsidRPr="00F36674">
        <w:rPr>
          <w:color w:val="000000"/>
          <w:szCs w:val="28"/>
          <w:shd w:val="clear" w:color="auto" w:fill="FFFFFF"/>
        </w:rPr>
        <w:t>Контроль и управление основной физической и виртуальной инфраструктурой облака, в том числе сети, серверов, операционных систем, хранения, или даже индивидуальных возможностей приложения (за исключением ограниченного набора пользовательских настроек конфигурации приложения) осуществляется облачным провайдером.</w:t>
      </w:r>
    </w:p>
    <w:p w:rsidR="005B731B" w:rsidRDefault="0067023C" w:rsidP="005B731B">
      <w:pPr>
        <w:rPr>
          <w:rStyle w:val="mw-headline"/>
        </w:rPr>
      </w:pPr>
      <w:bookmarkStart w:id="164" w:name="_Toc318748431"/>
      <w:r>
        <w:rPr>
          <w:rStyle w:val="mw-headline"/>
        </w:rPr>
        <w:t>Следует отметить</w:t>
      </w:r>
      <w:r w:rsidR="005B731B">
        <w:rPr>
          <w:rStyle w:val="mw-headline"/>
        </w:rPr>
        <w:t xml:space="preserve"> у</w:t>
      </w:r>
      <w:r>
        <w:rPr>
          <w:rStyle w:val="mw-headline"/>
        </w:rPr>
        <w:t xml:space="preserve"> </w:t>
      </w:r>
      <w:r w:rsidR="005B731B">
        <w:rPr>
          <w:rStyle w:val="mw-headline"/>
          <w:lang w:val="en-US"/>
        </w:rPr>
        <w:t>SaaS</w:t>
      </w:r>
      <w:r w:rsidR="005B731B" w:rsidRPr="0067023C">
        <w:rPr>
          <w:rStyle w:val="mw-headline"/>
        </w:rPr>
        <w:t>-</w:t>
      </w:r>
      <w:r w:rsidR="005B731B">
        <w:rPr>
          <w:rStyle w:val="mw-headline"/>
        </w:rPr>
        <w:t xml:space="preserve">сервиса </w:t>
      </w:r>
      <w:r>
        <w:rPr>
          <w:rStyle w:val="mw-headline"/>
        </w:rPr>
        <w:t>к</w:t>
      </w:r>
      <w:r w:rsidR="00A515CD">
        <w:rPr>
          <w:rStyle w:val="mw-headline"/>
        </w:rPr>
        <w:t>лючевые</w:t>
      </w:r>
      <w:bookmarkEnd w:id="164"/>
      <w:r w:rsidR="0085522B">
        <w:rPr>
          <w:rStyle w:val="mw-headline"/>
        </w:rPr>
        <w:t xml:space="preserve"> признаки</w:t>
      </w:r>
      <w:r w:rsidR="005B731B">
        <w:rPr>
          <w:rStyle w:val="mw-headline"/>
        </w:rPr>
        <w:t>:</w:t>
      </w:r>
    </w:p>
    <w:p w:rsidR="00AC3235" w:rsidRPr="004E35D1" w:rsidRDefault="00A515CD" w:rsidP="004E35D1">
      <w:pPr>
        <w:numPr>
          <w:ilvl w:val="0"/>
          <w:numId w:val="23"/>
        </w:numPr>
        <w:ind w:left="0" w:firstLine="720"/>
      </w:pPr>
      <w:r w:rsidRPr="004E35D1">
        <w:t>доступ к программному обеспечению, разработанному в соответствии с моделью ПО как услуга, предоставляется удалённо по сетевым каналам и</w:t>
      </w:r>
      <w:r w:rsidR="00E91F66" w:rsidRPr="004E35D1">
        <w:t>,</w:t>
      </w:r>
      <w:r w:rsidRPr="004E35D1">
        <w:t xml:space="preserve"> как правило</w:t>
      </w:r>
      <w:r w:rsidR="00E91F66" w:rsidRPr="004E35D1">
        <w:t>,</w:t>
      </w:r>
      <w:r w:rsidRPr="004E35D1">
        <w:t xml:space="preserve"> через веб-интерфейс, кроме того, могут использоваться тонкие клиенты и терминальный доступ;</w:t>
      </w:r>
    </w:p>
    <w:p w:rsidR="00AC3235" w:rsidRPr="004E35D1" w:rsidRDefault="00A515CD" w:rsidP="004E35D1">
      <w:pPr>
        <w:numPr>
          <w:ilvl w:val="0"/>
          <w:numId w:val="23"/>
        </w:numPr>
        <w:ind w:left="0" w:firstLine="720"/>
      </w:pPr>
      <w:r w:rsidRPr="004E35D1">
        <w:t>программное обеспечение развёртывается в центре обработки данных в виде единого программного ядра, с которым работают все заказчики;</w:t>
      </w:r>
    </w:p>
    <w:p w:rsidR="00AC3235" w:rsidRPr="004E35D1" w:rsidRDefault="00A515CD" w:rsidP="004E35D1">
      <w:pPr>
        <w:numPr>
          <w:ilvl w:val="0"/>
          <w:numId w:val="23"/>
        </w:numPr>
        <w:ind w:left="0" w:firstLine="720"/>
      </w:pPr>
      <w:r w:rsidRPr="004E35D1">
        <w:t>программное обеспечение предоставляется на условиях уплаты периодических арендных платежей;</w:t>
      </w:r>
    </w:p>
    <w:p w:rsidR="00AC3235" w:rsidRPr="004E35D1" w:rsidRDefault="00A515CD" w:rsidP="004E35D1">
      <w:pPr>
        <w:numPr>
          <w:ilvl w:val="0"/>
          <w:numId w:val="23"/>
        </w:numPr>
        <w:ind w:left="0" w:firstLine="720"/>
      </w:pPr>
      <w:r w:rsidRPr="004E35D1">
        <w:t>обслуживание и обновление программного обеспечения выполняется централизованно на стороне поставщика приложения, предоставляемого как услуга (SaaS);</w:t>
      </w:r>
    </w:p>
    <w:p w:rsidR="00A515CD" w:rsidRPr="004E35D1" w:rsidRDefault="00A515CD" w:rsidP="004E35D1">
      <w:pPr>
        <w:numPr>
          <w:ilvl w:val="0"/>
          <w:numId w:val="23"/>
        </w:numPr>
        <w:ind w:left="0" w:firstLine="720"/>
      </w:pPr>
      <w:r w:rsidRPr="004E35D1">
        <w:t>стоимость технической поддержки обычно включается в арендную плату.</w:t>
      </w:r>
    </w:p>
    <w:p w:rsidR="00A515CD" w:rsidRDefault="00586754" w:rsidP="00FF1C12">
      <w:pPr>
        <w:pStyle w:val="2"/>
      </w:pPr>
      <w:bookmarkStart w:id="165" w:name="_Toc318748433"/>
      <w:bookmarkStart w:id="166" w:name="_Toc323949716"/>
      <w:bookmarkStart w:id="167" w:name="_Toc324263254"/>
      <w:bookmarkStart w:id="168" w:name="_Toc327707644"/>
      <w:r w:rsidRPr="00B652AF">
        <w:t>1.</w:t>
      </w:r>
      <w:r w:rsidR="00D7576C">
        <w:t>4</w:t>
      </w:r>
      <w:r w:rsidR="00DC6FD9" w:rsidRPr="00B652AF">
        <w:t xml:space="preserve"> </w:t>
      </w:r>
      <w:r w:rsidR="00476C24" w:rsidRPr="00B652AF">
        <w:t>Рынок</w:t>
      </w:r>
      <w:r w:rsidR="008E4DFA" w:rsidRPr="00B652AF">
        <w:t xml:space="preserve"> </w:t>
      </w:r>
      <w:r w:rsidR="00C74BB6" w:rsidRPr="00B652AF">
        <w:t xml:space="preserve">облачных </w:t>
      </w:r>
      <w:r w:rsidR="009F59F4" w:rsidRPr="00B652AF">
        <w:t>решений</w:t>
      </w:r>
      <w:bookmarkEnd w:id="165"/>
      <w:bookmarkEnd w:id="166"/>
      <w:bookmarkEnd w:id="167"/>
      <w:bookmarkEnd w:id="168"/>
    </w:p>
    <w:p w:rsidR="009B2729" w:rsidRDefault="009B2729" w:rsidP="009B2729">
      <w:pPr>
        <w:rPr>
          <w:lang w:eastAsia="ru-RU"/>
        </w:rPr>
      </w:pPr>
      <w:r>
        <w:rPr>
          <w:lang w:eastAsia="ru-RU"/>
        </w:rPr>
        <w:t>В настоящее время практически каждая крупная ИТ-компания стала поставщиком облачных вычислений. Однако при более детальном рассмотрении становится понятно, что для разных компаний термин «облачные вычисления» обладает разным содержанием. Для одних компаний это естественное направление развития, для других – направление модернизации бизнеса, для третьих – не более, чем просто маркетинг.</w:t>
      </w:r>
    </w:p>
    <w:p w:rsidR="001B581E" w:rsidRDefault="009F59F4" w:rsidP="001B581E">
      <w:pPr>
        <w:ind w:firstLine="708"/>
      </w:pPr>
      <w:bookmarkStart w:id="169" w:name="_Toc318748434"/>
      <w:r>
        <w:t xml:space="preserve">К лидерам на </w:t>
      </w:r>
      <w:r w:rsidRPr="00FF1C12">
        <w:t>рынк</w:t>
      </w:r>
      <w:r w:rsidR="00476C24">
        <w:t>е облачных решений</w:t>
      </w:r>
      <w:r>
        <w:t xml:space="preserve"> можно отнести</w:t>
      </w:r>
      <w:bookmarkEnd w:id="169"/>
      <w:r w:rsidRPr="001373FC">
        <w:t xml:space="preserve"> </w:t>
      </w:r>
      <w:r>
        <w:t xml:space="preserve">такие сервисы, как </w:t>
      </w:r>
      <w:r w:rsidR="00476C24">
        <w:rPr>
          <w:lang w:val="en-US"/>
        </w:rPr>
        <w:t>Microsoft</w:t>
      </w:r>
      <w:r w:rsidR="00476C24" w:rsidRPr="00476C24">
        <w:t xml:space="preserve"> </w:t>
      </w:r>
      <w:r w:rsidR="00476C24">
        <w:rPr>
          <w:lang w:val="en-US"/>
        </w:rPr>
        <w:t>Windows</w:t>
      </w:r>
      <w:r w:rsidR="00476C24" w:rsidRPr="00476C24">
        <w:t xml:space="preserve"> </w:t>
      </w:r>
      <w:r w:rsidR="00476C24">
        <w:rPr>
          <w:lang w:val="en-US"/>
        </w:rPr>
        <w:t>Azure</w:t>
      </w:r>
      <w:r w:rsidR="00476C24" w:rsidRPr="00476C24">
        <w:t xml:space="preserve">, </w:t>
      </w:r>
      <w:r>
        <w:rPr>
          <w:lang w:val="en-US"/>
        </w:rPr>
        <w:t>Google</w:t>
      </w:r>
      <w:r w:rsidRPr="001373FC">
        <w:t xml:space="preserve"> </w:t>
      </w:r>
      <w:r>
        <w:rPr>
          <w:lang w:val="en-US"/>
        </w:rPr>
        <w:t>App</w:t>
      </w:r>
      <w:r w:rsidR="00E91F66">
        <w:t xml:space="preserve"> </w:t>
      </w:r>
      <w:r>
        <w:rPr>
          <w:lang w:val="en-US"/>
        </w:rPr>
        <w:t>Engine</w:t>
      </w:r>
      <w:r w:rsidRPr="001373FC">
        <w:t xml:space="preserve">, </w:t>
      </w:r>
      <w:r w:rsidRPr="001373FC">
        <w:rPr>
          <w:bCs/>
        </w:rPr>
        <w:t>Force.com</w:t>
      </w:r>
      <w:r>
        <w:rPr>
          <w:bCs/>
        </w:rPr>
        <w:t>, Amazo</w:t>
      </w:r>
      <w:r>
        <w:rPr>
          <w:bCs/>
          <w:lang w:val="en-US"/>
        </w:rPr>
        <w:t>n</w:t>
      </w:r>
      <w:r w:rsidRPr="001373FC">
        <w:rPr>
          <w:bCs/>
        </w:rPr>
        <w:t xml:space="preserve"> Web</w:t>
      </w:r>
      <w:r w:rsidR="00E91F66">
        <w:rPr>
          <w:bCs/>
        </w:rPr>
        <w:t xml:space="preserve"> </w:t>
      </w:r>
      <w:r w:rsidRPr="001373FC">
        <w:rPr>
          <w:bCs/>
        </w:rPr>
        <w:t>Services</w:t>
      </w:r>
      <w:r>
        <w:t>.</w:t>
      </w:r>
    </w:p>
    <w:p w:rsidR="001373FC" w:rsidRPr="00F57CD6" w:rsidRDefault="001373FC" w:rsidP="001B581E">
      <w:pPr>
        <w:ind w:firstLine="708"/>
      </w:pPr>
      <w:r w:rsidRPr="001373FC">
        <w:t>Windows</w:t>
      </w:r>
      <w:r w:rsidR="0059261C">
        <w:t xml:space="preserve"> </w:t>
      </w:r>
      <w:r w:rsidRPr="001373FC">
        <w:t>Azure</w:t>
      </w:r>
      <w:r w:rsidRPr="00D25F47">
        <w:t xml:space="preserve"> — это открытая и гибкая облачная платформа, которая позволяет быстро выполнять построение приложений, развертывать их и управлять ими в рамках глобальной сети из центров данных, управляемых корпорацией </w:t>
      </w:r>
      <w:r w:rsidR="00E91F66">
        <w:rPr>
          <w:lang w:val="en-US"/>
        </w:rPr>
        <w:t>Microsoft</w:t>
      </w:r>
      <w:r w:rsidR="00A173A3">
        <w:t xml:space="preserve"> </w:t>
      </w:r>
      <w:r w:rsidR="00A173A3" w:rsidRPr="00A173A3">
        <w:t>[6]</w:t>
      </w:r>
      <w:r w:rsidRPr="00D25F47">
        <w:t xml:space="preserve">. </w:t>
      </w:r>
      <w:r>
        <w:t>Клиент</w:t>
      </w:r>
      <w:r w:rsidRPr="00D25F47">
        <w:t xml:space="preserve"> может осуществлять построение приложений с помощью любого языка, средства или любой платформы</w:t>
      </w:r>
      <w:r>
        <w:t xml:space="preserve">, а </w:t>
      </w:r>
      <w:r w:rsidRPr="00D25F47">
        <w:t>также может интегрировать свои общедоступные облачные приложения с существующей ИТ-средой.</w:t>
      </w:r>
    </w:p>
    <w:p w:rsidR="001373FC" w:rsidRPr="0059261C" w:rsidRDefault="009F59F4" w:rsidP="00736637">
      <w:r w:rsidRPr="001373FC">
        <w:rPr>
          <w:bCs/>
        </w:rPr>
        <w:t>Google</w:t>
      </w:r>
      <w:r w:rsidR="00E91F66">
        <w:rPr>
          <w:bCs/>
        </w:rPr>
        <w:t xml:space="preserve"> </w:t>
      </w:r>
      <w:r w:rsidRPr="001373FC">
        <w:rPr>
          <w:bCs/>
        </w:rPr>
        <w:t>App</w:t>
      </w:r>
      <w:r w:rsidR="00E91F66">
        <w:rPr>
          <w:bCs/>
        </w:rPr>
        <w:t xml:space="preserve"> </w:t>
      </w:r>
      <w:r w:rsidRPr="001373FC">
        <w:rPr>
          <w:bCs/>
        </w:rPr>
        <w:t>Engine</w:t>
      </w:r>
      <w:r w:rsidR="00A515CD" w:rsidRPr="001373FC">
        <w:t xml:space="preserve"> </w:t>
      </w:r>
      <w:r w:rsidR="00A515CD" w:rsidRPr="00EE0130">
        <w:t>— сервис хостинга сайтов и web</w:t>
      </w:r>
      <w:r w:rsidR="00A515CD" w:rsidRPr="00C74A7B">
        <w:t>-приложений</w:t>
      </w:r>
      <w:r w:rsidR="00A515CD" w:rsidRPr="00EE0130">
        <w:t xml:space="preserve"> на серверах Google</w:t>
      </w:r>
      <w:r w:rsidR="00A515CD" w:rsidRPr="00C74A7B">
        <w:t xml:space="preserve"> с</w:t>
      </w:r>
      <w:r w:rsidR="00A515CD" w:rsidRPr="00EE0130">
        <w:t xml:space="preserve"> бесплатным именем </w:t>
      </w:r>
      <w:r w:rsidR="00A515CD" w:rsidRPr="00C74A7B">
        <w:t>&lt;имя_сайта&gt;.</w:t>
      </w:r>
      <w:r w:rsidR="00A515CD" w:rsidRPr="00EE0130">
        <w:t>appspot</w:t>
      </w:r>
      <w:r w:rsidR="00A515CD" w:rsidRPr="00C74A7B">
        <w:t>.</w:t>
      </w:r>
      <w:r w:rsidR="00A515CD" w:rsidRPr="00EE0130">
        <w:t>com</w:t>
      </w:r>
      <w:r w:rsidR="00A515CD" w:rsidRPr="00C74A7B">
        <w:t>, либо с собственным именем</w:t>
      </w:r>
      <w:r w:rsidR="00A515CD" w:rsidRPr="00EE0130">
        <w:t xml:space="preserve">, задействованным с </w:t>
      </w:r>
      <w:r w:rsidR="00A515CD" w:rsidRPr="00C74A7B">
        <w:t xml:space="preserve">помощью служб </w:t>
      </w:r>
      <w:r w:rsidR="00A515CD" w:rsidRPr="00EE0130">
        <w:t>Google.</w:t>
      </w:r>
    </w:p>
    <w:p w:rsidR="00A515CD" w:rsidRPr="00EE0130" w:rsidRDefault="001373FC" w:rsidP="00736637">
      <w:r w:rsidRPr="001373FC">
        <w:t xml:space="preserve"> </w:t>
      </w:r>
      <w:r w:rsidR="00A515CD" w:rsidRPr="00EE0130">
        <w:t>App</w:t>
      </w:r>
      <w:r w:rsidR="00E91F66" w:rsidRPr="00E91F66">
        <w:t xml:space="preserve"> </w:t>
      </w:r>
      <w:r w:rsidR="00A515CD" w:rsidRPr="00EE0130">
        <w:t xml:space="preserve">Engine представлена в апреле </w:t>
      </w:r>
      <w:r w:rsidR="00A515CD" w:rsidRPr="00070B68">
        <w:t>2008,</w:t>
      </w:r>
      <w:r w:rsidR="00A515CD" w:rsidRPr="00EE0130">
        <w:t xml:space="preserve"> находится </w:t>
      </w:r>
      <w:r w:rsidR="00A515CD" w:rsidRPr="00070B68">
        <w:t>в режиме тестирования</w:t>
      </w:r>
      <w:r w:rsidR="00A515CD" w:rsidRPr="00EE0130">
        <w:t>, доступны как бесплатные аккаунты: «…до 1 Гб дискового пространства, 10 Гб входящего трафика в день, 10 Гб исходящего трафика в день, 200 миллионов гигациклов CPU в день и 2000 операций отправления электронной почты в день»,</w:t>
      </w:r>
      <w:r w:rsidRPr="001373FC">
        <w:t xml:space="preserve"> </w:t>
      </w:r>
      <w:r w:rsidR="00A515CD" w:rsidRPr="00EE0130">
        <w:t>так и возможность приобретения дополнительных ресурсов</w:t>
      </w:r>
      <w:r w:rsidR="00DB29A3" w:rsidRPr="00DB29A3">
        <w:t xml:space="preserve"> [6]</w:t>
      </w:r>
      <w:r w:rsidR="00A515CD" w:rsidRPr="00EE0130">
        <w:t>.</w:t>
      </w:r>
    </w:p>
    <w:p w:rsidR="00A515CD" w:rsidRPr="00EE0130" w:rsidRDefault="00A515CD" w:rsidP="00736637">
      <w:r w:rsidRPr="00EE0130">
        <w:t>Приложения, разворачиваемые на базе App</w:t>
      </w:r>
      <w:r w:rsidR="00E91F66" w:rsidRPr="00E91F66">
        <w:t xml:space="preserve"> </w:t>
      </w:r>
      <w:r w:rsidRPr="00EE0130">
        <w:t>Engine, должны быть написаны на Python</w:t>
      </w:r>
      <w:r w:rsidRPr="00070B68">
        <w:t xml:space="preserve">, </w:t>
      </w:r>
      <w:r w:rsidRPr="00EE0130">
        <w:t>Java</w:t>
      </w:r>
      <w:r w:rsidR="00E91F66" w:rsidRPr="00E91F66">
        <w:t xml:space="preserve"> </w:t>
      </w:r>
      <w:r w:rsidRPr="00070B68">
        <w:t xml:space="preserve">либо </w:t>
      </w:r>
      <w:r w:rsidRPr="00EE0130">
        <w:t>Go</w:t>
      </w:r>
      <w:r w:rsidRPr="00070B68">
        <w:t>. Среда</w:t>
      </w:r>
      <w:r w:rsidRPr="00EE0130">
        <w:t xml:space="preserve"> исполнения Python</w:t>
      </w:r>
      <w:r w:rsidR="00E91F66" w:rsidRPr="00E91F66">
        <w:t xml:space="preserve"> </w:t>
      </w:r>
      <w:r w:rsidRPr="00EE0130">
        <w:t xml:space="preserve">включает в себя полную реализацию </w:t>
      </w:r>
      <w:r w:rsidRPr="00070B68">
        <w:t>возможностей</w:t>
      </w:r>
      <w:r w:rsidRPr="00EE0130">
        <w:t xml:space="preserve"> самого Python, большинство </w:t>
      </w:r>
      <w:r w:rsidRPr="00070B68">
        <w:t>функций стандартной библиотеки языка</w:t>
      </w:r>
      <w:r w:rsidRPr="00EE0130">
        <w:t>, ограниченную версию Django, и т. д.</w:t>
      </w:r>
    </w:p>
    <w:p w:rsidR="00A515CD" w:rsidRPr="00EE0130" w:rsidRDefault="00A515CD" w:rsidP="00736637">
      <w:r w:rsidRPr="00EE0130">
        <w:t>Предлагается набор API для сер</w:t>
      </w:r>
      <w:r>
        <w:t>висов хранилища, datastore API</w:t>
      </w:r>
      <w:r w:rsidR="00E91F66">
        <w:t xml:space="preserve">, </w:t>
      </w:r>
      <w:r w:rsidRPr="00EE0130">
        <w:t>аккаунтов Google, загрузки данных по URL, электронной почты</w:t>
      </w:r>
      <w:hyperlink r:id="rId12" w:anchor="cite_note-8" w:history="1"/>
      <w:r w:rsidRPr="00EE0130">
        <w:t xml:space="preserve"> и т. д.</w:t>
      </w:r>
    </w:p>
    <w:p w:rsidR="00A515CD" w:rsidRPr="00070B68" w:rsidRDefault="00A515CD" w:rsidP="00736637">
      <w:r w:rsidRPr="00EE0130">
        <w:t>Использование службы аккаунтов Google позволяет быстро начать работу с приложением, нет необходимости проводить отдельную регистрацию учётных данных на каждом сайте. Это также позволяет разработчику не заботиться о реализации ещё одной системы регистрации пользователей специально для своего приложения</w:t>
      </w:r>
    </w:p>
    <w:p w:rsidR="00A515CD" w:rsidRDefault="00A515CD" w:rsidP="00736637">
      <w:r w:rsidRPr="001373FC">
        <w:rPr>
          <w:bCs/>
        </w:rPr>
        <w:t>Force.com</w:t>
      </w:r>
      <w:r>
        <w:t xml:space="preserve"> — программная платформа, на которой </w:t>
      </w:r>
      <w:r w:rsidRPr="001373FC">
        <w:t xml:space="preserve">разработаны </w:t>
      </w:r>
      <w:r w:rsidRPr="001373FC">
        <w:rPr>
          <w:iCs/>
        </w:rPr>
        <w:t>Sales</w:t>
      </w:r>
      <w:r w:rsidR="00E91F66">
        <w:rPr>
          <w:iCs/>
        </w:rPr>
        <w:t xml:space="preserve"> </w:t>
      </w:r>
      <w:r w:rsidRPr="001373FC">
        <w:rPr>
          <w:iCs/>
        </w:rPr>
        <w:t>Cloud</w:t>
      </w:r>
      <w:r>
        <w:t xml:space="preserve"> и </w:t>
      </w:r>
      <w:r w:rsidRPr="001373FC">
        <w:rPr>
          <w:iCs/>
        </w:rPr>
        <w:t>Service</w:t>
      </w:r>
      <w:r w:rsidR="00E91F66">
        <w:rPr>
          <w:iCs/>
        </w:rPr>
        <w:t xml:space="preserve"> </w:t>
      </w:r>
      <w:r w:rsidRPr="001373FC">
        <w:rPr>
          <w:iCs/>
        </w:rPr>
        <w:t>Cloud</w:t>
      </w:r>
      <w:r>
        <w:t>, предоставляемая подписчикам для самостоятельной разработки приложений и расширений для CRM-системы Salesforce.com.</w:t>
      </w:r>
      <w:r w:rsidR="00DB29A3" w:rsidRPr="00DB29A3">
        <w:t xml:space="preserve"> </w:t>
      </w:r>
      <w:r>
        <w:t xml:space="preserve">Для разработки пользователями используется собственный </w:t>
      </w:r>
      <w:r w:rsidRPr="00C74A7B">
        <w:t>Java</w:t>
      </w:r>
      <w:r>
        <w:t>-подобный язы</w:t>
      </w:r>
      <w:r w:rsidRPr="001373FC">
        <w:t xml:space="preserve">к </w:t>
      </w:r>
      <w:r w:rsidRPr="001373FC">
        <w:rPr>
          <w:iCs/>
        </w:rPr>
        <w:t>Apex</w:t>
      </w:r>
      <w:r w:rsidRPr="001373FC">
        <w:t xml:space="preserve"> </w:t>
      </w:r>
      <w:r>
        <w:t xml:space="preserve">и собственное средство </w:t>
      </w:r>
      <w:r w:rsidRPr="001373FC">
        <w:t xml:space="preserve">проектирования </w:t>
      </w:r>
      <w:r w:rsidRPr="001373FC">
        <w:rPr>
          <w:iCs/>
        </w:rPr>
        <w:t>Visualforce</w:t>
      </w:r>
      <w:r>
        <w:t xml:space="preserve"> с выходным форматом на основе </w:t>
      </w:r>
      <w:r w:rsidRPr="00C74A7B">
        <w:t>XML</w:t>
      </w:r>
      <w:r>
        <w:t>, обеспечивающее генерацию пользовательских</w:t>
      </w:r>
      <w:r w:rsidR="001373FC" w:rsidRPr="001373FC">
        <w:t xml:space="preserve"> </w:t>
      </w:r>
      <w:r w:rsidRPr="00C74A7B">
        <w:t>HTML</w:t>
      </w:r>
      <w:r>
        <w:t>/</w:t>
      </w:r>
      <w:r w:rsidRPr="00C74A7B">
        <w:t>AJAX</w:t>
      </w:r>
      <w:r>
        <w:t xml:space="preserve">- и </w:t>
      </w:r>
      <w:r w:rsidRPr="00C74A7B">
        <w:t>Flex</w:t>
      </w:r>
      <w:r>
        <w:t xml:space="preserve">-интерфейсов. Платформа предоставляется исключительно по подписке, в рамках концепции </w:t>
      </w:r>
      <w:r w:rsidRPr="00C74A7B">
        <w:t>PaaS</w:t>
      </w:r>
      <w:r>
        <w:t>. В зависимости от уровня подписки доступны различные технические возможности. Так, в бесплатной версии подписчики могут создать не более десяти сущностей, а в неограниченной версии с ценой $75 на пользователя в месяц — до 2000. Подписчики могут размещать разработанные приложения на платформе Force.com в специальном каталоге — App</w:t>
      </w:r>
      <w:r w:rsidR="005D4AAC">
        <w:t xml:space="preserve"> </w:t>
      </w:r>
      <w:r>
        <w:t>Exchange — и предлагать свои разработки другим заказчикам, в том числе на коммерческой основе.</w:t>
      </w:r>
    </w:p>
    <w:p w:rsidR="00A515CD" w:rsidRDefault="00A515CD" w:rsidP="00736637">
      <w:r>
        <w:t xml:space="preserve">В качестве </w:t>
      </w:r>
      <w:r w:rsidRPr="00C74A7B">
        <w:t>системы управления базами данных</w:t>
      </w:r>
      <w:r>
        <w:t xml:space="preserve"> платформа использует три </w:t>
      </w:r>
      <w:r w:rsidRPr="00C74A7B">
        <w:t>реплицируемых</w:t>
      </w:r>
      <w:r w:rsidR="001373FC" w:rsidRPr="001373FC">
        <w:t xml:space="preserve"> </w:t>
      </w:r>
      <w:r w:rsidRPr="00C74A7B">
        <w:t>кластера</w:t>
      </w:r>
      <w:r w:rsidR="001373FC" w:rsidRPr="001373FC">
        <w:t xml:space="preserve"> </w:t>
      </w:r>
      <w:r w:rsidRPr="00C74A7B">
        <w:t>Oracle RAC</w:t>
      </w:r>
      <w:r>
        <w:t xml:space="preserve"> из восьми </w:t>
      </w:r>
      <w:r w:rsidRPr="00C74A7B">
        <w:t>узлов</w:t>
      </w:r>
      <w:r>
        <w:t xml:space="preserve"> каждый, кластеры расположены в трёх удалённых друг от друга </w:t>
      </w:r>
      <w:r w:rsidRPr="00C74A7B">
        <w:t>центрах обработки данных</w:t>
      </w:r>
      <w:r>
        <w:t xml:space="preserve">. В одной </w:t>
      </w:r>
      <w:r w:rsidRPr="00C74A7B">
        <w:t>схеме</w:t>
      </w:r>
      <w:r w:rsidR="001373FC" w:rsidRPr="001373FC">
        <w:t xml:space="preserve"> </w:t>
      </w:r>
      <w:r w:rsidRPr="00C74A7B">
        <w:t>Oracle</w:t>
      </w:r>
      <w:r w:rsidR="001373FC" w:rsidRPr="001373FC">
        <w:t xml:space="preserve"> </w:t>
      </w:r>
      <w:r w:rsidRPr="00C74A7B">
        <w:t>Database</w:t>
      </w:r>
      <w:r>
        <w:t xml:space="preserve"> обрабатываются данные сразу нескольких компаний-подписчиков, используется стабильная схема данных, пред</w:t>
      </w:r>
      <w:r w:rsidR="001373FC">
        <w:t xml:space="preserve">варительно </w:t>
      </w:r>
      <w:r>
        <w:t xml:space="preserve">подготовленная к расширению дополнительными объектами таким образом, что в одних и тех же </w:t>
      </w:r>
      <w:r w:rsidRPr="00C74A7B">
        <w:t>таблицах</w:t>
      </w:r>
      <w:r>
        <w:t xml:space="preserve"> хранятся данные различных подписчиков, независимо от различия в специфических атрибутах объектов для различных подписчиков. Широко используется </w:t>
      </w:r>
      <w:r w:rsidRPr="00C74A7B">
        <w:t>секционирование</w:t>
      </w:r>
      <w:r>
        <w:t xml:space="preserve"> таблиц базы данных. Утверждается, что на момент </w:t>
      </w:r>
      <w:r w:rsidRPr="00C74A7B">
        <w:t>2010 года</w:t>
      </w:r>
      <w:r>
        <w:t xml:space="preserve"> платформу и все системы, на ней работавшие, обслуживали всего пять </w:t>
      </w:r>
      <w:r w:rsidRPr="00C74A7B">
        <w:t>администраторов баз данных</w:t>
      </w:r>
      <w:r>
        <w:t>.</w:t>
      </w:r>
    </w:p>
    <w:p w:rsidR="00A515CD" w:rsidRPr="00070B68" w:rsidRDefault="00A515CD" w:rsidP="00736637">
      <w:r w:rsidRPr="001373FC">
        <w:rPr>
          <w:bCs/>
        </w:rPr>
        <w:t>Amazon</w:t>
      </w:r>
      <w:r w:rsidR="005D4AAC">
        <w:rPr>
          <w:bCs/>
        </w:rPr>
        <w:t xml:space="preserve"> </w:t>
      </w:r>
      <w:r w:rsidRPr="001373FC">
        <w:rPr>
          <w:bCs/>
        </w:rPr>
        <w:t>Web</w:t>
      </w:r>
      <w:r w:rsidR="005D4AAC">
        <w:rPr>
          <w:bCs/>
        </w:rPr>
        <w:t xml:space="preserve"> </w:t>
      </w:r>
      <w:r w:rsidRPr="001373FC">
        <w:rPr>
          <w:bCs/>
        </w:rPr>
        <w:t>Services</w:t>
      </w:r>
      <w:r w:rsidR="00DB29A3">
        <w:t xml:space="preserve"> , </w:t>
      </w:r>
      <w:r>
        <w:t>AWS — инфраструктура Web</w:t>
      </w:r>
      <w:r w:rsidR="009F59F4">
        <w:t xml:space="preserve"> </w:t>
      </w:r>
      <w:r>
        <w:t xml:space="preserve">Services платформы в облаке, представленная компанией </w:t>
      </w:r>
      <w:r w:rsidRPr="00B65C64">
        <w:t>Amazon</w:t>
      </w:r>
      <w:r>
        <w:t xml:space="preserve"> в начале 2006 года. В данной инфраструктуре представлено много сервисов для предоставления различных услуг, таких как: хранение данных (файловый хостинг, распределённые хранилища данных), аренда виртуальных серверов, предоставление вычислительных мощностей и др.</w:t>
      </w:r>
    </w:p>
    <w:p w:rsidR="00A515CD" w:rsidRDefault="00A515CD" w:rsidP="00736637">
      <w:r w:rsidRPr="001373FC">
        <w:t>vCloud</w:t>
      </w:r>
      <w:r w:rsidR="005D4AAC">
        <w:t xml:space="preserve"> </w:t>
      </w:r>
      <w:r w:rsidRPr="001373FC">
        <w:t xml:space="preserve">Express </w:t>
      </w:r>
      <w:r w:rsidRPr="00FC3BB6">
        <w:t xml:space="preserve">- это набор услуг, предоставляемых партнерами </w:t>
      </w:r>
      <w:r>
        <w:t>VMware</w:t>
      </w:r>
      <w:r w:rsidRPr="00FC3BB6">
        <w:t xml:space="preserve">, по аренде виртуальных машин и учету мощностей. </w:t>
      </w:r>
      <w:r>
        <w:t>VMware</w:t>
      </w:r>
      <w:r w:rsidRPr="00FC3BB6">
        <w:t xml:space="preserve">, в свою очередь, предоставляет таким партнерам инструментальные средства для организации "точек продаж". </w:t>
      </w:r>
    </w:p>
    <w:p w:rsidR="00476C24" w:rsidRDefault="00D51FC2" w:rsidP="00476C24">
      <w:pPr>
        <w:ind w:firstLine="708"/>
      </w:pPr>
      <w:r>
        <w:t xml:space="preserve">В таблице </w:t>
      </w:r>
      <w:r w:rsidR="00476C24" w:rsidRPr="001B581E">
        <w:t>1</w:t>
      </w:r>
      <w:r w:rsidR="00FF0D6A">
        <w:t xml:space="preserve"> </w:t>
      </w:r>
      <w:r w:rsidR="00476C24" w:rsidRPr="001B581E">
        <w:t>приведены основные характеристики сервисных решений.</w:t>
      </w:r>
    </w:p>
    <w:p w:rsidR="00D51FC2" w:rsidRPr="001B581E" w:rsidRDefault="007A7DA7" w:rsidP="00D51FC2">
      <w:pPr>
        <w:ind w:firstLine="0"/>
      </w:pPr>
      <w:r w:rsidRPr="007A7DA7">
        <w:rPr>
          <w:b/>
        </w:rPr>
        <w:t>Таблица 1.</w:t>
      </w:r>
      <w:r>
        <w:t xml:space="preserve"> </w:t>
      </w:r>
      <w:r w:rsidR="00D51FC2" w:rsidRPr="001B581E">
        <w:t>Основные характеристики сервисов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3"/>
        <w:gridCol w:w="2266"/>
        <w:gridCol w:w="1661"/>
        <w:gridCol w:w="2053"/>
        <w:gridCol w:w="1975"/>
      </w:tblGrid>
      <w:tr w:rsidR="00D51FC2" w:rsidRPr="00D51FC2" w:rsidTr="002C343E">
        <w:trPr>
          <w:trHeight w:val="145"/>
        </w:trPr>
        <w:tc>
          <w:tcPr>
            <w:tcW w:w="1953" w:type="dxa"/>
          </w:tcPr>
          <w:p w:rsidR="00D51FC2" w:rsidRPr="00D51FC2" w:rsidRDefault="00D51FC2" w:rsidP="002C343E">
            <w:pPr>
              <w:ind w:firstLine="0"/>
              <w:rPr>
                <w:rFonts w:eastAsia="Times New Roman"/>
                <w:sz w:val="20"/>
                <w:szCs w:val="20"/>
              </w:rPr>
            </w:pPr>
            <w:r w:rsidRPr="00D51FC2">
              <w:rPr>
                <w:rFonts w:eastAsia="Times New Roman"/>
                <w:sz w:val="20"/>
                <w:szCs w:val="20"/>
              </w:rPr>
              <w:t>Описание</w:t>
            </w:r>
          </w:p>
        </w:tc>
        <w:tc>
          <w:tcPr>
            <w:tcW w:w="2266" w:type="dxa"/>
          </w:tcPr>
          <w:p w:rsidR="00D51FC2" w:rsidRPr="00D51FC2" w:rsidRDefault="00D51FC2" w:rsidP="002C343E">
            <w:pPr>
              <w:ind w:firstLine="0"/>
              <w:rPr>
                <w:rFonts w:eastAsia="Times New Roman"/>
                <w:noProof/>
                <w:sz w:val="20"/>
                <w:szCs w:val="20"/>
                <w:lang w:eastAsia="ru-RU"/>
              </w:rPr>
            </w:pPr>
            <w:r w:rsidRPr="00D51FC2">
              <w:rPr>
                <w:rFonts w:eastAsia="Times New Roman"/>
                <w:noProof/>
                <w:sz w:val="20"/>
                <w:szCs w:val="20"/>
                <w:lang w:val="en-US" w:eastAsia="ru-RU"/>
              </w:rPr>
              <w:t>Microsoft</w:t>
            </w:r>
          </w:p>
          <w:p w:rsidR="00D51FC2" w:rsidRPr="00D51FC2" w:rsidRDefault="00D51FC2" w:rsidP="002C343E">
            <w:pPr>
              <w:ind w:firstLine="0"/>
              <w:rPr>
                <w:rFonts w:eastAsia="Times New Roman"/>
                <w:noProof/>
                <w:sz w:val="20"/>
                <w:szCs w:val="20"/>
                <w:lang w:eastAsia="ru-RU"/>
              </w:rPr>
            </w:pPr>
            <w:r w:rsidRPr="00D51FC2">
              <w:rPr>
                <w:rFonts w:eastAsia="Times New Roman"/>
                <w:noProof/>
                <w:sz w:val="20"/>
                <w:szCs w:val="20"/>
                <w:lang w:val="en-US" w:eastAsia="ru-RU"/>
              </w:rPr>
              <w:t>Windows</w:t>
            </w:r>
            <w:r w:rsidRPr="00D51FC2">
              <w:rPr>
                <w:rFonts w:eastAsia="Times New Roman"/>
                <w:noProof/>
                <w:sz w:val="20"/>
                <w:szCs w:val="20"/>
                <w:lang w:eastAsia="ru-RU"/>
              </w:rPr>
              <w:t xml:space="preserve"> </w:t>
            </w:r>
            <w:r w:rsidRPr="00D51FC2">
              <w:rPr>
                <w:rFonts w:eastAsia="Times New Roman"/>
                <w:noProof/>
                <w:sz w:val="20"/>
                <w:szCs w:val="20"/>
                <w:lang w:val="en-US" w:eastAsia="ru-RU"/>
              </w:rPr>
              <w:t>Azure</w:t>
            </w:r>
          </w:p>
        </w:tc>
        <w:tc>
          <w:tcPr>
            <w:tcW w:w="1661" w:type="dxa"/>
          </w:tcPr>
          <w:p w:rsidR="00D51FC2" w:rsidRPr="00D51FC2" w:rsidRDefault="00D51FC2" w:rsidP="002C343E">
            <w:pPr>
              <w:ind w:firstLine="0"/>
              <w:rPr>
                <w:rFonts w:eastAsia="Times New Roman"/>
                <w:noProof/>
                <w:sz w:val="20"/>
                <w:szCs w:val="20"/>
                <w:lang w:eastAsia="ru-RU"/>
              </w:rPr>
            </w:pPr>
            <w:r w:rsidRPr="00D51FC2">
              <w:rPr>
                <w:rFonts w:eastAsia="Times New Roman"/>
                <w:noProof/>
                <w:sz w:val="20"/>
                <w:szCs w:val="20"/>
                <w:lang w:val="en-US" w:eastAsia="ru-RU"/>
              </w:rPr>
              <w:t>Google</w:t>
            </w:r>
            <w:r>
              <w:rPr>
                <w:rFonts w:eastAsia="Times New Roman"/>
                <w:noProof/>
                <w:sz w:val="20"/>
                <w:szCs w:val="20"/>
                <w:lang w:eastAsia="ru-RU"/>
              </w:rPr>
              <w:t xml:space="preserve"> </w:t>
            </w:r>
            <w:r w:rsidRPr="00D51FC2">
              <w:rPr>
                <w:rFonts w:eastAsia="Times New Roman"/>
                <w:noProof/>
                <w:sz w:val="20"/>
                <w:szCs w:val="20"/>
                <w:lang w:val="en-US" w:eastAsia="ru-RU"/>
              </w:rPr>
              <w:t>App</w:t>
            </w:r>
            <w:r>
              <w:rPr>
                <w:rFonts w:eastAsia="Times New Roman"/>
                <w:noProof/>
                <w:sz w:val="20"/>
                <w:szCs w:val="20"/>
                <w:lang w:eastAsia="ru-RU"/>
              </w:rPr>
              <w:t xml:space="preserve"> </w:t>
            </w:r>
            <w:r w:rsidRPr="00D51FC2">
              <w:rPr>
                <w:rFonts w:eastAsia="Times New Roman"/>
                <w:noProof/>
                <w:sz w:val="20"/>
                <w:szCs w:val="20"/>
                <w:lang w:val="en-US" w:eastAsia="ru-RU"/>
              </w:rPr>
              <w:t>Engine</w:t>
            </w:r>
          </w:p>
        </w:tc>
        <w:tc>
          <w:tcPr>
            <w:tcW w:w="2053" w:type="dxa"/>
          </w:tcPr>
          <w:p w:rsidR="00D51FC2" w:rsidRPr="00D51FC2" w:rsidRDefault="00D51FC2" w:rsidP="002C343E">
            <w:pPr>
              <w:ind w:firstLine="0"/>
              <w:rPr>
                <w:rFonts w:eastAsia="Times New Roman"/>
                <w:noProof/>
                <w:sz w:val="20"/>
                <w:szCs w:val="20"/>
                <w:lang w:eastAsia="ru-RU"/>
              </w:rPr>
            </w:pPr>
            <w:r w:rsidRPr="00D51FC2">
              <w:rPr>
                <w:rFonts w:eastAsia="Times New Roman"/>
                <w:noProof/>
                <w:sz w:val="20"/>
                <w:szCs w:val="20"/>
                <w:lang w:val="en-US" w:eastAsia="ru-RU"/>
              </w:rPr>
              <w:t>Amazon</w:t>
            </w:r>
            <w:r w:rsidRPr="00D51FC2">
              <w:rPr>
                <w:rFonts w:eastAsia="Times New Roman"/>
                <w:noProof/>
                <w:sz w:val="20"/>
                <w:szCs w:val="20"/>
                <w:lang w:eastAsia="ru-RU"/>
              </w:rPr>
              <w:t>.</w:t>
            </w:r>
            <w:r w:rsidRPr="00D51FC2">
              <w:rPr>
                <w:rFonts w:eastAsia="Times New Roman"/>
                <w:noProof/>
                <w:sz w:val="20"/>
                <w:szCs w:val="20"/>
                <w:lang w:val="en-US" w:eastAsia="ru-RU"/>
              </w:rPr>
              <w:t>com</w:t>
            </w:r>
            <w:r w:rsidRPr="00D51FC2">
              <w:rPr>
                <w:rFonts w:eastAsia="Times New Roman"/>
                <w:noProof/>
                <w:sz w:val="20"/>
                <w:szCs w:val="20"/>
                <w:lang w:eastAsia="ru-RU"/>
              </w:rPr>
              <w:t>,</w:t>
            </w:r>
          </w:p>
          <w:p w:rsidR="00D51FC2" w:rsidRPr="00D51FC2" w:rsidRDefault="00D51FC2" w:rsidP="002C343E">
            <w:pPr>
              <w:ind w:firstLine="0"/>
              <w:rPr>
                <w:rFonts w:eastAsia="Times New Roman"/>
                <w:noProof/>
                <w:sz w:val="20"/>
                <w:szCs w:val="20"/>
                <w:lang w:eastAsia="ru-RU"/>
              </w:rPr>
            </w:pPr>
            <w:r w:rsidRPr="00D51FC2">
              <w:rPr>
                <w:rFonts w:eastAsia="Times New Roman"/>
                <w:noProof/>
                <w:sz w:val="20"/>
                <w:szCs w:val="20"/>
                <w:lang w:eastAsia="ru-RU"/>
              </w:rPr>
              <w:t xml:space="preserve"> </w:t>
            </w:r>
            <w:r w:rsidRPr="00D51FC2">
              <w:rPr>
                <w:rFonts w:eastAsia="Times New Roman"/>
                <w:noProof/>
                <w:sz w:val="20"/>
                <w:szCs w:val="20"/>
                <w:lang w:val="en-US" w:eastAsia="ru-RU"/>
              </w:rPr>
              <w:t>AWS</w:t>
            </w:r>
          </w:p>
        </w:tc>
        <w:tc>
          <w:tcPr>
            <w:tcW w:w="1975" w:type="dxa"/>
          </w:tcPr>
          <w:p w:rsidR="00D51FC2" w:rsidRPr="007A7DA7" w:rsidRDefault="00D51FC2" w:rsidP="002C343E">
            <w:pPr>
              <w:ind w:firstLine="0"/>
              <w:rPr>
                <w:rFonts w:eastAsia="Times New Roman"/>
                <w:noProof/>
                <w:sz w:val="20"/>
                <w:szCs w:val="20"/>
                <w:lang w:eastAsia="ru-RU"/>
              </w:rPr>
            </w:pPr>
            <w:r w:rsidRPr="00D51FC2">
              <w:rPr>
                <w:rFonts w:eastAsia="Times New Roman"/>
                <w:noProof/>
                <w:sz w:val="20"/>
                <w:szCs w:val="20"/>
                <w:lang w:val="en-US" w:eastAsia="ru-RU"/>
              </w:rPr>
              <w:t>Salesforce</w:t>
            </w:r>
            <w:r w:rsidRPr="00D51FC2">
              <w:rPr>
                <w:rFonts w:eastAsia="Times New Roman"/>
                <w:noProof/>
                <w:sz w:val="20"/>
                <w:szCs w:val="20"/>
                <w:lang w:eastAsia="ru-RU"/>
              </w:rPr>
              <w:t>.</w:t>
            </w:r>
            <w:r w:rsidRPr="00D51FC2">
              <w:rPr>
                <w:rFonts w:eastAsia="Times New Roman"/>
                <w:noProof/>
                <w:sz w:val="20"/>
                <w:szCs w:val="20"/>
                <w:lang w:val="en-US" w:eastAsia="ru-RU"/>
              </w:rPr>
              <w:t>com</w:t>
            </w:r>
            <w:r w:rsidRPr="007A7DA7">
              <w:rPr>
                <w:rFonts w:eastAsia="Times New Roman"/>
                <w:noProof/>
                <w:sz w:val="20"/>
                <w:szCs w:val="20"/>
                <w:lang w:eastAsia="ru-RU"/>
              </w:rPr>
              <w:t xml:space="preserve">, </w:t>
            </w:r>
            <w:r w:rsidRPr="00D51FC2">
              <w:rPr>
                <w:rFonts w:eastAsia="Times New Roman"/>
                <w:noProof/>
                <w:sz w:val="20"/>
                <w:szCs w:val="20"/>
                <w:lang w:val="en-US" w:eastAsia="ru-RU"/>
              </w:rPr>
              <w:t>Forse</w:t>
            </w:r>
            <w:r w:rsidRPr="007A7DA7">
              <w:rPr>
                <w:rFonts w:eastAsia="Times New Roman"/>
                <w:noProof/>
                <w:sz w:val="20"/>
                <w:szCs w:val="20"/>
                <w:lang w:eastAsia="ru-RU"/>
              </w:rPr>
              <w:t>.</w:t>
            </w:r>
            <w:r w:rsidRPr="00D51FC2">
              <w:rPr>
                <w:rFonts w:eastAsia="Times New Roman"/>
                <w:noProof/>
                <w:sz w:val="20"/>
                <w:szCs w:val="20"/>
                <w:lang w:val="en-US" w:eastAsia="ru-RU"/>
              </w:rPr>
              <w:t>com</w:t>
            </w:r>
          </w:p>
        </w:tc>
      </w:tr>
      <w:tr w:rsidR="00D51FC2" w:rsidRPr="00D51FC2" w:rsidTr="002C343E">
        <w:trPr>
          <w:trHeight w:val="145"/>
        </w:trPr>
        <w:tc>
          <w:tcPr>
            <w:tcW w:w="1953" w:type="dxa"/>
          </w:tcPr>
          <w:p w:rsidR="00D51FC2" w:rsidRPr="00D51FC2" w:rsidRDefault="00D51FC2" w:rsidP="002C343E">
            <w:pPr>
              <w:ind w:firstLine="0"/>
              <w:rPr>
                <w:rFonts w:eastAsia="Times New Roman"/>
                <w:sz w:val="20"/>
                <w:szCs w:val="20"/>
              </w:rPr>
            </w:pPr>
            <w:r w:rsidRPr="00D51FC2">
              <w:rPr>
                <w:rFonts w:eastAsia="Times New Roman"/>
                <w:sz w:val="20"/>
                <w:szCs w:val="20"/>
              </w:rPr>
              <w:t>Операционная система</w:t>
            </w:r>
          </w:p>
        </w:tc>
        <w:tc>
          <w:tcPr>
            <w:tcW w:w="2266" w:type="dxa"/>
          </w:tcPr>
          <w:p w:rsidR="00D51FC2" w:rsidRPr="00D51FC2" w:rsidRDefault="00D51FC2" w:rsidP="002C343E">
            <w:pPr>
              <w:ind w:firstLine="0"/>
              <w:rPr>
                <w:rFonts w:eastAsia="Times New Roman"/>
                <w:sz w:val="20"/>
                <w:szCs w:val="20"/>
              </w:rPr>
            </w:pPr>
            <w:r w:rsidRPr="00D51FC2">
              <w:rPr>
                <w:rFonts w:eastAsia="Times New Roman"/>
                <w:noProof/>
                <w:sz w:val="20"/>
                <w:szCs w:val="20"/>
                <w:lang w:val="en-US" w:eastAsia="ru-RU"/>
              </w:rPr>
              <w:t>Windows</w:t>
            </w:r>
            <w:r w:rsidRPr="00D51FC2">
              <w:rPr>
                <w:rFonts w:eastAsia="Times New Roman"/>
                <w:noProof/>
                <w:sz w:val="20"/>
                <w:szCs w:val="20"/>
                <w:lang w:eastAsia="ru-RU"/>
              </w:rPr>
              <w:t xml:space="preserve"> </w:t>
            </w:r>
            <w:r w:rsidRPr="00D51FC2">
              <w:rPr>
                <w:rFonts w:eastAsia="Times New Roman"/>
                <w:noProof/>
                <w:sz w:val="20"/>
                <w:szCs w:val="20"/>
                <w:lang w:val="en-US" w:eastAsia="ru-RU"/>
              </w:rPr>
              <w:t>Azure</w:t>
            </w:r>
            <w:r w:rsidRPr="00D51FC2">
              <w:rPr>
                <w:rFonts w:eastAsia="Times New Roman"/>
                <w:noProof/>
                <w:sz w:val="20"/>
                <w:szCs w:val="20"/>
                <w:lang w:eastAsia="ru-RU"/>
              </w:rPr>
              <w:t>(без права администрирования)</w:t>
            </w:r>
          </w:p>
        </w:tc>
        <w:tc>
          <w:tcPr>
            <w:tcW w:w="1661" w:type="dxa"/>
          </w:tcPr>
          <w:p w:rsidR="00D51FC2" w:rsidRPr="00D51FC2" w:rsidRDefault="00D51FC2" w:rsidP="002C343E">
            <w:pPr>
              <w:ind w:firstLine="0"/>
              <w:rPr>
                <w:rFonts w:eastAsia="Times New Roman"/>
                <w:sz w:val="20"/>
                <w:szCs w:val="20"/>
                <w:lang w:val="en-US"/>
              </w:rPr>
            </w:pPr>
            <w:r w:rsidRPr="00D51FC2">
              <w:rPr>
                <w:rFonts w:eastAsia="Times New Roman"/>
                <w:sz w:val="20"/>
                <w:szCs w:val="20"/>
              </w:rPr>
              <w:t xml:space="preserve">Любой вариант семейства </w:t>
            </w:r>
            <w:r w:rsidRPr="00D51FC2">
              <w:rPr>
                <w:rFonts w:eastAsia="Times New Roman"/>
                <w:sz w:val="20"/>
                <w:szCs w:val="20"/>
                <w:lang w:val="en-US"/>
              </w:rPr>
              <w:t>Linux</w:t>
            </w:r>
          </w:p>
        </w:tc>
        <w:tc>
          <w:tcPr>
            <w:tcW w:w="2053" w:type="dxa"/>
          </w:tcPr>
          <w:p w:rsidR="00D51FC2" w:rsidRPr="00D51FC2" w:rsidRDefault="00D51FC2" w:rsidP="002C343E">
            <w:pPr>
              <w:ind w:firstLine="0"/>
              <w:rPr>
                <w:rFonts w:eastAsia="Times New Roman"/>
                <w:sz w:val="20"/>
                <w:szCs w:val="20"/>
                <w:highlight w:val="yellow"/>
              </w:rPr>
            </w:pPr>
            <w:r w:rsidRPr="00D51FC2">
              <w:rPr>
                <w:rFonts w:eastAsia="Times New Roman"/>
                <w:sz w:val="20"/>
                <w:szCs w:val="20"/>
              </w:rPr>
              <w:t>Выбор ОС зависит от клиента</w:t>
            </w:r>
          </w:p>
        </w:tc>
        <w:tc>
          <w:tcPr>
            <w:tcW w:w="1975" w:type="dxa"/>
          </w:tcPr>
          <w:p w:rsidR="00D51FC2" w:rsidRPr="00D51FC2" w:rsidRDefault="00D51FC2" w:rsidP="002C343E">
            <w:pPr>
              <w:ind w:firstLine="0"/>
              <w:rPr>
                <w:rFonts w:eastAsia="Times New Roman"/>
                <w:sz w:val="20"/>
                <w:szCs w:val="20"/>
                <w:highlight w:val="yellow"/>
              </w:rPr>
            </w:pPr>
            <w:r w:rsidRPr="00D51FC2">
              <w:rPr>
                <w:rFonts w:eastAsia="Times New Roman"/>
                <w:sz w:val="20"/>
                <w:szCs w:val="20"/>
              </w:rPr>
              <w:t>Своя запатентованная ОС</w:t>
            </w:r>
          </w:p>
        </w:tc>
      </w:tr>
      <w:tr w:rsidR="00D51FC2" w:rsidRPr="00D51FC2" w:rsidTr="002C343E">
        <w:trPr>
          <w:trHeight w:val="145"/>
        </w:trPr>
        <w:tc>
          <w:tcPr>
            <w:tcW w:w="1953" w:type="dxa"/>
          </w:tcPr>
          <w:p w:rsidR="00D51FC2" w:rsidRPr="00D51FC2" w:rsidRDefault="00D51FC2" w:rsidP="002C343E">
            <w:pPr>
              <w:ind w:firstLine="0"/>
              <w:rPr>
                <w:rFonts w:eastAsia="Times New Roman"/>
                <w:sz w:val="20"/>
                <w:szCs w:val="20"/>
              </w:rPr>
            </w:pPr>
            <w:r w:rsidRPr="00D51FC2">
              <w:rPr>
                <w:rFonts w:eastAsia="Times New Roman"/>
                <w:sz w:val="20"/>
                <w:szCs w:val="20"/>
              </w:rPr>
              <w:t>Вычислительные единицы</w:t>
            </w:r>
          </w:p>
        </w:tc>
        <w:tc>
          <w:tcPr>
            <w:tcW w:w="2266" w:type="dxa"/>
          </w:tcPr>
          <w:p w:rsidR="00D51FC2" w:rsidRPr="00D51FC2" w:rsidRDefault="00D51FC2" w:rsidP="002C343E">
            <w:pPr>
              <w:ind w:firstLine="0"/>
              <w:rPr>
                <w:rFonts w:eastAsia="Times New Roman"/>
                <w:sz w:val="20"/>
                <w:szCs w:val="20"/>
              </w:rPr>
            </w:pPr>
            <w:r w:rsidRPr="00D51FC2">
              <w:rPr>
                <w:rFonts w:eastAsia="Times New Roman"/>
                <w:sz w:val="20"/>
                <w:szCs w:val="20"/>
                <w:lang w:val="en-US"/>
              </w:rPr>
              <w:t xml:space="preserve">Web </w:t>
            </w:r>
            <w:r w:rsidRPr="00D51FC2">
              <w:rPr>
                <w:rFonts w:eastAsia="Times New Roman"/>
                <w:sz w:val="20"/>
                <w:szCs w:val="20"/>
              </w:rPr>
              <w:t xml:space="preserve">роли, </w:t>
            </w:r>
            <w:r w:rsidRPr="00D51FC2">
              <w:rPr>
                <w:rFonts w:eastAsia="Times New Roman"/>
                <w:sz w:val="20"/>
                <w:szCs w:val="20"/>
                <w:lang w:val="en-US"/>
              </w:rPr>
              <w:t xml:space="preserve">Work </w:t>
            </w:r>
            <w:r w:rsidRPr="00D51FC2">
              <w:rPr>
                <w:rFonts w:eastAsia="Times New Roman"/>
                <w:sz w:val="20"/>
                <w:szCs w:val="20"/>
              </w:rPr>
              <w:t xml:space="preserve">роли </w:t>
            </w:r>
          </w:p>
        </w:tc>
        <w:tc>
          <w:tcPr>
            <w:tcW w:w="1661" w:type="dxa"/>
          </w:tcPr>
          <w:p w:rsidR="00D51FC2" w:rsidRPr="00D51FC2" w:rsidRDefault="00D51FC2" w:rsidP="002C343E">
            <w:pPr>
              <w:ind w:firstLine="0"/>
              <w:rPr>
                <w:rFonts w:eastAsia="Times New Roman"/>
                <w:sz w:val="20"/>
                <w:szCs w:val="20"/>
                <w:lang w:val="en-US"/>
              </w:rPr>
            </w:pPr>
            <w:r w:rsidRPr="00D51FC2">
              <w:rPr>
                <w:rFonts w:eastAsia="Times New Roman"/>
                <w:sz w:val="20"/>
                <w:szCs w:val="20"/>
                <w:lang w:val="en-US"/>
              </w:rPr>
              <w:t>Web App Tasks</w:t>
            </w:r>
          </w:p>
        </w:tc>
        <w:tc>
          <w:tcPr>
            <w:tcW w:w="2053" w:type="dxa"/>
          </w:tcPr>
          <w:p w:rsidR="00D51FC2" w:rsidRPr="00D51FC2" w:rsidRDefault="00D51FC2" w:rsidP="002C343E">
            <w:pPr>
              <w:ind w:firstLine="0"/>
              <w:rPr>
                <w:rFonts w:eastAsia="Times New Roman"/>
                <w:sz w:val="20"/>
                <w:szCs w:val="20"/>
                <w:lang w:val="en-US"/>
              </w:rPr>
            </w:pPr>
            <w:r w:rsidRPr="00D51FC2">
              <w:rPr>
                <w:rFonts w:eastAsia="Times New Roman"/>
                <w:sz w:val="20"/>
                <w:szCs w:val="20"/>
                <w:lang w:val="en-US"/>
              </w:rPr>
              <w:t>Amaz</w:t>
            </w:r>
          </w:p>
        </w:tc>
        <w:tc>
          <w:tcPr>
            <w:tcW w:w="1975" w:type="dxa"/>
          </w:tcPr>
          <w:p w:rsidR="00D51FC2" w:rsidRPr="00D51FC2" w:rsidRDefault="00D51FC2" w:rsidP="002C343E">
            <w:pPr>
              <w:ind w:firstLine="0"/>
              <w:rPr>
                <w:rFonts w:eastAsia="Times New Roman"/>
                <w:sz w:val="20"/>
                <w:szCs w:val="20"/>
              </w:rPr>
            </w:pPr>
            <w:r w:rsidRPr="00D51FC2">
              <w:rPr>
                <w:rFonts w:eastAsia="Times New Roman"/>
                <w:sz w:val="20"/>
                <w:szCs w:val="20"/>
              </w:rPr>
              <w:t>Собственная среда исполнения</w:t>
            </w:r>
          </w:p>
        </w:tc>
      </w:tr>
      <w:tr w:rsidR="00D51FC2" w:rsidRPr="00D51FC2" w:rsidTr="002C343E">
        <w:trPr>
          <w:trHeight w:val="145"/>
        </w:trPr>
        <w:tc>
          <w:tcPr>
            <w:tcW w:w="1953" w:type="dxa"/>
          </w:tcPr>
          <w:p w:rsidR="00D51FC2" w:rsidRPr="00D51FC2" w:rsidRDefault="00D51FC2" w:rsidP="002C343E">
            <w:pPr>
              <w:ind w:firstLine="0"/>
              <w:rPr>
                <w:rFonts w:eastAsia="Times New Roman"/>
                <w:sz w:val="20"/>
                <w:szCs w:val="20"/>
              </w:rPr>
            </w:pPr>
            <w:r w:rsidRPr="00D51FC2">
              <w:rPr>
                <w:rFonts w:eastAsia="Times New Roman"/>
                <w:sz w:val="20"/>
                <w:szCs w:val="20"/>
              </w:rPr>
              <w:t>Хранение данных</w:t>
            </w:r>
          </w:p>
        </w:tc>
        <w:tc>
          <w:tcPr>
            <w:tcW w:w="2266" w:type="dxa"/>
          </w:tcPr>
          <w:p w:rsidR="00D51FC2" w:rsidRPr="00D51FC2" w:rsidRDefault="00D51FC2" w:rsidP="002C343E">
            <w:pPr>
              <w:ind w:firstLine="0"/>
              <w:rPr>
                <w:rFonts w:eastAsia="Times New Roman"/>
                <w:sz w:val="20"/>
                <w:szCs w:val="20"/>
                <w:lang w:val="en-US"/>
              </w:rPr>
            </w:pPr>
            <w:r w:rsidRPr="00D51FC2">
              <w:rPr>
                <w:rFonts w:eastAsia="Times New Roman"/>
                <w:sz w:val="20"/>
                <w:szCs w:val="20"/>
                <w:lang w:val="en-US"/>
              </w:rPr>
              <w:t xml:space="preserve">Tables, Blobs, Queues </w:t>
            </w:r>
            <w:r w:rsidRPr="00D51FC2">
              <w:rPr>
                <w:rFonts w:eastAsia="Times New Roman"/>
                <w:sz w:val="20"/>
                <w:szCs w:val="20"/>
              </w:rPr>
              <w:t>и</w:t>
            </w:r>
            <w:r w:rsidRPr="00D51FC2">
              <w:rPr>
                <w:rFonts w:eastAsia="Times New Roman"/>
                <w:sz w:val="20"/>
                <w:szCs w:val="20"/>
                <w:lang w:val="en-US"/>
              </w:rPr>
              <w:t xml:space="preserve"> Drives</w:t>
            </w:r>
          </w:p>
        </w:tc>
        <w:tc>
          <w:tcPr>
            <w:tcW w:w="1661" w:type="dxa"/>
          </w:tcPr>
          <w:p w:rsidR="00D51FC2" w:rsidRPr="00D51FC2" w:rsidRDefault="00D51FC2" w:rsidP="002C343E">
            <w:pPr>
              <w:ind w:firstLine="0"/>
              <w:rPr>
                <w:rFonts w:eastAsia="Times New Roman"/>
                <w:sz w:val="20"/>
                <w:szCs w:val="20"/>
                <w:lang w:val="en-US"/>
              </w:rPr>
            </w:pPr>
            <w:r w:rsidRPr="00D51FC2">
              <w:rPr>
                <w:rFonts w:eastAsia="Times New Roman"/>
                <w:sz w:val="20"/>
                <w:szCs w:val="20"/>
                <w:lang w:val="en-US"/>
              </w:rPr>
              <w:t>Blobstore, Datastore, Task Queues</w:t>
            </w:r>
          </w:p>
        </w:tc>
        <w:tc>
          <w:tcPr>
            <w:tcW w:w="2053" w:type="dxa"/>
          </w:tcPr>
          <w:p w:rsidR="00D51FC2" w:rsidRPr="00D51FC2" w:rsidRDefault="00D51FC2" w:rsidP="002C343E">
            <w:pPr>
              <w:ind w:firstLine="0"/>
              <w:rPr>
                <w:rFonts w:eastAsia="Times New Roman"/>
                <w:sz w:val="20"/>
                <w:szCs w:val="20"/>
                <w:lang w:val="en-US"/>
              </w:rPr>
            </w:pPr>
            <w:r w:rsidRPr="00D51FC2">
              <w:rPr>
                <w:rFonts w:eastAsia="Times New Roman"/>
                <w:sz w:val="20"/>
                <w:szCs w:val="20"/>
                <w:lang w:val="en-US"/>
              </w:rPr>
              <w:t>Amazon Simple Storage Service, Amazon Simple Queue Service</w:t>
            </w:r>
          </w:p>
        </w:tc>
        <w:tc>
          <w:tcPr>
            <w:tcW w:w="1975" w:type="dxa"/>
          </w:tcPr>
          <w:p w:rsidR="00D51FC2" w:rsidRPr="00D51FC2" w:rsidRDefault="00D51FC2" w:rsidP="002C343E">
            <w:pPr>
              <w:ind w:firstLine="0"/>
              <w:rPr>
                <w:rFonts w:eastAsia="Times New Roman"/>
                <w:sz w:val="20"/>
                <w:szCs w:val="20"/>
                <w:lang w:val="en-US"/>
              </w:rPr>
            </w:pPr>
            <w:r w:rsidRPr="00D51FC2">
              <w:rPr>
                <w:rFonts w:eastAsia="Times New Roman"/>
                <w:sz w:val="20"/>
                <w:szCs w:val="20"/>
                <w:lang w:val="en-US"/>
              </w:rPr>
              <w:t>Database</w:t>
            </w:r>
          </w:p>
        </w:tc>
      </w:tr>
      <w:tr w:rsidR="00D51FC2" w:rsidRPr="00D51FC2" w:rsidTr="002C343E">
        <w:trPr>
          <w:trHeight w:val="693"/>
        </w:trPr>
        <w:tc>
          <w:tcPr>
            <w:tcW w:w="1953" w:type="dxa"/>
          </w:tcPr>
          <w:p w:rsidR="00D51FC2" w:rsidRPr="00D51FC2" w:rsidRDefault="00D51FC2" w:rsidP="002C343E">
            <w:pPr>
              <w:ind w:firstLine="0"/>
              <w:rPr>
                <w:rFonts w:eastAsia="Times New Roman"/>
                <w:sz w:val="20"/>
                <w:szCs w:val="20"/>
              </w:rPr>
            </w:pPr>
            <w:r w:rsidRPr="00D51FC2">
              <w:rPr>
                <w:rFonts w:eastAsia="Times New Roman"/>
                <w:sz w:val="20"/>
                <w:szCs w:val="20"/>
              </w:rPr>
              <w:t>Реляционная база данных</w:t>
            </w:r>
          </w:p>
        </w:tc>
        <w:tc>
          <w:tcPr>
            <w:tcW w:w="2266" w:type="dxa"/>
          </w:tcPr>
          <w:p w:rsidR="00D51FC2" w:rsidRPr="00D51FC2" w:rsidRDefault="00D51FC2" w:rsidP="002C343E">
            <w:pPr>
              <w:ind w:firstLine="0"/>
              <w:rPr>
                <w:rFonts w:eastAsia="Times New Roman"/>
                <w:sz w:val="20"/>
                <w:szCs w:val="20"/>
              </w:rPr>
            </w:pPr>
            <w:r w:rsidRPr="00D51FC2">
              <w:rPr>
                <w:rFonts w:eastAsia="Times New Roman"/>
                <w:sz w:val="20"/>
                <w:szCs w:val="20"/>
                <w:lang w:val="en-US"/>
              </w:rPr>
              <w:t>Microsoft SQL Azure</w:t>
            </w:r>
          </w:p>
        </w:tc>
        <w:tc>
          <w:tcPr>
            <w:tcW w:w="1661" w:type="dxa"/>
          </w:tcPr>
          <w:p w:rsidR="00D51FC2" w:rsidRPr="00D51FC2" w:rsidRDefault="00D51FC2" w:rsidP="002C343E">
            <w:pPr>
              <w:ind w:firstLine="0"/>
              <w:rPr>
                <w:rFonts w:eastAsia="Times New Roman"/>
                <w:sz w:val="20"/>
                <w:szCs w:val="20"/>
              </w:rPr>
            </w:pPr>
          </w:p>
        </w:tc>
        <w:tc>
          <w:tcPr>
            <w:tcW w:w="2053" w:type="dxa"/>
          </w:tcPr>
          <w:p w:rsidR="00D51FC2" w:rsidRPr="00D51FC2" w:rsidRDefault="00D51FC2" w:rsidP="002C343E">
            <w:pPr>
              <w:ind w:firstLine="0"/>
              <w:rPr>
                <w:rFonts w:eastAsia="Times New Roman"/>
                <w:sz w:val="20"/>
                <w:szCs w:val="20"/>
                <w:lang w:val="en-US"/>
              </w:rPr>
            </w:pPr>
            <w:r w:rsidRPr="00D51FC2">
              <w:rPr>
                <w:rFonts w:eastAsia="Times New Roman"/>
                <w:sz w:val="20"/>
                <w:szCs w:val="20"/>
                <w:lang w:val="en-US"/>
              </w:rPr>
              <w:t>Amazon Relational Database Service</w:t>
            </w:r>
          </w:p>
        </w:tc>
        <w:tc>
          <w:tcPr>
            <w:tcW w:w="1975" w:type="dxa"/>
          </w:tcPr>
          <w:p w:rsidR="00D51FC2" w:rsidRPr="00D51FC2" w:rsidRDefault="00D51FC2" w:rsidP="002C343E">
            <w:pPr>
              <w:ind w:firstLine="0"/>
              <w:rPr>
                <w:rFonts w:eastAsia="Times New Roman"/>
                <w:sz w:val="20"/>
                <w:szCs w:val="20"/>
              </w:rPr>
            </w:pPr>
          </w:p>
        </w:tc>
      </w:tr>
      <w:tr w:rsidR="00D51FC2" w:rsidRPr="00D51FC2" w:rsidTr="002C343E">
        <w:trPr>
          <w:trHeight w:val="693"/>
        </w:trPr>
        <w:tc>
          <w:tcPr>
            <w:tcW w:w="1953" w:type="dxa"/>
          </w:tcPr>
          <w:p w:rsidR="00D51FC2" w:rsidRPr="00D51FC2" w:rsidRDefault="00D51FC2" w:rsidP="002C343E">
            <w:pPr>
              <w:ind w:firstLine="0"/>
              <w:rPr>
                <w:rFonts w:eastAsia="Times New Roman"/>
                <w:sz w:val="20"/>
                <w:szCs w:val="20"/>
              </w:rPr>
            </w:pPr>
            <w:r w:rsidRPr="00D51FC2">
              <w:rPr>
                <w:rFonts w:eastAsia="Times New Roman"/>
                <w:sz w:val="20"/>
                <w:szCs w:val="20"/>
              </w:rPr>
              <w:t>Механизм передачи данных</w:t>
            </w:r>
          </w:p>
        </w:tc>
        <w:tc>
          <w:tcPr>
            <w:tcW w:w="2266" w:type="dxa"/>
          </w:tcPr>
          <w:p w:rsidR="00D51FC2" w:rsidRPr="00D51FC2" w:rsidRDefault="00D51FC2" w:rsidP="002C343E">
            <w:pPr>
              <w:ind w:firstLine="0"/>
              <w:rPr>
                <w:rFonts w:eastAsia="Times New Roman"/>
                <w:sz w:val="20"/>
                <w:szCs w:val="20"/>
                <w:lang w:val="en-US"/>
              </w:rPr>
            </w:pPr>
            <w:r w:rsidRPr="00D51FC2">
              <w:rPr>
                <w:rFonts w:eastAsia="Times New Roman"/>
                <w:sz w:val="20"/>
                <w:szCs w:val="20"/>
                <w:lang w:val="en-US"/>
              </w:rPr>
              <w:t>Windows Azure CDN</w:t>
            </w:r>
          </w:p>
        </w:tc>
        <w:tc>
          <w:tcPr>
            <w:tcW w:w="1661" w:type="dxa"/>
          </w:tcPr>
          <w:p w:rsidR="00D51FC2" w:rsidRPr="00D51FC2" w:rsidRDefault="00D51FC2" w:rsidP="002C343E">
            <w:pPr>
              <w:ind w:firstLine="0"/>
              <w:rPr>
                <w:rFonts w:eastAsia="Times New Roman"/>
                <w:sz w:val="20"/>
                <w:szCs w:val="20"/>
              </w:rPr>
            </w:pPr>
          </w:p>
        </w:tc>
        <w:tc>
          <w:tcPr>
            <w:tcW w:w="2053" w:type="dxa"/>
          </w:tcPr>
          <w:p w:rsidR="00D51FC2" w:rsidRPr="00D51FC2" w:rsidRDefault="00D51FC2" w:rsidP="002C343E">
            <w:pPr>
              <w:ind w:firstLine="0"/>
              <w:rPr>
                <w:rFonts w:eastAsia="Times New Roman"/>
                <w:sz w:val="20"/>
                <w:szCs w:val="20"/>
                <w:lang w:val="en-US"/>
              </w:rPr>
            </w:pPr>
            <w:r w:rsidRPr="00D51FC2">
              <w:rPr>
                <w:rFonts w:eastAsia="Times New Roman"/>
                <w:sz w:val="20"/>
                <w:szCs w:val="20"/>
                <w:lang w:val="en-US"/>
              </w:rPr>
              <w:t>Amazon Cloud</w:t>
            </w:r>
            <w:r>
              <w:rPr>
                <w:rFonts w:eastAsia="Times New Roman"/>
                <w:sz w:val="20"/>
                <w:szCs w:val="20"/>
              </w:rPr>
              <w:t xml:space="preserve"> </w:t>
            </w:r>
            <w:r w:rsidRPr="00D51FC2">
              <w:rPr>
                <w:rFonts w:eastAsia="Times New Roman"/>
                <w:sz w:val="20"/>
                <w:szCs w:val="20"/>
                <w:lang w:val="en-US"/>
              </w:rPr>
              <w:t>Front</w:t>
            </w:r>
          </w:p>
        </w:tc>
        <w:tc>
          <w:tcPr>
            <w:tcW w:w="1975" w:type="dxa"/>
          </w:tcPr>
          <w:p w:rsidR="00D51FC2" w:rsidRPr="00D51FC2" w:rsidRDefault="00D51FC2" w:rsidP="002C343E">
            <w:pPr>
              <w:ind w:firstLine="0"/>
              <w:rPr>
                <w:rFonts w:eastAsia="Times New Roman"/>
                <w:sz w:val="20"/>
                <w:szCs w:val="20"/>
              </w:rPr>
            </w:pPr>
          </w:p>
        </w:tc>
      </w:tr>
      <w:tr w:rsidR="00D51FC2" w:rsidRPr="00D51FC2" w:rsidTr="002C343E">
        <w:trPr>
          <w:trHeight w:val="1732"/>
        </w:trPr>
        <w:tc>
          <w:tcPr>
            <w:tcW w:w="1953" w:type="dxa"/>
          </w:tcPr>
          <w:p w:rsidR="00D51FC2" w:rsidRPr="00D51FC2" w:rsidRDefault="00D51FC2" w:rsidP="002C343E">
            <w:pPr>
              <w:ind w:firstLine="0"/>
              <w:rPr>
                <w:rFonts w:eastAsia="Times New Roman"/>
                <w:sz w:val="20"/>
                <w:szCs w:val="20"/>
              </w:rPr>
            </w:pPr>
            <w:r w:rsidRPr="00D51FC2">
              <w:rPr>
                <w:rStyle w:val="apple-style-span"/>
                <w:rFonts w:eastAsia="Times New Roman"/>
                <w:color w:val="000000"/>
                <w:sz w:val="20"/>
                <w:szCs w:val="20"/>
              </w:rPr>
              <w:t>Интеграция с традиционным ПО</w:t>
            </w:r>
          </w:p>
        </w:tc>
        <w:tc>
          <w:tcPr>
            <w:tcW w:w="2266" w:type="dxa"/>
          </w:tcPr>
          <w:p w:rsidR="00D51FC2" w:rsidRPr="00D51FC2" w:rsidRDefault="00D51FC2" w:rsidP="002C343E">
            <w:pPr>
              <w:ind w:firstLine="0"/>
              <w:rPr>
                <w:rFonts w:eastAsia="Times New Roman"/>
                <w:sz w:val="20"/>
                <w:szCs w:val="20"/>
                <w:lang w:val="en-US"/>
              </w:rPr>
            </w:pPr>
            <w:r w:rsidRPr="00D51FC2">
              <w:rPr>
                <w:rFonts w:eastAsia="Times New Roman"/>
                <w:sz w:val="20"/>
                <w:szCs w:val="20"/>
              </w:rPr>
              <w:t>платформа</w:t>
            </w:r>
            <w:r w:rsidRPr="00D51FC2">
              <w:rPr>
                <w:rFonts w:eastAsia="Times New Roman"/>
                <w:sz w:val="20"/>
                <w:szCs w:val="20"/>
                <w:lang w:val="en-US"/>
              </w:rPr>
              <w:t xml:space="preserve"> Windows Azure,</w:t>
            </w:r>
          </w:p>
          <w:p w:rsidR="00D51FC2" w:rsidRPr="00D51FC2" w:rsidRDefault="00D51FC2" w:rsidP="002C343E">
            <w:pPr>
              <w:ind w:firstLine="0"/>
              <w:rPr>
                <w:rFonts w:eastAsia="Times New Roman"/>
                <w:sz w:val="20"/>
                <w:szCs w:val="20"/>
                <w:lang w:val="en-US"/>
              </w:rPr>
            </w:pPr>
            <w:r w:rsidRPr="00D51FC2">
              <w:rPr>
                <w:rFonts w:eastAsia="Times New Roman"/>
                <w:sz w:val="20"/>
                <w:szCs w:val="20"/>
                <w:lang w:val="en-US"/>
              </w:rPr>
              <w:t>App</w:t>
            </w:r>
            <w:r w:rsidRPr="00D7576C">
              <w:rPr>
                <w:rFonts w:eastAsia="Times New Roman"/>
                <w:sz w:val="20"/>
                <w:szCs w:val="20"/>
                <w:lang w:val="en-US"/>
              </w:rPr>
              <w:t xml:space="preserve"> </w:t>
            </w:r>
            <w:r w:rsidRPr="00D51FC2">
              <w:rPr>
                <w:rFonts w:eastAsia="Times New Roman"/>
                <w:sz w:val="20"/>
                <w:szCs w:val="20"/>
                <w:lang w:val="en-US"/>
              </w:rPr>
              <w:t>Fabric Service Bus,</w:t>
            </w:r>
          </w:p>
          <w:p w:rsidR="00D51FC2" w:rsidRPr="00D51FC2" w:rsidRDefault="00D51FC2" w:rsidP="002C343E">
            <w:pPr>
              <w:ind w:firstLine="0"/>
              <w:rPr>
                <w:rFonts w:eastAsia="Times New Roman"/>
                <w:sz w:val="20"/>
                <w:szCs w:val="20"/>
                <w:lang w:val="en-US"/>
              </w:rPr>
            </w:pPr>
            <w:r w:rsidRPr="00D51FC2">
              <w:rPr>
                <w:rFonts w:eastAsia="Times New Roman"/>
                <w:sz w:val="20"/>
                <w:szCs w:val="20"/>
                <w:lang w:val="en-US"/>
              </w:rPr>
              <w:t>Access Control</w:t>
            </w:r>
          </w:p>
        </w:tc>
        <w:tc>
          <w:tcPr>
            <w:tcW w:w="1661" w:type="dxa"/>
          </w:tcPr>
          <w:p w:rsidR="00D51FC2" w:rsidRPr="00D51FC2" w:rsidRDefault="00D51FC2" w:rsidP="002C343E">
            <w:pPr>
              <w:ind w:firstLine="0"/>
              <w:rPr>
                <w:rFonts w:eastAsia="Times New Roman"/>
                <w:sz w:val="20"/>
                <w:szCs w:val="20"/>
                <w:lang w:val="en-US"/>
              </w:rPr>
            </w:pPr>
          </w:p>
        </w:tc>
        <w:tc>
          <w:tcPr>
            <w:tcW w:w="2053" w:type="dxa"/>
          </w:tcPr>
          <w:p w:rsidR="00D51FC2" w:rsidRPr="00D51FC2" w:rsidRDefault="00D51FC2" w:rsidP="002C343E">
            <w:pPr>
              <w:ind w:firstLine="0"/>
              <w:rPr>
                <w:rFonts w:eastAsia="Times New Roman"/>
                <w:sz w:val="20"/>
                <w:szCs w:val="20"/>
              </w:rPr>
            </w:pPr>
          </w:p>
        </w:tc>
        <w:tc>
          <w:tcPr>
            <w:tcW w:w="1975" w:type="dxa"/>
          </w:tcPr>
          <w:p w:rsidR="00D51FC2" w:rsidRPr="00D51FC2" w:rsidRDefault="00D51FC2" w:rsidP="002C343E">
            <w:pPr>
              <w:ind w:firstLine="0"/>
              <w:rPr>
                <w:rFonts w:eastAsia="Times New Roman"/>
                <w:sz w:val="20"/>
                <w:szCs w:val="20"/>
              </w:rPr>
            </w:pPr>
            <w:r w:rsidRPr="00D51FC2">
              <w:rPr>
                <w:rFonts w:eastAsia="Times New Roman"/>
                <w:sz w:val="20"/>
                <w:szCs w:val="20"/>
              </w:rPr>
              <w:t xml:space="preserve">Перенос пользовательских данных в существующие </w:t>
            </w:r>
            <w:r w:rsidRPr="00D51FC2">
              <w:rPr>
                <w:rFonts w:eastAsia="Times New Roman"/>
                <w:sz w:val="20"/>
                <w:szCs w:val="20"/>
                <w:lang w:val="en-US"/>
              </w:rPr>
              <w:t>SF</w:t>
            </w:r>
            <w:r w:rsidRPr="00D51FC2">
              <w:rPr>
                <w:rFonts w:eastAsia="Times New Roman"/>
                <w:sz w:val="20"/>
                <w:szCs w:val="20"/>
              </w:rPr>
              <w:t>.</w:t>
            </w:r>
            <w:r w:rsidRPr="00D51FC2">
              <w:rPr>
                <w:rFonts w:eastAsia="Times New Roman"/>
                <w:sz w:val="20"/>
                <w:szCs w:val="20"/>
                <w:lang w:val="en-US"/>
              </w:rPr>
              <w:t>com</w:t>
            </w:r>
            <w:r w:rsidRPr="00D51FC2">
              <w:rPr>
                <w:rFonts w:eastAsia="Times New Roman"/>
                <w:sz w:val="20"/>
                <w:szCs w:val="20"/>
              </w:rPr>
              <w:t xml:space="preserve"> аккаунты</w:t>
            </w:r>
          </w:p>
        </w:tc>
      </w:tr>
      <w:tr w:rsidR="00D51FC2" w:rsidRPr="00D51FC2" w:rsidTr="00D51FC2">
        <w:trPr>
          <w:trHeight w:val="935"/>
        </w:trPr>
        <w:tc>
          <w:tcPr>
            <w:tcW w:w="1953" w:type="dxa"/>
          </w:tcPr>
          <w:p w:rsidR="00D51FC2" w:rsidRPr="00D51FC2" w:rsidRDefault="00D51FC2" w:rsidP="002C343E">
            <w:pPr>
              <w:ind w:firstLine="0"/>
              <w:rPr>
                <w:rFonts w:eastAsia="Times New Roman"/>
                <w:sz w:val="20"/>
                <w:szCs w:val="20"/>
              </w:rPr>
            </w:pPr>
            <w:r w:rsidRPr="00D51FC2">
              <w:rPr>
                <w:rFonts w:eastAsia="Times New Roman"/>
                <w:sz w:val="20"/>
                <w:szCs w:val="20"/>
              </w:rPr>
              <w:t>Управление</w:t>
            </w:r>
          </w:p>
        </w:tc>
        <w:tc>
          <w:tcPr>
            <w:tcW w:w="2266" w:type="dxa"/>
          </w:tcPr>
          <w:p w:rsidR="00D51FC2" w:rsidRPr="00D51FC2" w:rsidRDefault="00D51FC2" w:rsidP="002C343E">
            <w:pPr>
              <w:ind w:firstLine="0"/>
              <w:rPr>
                <w:rFonts w:eastAsia="Times New Roman"/>
                <w:sz w:val="20"/>
                <w:szCs w:val="20"/>
                <w:lang w:val="en-US"/>
              </w:rPr>
            </w:pPr>
            <w:r w:rsidRPr="00D51FC2">
              <w:rPr>
                <w:rFonts w:eastAsia="Times New Roman"/>
                <w:sz w:val="20"/>
                <w:szCs w:val="20"/>
                <w:lang w:val="en-US"/>
              </w:rPr>
              <w:t>Windows Azure,</w:t>
            </w:r>
          </w:p>
          <w:p w:rsidR="00D51FC2" w:rsidRPr="00D51FC2" w:rsidRDefault="00D51FC2" w:rsidP="002C343E">
            <w:pPr>
              <w:ind w:firstLine="0"/>
              <w:rPr>
                <w:rFonts w:eastAsia="Times New Roman"/>
                <w:sz w:val="20"/>
                <w:szCs w:val="20"/>
                <w:lang w:val="en-US"/>
              </w:rPr>
            </w:pPr>
            <w:r w:rsidRPr="00D51FC2">
              <w:rPr>
                <w:rFonts w:eastAsia="Times New Roman"/>
                <w:sz w:val="20"/>
                <w:szCs w:val="20"/>
                <w:lang w:val="en-US"/>
              </w:rPr>
              <w:t>App</w:t>
            </w:r>
            <w:r w:rsidRPr="00D7576C">
              <w:rPr>
                <w:rFonts w:eastAsia="Times New Roman"/>
                <w:sz w:val="20"/>
                <w:szCs w:val="20"/>
                <w:lang w:val="en-US"/>
              </w:rPr>
              <w:t xml:space="preserve"> </w:t>
            </w:r>
            <w:r w:rsidRPr="00D51FC2">
              <w:rPr>
                <w:rFonts w:eastAsia="Times New Roman"/>
                <w:sz w:val="20"/>
                <w:szCs w:val="20"/>
                <w:lang w:val="en-US"/>
              </w:rPr>
              <w:t xml:space="preserve">Fabric Controller, </w:t>
            </w:r>
          </w:p>
          <w:p w:rsidR="00D51FC2" w:rsidRPr="00D51FC2" w:rsidRDefault="00D51FC2" w:rsidP="002C343E">
            <w:pPr>
              <w:ind w:firstLine="0"/>
              <w:rPr>
                <w:rFonts w:eastAsia="Times New Roman"/>
                <w:sz w:val="20"/>
                <w:szCs w:val="20"/>
                <w:lang w:val="en-US"/>
              </w:rPr>
            </w:pPr>
            <w:r w:rsidRPr="00D51FC2">
              <w:rPr>
                <w:rFonts w:eastAsia="Times New Roman"/>
                <w:sz w:val="20"/>
                <w:szCs w:val="20"/>
                <w:lang w:val="en-US"/>
              </w:rPr>
              <w:t>Management APls</w:t>
            </w:r>
          </w:p>
        </w:tc>
        <w:tc>
          <w:tcPr>
            <w:tcW w:w="1661" w:type="dxa"/>
          </w:tcPr>
          <w:p w:rsidR="00D51FC2" w:rsidRPr="00D51FC2" w:rsidRDefault="00D51FC2" w:rsidP="002C343E">
            <w:pPr>
              <w:ind w:firstLine="0"/>
              <w:rPr>
                <w:rFonts w:eastAsia="Times New Roman"/>
                <w:sz w:val="20"/>
                <w:szCs w:val="20"/>
                <w:lang w:val="en-US"/>
              </w:rPr>
            </w:pPr>
            <w:r w:rsidRPr="00D51FC2">
              <w:rPr>
                <w:rFonts w:eastAsia="Times New Roman"/>
                <w:sz w:val="20"/>
                <w:szCs w:val="20"/>
                <w:lang w:val="en-US"/>
              </w:rPr>
              <w:t>Administration Console</w:t>
            </w:r>
          </w:p>
        </w:tc>
        <w:tc>
          <w:tcPr>
            <w:tcW w:w="2053" w:type="dxa"/>
          </w:tcPr>
          <w:p w:rsidR="00D51FC2" w:rsidRPr="00D51FC2" w:rsidRDefault="00D51FC2" w:rsidP="002C343E">
            <w:pPr>
              <w:ind w:firstLine="0"/>
              <w:rPr>
                <w:rFonts w:eastAsia="Times New Roman"/>
                <w:sz w:val="20"/>
                <w:szCs w:val="20"/>
                <w:lang w:val="en-US"/>
              </w:rPr>
            </w:pPr>
            <w:r w:rsidRPr="00D51FC2">
              <w:rPr>
                <w:rFonts w:eastAsia="Times New Roman"/>
                <w:sz w:val="20"/>
                <w:szCs w:val="20"/>
                <w:lang w:val="en-US"/>
              </w:rPr>
              <w:t>Amazon Management Console,</w:t>
            </w:r>
          </w:p>
          <w:p w:rsidR="00D51FC2" w:rsidRPr="00D51FC2" w:rsidRDefault="00D51FC2" w:rsidP="002C343E">
            <w:pPr>
              <w:ind w:firstLine="0"/>
              <w:rPr>
                <w:rFonts w:eastAsia="Times New Roman"/>
                <w:sz w:val="20"/>
                <w:szCs w:val="20"/>
                <w:lang w:val="en-US"/>
              </w:rPr>
            </w:pPr>
            <w:r w:rsidRPr="00D51FC2">
              <w:rPr>
                <w:rFonts w:eastAsia="Times New Roman"/>
                <w:sz w:val="20"/>
                <w:szCs w:val="20"/>
                <w:lang w:val="en-US"/>
              </w:rPr>
              <w:t>Amazon Cloud</w:t>
            </w:r>
            <w:r w:rsidRPr="00D7576C">
              <w:rPr>
                <w:rFonts w:eastAsia="Times New Roman"/>
                <w:sz w:val="20"/>
                <w:szCs w:val="20"/>
                <w:lang w:val="en-US"/>
              </w:rPr>
              <w:t xml:space="preserve"> </w:t>
            </w:r>
            <w:r w:rsidRPr="00D51FC2">
              <w:rPr>
                <w:rFonts w:eastAsia="Times New Roman"/>
                <w:sz w:val="20"/>
                <w:szCs w:val="20"/>
                <w:lang w:val="en-US"/>
              </w:rPr>
              <w:t xml:space="preserve">Watch </w:t>
            </w:r>
          </w:p>
        </w:tc>
        <w:tc>
          <w:tcPr>
            <w:tcW w:w="1975" w:type="dxa"/>
          </w:tcPr>
          <w:p w:rsidR="00D51FC2" w:rsidRPr="00D51FC2" w:rsidRDefault="00D51FC2" w:rsidP="002C343E">
            <w:pPr>
              <w:ind w:firstLine="0"/>
              <w:rPr>
                <w:rFonts w:eastAsia="Times New Roman"/>
                <w:sz w:val="20"/>
                <w:szCs w:val="20"/>
                <w:lang w:val="en-US"/>
              </w:rPr>
            </w:pPr>
          </w:p>
        </w:tc>
      </w:tr>
      <w:tr w:rsidR="00D51FC2" w:rsidRPr="00D51FC2" w:rsidTr="00D51FC2">
        <w:trPr>
          <w:trHeight w:val="2037"/>
        </w:trPr>
        <w:tc>
          <w:tcPr>
            <w:tcW w:w="1953" w:type="dxa"/>
          </w:tcPr>
          <w:p w:rsidR="00D51FC2" w:rsidRPr="00D51FC2" w:rsidRDefault="00D51FC2" w:rsidP="002C343E">
            <w:pPr>
              <w:ind w:firstLine="0"/>
              <w:rPr>
                <w:rFonts w:eastAsia="Times New Roman"/>
                <w:sz w:val="20"/>
                <w:szCs w:val="20"/>
              </w:rPr>
            </w:pPr>
            <w:r w:rsidRPr="00D51FC2">
              <w:rPr>
                <w:rFonts w:eastAsia="Times New Roman"/>
                <w:sz w:val="20"/>
                <w:szCs w:val="20"/>
              </w:rPr>
              <w:t>Ценовая политика: вычислительная способность/ пропускная способность/ хранение данных</w:t>
            </w:r>
          </w:p>
        </w:tc>
        <w:tc>
          <w:tcPr>
            <w:tcW w:w="2266" w:type="dxa"/>
          </w:tcPr>
          <w:p w:rsidR="00D51FC2" w:rsidRPr="00D51FC2" w:rsidRDefault="00D51FC2" w:rsidP="00D86098">
            <w:pPr>
              <w:ind w:firstLine="0"/>
              <w:rPr>
                <w:rFonts w:eastAsia="Times New Roman"/>
                <w:sz w:val="20"/>
                <w:szCs w:val="20"/>
              </w:rPr>
            </w:pPr>
            <w:r w:rsidRPr="00D51FC2">
              <w:rPr>
                <w:rFonts w:eastAsia="Times New Roman"/>
                <w:sz w:val="20"/>
                <w:szCs w:val="20"/>
              </w:rPr>
              <w:t>от 0.12$ в час</w:t>
            </w:r>
            <w:r w:rsidR="00D86098">
              <w:rPr>
                <w:rFonts w:eastAsia="Times New Roman"/>
                <w:sz w:val="20"/>
                <w:szCs w:val="20"/>
              </w:rPr>
              <w:t>/</w:t>
            </w:r>
            <w:r w:rsidRPr="00D51FC2">
              <w:rPr>
                <w:rFonts w:eastAsia="Times New Roman"/>
                <w:sz w:val="20"/>
                <w:szCs w:val="20"/>
              </w:rPr>
              <w:t>вых.0.15$ за Гб</w:t>
            </w:r>
            <w:r w:rsidR="00D86098">
              <w:rPr>
                <w:rFonts w:eastAsia="Times New Roman"/>
                <w:sz w:val="20"/>
                <w:szCs w:val="20"/>
              </w:rPr>
              <w:t xml:space="preserve"> и </w:t>
            </w:r>
            <w:r w:rsidRPr="00D51FC2">
              <w:rPr>
                <w:rFonts w:eastAsia="Times New Roman"/>
                <w:sz w:val="20"/>
                <w:szCs w:val="20"/>
              </w:rPr>
              <w:t>вх. 0.10$ за Гб</w:t>
            </w:r>
            <w:r w:rsidR="00D86098">
              <w:rPr>
                <w:rFonts w:eastAsia="Times New Roman"/>
                <w:sz w:val="20"/>
                <w:szCs w:val="20"/>
              </w:rPr>
              <w:t>/</w:t>
            </w:r>
            <w:r w:rsidR="00DB29A3">
              <w:rPr>
                <w:rFonts w:eastAsia="Times New Roman"/>
                <w:sz w:val="20"/>
                <w:szCs w:val="20"/>
              </w:rPr>
              <w:t xml:space="preserve">0.15$ за Гб в </w:t>
            </w:r>
            <w:r w:rsidRPr="00D51FC2">
              <w:rPr>
                <w:rFonts w:eastAsia="Times New Roman"/>
                <w:sz w:val="20"/>
                <w:szCs w:val="20"/>
              </w:rPr>
              <w:t>мес.</w:t>
            </w:r>
          </w:p>
        </w:tc>
        <w:tc>
          <w:tcPr>
            <w:tcW w:w="1661" w:type="dxa"/>
          </w:tcPr>
          <w:p w:rsidR="00D51FC2" w:rsidRPr="00D51FC2" w:rsidRDefault="00DB29A3" w:rsidP="00D86098">
            <w:pPr>
              <w:ind w:firstLine="0"/>
              <w:rPr>
                <w:rFonts w:eastAsia="Times New Roman"/>
                <w:sz w:val="20"/>
                <w:szCs w:val="20"/>
              </w:rPr>
            </w:pPr>
            <w:r>
              <w:rPr>
                <w:rFonts w:eastAsia="Times New Roman"/>
                <w:sz w:val="20"/>
                <w:szCs w:val="20"/>
              </w:rPr>
              <w:t xml:space="preserve">от 0.10$ в </w:t>
            </w:r>
            <w:r w:rsidR="00D51FC2" w:rsidRPr="00D51FC2">
              <w:rPr>
                <w:rFonts w:eastAsia="Times New Roman"/>
                <w:sz w:val="20"/>
                <w:szCs w:val="20"/>
              </w:rPr>
              <w:t>час</w:t>
            </w:r>
            <w:r w:rsidR="00D86098">
              <w:rPr>
                <w:rFonts w:eastAsia="Times New Roman"/>
                <w:sz w:val="20"/>
                <w:szCs w:val="20"/>
              </w:rPr>
              <w:t xml:space="preserve">/ вых.0.12$ за Гб и </w:t>
            </w:r>
            <w:r w:rsidR="00D51FC2" w:rsidRPr="00D51FC2">
              <w:rPr>
                <w:rFonts w:eastAsia="Times New Roman"/>
                <w:sz w:val="20"/>
                <w:szCs w:val="20"/>
              </w:rPr>
              <w:t>вх. 0.10$ за Гб</w:t>
            </w:r>
            <w:r>
              <w:rPr>
                <w:rFonts w:eastAsia="Times New Roman"/>
                <w:sz w:val="20"/>
                <w:szCs w:val="20"/>
              </w:rPr>
              <w:t>/</w:t>
            </w:r>
            <w:r w:rsidR="00D51FC2" w:rsidRPr="00D51FC2">
              <w:rPr>
                <w:rFonts w:eastAsia="Times New Roman"/>
                <w:sz w:val="20"/>
                <w:szCs w:val="20"/>
              </w:rPr>
              <w:t>0.15$ за Гб</w:t>
            </w:r>
            <w:r>
              <w:rPr>
                <w:rFonts w:eastAsia="Times New Roman"/>
                <w:sz w:val="20"/>
                <w:szCs w:val="20"/>
              </w:rPr>
              <w:t xml:space="preserve"> в </w:t>
            </w:r>
            <w:r w:rsidR="00D51FC2" w:rsidRPr="00D51FC2">
              <w:rPr>
                <w:rFonts w:eastAsia="Times New Roman"/>
                <w:sz w:val="20"/>
                <w:szCs w:val="20"/>
              </w:rPr>
              <w:t>мес.</w:t>
            </w:r>
          </w:p>
        </w:tc>
        <w:tc>
          <w:tcPr>
            <w:tcW w:w="2053" w:type="dxa"/>
          </w:tcPr>
          <w:p w:rsidR="00D51FC2" w:rsidRPr="00D51FC2" w:rsidRDefault="00D51FC2" w:rsidP="00D86098">
            <w:pPr>
              <w:ind w:firstLine="0"/>
              <w:rPr>
                <w:rFonts w:eastAsia="Times New Roman"/>
                <w:sz w:val="20"/>
                <w:szCs w:val="20"/>
              </w:rPr>
            </w:pPr>
            <w:r w:rsidRPr="00D51FC2">
              <w:rPr>
                <w:rFonts w:eastAsia="Times New Roman"/>
                <w:sz w:val="20"/>
                <w:szCs w:val="20"/>
              </w:rPr>
              <w:t xml:space="preserve">от </w:t>
            </w:r>
            <w:r w:rsidR="00DB29A3">
              <w:rPr>
                <w:rFonts w:eastAsia="Times New Roman"/>
                <w:sz w:val="20"/>
                <w:szCs w:val="20"/>
              </w:rPr>
              <w:t xml:space="preserve">0.12$ в </w:t>
            </w:r>
            <w:r w:rsidRPr="00D51FC2">
              <w:rPr>
                <w:rFonts w:eastAsia="Times New Roman"/>
                <w:sz w:val="20"/>
                <w:szCs w:val="20"/>
              </w:rPr>
              <w:t xml:space="preserve">час </w:t>
            </w:r>
            <w:r w:rsidR="00D86098">
              <w:rPr>
                <w:rFonts w:eastAsia="Times New Roman"/>
                <w:sz w:val="20"/>
                <w:szCs w:val="20"/>
              </w:rPr>
              <w:t xml:space="preserve">для </w:t>
            </w:r>
            <w:r w:rsidRPr="00D51FC2">
              <w:rPr>
                <w:rFonts w:eastAsia="Times New Roman"/>
                <w:sz w:val="20"/>
                <w:szCs w:val="20"/>
                <w:lang w:val="en-US"/>
              </w:rPr>
              <w:t>Windows</w:t>
            </w:r>
            <w:r w:rsidR="00D86098">
              <w:rPr>
                <w:rFonts w:eastAsia="Times New Roman"/>
                <w:sz w:val="20"/>
                <w:szCs w:val="20"/>
              </w:rPr>
              <w:t xml:space="preserve"> и </w:t>
            </w:r>
            <w:r w:rsidR="00DB29A3">
              <w:rPr>
                <w:rFonts w:eastAsia="Times New Roman"/>
                <w:sz w:val="20"/>
                <w:szCs w:val="20"/>
              </w:rPr>
              <w:t>0.085$ в</w:t>
            </w:r>
            <w:r w:rsidR="00D86098">
              <w:rPr>
                <w:rFonts w:eastAsia="Times New Roman"/>
                <w:sz w:val="20"/>
                <w:szCs w:val="20"/>
              </w:rPr>
              <w:t xml:space="preserve"> </w:t>
            </w:r>
            <w:r w:rsidRPr="00D51FC2">
              <w:rPr>
                <w:rFonts w:eastAsia="Times New Roman"/>
                <w:sz w:val="20"/>
                <w:szCs w:val="20"/>
              </w:rPr>
              <w:t>час</w:t>
            </w:r>
            <w:r w:rsidR="00D86098">
              <w:rPr>
                <w:rFonts w:eastAsia="Times New Roman"/>
                <w:sz w:val="20"/>
                <w:szCs w:val="20"/>
              </w:rPr>
              <w:t xml:space="preserve"> для </w:t>
            </w:r>
            <w:r w:rsidRPr="00D51FC2">
              <w:rPr>
                <w:rFonts w:eastAsia="Times New Roman"/>
                <w:sz w:val="20"/>
                <w:szCs w:val="20"/>
                <w:lang w:val="en-US"/>
              </w:rPr>
              <w:t>Linux</w:t>
            </w:r>
            <w:r w:rsidR="00D86098">
              <w:rPr>
                <w:rFonts w:eastAsia="Times New Roman"/>
                <w:sz w:val="20"/>
                <w:szCs w:val="20"/>
              </w:rPr>
              <w:t>/</w:t>
            </w:r>
            <w:r w:rsidRPr="00D51FC2">
              <w:rPr>
                <w:rFonts w:eastAsia="Times New Roman"/>
                <w:sz w:val="20"/>
                <w:szCs w:val="20"/>
              </w:rPr>
              <w:t>вых.0.15$ за Гб</w:t>
            </w:r>
            <w:r w:rsidR="00D86098">
              <w:rPr>
                <w:rFonts w:eastAsia="Times New Roman"/>
                <w:sz w:val="20"/>
                <w:szCs w:val="20"/>
              </w:rPr>
              <w:t xml:space="preserve"> и </w:t>
            </w:r>
            <w:r w:rsidRPr="00D51FC2">
              <w:rPr>
                <w:rFonts w:eastAsia="Times New Roman"/>
                <w:sz w:val="20"/>
                <w:szCs w:val="20"/>
              </w:rPr>
              <w:t>вх. 0.10$ за Гб</w:t>
            </w:r>
            <w:r w:rsidR="00D86098">
              <w:rPr>
                <w:rFonts w:eastAsia="Times New Roman"/>
                <w:sz w:val="20"/>
                <w:szCs w:val="20"/>
              </w:rPr>
              <w:t>/</w:t>
            </w:r>
            <w:r w:rsidRPr="00D51FC2">
              <w:rPr>
                <w:rFonts w:eastAsia="Times New Roman"/>
                <w:sz w:val="20"/>
                <w:szCs w:val="20"/>
              </w:rPr>
              <w:t>0.15$ за Гб</w:t>
            </w:r>
            <w:r w:rsidR="00DB29A3">
              <w:rPr>
                <w:rFonts w:eastAsia="Times New Roman"/>
                <w:sz w:val="20"/>
                <w:szCs w:val="20"/>
              </w:rPr>
              <w:t xml:space="preserve"> в </w:t>
            </w:r>
            <w:r w:rsidRPr="00D51FC2">
              <w:rPr>
                <w:rFonts w:eastAsia="Times New Roman"/>
                <w:sz w:val="20"/>
                <w:szCs w:val="20"/>
              </w:rPr>
              <w:t>мес.</w:t>
            </w:r>
          </w:p>
        </w:tc>
        <w:tc>
          <w:tcPr>
            <w:tcW w:w="1975" w:type="dxa"/>
          </w:tcPr>
          <w:p w:rsidR="00D51FC2" w:rsidRPr="00D51FC2" w:rsidRDefault="00DB29A3" w:rsidP="00DB29A3">
            <w:pPr>
              <w:ind w:firstLine="0"/>
              <w:rPr>
                <w:rFonts w:eastAsia="Times New Roman"/>
                <w:sz w:val="20"/>
                <w:szCs w:val="20"/>
              </w:rPr>
            </w:pPr>
            <w:r>
              <w:rPr>
                <w:rFonts w:eastAsia="Times New Roman"/>
                <w:sz w:val="20"/>
                <w:szCs w:val="20"/>
              </w:rPr>
              <w:t>ц</w:t>
            </w:r>
            <w:r w:rsidR="00D51FC2" w:rsidRPr="00D51FC2">
              <w:rPr>
                <w:rFonts w:eastAsia="Times New Roman"/>
                <w:sz w:val="20"/>
                <w:szCs w:val="20"/>
              </w:rPr>
              <w:t>ена на сервис будет зависеть от количества пользователей</w:t>
            </w:r>
          </w:p>
        </w:tc>
      </w:tr>
    </w:tbl>
    <w:p w:rsidR="00D86098" w:rsidRDefault="00D86098" w:rsidP="00D51FC2">
      <w:pPr>
        <w:ind w:firstLine="708"/>
      </w:pPr>
    </w:p>
    <w:p w:rsidR="009F59F4" w:rsidRPr="00922983" w:rsidRDefault="00D51FC2" w:rsidP="00D51FC2">
      <w:pPr>
        <w:ind w:firstLine="708"/>
      </w:pPr>
      <w:r>
        <w:t>В основном конкуренты Windows Azure являются сервисы, предоставляющие либо инфраструктуру, либо программное обеспечение. Amazon</w:t>
      </w:r>
      <w:r w:rsidRPr="003F1CF8">
        <w:t>’</w:t>
      </w:r>
      <w:r>
        <w:t xml:space="preserve">s AWS и VMwarev Cloud Express являются примерами инфраструктуры в качестве сервиса. </w:t>
      </w:r>
      <w:r w:rsidR="009F59F4">
        <w:t>Они предлагают пользователю «чистую» виртуальную машину с полным административным контролем над операционной системой. И Google App Engine, и Force</w:t>
      </w:r>
      <w:r w:rsidR="009F59F4" w:rsidRPr="00922983">
        <w:t>.</w:t>
      </w:r>
      <w:r w:rsidR="009F59F4">
        <w:t xml:space="preserve">com следует относить скорее к категории платформы в качестве сервиса, предлагающие пользователю лишь приложения для запуска на платформе. Windows Azure сочетает в себе стратегии </w:t>
      </w:r>
      <w:r w:rsidR="009F59F4">
        <w:rPr>
          <w:lang w:val="en-US"/>
        </w:rPr>
        <w:t>PaaS</w:t>
      </w:r>
      <w:r w:rsidR="009F59F4" w:rsidRPr="00DC6FD9">
        <w:t xml:space="preserve"> </w:t>
      </w:r>
      <w:r w:rsidR="009F59F4">
        <w:t xml:space="preserve">и </w:t>
      </w:r>
      <w:r w:rsidR="009F59F4">
        <w:rPr>
          <w:lang w:val="en-US"/>
        </w:rPr>
        <w:t>SaaS</w:t>
      </w:r>
      <w:r w:rsidR="009F59F4">
        <w:t>: в качестве платформы давая возможность пользователю пользоваться приложением, при этом пользователь не имеет никаких административных прав, и, с другой стороны, в качестве инфраструктуры.</w:t>
      </w:r>
    </w:p>
    <w:p w:rsidR="00A515CD" w:rsidRDefault="00F57CD6" w:rsidP="00F57CD6">
      <w:pPr>
        <w:pStyle w:val="2"/>
      </w:pPr>
      <w:bookmarkStart w:id="170" w:name="_Toc318748435"/>
      <w:bookmarkStart w:id="171" w:name="_Toc323949717"/>
      <w:bookmarkStart w:id="172" w:name="_Toc324263255"/>
      <w:bookmarkStart w:id="173" w:name="_Toc327707645"/>
      <w:r>
        <w:t>1.</w:t>
      </w:r>
      <w:r w:rsidR="00D7576C">
        <w:t>5</w:t>
      </w:r>
      <w:r w:rsidRPr="00F57CD6">
        <w:t xml:space="preserve"> </w:t>
      </w:r>
      <w:r w:rsidR="00D52AF1">
        <w:t xml:space="preserve">Сравнительный анализ </w:t>
      </w:r>
      <w:r w:rsidR="009F4FE3" w:rsidRPr="00D52AF1">
        <w:t xml:space="preserve">облачных </w:t>
      </w:r>
      <w:bookmarkEnd w:id="170"/>
      <w:bookmarkEnd w:id="171"/>
      <w:bookmarkEnd w:id="172"/>
      <w:r w:rsidR="008E4DFA">
        <w:t>решений</w:t>
      </w:r>
      <w:r w:rsidR="0098440E">
        <w:t xml:space="preserve"> с точки зрения модели предоставления сервисов</w:t>
      </w:r>
      <w:bookmarkEnd w:id="173"/>
    </w:p>
    <w:p w:rsidR="008D0FD2" w:rsidRDefault="008D0FD2" w:rsidP="00521F25">
      <w:pPr>
        <w:ind w:firstLine="708"/>
      </w:pPr>
      <w:r>
        <w:t xml:space="preserve">Сравнительный анализ возможностей существующих облачных  сервисов можно сделать исходя из </w:t>
      </w:r>
      <w:r w:rsidR="00D02914">
        <w:t>таблицы</w:t>
      </w:r>
      <w:r w:rsidR="00CD5134">
        <w:t xml:space="preserve"> </w:t>
      </w:r>
      <w:r w:rsidR="00FF0D6A">
        <w:t>2.</w:t>
      </w:r>
    </w:p>
    <w:p w:rsidR="008D0FD2" w:rsidRPr="00C039A7" w:rsidRDefault="008D0FD2" w:rsidP="008D0FD2">
      <w:pPr>
        <w:ind w:firstLine="0"/>
      </w:pPr>
      <w:r w:rsidRPr="00FF0D6A">
        <w:rPr>
          <w:b/>
        </w:rPr>
        <w:t xml:space="preserve">Таблица </w:t>
      </w:r>
      <w:r w:rsidR="00FF0D6A" w:rsidRPr="00FF0D6A">
        <w:rPr>
          <w:b/>
        </w:rPr>
        <w:t>2.</w:t>
      </w:r>
      <w:r w:rsidR="00FF0D6A">
        <w:t xml:space="preserve"> </w:t>
      </w:r>
      <w:r w:rsidRPr="00566AF2">
        <w:t>Возможности сервисов на основе облачных технологи</w:t>
      </w:r>
      <w:r w:rsidR="00D51FC2">
        <w:t>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1842"/>
        <w:gridCol w:w="1418"/>
        <w:gridCol w:w="1559"/>
        <w:gridCol w:w="1701"/>
      </w:tblGrid>
      <w:tr w:rsidR="00A173A3" w:rsidTr="00D02914">
        <w:trPr>
          <w:trHeight w:val="603"/>
        </w:trPr>
        <w:tc>
          <w:tcPr>
            <w:tcW w:w="3369" w:type="dxa"/>
          </w:tcPr>
          <w:p w:rsidR="00A173A3" w:rsidRPr="00476C24" w:rsidRDefault="00A173A3" w:rsidP="00D02914">
            <w:pPr>
              <w:pStyle w:val="ad"/>
              <w:rPr>
                <w:noProof/>
              </w:rPr>
            </w:pPr>
            <w:r w:rsidRPr="00476C24">
              <w:rPr>
                <w:noProof/>
              </w:rPr>
              <w:t>Возможности</w:t>
            </w:r>
          </w:p>
        </w:tc>
        <w:tc>
          <w:tcPr>
            <w:tcW w:w="1842" w:type="dxa"/>
          </w:tcPr>
          <w:p w:rsidR="00A173A3" w:rsidRPr="00476C24" w:rsidRDefault="00A173A3" w:rsidP="00D02914">
            <w:pPr>
              <w:pStyle w:val="ad"/>
              <w:rPr>
                <w:noProof/>
              </w:rPr>
            </w:pPr>
            <w:r w:rsidRPr="00476C24">
              <w:rPr>
                <w:noProof/>
              </w:rPr>
              <w:t>Microsoft Windows Azure</w:t>
            </w:r>
          </w:p>
        </w:tc>
        <w:tc>
          <w:tcPr>
            <w:tcW w:w="1418" w:type="dxa"/>
          </w:tcPr>
          <w:p w:rsidR="00A173A3" w:rsidRPr="00476C24" w:rsidRDefault="00A173A3" w:rsidP="00D02914">
            <w:pPr>
              <w:pStyle w:val="ad"/>
              <w:rPr>
                <w:noProof/>
              </w:rPr>
            </w:pPr>
            <w:r w:rsidRPr="00476C24">
              <w:rPr>
                <w:noProof/>
              </w:rPr>
              <w:t>Google AppEngine</w:t>
            </w:r>
          </w:p>
        </w:tc>
        <w:tc>
          <w:tcPr>
            <w:tcW w:w="1559" w:type="dxa"/>
          </w:tcPr>
          <w:p w:rsidR="00A173A3" w:rsidRPr="00476C24" w:rsidRDefault="00A173A3" w:rsidP="00D02914">
            <w:pPr>
              <w:pStyle w:val="ad"/>
              <w:rPr>
                <w:noProof/>
              </w:rPr>
            </w:pPr>
            <w:r w:rsidRPr="00476C24">
              <w:rPr>
                <w:noProof/>
              </w:rPr>
              <w:t xml:space="preserve">Amazon.com </w:t>
            </w:r>
          </w:p>
          <w:p w:rsidR="00A173A3" w:rsidRPr="00476C24" w:rsidRDefault="00A173A3" w:rsidP="00D02914">
            <w:pPr>
              <w:pStyle w:val="ad"/>
              <w:rPr>
                <w:noProof/>
              </w:rPr>
            </w:pPr>
            <w:r w:rsidRPr="00476C24">
              <w:rPr>
                <w:noProof/>
              </w:rPr>
              <w:t>AWS</w:t>
            </w:r>
          </w:p>
        </w:tc>
        <w:tc>
          <w:tcPr>
            <w:tcW w:w="1701" w:type="dxa"/>
          </w:tcPr>
          <w:p w:rsidR="00A173A3" w:rsidRPr="00476C24" w:rsidRDefault="00A173A3" w:rsidP="00D02914">
            <w:pPr>
              <w:pStyle w:val="ad"/>
              <w:rPr>
                <w:noProof/>
              </w:rPr>
            </w:pPr>
            <w:r w:rsidRPr="00476C24">
              <w:rPr>
                <w:noProof/>
              </w:rPr>
              <w:t>Salesforce.com</w:t>
            </w:r>
          </w:p>
          <w:p w:rsidR="00A173A3" w:rsidRPr="00476C24" w:rsidRDefault="00A173A3" w:rsidP="00D02914">
            <w:pPr>
              <w:pStyle w:val="ad"/>
              <w:rPr>
                <w:noProof/>
              </w:rPr>
            </w:pPr>
            <w:r w:rsidRPr="00476C24">
              <w:rPr>
                <w:noProof/>
              </w:rPr>
              <w:t>Forse.com</w:t>
            </w:r>
          </w:p>
        </w:tc>
      </w:tr>
      <w:tr w:rsidR="00A173A3" w:rsidTr="00D02914">
        <w:trPr>
          <w:trHeight w:val="569"/>
        </w:trPr>
        <w:tc>
          <w:tcPr>
            <w:tcW w:w="3369" w:type="dxa"/>
          </w:tcPr>
          <w:p w:rsidR="00A173A3" w:rsidRPr="00476C24" w:rsidRDefault="00A173A3" w:rsidP="00D02914">
            <w:pPr>
              <w:pStyle w:val="ad"/>
              <w:rPr>
                <w:noProof/>
              </w:rPr>
            </w:pPr>
            <w:r w:rsidRPr="00476C24">
              <w:rPr>
                <w:noProof/>
              </w:rPr>
              <w:t>Запуск существующего традиционного ПО</w:t>
            </w:r>
          </w:p>
        </w:tc>
        <w:tc>
          <w:tcPr>
            <w:tcW w:w="1842" w:type="dxa"/>
          </w:tcPr>
          <w:p w:rsidR="00A173A3" w:rsidRPr="00476C24" w:rsidRDefault="00A173A3" w:rsidP="00D02914">
            <w:pPr>
              <w:pStyle w:val="ad"/>
              <w:jc w:val="center"/>
              <w:rPr>
                <w:noProof/>
              </w:rPr>
            </w:pPr>
          </w:p>
        </w:tc>
        <w:tc>
          <w:tcPr>
            <w:tcW w:w="1418" w:type="dxa"/>
          </w:tcPr>
          <w:p w:rsidR="00A173A3" w:rsidRPr="00476C24" w:rsidRDefault="00A173A3" w:rsidP="00D02914">
            <w:pPr>
              <w:pStyle w:val="ad"/>
              <w:jc w:val="center"/>
              <w:rPr>
                <w:noProof/>
              </w:rPr>
            </w:pPr>
          </w:p>
        </w:tc>
        <w:tc>
          <w:tcPr>
            <w:tcW w:w="1559" w:type="dxa"/>
          </w:tcPr>
          <w:p w:rsidR="00A173A3" w:rsidRPr="00476C24" w:rsidRDefault="00A173A3" w:rsidP="00D02914">
            <w:pPr>
              <w:pStyle w:val="ad"/>
              <w:jc w:val="center"/>
              <w:rPr>
                <w:noProof/>
              </w:rPr>
            </w:pPr>
            <w:r w:rsidRPr="00476C24">
              <w:rPr>
                <w:noProof/>
              </w:rPr>
              <w:t>Да</w:t>
            </w:r>
          </w:p>
        </w:tc>
        <w:tc>
          <w:tcPr>
            <w:tcW w:w="1701" w:type="dxa"/>
          </w:tcPr>
          <w:p w:rsidR="00A173A3" w:rsidRPr="00476C24" w:rsidRDefault="00A173A3" w:rsidP="00D02914">
            <w:pPr>
              <w:pStyle w:val="ad"/>
              <w:jc w:val="center"/>
              <w:rPr>
                <w:noProof/>
              </w:rPr>
            </w:pPr>
          </w:p>
        </w:tc>
      </w:tr>
      <w:tr w:rsidR="00A173A3" w:rsidTr="00D02914">
        <w:trPr>
          <w:trHeight w:val="549"/>
        </w:trPr>
        <w:tc>
          <w:tcPr>
            <w:tcW w:w="3369" w:type="dxa"/>
          </w:tcPr>
          <w:p w:rsidR="00A173A3" w:rsidRPr="00D47EFF" w:rsidRDefault="00A173A3" w:rsidP="00D02914">
            <w:pPr>
              <w:pStyle w:val="ad"/>
              <w:rPr>
                <w:noProof/>
                <w:lang w:val="ru-RU"/>
              </w:rPr>
            </w:pPr>
            <w:r w:rsidRPr="00D47EFF">
              <w:rPr>
                <w:noProof/>
                <w:lang w:val="ru-RU"/>
              </w:rPr>
              <w:t>Интеграция с существующим традиционным ПО</w:t>
            </w:r>
          </w:p>
        </w:tc>
        <w:tc>
          <w:tcPr>
            <w:tcW w:w="1842" w:type="dxa"/>
          </w:tcPr>
          <w:p w:rsidR="00A173A3" w:rsidRPr="00476C24" w:rsidRDefault="00A173A3" w:rsidP="00D02914">
            <w:pPr>
              <w:pStyle w:val="ad"/>
              <w:jc w:val="center"/>
              <w:rPr>
                <w:noProof/>
              </w:rPr>
            </w:pPr>
            <w:r w:rsidRPr="00476C24">
              <w:rPr>
                <w:noProof/>
              </w:rPr>
              <w:t>Да</w:t>
            </w:r>
          </w:p>
        </w:tc>
        <w:tc>
          <w:tcPr>
            <w:tcW w:w="1418" w:type="dxa"/>
          </w:tcPr>
          <w:p w:rsidR="00A173A3" w:rsidRPr="00476C24" w:rsidRDefault="00A173A3" w:rsidP="00D02914">
            <w:pPr>
              <w:pStyle w:val="ad"/>
              <w:jc w:val="center"/>
              <w:rPr>
                <w:noProof/>
              </w:rPr>
            </w:pPr>
          </w:p>
        </w:tc>
        <w:tc>
          <w:tcPr>
            <w:tcW w:w="1559" w:type="dxa"/>
          </w:tcPr>
          <w:p w:rsidR="00A173A3" w:rsidRPr="00476C24" w:rsidRDefault="00A173A3" w:rsidP="00D02914">
            <w:pPr>
              <w:pStyle w:val="ad"/>
              <w:jc w:val="center"/>
              <w:rPr>
                <w:noProof/>
              </w:rPr>
            </w:pPr>
          </w:p>
        </w:tc>
        <w:tc>
          <w:tcPr>
            <w:tcW w:w="1701" w:type="dxa"/>
          </w:tcPr>
          <w:p w:rsidR="00A173A3" w:rsidRPr="00476C24" w:rsidRDefault="00A173A3" w:rsidP="00D02914">
            <w:pPr>
              <w:pStyle w:val="ad"/>
              <w:jc w:val="center"/>
              <w:rPr>
                <w:noProof/>
              </w:rPr>
            </w:pPr>
          </w:p>
        </w:tc>
      </w:tr>
      <w:tr w:rsidR="00A173A3" w:rsidTr="00476C24">
        <w:trPr>
          <w:trHeight w:val="813"/>
        </w:trPr>
        <w:tc>
          <w:tcPr>
            <w:tcW w:w="3369" w:type="dxa"/>
          </w:tcPr>
          <w:p w:rsidR="00A173A3" w:rsidRPr="00D47EFF" w:rsidRDefault="00A173A3" w:rsidP="00D02914">
            <w:pPr>
              <w:pStyle w:val="ad"/>
              <w:rPr>
                <w:noProof/>
                <w:lang w:val="ru-RU"/>
              </w:rPr>
            </w:pPr>
            <w:r w:rsidRPr="00D47EFF">
              <w:rPr>
                <w:noProof/>
                <w:lang w:val="ru-RU"/>
              </w:rPr>
              <w:t>Создание маштабируемого веб-приложения с реляционными БД</w:t>
            </w:r>
          </w:p>
        </w:tc>
        <w:tc>
          <w:tcPr>
            <w:tcW w:w="1842" w:type="dxa"/>
          </w:tcPr>
          <w:p w:rsidR="00A173A3" w:rsidRPr="00476C24" w:rsidRDefault="00A173A3" w:rsidP="00D02914">
            <w:pPr>
              <w:pStyle w:val="ad"/>
              <w:jc w:val="center"/>
              <w:rPr>
                <w:noProof/>
              </w:rPr>
            </w:pPr>
            <w:r w:rsidRPr="00476C24">
              <w:rPr>
                <w:noProof/>
              </w:rPr>
              <w:t>Да</w:t>
            </w:r>
          </w:p>
        </w:tc>
        <w:tc>
          <w:tcPr>
            <w:tcW w:w="1418" w:type="dxa"/>
          </w:tcPr>
          <w:p w:rsidR="00A173A3" w:rsidRPr="00476C24" w:rsidRDefault="00A173A3" w:rsidP="00D02914">
            <w:pPr>
              <w:pStyle w:val="ad"/>
              <w:jc w:val="center"/>
              <w:rPr>
                <w:noProof/>
              </w:rPr>
            </w:pPr>
          </w:p>
        </w:tc>
        <w:tc>
          <w:tcPr>
            <w:tcW w:w="1559" w:type="dxa"/>
          </w:tcPr>
          <w:p w:rsidR="00A173A3" w:rsidRPr="00476C24" w:rsidRDefault="00A173A3" w:rsidP="00D02914">
            <w:pPr>
              <w:pStyle w:val="ad"/>
              <w:jc w:val="center"/>
              <w:rPr>
                <w:noProof/>
              </w:rPr>
            </w:pPr>
            <w:r w:rsidRPr="00476C24">
              <w:rPr>
                <w:noProof/>
              </w:rPr>
              <w:t>Да</w:t>
            </w:r>
          </w:p>
        </w:tc>
        <w:tc>
          <w:tcPr>
            <w:tcW w:w="1701" w:type="dxa"/>
          </w:tcPr>
          <w:p w:rsidR="00A173A3" w:rsidRPr="00476C24" w:rsidRDefault="00A173A3" w:rsidP="00D02914">
            <w:pPr>
              <w:pStyle w:val="ad"/>
              <w:jc w:val="center"/>
              <w:rPr>
                <w:noProof/>
              </w:rPr>
            </w:pPr>
          </w:p>
        </w:tc>
      </w:tr>
      <w:tr w:rsidR="00A173A3" w:rsidTr="00D02914">
        <w:trPr>
          <w:trHeight w:val="838"/>
        </w:trPr>
        <w:tc>
          <w:tcPr>
            <w:tcW w:w="3369" w:type="dxa"/>
          </w:tcPr>
          <w:p w:rsidR="00A173A3" w:rsidRPr="00476C24" w:rsidRDefault="00A173A3" w:rsidP="00D02914">
            <w:pPr>
              <w:pStyle w:val="ad"/>
              <w:rPr>
                <w:noProof/>
              </w:rPr>
            </w:pPr>
            <w:r w:rsidRPr="00476C24">
              <w:rPr>
                <w:noProof/>
              </w:rPr>
              <w:t>Создание высокомасштабируемых веб-приложений</w:t>
            </w:r>
          </w:p>
        </w:tc>
        <w:tc>
          <w:tcPr>
            <w:tcW w:w="1842" w:type="dxa"/>
          </w:tcPr>
          <w:p w:rsidR="00A173A3" w:rsidRPr="00476C24" w:rsidRDefault="00A173A3" w:rsidP="00D02914">
            <w:pPr>
              <w:pStyle w:val="ad"/>
              <w:jc w:val="center"/>
              <w:rPr>
                <w:noProof/>
              </w:rPr>
            </w:pPr>
            <w:r w:rsidRPr="00476C24">
              <w:rPr>
                <w:noProof/>
              </w:rPr>
              <w:t>Да</w:t>
            </w:r>
          </w:p>
        </w:tc>
        <w:tc>
          <w:tcPr>
            <w:tcW w:w="1418" w:type="dxa"/>
          </w:tcPr>
          <w:p w:rsidR="00A173A3" w:rsidRPr="00476C24" w:rsidRDefault="00A173A3" w:rsidP="00D02914">
            <w:pPr>
              <w:pStyle w:val="ad"/>
              <w:jc w:val="center"/>
              <w:rPr>
                <w:noProof/>
              </w:rPr>
            </w:pPr>
            <w:r w:rsidRPr="00476C24">
              <w:rPr>
                <w:noProof/>
              </w:rPr>
              <w:t>Да</w:t>
            </w:r>
          </w:p>
        </w:tc>
        <w:tc>
          <w:tcPr>
            <w:tcW w:w="1559" w:type="dxa"/>
          </w:tcPr>
          <w:p w:rsidR="00A173A3" w:rsidRPr="00476C24" w:rsidRDefault="00A173A3" w:rsidP="00D02914">
            <w:pPr>
              <w:pStyle w:val="ad"/>
              <w:jc w:val="center"/>
              <w:rPr>
                <w:noProof/>
              </w:rPr>
            </w:pPr>
            <w:r w:rsidRPr="00476C24">
              <w:rPr>
                <w:noProof/>
              </w:rPr>
              <w:t>Да</w:t>
            </w:r>
          </w:p>
        </w:tc>
        <w:tc>
          <w:tcPr>
            <w:tcW w:w="1701" w:type="dxa"/>
          </w:tcPr>
          <w:p w:rsidR="00A173A3" w:rsidRPr="00476C24" w:rsidRDefault="00A173A3" w:rsidP="00D02914">
            <w:pPr>
              <w:pStyle w:val="ad"/>
              <w:jc w:val="center"/>
              <w:rPr>
                <w:noProof/>
              </w:rPr>
            </w:pPr>
            <w:r w:rsidRPr="00476C24">
              <w:rPr>
                <w:noProof/>
              </w:rPr>
              <w:t>Да</w:t>
            </w:r>
          </w:p>
        </w:tc>
      </w:tr>
      <w:tr w:rsidR="00A173A3" w:rsidTr="00D02914">
        <w:trPr>
          <w:trHeight w:val="840"/>
        </w:trPr>
        <w:tc>
          <w:tcPr>
            <w:tcW w:w="3369" w:type="dxa"/>
          </w:tcPr>
          <w:p w:rsidR="00A173A3" w:rsidRPr="00476C24" w:rsidRDefault="00A173A3" w:rsidP="00D02914">
            <w:pPr>
              <w:pStyle w:val="ad"/>
              <w:rPr>
                <w:noProof/>
              </w:rPr>
            </w:pPr>
            <w:r w:rsidRPr="00476C24">
              <w:rPr>
                <w:noProof/>
              </w:rPr>
              <w:t>Создание высокопроизводительных распределённых приложений</w:t>
            </w:r>
          </w:p>
        </w:tc>
        <w:tc>
          <w:tcPr>
            <w:tcW w:w="1842" w:type="dxa"/>
          </w:tcPr>
          <w:p w:rsidR="00A173A3" w:rsidRPr="00476C24" w:rsidRDefault="00A173A3" w:rsidP="00D02914">
            <w:pPr>
              <w:pStyle w:val="ad"/>
              <w:jc w:val="center"/>
              <w:rPr>
                <w:noProof/>
              </w:rPr>
            </w:pPr>
            <w:r w:rsidRPr="00476C24">
              <w:rPr>
                <w:noProof/>
              </w:rPr>
              <w:t>Да</w:t>
            </w:r>
          </w:p>
        </w:tc>
        <w:tc>
          <w:tcPr>
            <w:tcW w:w="1418" w:type="dxa"/>
          </w:tcPr>
          <w:p w:rsidR="00A173A3" w:rsidRPr="00476C24" w:rsidRDefault="00A173A3" w:rsidP="00D02914">
            <w:pPr>
              <w:pStyle w:val="ad"/>
              <w:jc w:val="center"/>
              <w:rPr>
                <w:noProof/>
              </w:rPr>
            </w:pPr>
          </w:p>
        </w:tc>
        <w:tc>
          <w:tcPr>
            <w:tcW w:w="1559" w:type="dxa"/>
          </w:tcPr>
          <w:p w:rsidR="00A173A3" w:rsidRPr="00476C24" w:rsidRDefault="00A173A3" w:rsidP="00D02914">
            <w:pPr>
              <w:pStyle w:val="ad"/>
              <w:jc w:val="center"/>
              <w:rPr>
                <w:noProof/>
              </w:rPr>
            </w:pPr>
            <w:r w:rsidRPr="00476C24">
              <w:rPr>
                <w:noProof/>
              </w:rPr>
              <w:t>Да</w:t>
            </w:r>
          </w:p>
        </w:tc>
        <w:tc>
          <w:tcPr>
            <w:tcW w:w="1701" w:type="dxa"/>
          </w:tcPr>
          <w:p w:rsidR="00A173A3" w:rsidRPr="00476C24" w:rsidRDefault="00A173A3" w:rsidP="00D02914">
            <w:pPr>
              <w:pStyle w:val="ad"/>
              <w:jc w:val="center"/>
              <w:rPr>
                <w:noProof/>
              </w:rPr>
            </w:pPr>
          </w:p>
        </w:tc>
      </w:tr>
      <w:tr w:rsidR="00A173A3" w:rsidTr="00D02914">
        <w:trPr>
          <w:trHeight w:val="1082"/>
        </w:trPr>
        <w:tc>
          <w:tcPr>
            <w:tcW w:w="3369" w:type="dxa"/>
          </w:tcPr>
          <w:p w:rsidR="00A173A3" w:rsidRPr="00D47EFF" w:rsidRDefault="00A173A3" w:rsidP="00D02914">
            <w:pPr>
              <w:pStyle w:val="ad"/>
              <w:rPr>
                <w:noProof/>
                <w:lang w:val="ru-RU"/>
              </w:rPr>
            </w:pPr>
            <w:r w:rsidRPr="00D47EFF">
              <w:rPr>
                <w:noProof/>
                <w:lang w:val="ru-RU"/>
              </w:rPr>
              <w:t>Создание высокомасштабируемых веб-приложений с фоновой обработкой данных</w:t>
            </w:r>
          </w:p>
        </w:tc>
        <w:tc>
          <w:tcPr>
            <w:tcW w:w="1842" w:type="dxa"/>
          </w:tcPr>
          <w:p w:rsidR="00A173A3" w:rsidRPr="00476C24" w:rsidRDefault="00A173A3" w:rsidP="00D02914">
            <w:pPr>
              <w:pStyle w:val="ad"/>
              <w:jc w:val="center"/>
              <w:rPr>
                <w:noProof/>
              </w:rPr>
            </w:pPr>
            <w:r w:rsidRPr="00476C24">
              <w:rPr>
                <w:noProof/>
              </w:rPr>
              <w:t>Да</w:t>
            </w:r>
          </w:p>
        </w:tc>
        <w:tc>
          <w:tcPr>
            <w:tcW w:w="1418" w:type="dxa"/>
          </w:tcPr>
          <w:p w:rsidR="00A173A3" w:rsidRPr="00476C24" w:rsidRDefault="00A173A3" w:rsidP="00D02914">
            <w:pPr>
              <w:pStyle w:val="ad"/>
              <w:jc w:val="center"/>
              <w:rPr>
                <w:noProof/>
              </w:rPr>
            </w:pPr>
            <w:r w:rsidRPr="00476C24">
              <w:rPr>
                <w:noProof/>
              </w:rPr>
              <w:t>Да</w:t>
            </w:r>
          </w:p>
        </w:tc>
        <w:tc>
          <w:tcPr>
            <w:tcW w:w="1559" w:type="dxa"/>
          </w:tcPr>
          <w:p w:rsidR="00A173A3" w:rsidRPr="00476C24" w:rsidRDefault="00A173A3" w:rsidP="00D02914">
            <w:pPr>
              <w:pStyle w:val="ad"/>
              <w:jc w:val="center"/>
              <w:rPr>
                <w:noProof/>
              </w:rPr>
            </w:pPr>
            <w:r w:rsidRPr="00476C24">
              <w:rPr>
                <w:noProof/>
              </w:rPr>
              <w:t>Да</w:t>
            </w:r>
          </w:p>
        </w:tc>
        <w:tc>
          <w:tcPr>
            <w:tcW w:w="1701" w:type="dxa"/>
          </w:tcPr>
          <w:p w:rsidR="00A173A3" w:rsidRPr="00476C24" w:rsidRDefault="00A173A3" w:rsidP="00D02914">
            <w:pPr>
              <w:pStyle w:val="ad"/>
              <w:jc w:val="center"/>
              <w:rPr>
                <w:noProof/>
              </w:rPr>
            </w:pPr>
          </w:p>
        </w:tc>
      </w:tr>
    </w:tbl>
    <w:p w:rsidR="00DB1290" w:rsidRDefault="00DB1290" w:rsidP="00DB1290">
      <w:bookmarkStart w:id="174" w:name="_Toc323949718"/>
      <w:bookmarkStart w:id="175" w:name="_Toc324263256"/>
    </w:p>
    <w:p w:rsidR="00DB1290" w:rsidRPr="00970B21" w:rsidRDefault="00DB1290" w:rsidP="00DB1290">
      <w:r>
        <w:t>П</w:t>
      </w:r>
      <w:r w:rsidRPr="00970B21">
        <w:t xml:space="preserve">о </w:t>
      </w:r>
      <w:r>
        <w:t>разным оценкам</w:t>
      </w:r>
      <w:r w:rsidRPr="00970B21">
        <w:t xml:space="preserve"> </w:t>
      </w:r>
      <w:r>
        <w:rPr>
          <w:shd w:val="clear" w:color="auto" w:fill="FFFFFF"/>
        </w:rPr>
        <w:t xml:space="preserve">ведущих поставщиков информации в сфере ИТ </w:t>
      </w:r>
      <w:r w:rsidRPr="00970B21">
        <w:t>совокупный объем мирового рынка ПО в 2013 г. достигнет примерно $</w:t>
      </w:r>
      <w:r>
        <w:t xml:space="preserve"> 9 млрд</w:t>
      </w:r>
      <w:r w:rsidRPr="00970B21">
        <w:t xml:space="preserve">. </w:t>
      </w:r>
      <w:r>
        <w:t>П</w:t>
      </w:r>
      <w:r w:rsidRPr="00970B21">
        <w:t>отенциальный рынок платформенных сервисов</w:t>
      </w:r>
      <w:r w:rsidR="00A5137A" w:rsidRPr="00A5137A">
        <w:t xml:space="preserve"> </w:t>
      </w:r>
      <w:r w:rsidR="00A5137A" w:rsidRPr="00970B21">
        <w:t>типа Azure</w:t>
      </w:r>
      <w:r w:rsidR="00A5137A">
        <w:t xml:space="preserve"> в России к</w:t>
      </w:r>
      <w:r w:rsidRPr="00970B21">
        <w:t xml:space="preserve"> 2013 г. можно оценить примерно в $100 млн. </w:t>
      </w:r>
    </w:p>
    <w:p w:rsidR="00DB1290" w:rsidRDefault="00A5137A" w:rsidP="00DB1290">
      <w:r>
        <w:t>В</w:t>
      </w:r>
      <w:r w:rsidR="00DB1290" w:rsidRPr="00970B21">
        <w:t>есь рынок</w:t>
      </w:r>
      <w:r w:rsidR="00DB1290" w:rsidRPr="00970B21">
        <w:rPr>
          <w:rStyle w:val="apple-converted-space"/>
          <w:color w:val="000000"/>
          <w:szCs w:val="28"/>
        </w:rPr>
        <w:t> </w:t>
      </w:r>
      <w:r w:rsidR="00DB1290" w:rsidRPr="00DB1290">
        <w:rPr>
          <w:szCs w:val="28"/>
        </w:rPr>
        <w:t>SaaS</w:t>
      </w:r>
      <w:r w:rsidR="00DB1290" w:rsidRPr="00970B21">
        <w:t xml:space="preserve"> гораздо больше платформенно</w:t>
      </w:r>
      <w:r>
        <w:t>й части – и в России, и в мире. Е</w:t>
      </w:r>
      <w:r w:rsidR="00DB1290" w:rsidRPr="00970B21">
        <w:t xml:space="preserve">го объем </w:t>
      </w:r>
      <w:r>
        <w:t xml:space="preserve">оценивается </w:t>
      </w:r>
      <w:r w:rsidR="00DB1290" w:rsidRPr="00970B21">
        <w:t>в $12 млрд. Платформенная часть при этом сейчас составляет около 3%, но по мере того, как будет развиваться идея обла</w:t>
      </w:r>
      <w:r>
        <w:t>ка, она будет увеличиваться. В сложившейся ситуации</w:t>
      </w:r>
      <w:r w:rsidR="00DB1290" w:rsidRPr="00970B21">
        <w:t xml:space="preserve"> очевидно, что доля платформ вроде Azure в России хоть и будет расти, но несколько более низкими темпами, чем по всему миру.</w:t>
      </w:r>
    </w:p>
    <w:p w:rsidR="00A173A3" w:rsidRPr="00D7576C" w:rsidRDefault="00760961" w:rsidP="00CD5134">
      <w:pPr>
        <w:pStyle w:val="1"/>
        <w:ind w:firstLine="0"/>
        <w:rPr>
          <w:lang w:val="ru-RU" w:eastAsia="ru-RU"/>
        </w:rPr>
      </w:pPr>
      <w:r>
        <w:rPr>
          <w:rFonts w:eastAsia="Calibri"/>
        </w:rPr>
        <w:br w:type="page"/>
      </w:r>
      <w:bookmarkStart w:id="176" w:name="_Toc327707646"/>
      <w:r w:rsidR="00CD5134">
        <w:rPr>
          <w:rFonts w:eastAsia="Calibri"/>
        </w:rPr>
        <w:t xml:space="preserve">2 </w:t>
      </w:r>
      <w:r w:rsidR="00815DE7" w:rsidRPr="00C74BB6">
        <w:rPr>
          <w:rFonts w:eastAsia="Calibri"/>
        </w:rPr>
        <w:t>КОНСТРУКТОРСКАЯ</w:t>
      </w:r>
      <w:r w:rsidR="00815DE7">
        <w:rPr>
          <w:lang w:eastAsia="ru-RU"/>
        </w:rPr>
        <w:t xml:space="preserve"> ЧАСТЬ</w:t>
      </w:r>
      <w:bookmarkEnd w:id="176"/>
    </w:p>
    <w:p w:rsidR="0084033E" w:rsidRPr="0073780E" w:rsidRDefault="0084033E" w:rsidP="00CD5134">
      <w:r w:rsidRPr="0073780E">
        <w:t>В целях создания качественного и поддерживаемого программного продукта было принято решение использовать гибкую методологию разработки дипломного проекта. Гибкая методология разработки</w:t>
      </w:r>
      <w:r w:rsidR="00CD5134">
        <w:t xml:space="preserve"> </w:t>
      </w:r>
      <w:r w:rsidRPr="0073780E">
        <w:t>— серия подходов к разработке программного обеспечения, ориентированных на использование итеративной разработки и динамическое формирование требований и обеспечение их реализации в результате постоянного взаимодействия внутри самоорганизующихся рабочих групп, состоящих из специалистов различного профиля. Существует несколько методик, относящихся к классу гибких методологий разработки и среди них была выбрана методика, предлагаемая компанией Микрософт, Microsoft Solution Framework.</w:t>
      </w:r>
    </w:p>
    <w:p w:rsidR="00050FA1" w:rsidRPr="00782D5C" w:rsidRDefault="00CD5134" w:rsidP="00050FA1">
      <w:pPr>
        <w:pStyle w:val="2"/>
        <w:rPr>
          <w:rFonts w:eastAsia="Calibri"/>
        </w:rPr>
      </w:pPr>
      <w:bookmarkStart w:id="177" w:name="_Toc327707647"/>
      <w:r>
        <w:rPr>
          <w:rFonts w:eastAsia="Calibri"/>
        </w:rPr>
        <w:t>2.</w:t>
      </w:r>
      <w:r w:rsidR="00050FA1">
        <w:rPr>
          <w:rFonts w:eastAsia="Calibri"/>
        </w:rPr>
        <w:t xml:space="preserve">1 Методология </w:t>
      </w:r>
      <w:r w:rsidR="00050FA1" w:rsidRPr="00C21BF1">
        <w:t>Microsoft</w:t>
      </w:r>
      <w:r w:rsidR="00050FA1">
        <w:t xml:space="preserve"> </w:t>
      </w:r>
      <w:r w:rsidR="00050FA1" w:rsidRPr="00C21BF1">
        <w:t>Solution</w:t>
      </w:r>
      <w:r w:rsidR="00050FA1">
        <w:t xml:space="preserve"> </w:t>
      </w:r>
      <w:r w:rsidR="00050FA1" w:rsidRPr="00C21BF1">
        <w:t>Framework</w:t>
      </w:r>
      <w:bookmarkEnd w:id="177"/>
      <w:r w:rsidR="00050FA1">
        <w:rPr>
          <w:rFonts w:eastAsia="Calibri"/>
        </w:rPr>
        <w:t xml:space="preserve"> </w:t>
      </w:r>
    </w:p>
    <w:p w:rsidR="00050FA1" w:rsidRPr="00C430E8" w:rsidRDefault="00050FA1" w:rsidP="00050FA1">
      <w:r w:rsidRPr="00E813B9">
        <w:t>Говоря о моделях процессов жизненного цикла проектов разработки ПО, в первую очередь нужно упомянуть о двух основных схемах: водопадной и спиральной (</w:t>
      </w:r>
      <w:r w:rsidR="00CD5134">
        <w:t xml:space="preserve">см. </w:t>
      </w:r>
      <w:r w:rsidRPr="00E813B9">
        <w:t xml:space="preserve">рис. </w:t>
      </w:r>
      <w:r w:rsidR="00CD5134">
        <w:t>2.1</w:t>
      </w:r>
      <w:r w:rsidRPr="00E813B9">
        <w:t xml:space="preserve">), которые отражают два разных подхода к организации этих работ. </w:t>
      </w:r>
    </w:p>
    <w:p w:rsidR="00050FA1" w:rsidRDefault="00461365" w:rsidP="00050FA1">
      <w:pPr>
        <w:jc w:val="center"/>
      </w:pPr>
      <w:r>
        <w:rPr>
          <w:noProof/>
          <w:lang w:eastAsia="ru-RU"/>
        </w:rPr>
        <w:drawing>
          <wp:inline distT="0" distB="0" distL="0" distR="0">
            <wp:extent cx="2575560" cy="899160"/>
            <wp:effectExtent l="0" t="0" r="0" b="0"/>
            <wp:docPr id="3" name="Picture 1" descr="http://www.interface.ru/microsoft/vv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erface.ru/microsoft/vvm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5560" cy="899160"/>
                    </a:xfrm>
                    <a:prstGeom prst="rect">
                      <a:avLst/>
                    </a:prstGeom>
                    <a:noFill/>
                    <a:ln>
                      <a:noFill/>
                    </a:ln>
                  </pic:spPr>
                </pic:pic>
              </a:graphicData>
            </a:graphic>
          </wp:inline>
        </w:drawing>
      </w:r>
    </w:p>
    <w:p w:rsidR="00050FA1" w:rsidRPr="003801E6" w:rsidRDefault="00050FA1" w:rsidP="00050FA1">
      <w:pPr>
        <w:jc w:val="center"/>
        <w:rPr>
          <w:rStyle w:val="afa"/>
          <w:i w:val="0"/>
        </w:rPr>
      </w:pPr>
      <w:r w:rsidRPr="007934FE">
        <w:rPr>
          <w:rStyle w:val="afa"/>
          <w:b/>
          <w:i w:val="0"/>
        </w:rPr>
        <w:t>Рис</w:t>
      </w:r>
      <w:r w:rsidR="007934FE" w:rsidRPr="007934FE">
        <w:rPr>
          <w:rStyle w:val="afa"/>
          <w:b/>
          <w:i w:val="0"/>
        </w:rPr>
        <w:t xml:space="preserve">. </w:t>
      </w:r>
      <w:r w:rsidR="00CD5134" w:rsidRPr="007934FE">
        <w:rPr>
          <w:rStyle w:val="afa"/>
          <w:b/>
          <w:i w:val="0"/>
        </w:rPr>
        <w:t>2</w:t>
      </w:r>
      <w:r w:rsidRPr="007934FE">
        <w:rPr>
          <w:rStyle w:val="afa"/>
          <w:b/>
          <w:i w:val="0"/>
        </w:rPr>
        <w:t>.</w:t>
      </w:r>
      <w:r w:rsidR="00CD5134" w:rsidRPr="007934FE">
        <w:rPr>
          <w:rStyle w:val="afa"/>
          <w:b/>
          <w:i w:val="0"/>
        </w:rPr>
        <w:t>1</w:t>
      </w:r>
      <w:r w:rsidR="007934FE" w:rsidRPr="007934FE">
        <w:rPr>
          <w:rStyle w:val="afa"/>
          <w:b/>
          <w:i w:val="0"/>
        </w:rPr>
        <w:t>.</w:t>
      </w:r>
      <w:r w:rsidR="007934FE">
        <w:rPr>
          <w:rStyle w:val="afa"/>
          <w:i w:val="0"/>
        </w:rPr>
        <w:t xml:space="preserve"> </w:t>
      </w:r>
      <w:r w:rsidRPr="003801E6">
        <w:rPr>
          <w:rStyle w:val="afa"/>
          <w:i w:val="0"/>
        </w:rPr>
        <w:t>Водопадная и спиральная модели разработки</w:t>
      </w:r>
    </w:p>
    <w:p w:rsidR="00CD5134" w:rsidRDefault="00050FA1" w:rsidP="00050FA1">
      <w:r w:rsidRPr="00C21BF1">
        <w:t xml:space="preserve">Водопадная модель предусматривает четкий переход от этапа к этапу: работы следующего этапа начинаются только после выполнения всех задач предыдущего. Такой стиль подходит для проектов, в которых проектные требования четко определяются заранее и с большой вероятностью не будут корректироваться потом. Данная схема организации разработки очень удобна с точки зрения управления проектом, так как позволяет четко сформулировать состав и обязанности его участников и контролировать графики выполнения проекта. </w:t>
      </w:r>
    </w:p>
    <w:p w:rsidR="00050FA1" w:rsidRPr="00C21BF1" w:rsidRDefault="00050FA1" w:rsidP="00050FA1">
      <w:r w:rsidRPr="00C21BF1">
        <w:t xml:space="preserve">Спиральная модель обычно ориентируется на крайний случай, когда требования и параметры проекта непрерывно корректируются, а новые требования формулируются лишь по мере необходимости выполнения конкретных работ. Такая схема часто ассоциируется с понятием "экстремальной разработки"; при этом исполнитель и заказчик работают в постоянном тесном сотрудничестве, клиент привлекается на каждом этапе, формулируя свои соображения по поводу созданных компонентов. Однако при такой организации очень велик риск, что процесс разработки выйдет из-под контроля, поэтому реально данная модель используется лишь в относительно небольших проектах. </w:t>
      </w:r>
    </w:p>
    <w:p w:rsidR="00050FA1" w:rsidRPr="00C21BF1" w:rsidRDefault="00050FA1" w:rsidP="00050FA1">
      <w:r w:rsidRPr="00C21BF1">
        <w:t>Однако проблема заключается в том, что чаще всего все требования на задание действительно практически невозможно определить заранее, к тому же даже сформулированные требования подвергаются коррекции. Но тогда требуется повысить уровень управляемости проектом, без чего создание сложного ПО просто невозможно. Компромисс между этими противоречивыми требованиями и предоставляет модель процессов MSF, в которой сочетаются водопадная и спиральная модели разработки: проект реализуется поэтапно, с наличием соответствующих контрольных точек, а сама последовательность этап</w:t>
      </w:r>
      <w:r w:rsidR="00CD5134">
        <w:t>ов может повторяться по спирали, что и показано на рисунке 2.2.</w:t>
      </w:r>
      <w:r w:rsidRPr="00C21BF1">
        <w:t xml:space="preserve"> </w:t>
      </w:r>
    </w:p>
    <w:p w:rsidR="00050FA1" w:rsidRDefault="00461365" w:rsidP="00050FA1">
      <w:pPr>
        <w:jc w:val="center"/>
      </w:pPr>
      <w:r>
        <w:rPr>
          <w:noProof/>
          <w:lang w:eastAsia="ru-RU"/>
        </w:rPr>
        <w:drawing>
          <wp:inline distT="0" distB="0" distL="0" distR="0">
            <wp:extent cx="3429000" cy="2689860"/>
            <wp:effectExtent l="0" t="0" r="0" b="0"/>
            <wp:docPr id="4" name="Picture 2" descr="http://www.interface.ru/microsoft/vv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terface.ru/microsoft/vvm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689860"/>
                    </a:xfrm>
                    <a:prstGeom prst="rect">
                      <a:avLst/>
                    </a:prstGeom>
                    <a:noFill/>
                    <a:ln>
                      <a:noFill/>
                    </a:ln>
                  </pic:spPr>
                </pic:pic>
              </a:graphicData>
            </a:graphic>
          </wp:inline>
        </w:drawing>
      </w:r>
    </w:p>
    <w:p w:rsidR="00050FA1" w:rsidRPr="003801E6" w:rsidRDefault="00050FA1" w:rsidP="00050FA1">
      <w:pPr>
        <w:jc w:val="center"/>
        <w:rPr>
          <w:i/>
        </w:rPr>
      </w:pPr>
      <w:r w:rsidRPr="00B41A81">
        <w:rPr>
          <w:rStyle w:val="afa"/>
          <w:b/>
          <w:i w:val="0"/>
        </w:rPr>
        <w:t>Рис</w:t>
      </w:r>
      <w:r w:rsidR="00B41A81" w:rsidRPr="00B41A81">
        <w:rPr>
          <w:rStyle w:val="afa"/>
          <w:b/>
          <w:i w:val="0"/>
        </w:rPr>
        <w:t>.</w:t>
      </w:r>
      <w:r w:rsidR="00CD5134" w:rsidRPr="00B41A81">
        <w:rPr>
          <w:rStyle w:val="afa"/>
          <w:b/>
          <w:i w:val="0"/>
        </w:rPr>
        <w:t xml:space="preserve"> 2.2</w:t>
      </w:r>
      <w:r w:rsidR="00B41A81" w:rsidRPr="00B41A81">
        <w:rPr>
          <w:rStyle w:val="afa"/>
          <w:b/>
          <w:i w:val="0"/>
        </w:rPr>
        <w:t>.</w:t>
      </w:r>
      <w:r w:rsidR="00B41A81" w:rsidRPr="00B20101">
        <w:rPr>
          <w:rStyle w:val="afa"/>
          <w:i w:val="0"/>
        </w:rPr>
        <w:t xml:space="preserve"> </w:t>
      </w:r>
      <w:r w:rsidRPr="00B20101">
        <w:rPr>
          <w:rStyle w:val="afa"/>
          <w:i w:val="0"/>
        </w:rPr>
        <w:t>Этапы и</w:t>
      </w:r>
      <w:r w:rsidRPr="003801E6">
        <w:rPr>
          <w:rStyle w:val="afa"/>
          <w:i w:val="0"/>
        </w:rPr>
        <w:t xml:space="preserve"> контрольные точки модели MSF</w:t>
      </w:r>
    </w:p>
    <w:p w:rsidR="00050FA1" w:rsidRDefault="00050FA1" w:rsidP="00050FA1">
      <w:r w:rsidRPr="00C21BF1">
        <w:t xml:space="preserve">В этом случае планирование на основе промежуточных контрольных точек и предсказуемость водопадной модели дополняются наличием обратной связи с заказчиком и творческим подходом к решению задач, характерными для спиральной модели. Таким образом, модель процессов </w:t>
      </w:r>
      <w:r>
        <w:t>MSF</w:t>
      </w:r>
      <w:r w:rsidRPr="00C21BF1">
        <w:t xml:space="preserve"> позволяет создавать и развертывать решения уровня предприятия, обеспечивая прогнозируемость хода проектов и учитывая реальные условия их выполнения. </w:t>
      </w:r>
    </w:p>
    <w:p w:rsidR="00050FA1" w:rsidRPr="00413223" w:rsidRDefault="00CD5134" w:rsidP="00050FA1">
      <w:pPr>
        <w:pStyle w:val="3"/>
        <w:rPr>
          <w:lang w:val="ru-RU"/>
        </w:rPr>
      </w:pPr>
      <w:bookmarkStart w:id="178" w:name="_Toc327707648"/>
      <w:r>
        <w:rPr>
          <w:lang w:val="ru-RU"/>
        </w:rPr>
        <w:t>2.1</w:t>
      </w:r>
      <w:r w:rsidR="00050FA1" w:rsidRPr="00413223">
        <w:rPr>
          <w:lang w:val="ru-RU"/>
        </w:rPr>
        <w:t>.1 Создание общей картины приложения</w:t>
      </w:r>
      <w:bookmarkEnd w:id="178"/>
    </w:p>
    <w:p w:rsidR="00050FA1" w:rsidRDefault="00050FA1" w:rsidP="00050FA1">
      <w:r w:rsidRPr="00C21BF1">
        <w:t xml:space="preserve">На этом этапе решаются следующие основные задачи: </w:t>
      </w:r>
    </w:p>
    <w:p w:rsidR="00EF2D13" w:rsidRDefault="00050FA1" w:rsidP="006F23AC">
      <w:pPr>
        <w:numPr>
          <w:ilvl w:val="0"/>
          <w:numId w:val="23"/>
        </w:numPr>
        <w:ind w:left="0" w:firstLine="720"/>
      </w:pPr>
      <w:r w:rsidRPr="00EF2D13">
        <w:t xml:space="preserve">определение состава команды; </w:t>
      </w:r>
    </w:p>
    <w:p w:rsidR="00EF2D13" w:rsidRDefault="00050FA1" w:rsidP="006F23AC">
      <w:pPr>
        <w:numPr>
          <w:ilvl w:val="0"/>
          <w:numId w:val="23"/>
        </w:numPr>
        <w:ind w:left="0" w:firstLine="720"/>
      </w:pPr>
      <w:r w:rsidRPr="00EF2D13">
        <w:t xml:space="preserve">структуры проекта; </w:t>
      </w:r>
    </w:p>
    <w:p w:rsidR="00EF2D13" w:rsidRDefault="00050FA1" w:rsidP="006F23AC">
      <w:pPr>
        <w:numPr>
          <w:ilvl w:val="0"/>
          <w:numId w:val="23"/>
        </w:numPr>
        <w:ind w:left="0" w:firstLine="720"/>
      </w:pPr>
      <w:r w:rsidRPr="00EF2D13">
        <w:t xml:space="preserve">определение бизнес-целей; </w:t>
      </w:r>
    </w:p>
    <w:p w:rsidR="00EF2D13" w:rsidRDefault="00050FA1" w:rsidP="006F23AC">
      <w:pPr>
        <w:numPr>
          <w:ilvl w:val="0"/>
          <w:numId w:val="23"/>
        </w:numPr>
        <w:ind w:left="0" w:firstLine="720"/>
      </w:pPr>
      <w:r w:rsidRPr="00EF2D13">
        <w:t xml:space="preserve">оценка существующей ситуации; </w:t>
      </w:r>
    </w:p>
    <w:p w:rsidR="00EF2D13" w:rsidRDefault="00050FA1" w:rsidP="006F23AC">
      <w:pPr>
        <w:numPr>
          <w:ilvl w:val="0"/>
          <w:numId w:val="23"/>
        </w:numPr>
        <w:ind w:left="0" w:firstLine="720"/>
      </w:pPr>
      <w:r w:rsidRPr="00EF2D13">
        <w:t>создание документа общей картины и области действия проекта;</w:t>
      </w:r>
    </w:p>
    <w:p w:rsidR="00EF2D13" w:rsidRDefault="00050FA1" w:rsidP="006F23AC">
      <w:pPr>
        <w:numPr>
          <w:ilvl w:val="0"/>
          <w:numId w:val="23"/>
        </w:numPr>
        <w:ind w:left="0" w:firstLine="720"/>
      </w:pPr>
      <w:r w:rsidRPr="00EF2D13">
        <w:t xml:space="preserve">определение требований и профилей пользователей; </w:t>
      </w:r>
    </w:p>
    <w:p w:rsidR="00EF2D13" w:rsidRDefault="00050FA1" w:rsidP="006F23AC">
      <w:pPr>
        <w:numPr>
          <w:ilvl w:val="0"/>
          <w:numId w:val="23"/>
        </w:numPr>
        <w:ind w:left="0" w:firstLine="720"/>
      </w:pPr>
      <w:r w:rsidRPr="00EF2D13">
        <w:t xml:space="preserve">разработка концепции решения; </w:t>
      </w:r>
    </w:p>
    <w:p w:rsidR="00EF2D13" w:rsidRDefault="00050FA1" w:rsidP="006F23AC">
      <w:pPr>
        <w:numPr>
          <w:ilvl w:val="0"/>
          <w:numId w:val="23"/>
        </w:numPr>
        <w:ind w:left="0" w:firstLine="720"/>
      </w:pPr>
      <w:r w:rsidRPr="00EF2D13">
        <w:t xml:space="preserve">риска; </w:t>
      </w:r>
    </w:p>
    <w:p w:rsidR="00050FA1" w:rsidRPr="00301B87" w:rsidRDefault="00050FA1" w:rsidP="006F23AC">
      <w:pPr>
        <w:numPr>
          <w:ilvl w:val="0"/>
          <w:numId w:val="23"/>
        </w:numPr>
        <w:ind w:left="0" w:firstLine="720"/>
      </w:pPr>
      <w:r w:rsidRPr="00EF2D13">
        <w:t>закрытие этапа.</w:t>
      </w:r>
      <w:r>
        <w:t xml:space="preserve"> </w:t>
      </w:r>
    </w:p>
    <w:p w:rsidR="00050FA1" w:rsidRPr="00C21BF1" w:rsidRDefault="00050FA1" w:rsidP="00050FA1">
      <w:r w:rsidRPr="00C21BF1">
        <w:t xml:space="preserve">На этапе выделяются две промежуточные контрольные точки: "Организован костяк команды" и "Создана общая картина решения". </w:t>
      </w:r>
    </w:p>
    <w:p w:rsidR="00050FA1" w:rsidRPr="00C21BF1" w:rsidRDefault="00050FA1" w:rsidP="00050FA1">
      <w:r w:rsidRPr="00413223">
        <w:rPr>
          <w:rStyle w:val="a4"/>
          <w:b w:val="0"/>
        </w:rPr>
        <w:t>Для точки «Организован костяк команды»</w:t>
      </w:r>
      <w:r w:rsidRPr="00C21BF1">
        <w:t xml:space="preserve"> не обязательно нужен полный поименный список команды, но в документе структуры проекта должны быть определены роли и обязанности каждого члена команды, а также описана иерархия отчетности и ответственности в группе, каналы взаимодействия с заказчиком и общая структура команды. </w:t>
      </w:r>
    </w:p>
    <w:p w:rsidR="00050FA1" w:rsidRPr="00C21BF1" w:rsidRDefault="00050FA1" w:rsidP="00050FA1">
      <w:r w:rsidRPr="00413223">
        <w:rPr>
          <w:rStyle w:val="a4"/>
          <w:b w:val="0"/>
        </w:rPr>
        <w:t>Если говорить о точке «Создана общая картина решения», то р</w:t>
      </w:r>
      <w:r w:rsidRPr="00C21BF1">
        <w:t xml:space="preserve">ечь идет о разработке концепции решения, которым должна руководствоваться команда для достижения долгосрочных бизнес-целей проекта. Область действия проекта определяет, что включается в контекст проекта, а что выходит за его рамки. На этой временной точке речь идет о создании первой версии документа, который находится в стадии рецензирования участниками команды и согласования заказчиком. </w:t>
      </w:r>
    </w:p>
    <w:p w:rsidR="00050FA1" w:rsidRDefault="00050FA1" w:rsidP="00050FA1">
      <w:r w:rsidRPr="00C21BF1">
        <w:t xml:space="preserve">Этап завершается контрольной точкой "Утверждение документа общей картины и области действия проекта". </w:t>
      </w:r>
    </w:p>
    <w:p w:rsidR="00FF3C58" w:rsidRPr="00C21BF1" w:rsidRDefault="00FF3C58" w:rsidP="00050FA1">
      <w:r>
        <w:t>Применительно к описываемому дипломному проекту на данном этапе мной и научным руководителем была поставлена цель, выявлены основные бизнес процессы, а так же проработана общая концепция решения.</w:t>
      </w:r>
    </w:p>
    <w:p w:rsidR="00050FA1" w:rsidRPr="0059261C" w:rsidRDefault="008A4CFA" w:rsidP="00050FA1">
      <w:pPr>
        <w:pStyle w:val="3"/>
        <w:rPr>
          <w:lang w:val="ru-RU"/>
        </w:rPr>
      </w:pPr>
      <w:bookmarkStart w:id="179" w:name="_Toc327707649"/>
      <w:r>
        <w:rPr>
          <w:lang w:val="ru-RU"/>
        </w:rPr>
        <w:t>2</w:t>
      </w:r>
      <w:r w:rsidR="00050FA1" w:rsidRPr="0059261C">
        <w:rPr>
          <w:lang w:val="ru-RU"/>
        </w:rPr>
        <w:t>.</w:t>
      </w:r>
      <w:r w:rsidR="00050FA1">
        <w:rPr>
          <w:lang w:val="ru-RU"/>
        </w:rPr>
        <w:t>1</w:t>
      </w:r>
      <w:r w:rsidR="00050FA1" w:rsidRPr="0059261C">
        <w:rPr>
          <w:lang w:val="ru-RU"/>
        </w:rPr>
        <w:t xml:space="preserve">.2 </w:t>
      </w:r>
      <w:r w:rsidR="00050FA1" w:rsidRPr="0059261C">
        <w:rPr>
          <w:rFonts w:eastAsia="Calibri"/>
          <w:lang w:val="ru-RU"/>
        </w:rPr>
        <w:t>Планирование</w:t>
      </w:r>
      <w:bookmarkEnd w:id="179"/>
      <w:r w:rsidR="00050FA1" w:rsidRPr="0059261C">
        <w:rPr>
          <w:lang w:val="ru-RU"/>
        </w:rPr>
        <w:t xml:space="preserve"> </w:t>
      </w:r>
    </w:p>
    <w:p w:rsidR="00050FA1" w:rsidRPr="00C21BF1" w:rsidRDefault="00050FA1" w:rsidP="00050FA1">
      <w:r w:rsidRPr="00C21BF1">
        <w:t xml:space="preserve">На этапе планирования команда решает, что нужно разработать, и формирует планы реализации продукта. Готовится функциональная спецификация, создается проект решения, детализируются планы работы, выполняется оценка стоимости и сроков получения результатов. </w:t>
      </w:r>
    </w:p>
    <w:p w:rsidR="00050FA1" w:rsidRPr="00C21BF1" w:rsidRDefault="00050FA1" w:rsidP="00050FA1">
      <w:r w:rsidRPr="00C21BF1">
        <w:t xml:space="preserve">На этом этапе проводится анализ требований, которые делятся на бизнес-требования, пользовательские, функциональные и системные требования. После сбора и анализа требований команды разрабатывается проект решения, определяются профили пользователей, после чего формируются сценарии применения решения, выполняемые пользователями одного типа, а затем определяются варианты использования системы. </w:t>
      </w:r>
    </w:p>
    <w:p w:rsidR="00050FA1" w:rsidRPr="00C21BF1" w:rsidRDefault="00050FA1" w:rsidP="00050FA1">
      <w:r w:rsidRPr="00C21BF1">
        <w:t>Этап состоит из трех стадий: концептуальное, логическое и физическое проектирование. На стадии</w:t>
      </w:r>
      <w:r w:rsidRPr="00C21BF1">
        <w:rPr>
          <w:rStyle w:val="a4"/>
        </w:rPr>
        <w:t xml:space="preserve"> </w:t>
      </w:r>
      <w:r w:rsidRPr="00413223">
        <w:rPr>
          <w:rStyle w:val="a4"/>
          <w:b w:val="0"/>
        </w:rPr>
        <w:t>концептуального</w:t>
      </w:r>
      <w:r w:rsidRPr="00C21BF1">
        <w:t xml:space="preserve"> проектирования задача рассматривается с точки зрения пользовательских и бизнес-требований и заканчивается определением набора сценариев использования системы. При </w:t>
      </w:r>
      <w:r w:rsidRPr="00413223">
        <w:rPr>
          <w:rStyle w:val="a4"/>
          <w:b w:val="0"/>
        </w:rPr>
        <w:t>логическом</w:t>
      </w:r>
      <w:r w:rsidRPr="00413223">
        <w:t xml:space="preserve"> проектировании задача рассматривается с точки зрения проектной команды, решение представляется в виде набора сервисов. И уже на стадии </w:t>
      </w:r>
      <w:r w:rsidRPr="00413223">
        <w:rPr>
          <w:rStyle w:val="a4"/>
          <w:b w:val="0"/>
        </w:rPr>
        <w:t>физического</w:t>
      </w:r>
      <w:r w:rsidRPr="00C21BF1">
        <w:t xml:space="preserve"> проектирования задача рассматривается с точки зрения программистов, уточняются используемые технологии и программные интерфейсы. </w:t>
      </w:r>
    </w:p>
    <w:p w:rsidR="00050FA1" w:rsidRDefault="00050FA1" w:rsidP="00050FA1">
      <w:r w:rsidRPr="00C21BF1">
        <w:t>В ходе данно</w:t>
      </w:r>
      <w:r>
        <w:t>го этапа решаются такие задачи:</w:t>
      </w:r>
    </w:p>
    <w:p w:rsidR="002D245F" w:rsidRDefault="00050FA1" w:rsidP="002D245F">
      <w:pPr>
        <w:numPr>
          <w:ilvl w:val="0"/>
          <w:numId w:val="23"/>
        </w:numPr>
        <w:ind w:left="0" w:firstLine="720"/>
      </w:pPr>
      <w:r w:rsidRPr="002D245F">
        <w:t xml:space="preserve">разработка проекта и архитектуры решения; </w:t>
      </w:r>
    </w:p>
    <w:p w:rsidR="002D245F" w:rsidRDefault="00050FA1" w:rsidP="002D245F">
      <w:pPr>
        <w:numPr>
          <w:ilvl w:val="0"/>
          <w:numId w:val="23"/>
        </w:numPr>
        <w:ind w:left="0" w:firstLine="720"/>
      </w:pPr>
      <w:r w:rsidRPr="002D245F">
        <w:t xml:space="preserve">функциональной спецификации; </w:t>
      </w:r>
    </w:p>
    <w:p w:rsidR="002D245F" w:rsidRDefault="00050FA1" w:rsidP="002D245F">
      <w:pPr>
        <w:numPr>
          <w:ilvl w:val="0"/>
          <w:numId w:val="23"/>
        </w:numPr>
        <w:ind w:left="0" w:firstLine="720"/>
      </w:pPr>
      <w:r w:rsidRPr="002D245F">
        <w:t xml:space="preserve">планов проекта; </w:t>
      </w:r>
    </w:p>
    <w:p w:rsidR="002D245F" w:rsidRDefault="00050FA1" w:rsidP="002D245F">
      <w:pPr>
        <w:numPr>
          <w:ilvl w:val="0"/>
          <w:numId w:val="23"/>
        </w:numPr>
        <w:ind w:left="0" w:firstLine="720"/>
      </w:pPr>
      <w:r w:rsidRPr="002D245F">
        <w:t xml:space="preserve">календарного графика; </w:t>
      </w:r>
    </w:p>
    <w:p w:rsidR="002D245F" w:rsidRDefault="00050FA1" w:rsidP="002D245F">
      <w:pPr>
        <w:numPr>
          <w:ilvl w:val="0"/>
          <w:numId w:val="23"/>
        </w:numPr>
        <w:ind w:left="0" w:firstLine="720"/>
      </w:pPr>
      <w:r w:rsidRPr="002D245F">
        <w:t>создание среды разработки, тестирования и пилотной эксплуатации;</w:t>
      </w:r>
    </w:p>
    <w:p w:rsidR="00050FA1" w:rsidRDefault="00050FA1" w:rsidP="002D245F">
      <w:pPr>
        <w:numPr>
          <w:ilvl w:val="0"/>
          <w:numId w:val="23"/>
        </w:numPr>
        <w:ind w:left="0" w:firstLine="720"/>
      </w:pPr>
      <w:r w:rsidRPr="002D245F">
        <w:t>этапа.</w:t>
      </w:r>
      <w:r>
        <w:t xml:space="preserve"> </w:t>
      </w:r>
    </w:p>
    <w:p w:rsidR="00050FA1" w:rsidRPr="00C21BF1" w:rsidRDefault="00050FA1" w:rsidP="00050FA1">
      <w:r w:rsidRPr="00C21BF1">
        <w:t xml:space="preserve">Контрольные точки этапа планирования связаны с достижением следующих результатов: </w:t>
      </w:r>
      <w:r>
        <w:t xml:space="preserve">функциональная спецификация, план управления рисками, </w:t>
      </w:r>
      <w:r w:rsidRPr="00C21BF1">
        <w:t>определение среды разработки и тестирования</w:t>
      </w:r>
      <w:r>
        <w:t xml:space="preserve">, </w:t>
      </w:r>
      <w:r w:rsidRPr="00C21BF1">
        <w:t xml:space="preserve">генеральный план и календарный график проекта. </w:t>
      </w:r>
    </w:p>
    <w:p w:rsidR="00050FA1" w:rsidRDefault="00050FA1" w:rsidP="00050FA1">
      <w:r w:rsidRPr="00C21BF1">
        <w:t xml:space="preserve">Результаты данного этапа служат для принятия компромиссных решений в дальнейшем. </w:t>
      </w:r>
    </w:p>
    <w:p w:rsidR="002A6ADD" w:rsidRPr="00C21BF1" w:rsidRDefault="002A6ADD" w:rsidP="00050FA1">
      <w:r>
        <w:t>Исходя из описанного выше</w:t>
      </w:r>
      <w:r w:rsidR="00D02914">
        <w:t>,</w:t>
      </w:r>
      <w:r>
        <w:t xml:space="preserve"> на данном этапе была создана архитектура решения, а также разработан </w:t>
      </w:r>
      <w:r w:rsidR="00D02914">
        <w:t>календарный</w:t>
      </w:r>
      <w:r>
        <w:t xml:space="preserve"> план, в соответствии с которым шла работы над дипломным проектом.</w:t>
      </w:r>
    </w:p>
    <w:p w:rsidR="00050FA1" w:rsidRPr="0059261C" w:rsidRDefault="008A4CFA" w:rsidP="00050FA1">
      <w:pPr>
        <w:pStyle w:val="3"/>
        <w:rPr>
          <w:lang w:val="ru-RU"/>
        </w:rPr>
      </w:pPr>
      <w:bookmarkStart w:id="180" w:name="_Toc327707650"/>
      <w:r>
        <w:rPr>
          <w:lang w:val="ru-RU"/>
        </w:rPr>
        <w:t>2</w:t>
      </w:r>
      <w:r w:rsidR="00050FA1" w:rsidRPr="0059261C">
        <w:rPr>
          <w:lang w:val="ru-RU"/>
        </w:rPr>
        <w:t>.1.3 Разработка</w:t>
      </w:r>
      <w:bookmarkEnd w:id="180"/>
      <w:r w:rsidR="00050FA1" w:rsidRPr="0059261C">
        <w:rPr>
          <w:lang w:val="ru-RU"/>
        </w:rPr>
        <w:t xml:space="preserve"> </w:t>
      </w:r>
    </w:p>
    <w:p w:rsidR="00050FA1" w:rsidRPr="00C21BF1" w:rsidRDefault="00050FA1" w:rsidP="00050FA1">
      <w:r w:rsidRPr="00C21BF1">
        <w:t xml:space="preserve">На этапе разработки создается решение, в том числе пишется и документируется код. В начале этого этапа команда проверяет выполнение всех задач, характерных для предыдущих этапов, а затем приступает к решению следующих задач: </w:t>
      </w:r>
    </w:p>
    <w:p w:rsidR="00360267" w:rsidRDefault="00050FA1" w:rsidP="00360267">
      <w:pPr>
        <w:numPr>
          <w:ilvl w:val="0"/>
          <w:numId w:val="23"/>
        </w:numPr>
        <w:ind w:left="0" w:firstLine="720"/>
      </w:pPr>
      <w:r w:rsidRPr="00360267">
        <w:t xml:space="preserve">создание прототипа приложения; </w:t>
      </w:r>
    </w:p>
    <w:p w:rsidR="00360267" w:rsidRDefault="00050FA1" w:rsidP="00360267">
      <w:pPr>
        <w:numPr>
          <w:ilvl w:val="0"/>
          <w:numId w:val="23"/>
        </w:numPr>
        <w:ind w:left="0" w:firstLine="720"/>
      </w:pPr>
      <w:r w:rsidRPr="00360267">
        <w:t xml:space="preserve">разработка программных компонентов приложения; </w:t>
      </w:r>
    </w:p>
    <w:p w:rsidR="00360267" w:rsidRDefault="00050FA1" w:rsidP="00360267">
      <w:pPr>
        <w:numPr>
          <w:ilvl w:val="0"/>
          <w:numId w:val="23"/>
        </w:numPr>
        <w:ind w:left="0" w:firstLine="720"/>
      </w:pPr>
      <w:r w:rsidRPr="00360267">
        <w:t xml:space="preserve">создание решения (последовательность ежедневных или более частых сборок приложения); </w:t>
      </w:r>
    </w:p>
    <w:p w:rsidR="00050FA1" w:rsidRPr="00C21BF1" w:rsidRDefault="00050FA1" w:rsidP="00360267">
      <w:pPr>
        <w:numPr>
          <w:ilvl w:val="0"/>
          <w:numId w:val="23"/>
        </w:numPr>
        <w:ind w:left="0" w:firstLine="720"/>
      </w:pPr>
      <w:r w:rsidRPr="00360267">
        <w:t>закрытие разработки (реализация всех функций, поставка кода и документации).</w:t>
      </w:r>
      <w:r w:rsidRPr="00C21BF1">
        <w:t xml:space="preserve"> </w:t>
      </w:r>
    </w:p>
    <w:p w:rsidR="00050FA1" w:rsidRDefault="00050FA1" w:rsidP="00050FA1">
      <w:r w:rsidRPr="00C21BF1">
        <w:t xml:space="preserve">Результаты этапа предполагают следующие элементы: исходный </w:t>
      </w:r>
      <w:r>
        <w:t xml:space="preserve">текст кода и исполняемые файлы, </w:t>
      </w:r>
      <w:r w:rsidRPr="00C21BF1">
        <w:t xml:space="preserve">сценарии установки и </w:t>
      </w:r>
      <w:r>
        <w:t xml:space="preserve">конфигурации для развертывания, окончательная функциональная спецификация, элементы поддержки решения, спецификации и сценарии тестирования. </w:t>
      </w:r>
    </w:p>
    <w:p w:rsidR="00050FA1" w:rsidRDefault="00050FA1" w:rsidP="00050FA1">
      <w:r w:rsidRPr="00C21BF1">
        <w:t xml:space="preserve">Основная контрольная точка этапа - "Окончательное утверждение области действия проекта". В этот момент все функции продукта готовы и прошли тестирование в рамках своего модуля. После этого продукт готов к внешнему тестированию и стабилизации. Кроме того, заказчики, пользователи, сотрудники службы поддержки и сопровождения, а также ключевые участники проекта могут предварительно оценить продукт и указать все недостатки, которые нужно устранить до его поставки. </w:t>
      </w:r>
    </w:p>
    <w:p w:rsidR="008E0227" w:rsidRPr="00C21BF1" w:rsidRDefault="008E0227" w:rsidP="00050FA1">
      <w:r>
        <w:t>Прототип системы видеоконференцсвязи был построен на этом этапе работы над дипломным проектом, а так же разработаны ключевые компоненты решения.</w:t>
      </w:r>
    </w:p>
    <w:p w:rsidR="00050FA1" w:rsidRPr="0059261C" w:rsidRDefault="008A4CFA" w:rsidP="00050FA1">
      <w:pPr>
        <w:pStyle w:val="3"/>
        <w:rPr>
          <w:lang w:val="ru-RU"/>
        </w:rPr>
      </w:pPr>
      <w:bookmarkStart w:id="181" w:name="_Toc327707651"/>
      <w:r>
        <w:rPr>
          <w:lang w:val="ru-RU"/>
        </w:rPr>
        <w:t>2</w:t>
      </w:r>
      <w:r w:rsidR="00050FA1" w:rsidRPr="0059261C">
        <w:rPr>
          <w:lang w:val="ru-RU"/>
        </w:rPr>
        <w:t>.1.4 Стабилизация</w:t>
      </w:r>
      <w:bookmarkEnd w:id="181"/>
      <w:r w:rsidR="00050FA1" w:rsidRPr="0059261C">
        <w:rPr>
          <w:lang w:val="ru-RU"/>
        </w:rPr>
        <w:t xml:space="preserve"> </w:t>
      </w:r>
    </w:p>
    <w:p w:rsidR="00050FA1" w:rsidRPr="00C21BF1" w:rsidRDefault="00050FA1" w:rsidP="00050FA1">
      <w:r w:rsidRPr="00C21BF1">
        <w:t>Данный этап - подготовка к выпуску око</w:t>
      </w:r>
      <w:r>
        <w:t>нчательной версии продукта, доведение</w:t>
      </w:r>
      <w:r w:rsidRPr="00C21BF1">
        <w:t xml:space="preserve"> его до заданного уровня качества. Здесь выполняется комплекс работ по тестированию (обнаружение и устранение дефектов), а также проверяется сценарий развертывания продукта и проводится пилотная эксплуатация. </w:t>
      </w:r>
    </w:p>
    <w:p w:rsidR="00050FA1" w:rsidRPr="00C21BF1" w:rsidRDefault="00050FA1" w:rsidP="00050FA1">
      <w:r w:rsidRPr="00C21BF1">
        <w:t xml:space="preserve">Тестирование подразумевает следующие основные виды работ: </w:t>
      </w:r>
    </w:p>
    <w:p w:rsidR="00882E24" w:rsidRDefault="00050FA1" w:rsidP="00882E24">
      <w:pPr>
        <w:numPr>
          <w:ilvl w:val="0"/>
          <w:numId w:val="23"/>
        </w:numPr>
        <w:ind w:left="0" w:firstLine="720"/>
      </w:pPr>
      <w:r w:rsidRPr="00882E24">
        <w:t xml:space="preserve">тестирование компонентов; </w:t>
      </w:r>
    </w:p>
    <w:p w:rsidR="00882E24" w:rsidRDefault="00050FA1" w:rsidP="00882E24">
      <w:pPr>
        <w:numPr>
          <w:ilvl w:val="0"/>
          <w:numId w:val="23"/>
        </w:numPr>
        <w:ind w:left="0" w:firstLine="720"/>
      </w:pPr>
      <w:r w:rsidRPr="00882E24">
        <w:t xml:space="preserve">баз данных; </w:t>
      </w:r>
    </w:p>
    <w:p w:rsidR="00882E24" w:rsidRDefault="00050FA1" w:rsidP="00882E24">
      <w:pPr>
        <w:numPr>
          <w:ilvl w:val="0"/>
          <w:numId w:val="23"/>
        </w:numPr>
        <w:ind w:left="0" w:firstLine="720"/>
      </w:pPr>
      <w:r w:rsidRPr="00882E24">
        <w:t xml:space="preserve">тестирование инфраструктуры; </w:t>
      </w:r>
    </w:p>
    <w:p w:rsidR="00882E24" w:rsidRDefault="00050FA1" w:rsidP="00882E24">
      <w:pPr>
        <w:numPr>
          <w:ilvl w:val="0"/>
          <w:numId w:val="23"/>
        </w:numPr>
        <w:ind w:left="0" w:firstLine="720"/>
      </w:pPr>
      <w:r w:rsidRPr="00882E24">
        <w:t xml:space="preserve">защиты; </w:t>
      </w:r>
    </w:p>
    <w:p w:rsidR="00882E24" w:rsidRDefault="00050FA1" w:rsidP="00882E24">
      <w:pPr>
        <w:numPr>
          <w:ilvl w:val="0"/>
          <w:numId w:val="23"/>
        </w:numPr>
        <w:ind w:left="0" w:firstLine="720"/>
      </w:pPr>
      <w:r w:rsidRPr="00882E24">
        <w:t xml:space="preserve">тестирование интеграции; </w:t>
      </w:r>
    </w:p>
    <w:p w:rsidR="00882E24" w:rsidRDefault="00050FA1" w:rsidP="00882E24">
      <w:pPr>
        <w:numPr>
          <w:ilvl w:val="0"/>
          <w:numId w:val="23"/>
        </w:numPr>
        <w:ind w:left="0" w:firstLine="720"/>
      </w:pPr>
      <w:r w:rsidRPr="00882E24">
        <w:t xml:space="preserve">анализ удобства работы с продуктом; </w:t>
      </w:r>
    </w:p>
    <w:p w:rsidR="00882E24" w:rsidRDefault="00050FA1" w:rsidP="00882E24">
      <w:pPr>
        <w:numPr>
          <w:ilvl w:val="0"/>
          <w:numId w:val="23"/>
        </w:numPr>
        <w:ind w:left="0" w:firstLine="720"/>
      </w:pPr>
      <w:r w:rsidRPr="00882E24">
        <w:t xml:space="preserve">тестирование (включая анализ ресурсоемкости и производительности); </w:t>
      </w:r>
    </w:p>
    <w:p w:rsidR="00882E24" w:rsidRDefault="00050FA1" w:rsidP="00882E24">
      <w:pPr>
        <w:numPr>
          <w:ilvl w:val="0"/>
          <w:numId w:val="23"/>
        </w:numPr>
        <w:ind w:left="0" w:firstLine="720"/>
      </w:pPr>
      <w:r w:rsidRPr="00882E24">
        <w:t xml:space="preserve">тестирование; </w:t>
      </w:r>
    </w:p>
    <w:p w:rsidR="00050FA1" w:rsidRDefault="00050FA1" w:rsidP="00882E24">
      <w:pPr>
        <w:numPr>
          <w:ilvl w:val="0"/>
          <w:numId w:val="23"/>
        </w:numPr>
        <w:ind w:left="0" w:firstLine="720"/>
      </w:pPr>
      <w:r w:rsidRPr="00882E24">
        <w:t>ведение отчетности по тестированию.</w:t>
      </w:r>
      <w:r>
        <w:t xml:space="preserve"> </w:t>
      </w:r>
    </w:p>
    <w:p w:rsidR="00050FA1" w:rsidRPr="00C21BF1" w:rsidRDefault="00050FA1" w:rsidP="00050FA1">
      <w:r w:rsidRPr="00C21BF1">
        <w:t xml:space="preserve">Когда решение становится достаточно устойчивым, проводится его пилотная эксплуатация в тестовой среде с привлечением пользователей и применением реальных сценариев работы. </w:t>
      </w:r>
    </w:p>
    <w:p w:rsidR="00050FA1" w:rsidRDefault="00050FA1" w:rsidP="00050FA1">
      <w:r w:rsidRPr="00C21BF1">
        <w:t xml:space="preserve">Один из главных показателей этапа стабилизации - число обнаруженных ошибок. Сходимость этой величины в сторону устойчивого уменьшения - признак того, что близится завершение работ над продуктом. Важнейшая промежуточная контрольная точка - появление версии, в которой усилиями самой проектной команды не обнаружено ни одной ошибки. Далее следуют выпуски кандидат-релизов продукта для их исследования в условиях пилотной эксплуатации. Завершающая контрольная точка - подтверждение готовности продукта к выпуску и полноценному развертыванию в промышленной среде. </w:t>
      </w:r>
    </w:p>
    <w:p w:rsidR="00B62004" w:rsidRPr="00C21BF1" w:rsidRDefault="00B62004" w:rsidP="00050FA1">
      <w:r>
        <w:t>В процессе работы над проектом постоянно производилось тестирование программной составляющей решения, а так же в конце было произведено интеграционное тестирование все созданной системы.</w:t>
      </w:r>
    </w:p>
    <w:p w:rsidR="00050FA1" w:rsidRPr="0059261C" w:rsidRDefault="008A4CFA" w:rsidP="00050FA1">
      <w:pPr>
        <w:pStyle w:val="3"/>
        <w:rPr>
          <w:lang w:val="ru-RU"/>
        </w:rPr>
      </w:pPr>
      <w:bookmarkStart w:id="182" w:name="_Toc327707652"/>
      <w:r>
        <w:rPr>
          <w:lang w:val="ru-RU"/>
        </w:rPr>
        <w:t>2</w:t>
      </w:r>
      <w:r w:rsidR="00050FA1" w:rsidRPr="0059261C">
        <w:rPr>
          <w:lang w:val="ru-RU"/>
        </w:rPr>
        <w:t>.1.5 Развертывание</w:t>
      </w:r>
      <w:bookmarkEnd w:id="182"/>
    </w:p>
    <w:p w:rsidR="00050FA1" w:rsidRDefault="00050FA1" w:rsidP="00050FA1">
      <w:r w:rsidRPr="00C21BF1">
        <w:t xml:space="preserve">На этом этапе выполняется установка решения и необходимых компонентов окружения, проводится его стабилизация в промышленных условиях и передача проекта в руки группы сопровождения. Кроме того, анализируется проект в целом на предмет уровня удовлетворенности заказчика. </w:t>
      </w:r>
      <w:r>
        <w:t xml:space="preserve">Основные контрольные точки данного этапа таковы: </w:t>
      </w:r>
    </w:p>
    <w:p w:rsidR="00610C22" w:rsidRDefault="00050FA1" w:rsidP="00815ED6">
      <w:pPr>
        <w:numPr>
          <w:ilvl w:val="0"/>
          <w:numId w:val="23"/>
        </w:numPr>
        <w:ind w:left="0" w:firstLine="720"/>
      </w:pPr>
      <w:r w:rsidRPr="00610C22">
        <w:t xml:space="preserve">развернуты основные компоненты; </w:t>
      </w:r>
    </w:p>
    <w:p w:rsidR="00610C22" w:rsidRDefault="00050FA1" w:rsidP="00815ED6">
      <w:pPr>
        <w:numPr>
          <w:ilvl w:val="0"/>
          <w:numId w:val="23"/>
        </w:numPr>
        <w:ind w:left="0" w:firstLine="720"/>
      </w:pPr>
      <w:r w:rsidRPr="00610C22">
        <w:t xml:space="preserve">развернуто решение в целом; </w:t>
      </w:r>
    </w:p>
    <w:p w:rsidR="00610C22" w:rsidRDefault="00050FA1" w:rsidP="00815ED6">
      <w:pPr>
        <w:numPr>
          <w:ilvl w:val="0"/>
          <w:numId w:val="23"/>
        </w:numPr>
        <w:ind w:left="0" w:firstLine="720"/>
      </w:pPr>
      <w:r w:rsidRPr="00610C22">
        <w:t xml:space="preserve">решение стабилизировано; </w:t>
      </w:r>
    </w:p>
    <w:p w:rsidR="00050FA1" w:rsidRPr="00C21BF1" w:rsidRDefault="00050FA1" w:rsidP="00815ED6">
      <w:pPr>
        <w:numPr>
          <w:ilvl w:val="0"/>
          <w:numId w:val="23"/>
        </w:numPr>
        <w:ind w:left="0" w:firstLine="720"/>
      </w:pPr>
      <w:r w:rsidRPr="00610C22">
        <w:t>развернуто и передано в эксплуатацию заказчику.</w:t>
      </w:r>
      <w:r w:rsidRPr="00C21BF1">
        <w:t xml:space="preserve"> </w:t>
      </w:r>
    </w:p>
    <w:p w:rsidR="00050FA1" w:rsidRDefault="00050FA1" w:rsidP="00050FA1">
      <w:r w:rsidRPr="00C21BF1">
        <w:t xml:space="preserve">Следует подчеркнуть, что момент завершения данного этапа бывает достаточно сложно формально определить, так как выявление неполадок может продолжаться и в ходе промышленной эксплуатации. Именно поэтому необходимо четко сформулировать критерии для завершающей контрольной точки этапа развертывания и не пытаться отладить абсолютно все. </w:t>
      </w:r>
    </w:p>
    <w:p w:rsidR="001037C8" w:rsidRPr="000628B1" w:rsidRDefault="001037C8" w:rsidP="00050FA1">
      <w:r>
        <w:t xml:space="preserve">Программное решение было развернуто на платформе </w:t>
      </w:r>
      <w:r>
        <w:rPr>
          <w:lang w:val="en-US"/>
        </w:rPr>
        <w:t>Windows</w:t>
      </w:r>
      <w:r w:rsidRPr="001037C8">
        <w:t xml:space="preserve"> </w:t>
      </w:r>
      <w:r>
        <w:rPr>
          <w:lang w:val="en-US"/>
        </w:rPr>
        <w:t>Azure</w:t>
      </w:r>
      <w:r w:rsidR="00812630">
        <w:t>, детальный процесс был</w:t>
      </w:r>
      <w:r w:rsidR="00033003">
        <w:t xml:space="preserve"> описан мною в журнале</w:t>
      </w:r>
      <w:r w:rsidR="00812630">
        <w:t xml:space="preserve"> </w:t>
      </w:r>
      <w:r w:rsidR="00812630">
        <w:rPr>
          <w:lang w:val="en-US"/>
        </w:rPr>
        <w:t>MSDeveloper</w:t>
      </w:r>
      <w:r w:rsidR="00812630">
        <w:t xml:space="preserve"> </w:t>
      </w:r>
      <w:r w:rsidR="000628B1" w:rsidRPr="000628B1">
        <w:t>[</w:t>
      </w:r>
      <w:r w:rsidR="00D02914">
        <w:t>5</w:t>
      </w:r>
      <w:r w:rsidR="000628B1" w:rsidRPr="000628B1">
        <w:t>]</w:t>
      </w:r>
      <w:r w:rsidR="000628B1">
        <w:t>.</w:t>
      </w:r>
    </w:p>
    <w:p w:rsidR="00550CB2" w:rsidRDefault="00BE7912" w:rsidP="00BE7912">
      <w:pPr>
        <w:pStyle w:val="2"/>
        <w:rPr>
          <w:lang w:val="ru-RU"/>
        </w:rPr>
      </w:pPr>
      <w:bookmarkStart w:id="183" w:name="_Toc327707653"/>
      <w:r>
        <w:t xml:space="preserve">2.2 </w:t>
      </w:r>
      <w:r w:rsidR="00550CB2" w:rsidRPr="00550CB2">
        <w:t>Механизмы обработки видео</w:t>
      </w:r>
      <w:bookmarkEnd w:id="183"/>
    </w:p>
    <w:p w:rsidR="00C626C9" w:rsidRPr="00C626C9" w:rsidRDefault="00F908D1" w:rsidP="00C626C9">
      <w:pPr>
        <w:pStyle w:val="3"/>
        <w:rPr>
          <w:b w:val="0"/>
          <w:lang w:val="ru-RU"/>
        </w:rPr>
      </w:pPr>
      <w:bookmarkStart w:id="184" w:name="_Toc327707654"/>
      <w:r>
        <w:rPr>
          <w:b w:val="0"/>
          <w:lang w:val="ru-RU"/>
        </w:rPr>
        <w:t>В этой части рассмотрены три механизма обработки видеопотока.</w:t>
      </w:r>
      <w:bookmarkEnd w:id="184"/>
    </w:p>
    <w:p w:rsidR="001D22AC" w:rsidRPr="00D7576C" w:rsidRDefault="001D22AC" w:rsidP="000C40F4">
      <w:pPr>
        <w:pStyle w:val="3"/>
        <w:rPr>
          <w:lang w:val="ru-RU"/>
        </w:rPr>
      </w:pPr>
      <w:bookmarkStart w:id="185" w:name="_Toc327707655"/>
      <w:r w:rsidRPr="00D7576C">
        <w:rPr>
          <w:lang w:val="ru-RU"/>
        </w:rPr>
        <w:t>2.</w:t>
      </w:r>
      <w:r w:rsidR="000C40F4" w:rsidRPr="00D7576C">
        <w:rPr>
          <w:lang w:val="ru-RU"/>
        </w:rPr>
        <w:t>2.</w:t>
      </w:r>
      <w:r w:rsidRPr="00D7576C">
        <w:rPr>
          <w:lang w:val="ru-RU"/>
        </w:rPr>
        <w:t xml:space="preserve">1 </w:t>
      </w:r>
      <w:r w:rsidRPr="001D22AC">
        <w:t>IIS</w:t>
      </w:r>
      <w:r w:rsidRPr="00D7576C">
        <w:rPr>
          <w:lang w:val="ru-RU"/>
        </w:rPr>
        <w:t xml:space="preserve"> </w:t>
      </w:r>
      <w:r w:rsidRPr="001D22AC">
        <w:t>Smooth</w:t>
      </w:r>
      <w:r w:rsidRPr="00D7576C">
        <w:rPr>
          <w:lang w:val="ru-RU"/>
        </w:rPr>
        <w:t xml:space="preserve"> </w:t>
      </w:r>
      <w:r w:rsidRPr="001D22AC">
        <w:t>Streaming</w:t>
      </w:r>
      <w:bookmarkEnd w:id="185"/>
    </w:p>
    <w:p w:rsidR="00C61643" w:rsidRDefault="00C61643" w:rsidP="00C61643">
      <w:pPr>
        <w:rPr>
          <w:shd w:val="clear" w:color="auto" w:fill="FFFFFF"/>
        </w:rPr>
      </w:pPr>
      <w:r w:rsidRPr="00C61643">
        <w:rPr>
          <w:bCs/>
          <w:shd w:val="clear" w:color="auto" w:fill="FFFFFF"/>
        </w:rPr>
        <w:t>Технология Smooth Streaming</w:t>
      </w:r>
      <w:r>
        <w:rPr>
          <w:shd w:val="clear" w:color="auto" w:fill="FFFFFF"/>
        </w:rPr>
        <w:t xml:space="preserve"> - это технология адаптивной трансляции потокового видео по протоколу</w:t>
      </w:r>
      <w:r>
        <w:rPr>
          <w:rStyle w:val="apple-converted-space"/>
          <w:rFonts w:ascii="Arial" w:hAnsi="Arial" w:cs="Arial"/>
          <w:color w:val="000000"/>
          <w:sz w:val="22"/>
          <w:shd w:val="clear" w:color="auto" w:fill="FFFFFF"/>
        </w:rPr>
        <w:t> </w:t>
      </w:r>
      <w:r w:rsidRPr="00C61643">
        <w:rPr>
          <w:shd w:val="clear" w:color="auto" w:fill="FFFFFF"/>
        </w:rPr>
        <w:t>HTTP</w:t>
      </w:r>
      <w:r>
        <w:rPr>
          <w:shd w:val="clear" w:color="auto" w:fill="FFFFFF"/>
        </w:rPr>
        <w:t>.</w:t>
      </w:r>
    </w:p>
    <w:p w:rsidR="00C61643" w:rsidRDefault="00C61643" w:rsidP="00C61643">
      <w:pPr>
        <w:rPr>
          <w:shd w:val="clear" w:color="auto" w:fill="FFFFFF"/>
        </w:rPr>
      </w:pPr>
      <w:r>
        <w:rPr>
          <w:shd w:val="clear" w:color="auto" w:fill="FFFFFF"/>
        </w:rPr>
        <w:t>Smooth Streaming является приложением для</w:t>
      </w:r>
      <w:r>
        <w:rPr>
          <w:rStyle w:val="apple-converted-space"/>
          <w:rFonts w:ascii="Segoe UI" w:hAnsi="Segoe UI" w:cs="Segoe UI"/>
          <w:color w:val="333333"/>
          <w:sz w:val="18"/>
          <w:szCs w:val="18"/>
          <w:shd w:val="clear" w:color="auto" w:fill="FFFFFF"/>
        </w:rPr>
        <w:t> </w:t>
      </w:r>
      <w:r w:rsidRPr="00201890">
        <w:rPr>
          <w:shd w:val="clear" w:color="auto" w:fill="FFFFFF"/>
        </w:rPr>
        <w:t>Internet Information Services (IIS) 7.0</w:t>
      </w:r>
      <w:r>
        <w:rPr>
          <w:rStyle w:val="apple-converted-space"/>
          <w:rFonts w:ascii="Segoe UI" w:hAnsi="Segoe UI" w:cs="Segoe UI"/>
          <w:color w:val="333333"/>
          <w:sz w:val="18"/>
          <w:szCs w:val="18"/>
          <w:shd w:val="clear" w:color="auto" w:fill="FFFFFF"/>
        </w:rPr>
        <w:t> </w:t>
      </w:r>
      <w:r>
        <w:rPr>
          <w:shd w:val="clear" w:color="auto" w:fill="FFFFFF"/>
        </w:rPr>
        <w:t>позволяет создать на базе веб-сервера вещание через технологию Smooth Streaming, с существующей готовой клиентской инфраструктурой на базе</w:t>
      </w:r>
      <w:r>
        <w:rPr>
          <w:rStyle w:val="apple-converted-space"/>
          <w:rFonts w:ascii="Segoe UI" w:hAnsi="Segoe UI" w:cs="Segoe UI"/>
          <w:color w:val="333333"/>
          <w:sz w:val="18"/>
          <w:szCs w:val="18"/>
          <w:shd w:val="clear" w:color="auto" w:fill="FFFFFF"/>
        </w:rPr>
        <w:t> </w:t>
      </w:r>
      <w:r>
        <w:rPr>
          <w:shd w:val="clear" w:color="auto" w:fill="FFFFFF"/>
        </w:rPr>
        <w:t>Microsoft Silverlight.</w:t>
      </w:r>
    </w:p>
    <w:p w:rsidR="001D22AC" w:rsidRDefault="00C61643" w:rsidP="00C61643">
      <w:pPr>
        <w:rPr>
          <w:shd w:val="clear" w:color="auto" w:fill="FFFFFF"/>
        </w:rPr>
      </w:pPr>
      <w:r>
        <w:rPr>
          <w:shd w:val="clear" w:color="auto" w:fill="FFFFFF"/>
        </w:rPr>
        <w:t>Smooth Streaming обеспечивает высокое качество просмотра с возможностью массового масштабирования в сети и распределения транслируемого содержимого, что делает качественной трансляцию видео через интернет.</w:t>
      </w:r>
    </w:p>
    <w:p w:rsidR="009A02B1" w:rsidRPr="001D22AC" w:rsidRDefault="009A02B1" w:rsidP="009A02B1">
      <w:r>
        <w:rPr>
          <w:shd w:val="clear" w:color="auto" w:fill="FFFFFF"/>
        </w:rPr>
        <w:t>Smooth Streaming использует простую, но мощную концепцию доставки небольших фрагментов контента (обычно за две секунды) и проверки того, что каждый из них имеет надлежащее время и воспроизводится на ожидаемом уровень качества. Если фрагмент не отвечает этим требованиям, следующий фрагмент будет доставлен на более низком уровне качества. И наоборот, когда позволят условия, качество последующих фрагментов будет на более высоком уровне.</w:t>
      </w:r>
      <w:r w:rsidRPr="009A02B1">
        <w:rPr>
          <w:sz w:val="22"/>
          <w:shd w:val="clear" w:color="auto" w:fill="FFFFFF"/>
        </w:rPr>
        <w:t xml:space="preserve"> </w:t>
      </w:r>
      <w:r w:rsidRPr="009A02B1">
        <w:t>После того как сервер </w:t>
      </w:r>
      <w:hyperlink r:id="rId15" w:tooltip="IIS" w:history="1">
        <w:r w:rsidRPr="009A02B1">
          <w:t>IIS</w:t>
        </w:r>
      </w:hyperlink>
      <w:r w:rsidRPr="009A02B1">
        <w:t> получает запрос о трансляции видео, он будет дин</w:t>
      </w:r>
      <w:r w:rsidR="006F3B33">
        <w:t>амически создавать виртуальные к</w:t>
      </w:r>
      <w:r w:rsidRPr="009A02B1">
        <w:t>эшируемые фрагменты из видео файлов. В результате конечный пользователь увидит видео в наилучшем качестве в зависимости от своей пропускной способности.</w:t>
      </w:r>
    </w:p>
    <w:p w:rsidR="001D22AC" w:rsidRPr="00D7576C" w:rsidRDefault="001D22AC" w:rsidP="000C40F4">
      <w:pPr>
        <w:pStyle w:val="3"/>
        <w:rPr>
          <w:lang w:val="ru-RU" w:eastAsia="ru-RU"/>
        </w:rPr>
      </w:pPr>
      <w:bookmarkStart w:id="186" w:name="_Toc327707656"/>
      <w:r w:rsidRPr="00D7576C">
        <w:rPr>
          <w:lang w:val="ru-RU" w:eastAsia="ru-RU"/>
        </w:rPr>
        <w:t>2.</w:t>
      </w:r>
      <w:r w:rsidR="000C40F4">
        <w:rPr>
          <w:lang w:val="ru-RU" w:eastAsia="ru-RU"/>
        </w:rPr>
        <w:t>2.</w:t>
      </w:r>
      <w:r w:rsidRPr="00D7576C">
        <w:rPr>
          <w:lang w:val="ru-RU" w:eastAsia="ru-RU"/>
        </w:rPr>
        <w:t xml:space="preserve">2 </w:t>
      </w:r>
      <w:r w:rsidRPr="001D22AC">
        <w:rPr>
          <w:lang w:eastAsia="ru-RU"/>
        </w:rPr>
        <w:t>FFMpeg</w:t>
      </w:r>
      <w:bookmarkEnd w:id="186"/>
    </w:p>
    <w:p w:rsidR="002B470A" w:rsidRPr="00201890" w:rsidRDefault="002B470A" w:rsidP="00201890">
      <w:r w:rsidRPr="00201890">
        <w:rPr>
          <w:bCs/>
        </w:rPr>
        <w:t>FFmpeg</w:t>
      </w:r>
      <w:r w:rsidRPr="00201890">
        <w:t xml:space="preserve"> — </w:t>
      </w:r>
      <w:r w:rsidR="009A02B1">
        <w:t xml:space="preserve">это </w:t>
      </w:r>
      <w:r w:rsidRPr="00201890">
        <w:t>набор</w:t>
      </w:r>
      <w:r w:rsidRPr="00201890">
        <w:rPr>
          <w:rStyle w:val="apple-converted-space"/>
          <w:rFonts w:ascii="Arial" w:hAnsi="Arial" w:cs="Arial"/>
          <w:color w:val="000000"/>
          <w:sz w:val="20"/>
          <w:szCs w:val="20"/>
        </w:rPr>
        <w:t> </w:t>
      </w:r>
      <w:r w:rsidRPr="00201890">
        <w:t>свободных</w:t>
      </w:r>
      <w:r w:rsidRPr="00201890">
        <w:rPr>
          <w:rStyle w:val="apple-converted-space"/>
          <w:rFonts w:ascii="Arial" w:hAnsi="Arial" w:cs="Arial"/>
          <w:color w:val="000000"/>
          <w:sz w:val="20"/>
          <w:szCs w:val="20"/>
        </w:rPr>
        <w:t> </w:t>
      </w:r>
      <w:r w:rsidRPr="00201890">
        <w:t>библиотек с</w:t>
      </w:r>
      <w:r w:rsidRPr="00201890">
        <w:rPr>
          <w:rStyle w:val="apple-converted-space"/>
          <w:rFonts w:ascii="Arial" w:hAnsi="Arial" w:cs="Arial"/>
          <w:color w:val="000000"/>
          <w:sz w:val="20"/>
          <w:szCs w:val="20"/>
        </w:rPr>
        <w:t> </w:t>
      </w:r>
      <w:r w:rsidRPr="00201890">
        <w:t>открытым исходным кодом, которые позволяют записывать, конвертировать и передавать цифровые</w:t>
      </w:r>
      <w:r w:rsidRPr="00201890">
        <w:rPr>
          <w:rStyle w:val="apple-converted-space"/>
          <w:rFonts w:ascii="Arial" w:hAnsi="Arial" w:cs="Arial"/>
          <w:color w:val="000000"/>
          <w:sz w:val="20"/>
          <w:szCs w:val="20"/>
        </w:rPr>
        <w:t> </w:t>
      </w:r>
      <w:r w:rsidRPr="00201890">
        <w:t>аудио- и</w:t>
      </w:r>
      <w:r w:rsidRPr="00201890">
        <w:rPr>
          <w:rStyle w:val="apple-converted-space"/>
          <w:rFonts w:ascii="Arial" w:hAnsi="Arial" w:cs="Arial"/>
          <w:color w:val="000000"/>
          <w:sz w:val="20"/>
          <w:szCs w:val="20"/>
        </w:rPr>
        <w:t> </w:t>
      </w:r>
      <w:r w:rsidRPr="00201890">
        <w:t>видеозаписи</w:t>
      </w:r>
      <w:r w:rsidRPr="00201890">
        <w:rPr>
          <w:rStyle w:val="apple-converted-space"/>
          <w:rFonts w:ascii="Arial" w:hAnsi="Arial" w:cs="Arial"/>
          <w:color w:val="000000"/>
          <w:sz w:val="20"/>
          <w:szCs w:val="20"/>
        </w:rPr>
        <w:t> </w:t>
      </w:r>
      <w:r w:rsidRPr="00201890">
        <w:t>в различных форматах. Он включает libavcodec — библиотеку</w:t>
      </w:r>
      <w:r w:rsidR="00201890" w:rsidRPr="00201890">
        <w:t xml:space="preserve"> </w:t>
      </w:r>
      <w:r w:rsidRPr="00201890">
        <w:t>кодирования</w:t>
      </w:r>
      <w:r w:rsidR="009A02B1">
        <w:t xml:space="preserve"> </w:t>
      </w:r>
      <w:r w:rsidRPr="00201890">
        <w:t>и</w:t>
      </w:r>
      <w:r w:rsidR="009A02B1">
        <w:t xml:space="preserve"> </w:t>
      </w:r>
      <w:r w:rsidRPr="00201890">
        <w:t>декодирования аудио и видео и libavformat — библиотеку</w:t>
      </w:r>
      <w:r w:rsidRPr="00201890">
        <w:rPr>
          <w:rStyle w:val="apple-converted-space"/>
          <w:rFonts w:ascii="Arial" w:hAnsi="Arial" w:cs="Arial"/>
          <w:color w:val="000000"/>
          <w:sz w:val="20"/>
          <w:szCs w:val="20"/>
        </w:rPr>
        <w:t> </w:t>
      </w:r>
      <w:r w:rsidRPr="00201890">
        <w:t>мультиплексирования</w:t>
      </w:r>
      <w:r w:rsidRPr="00201890">
        <w:rPr>
          <w:rStyle w:val="apple-converted-space"/>
          <w:rFonts w:ascii="Arial" w:hAnsi="Arial" w:cs="Arial"/>
          <w:color w:val="000000"/>
          <w:sz w:val="20"/>
          <w:szCs w:val="20"/>
        </w:rPr>
        <w:t> </w:t>
      </w:r>
      <w:r w:rsidRPr="00201890">
        <w:t>и демультиплексирования в</w:t>
      </w:r>
      <w:r w:rsidRPr="00201890">
        <w:rPr>
          <w:rStyle w:val="apple-converted-space"/>
          <w:rFonts w:ascii="Arial" w:hAnsi="Arial" w:cs="Arial"/>
          <w:color w:val="000000"/>
          <w:sz w:val="20"/>
          <w:szCs w:val="20"/>
        </w:rPr>
        <w:t> </w:t>
      </w:r>
      <w:r w:rsidRPr="00201890">
        <w:t>медиаконтейнер. Название происходит от названия экспертной группы MPEG и FF, означающего fast forward</w:t>
      </w:r>
      <w:r w:rsidR="00201890" w:rsidRPr="00201890">
        <w:t>.</w:t>
      </w:r>
    </w:p>
    <w:p w:rsidR="001D22AC" w:rsidRDefault="002B470A" w:rsidP="00201890">
      <w:r w:rsidRPr="00201890">
        <w:t>FFmpeg разработан под ОС на основе</w:t>
      </w:r>
      <w:r w:rsidRPr="00201890">
        <w:rPr>
          <w:rStyle w:val="apple-converted-space"/>
          <w:rFonts w:ascii="Arial" w:hAnsi="Arial" w:cs="Arial"/>
          <w:color w:val="000000"/>
          <w:sz w:val="20"/>
          <w:szCs w:val="20"/>
        </w:rPr>
        <w:t> </w:t>
      </w:r>
      <w:r w:rsidRPr="00201890">
        <w:t>Linux, однако может быть скомпилирован под многие другие операционные системы. Разработчики не выпускают релизов и рекомендуют использовать последнюю версию из</w:t>
      </w:r>
      <w:r w:rsidRPr="00201890">
        <w:rPr>
          <w:rStyle w:val="apple-converted-space"/>
          <w:rFonts w:ascii="Arial" w:hAnsi="Arial" w:cs="Arial"/>
          <w:color w:val="000000"/>
          <w:sz w:val="20"/>
          <w:szCs w:val="20"/>
        </w:rPr>
        <w:t> </w:t>
      </w:r>
      <w:r w:rsidRPr="00201890">
        <w:t>Git. Распространяется под лицензиями</w:t>
      </w:r>
      <w:r w:rsidRPr="00201890">
        <w:rPr>
          <w:rStyle w:val="apple-converted-space"/>
          <w:rFonts w:ascii="Arial" w:hAnsi="Arial" w:cs="Arial"/>
          <w:color w:val="000000"/>
          <w:sz w:val="20"/>
          <w:szCs w:val="20"/>
        </w:rPr>
        <w:t> </w:t>
      </w:r>
      <w:r w:rsidRPr="00201890">
        <w:t>GNU LGPL</w:t>
      </w:r>
      <w:r w:rsidRPr="00201890">
        <w:rPr>
          <w:rStyle w:val="apple-converted-space"/>
          <w:rFonts w:ascii="Arial" w:hAnsi="Arial" w:cs="Arial"/>
          <w:color w:val="000000"/>
          <w:sz w:val="20"/>
          <w:szCs w:val="20"/>
        </w:rPr>
        <w:t> </w:t>
      </w:r>
      <w:r w:rsidRPr="00201890">
        <w:t>или</w:t>
      </w:r>
      <w:r w:rsidRPr="00201890">
        <w:rPr>
          <w:rStyle w:val="apple-converted-space"/>
          <w:rFonts w:ascii="Arial" w:hAnsi="Arial" w:cs="Arial"/>
          <w:color w:val="000000"/>
          <w:sz w:val="20"/>
          <w:szCs w:val="20"/>
        </w:rPr>
        <w:t> </w:t>
      </w:r>
      <w:r w:rsidRPr="00201890">
        <w:t>GNU GPL.</w:t>
      </w:r>
    </w:p>
    <w:p w:rsidR="001D22AC" w:rsidRPr="00D7576C" w:rsidRDefault="001D22AC" w:rsidP="000C40F4">
      <w:pPr>
        <w:pStyle w:val="3"/>
        <w:rPr>
          <w:lang w:val="ru-RU" w:eastAsia="ru-RU"/>
        </w:rPr>
      </w:pPr>
      <w:bookmarkStart w:id="187" w:name="_Toc327707657"/>
      <w:r w:rsidRPr="00D7576C">
        <w:rPr>
          <w:lang w:val="ru-RU" w:eastAsia="ru-RU"/>
        </w:rPr>
        <w:t>2.</w:t>
      </w:r>
      <w:r w:rsidR="000C40F4">
        <w:rPr>
          <w:lang w:val="ru-RU" w:eastAsia="ru-RU"/>
        </w:rPr>
        <w:t>2.</w:t>
      </w:r>
      <w:r w:rsidRPr="00D7576C">
        <w:rPr>
          <w:lang w:val="ru-RU" w:eastAsia="ru-RU"/>
        </w:rPr>
        <w:t xml:space="preserve">3 </w:t>
      </w:r>
      <w:r w:rsidRPr="001D22AC">
        <w:rPr>
          <w:lang w:eastAsia="ru-RU"/>
        </w:rPr>
        <w:t>Expresssion</w:t>
      </w:r>
      <w:r w:rsidRPr="00D7576C">
        <w:rPr>
          <w:lang w:val="ru-RU" w:eastAsia="ru-RU"/>
        </w:rPr>
        <w:t xml:space="preserve"> </w:t>
      </w:r>
      <w:r w:rsidRPr="001D22AC">
        <w:rPr>
          <w:lang w:eastAsia="ru-RU"/>
        </w:rPr>
        <w:t>Encoder</w:t>
      </w:r>
      <w:r w:rsidRPr="00D7576C">
        <w:rPr>
          <w:lang w:val="ru-RU" w:eastAsia="ru-RU"/>
        </w:rPr>
        <w:t xml:space="preserve"> </w:t>
      </w:r>
      <w:r w:rsidRPr="001D22AC">
        <w:rPr>
          <w:lang w:eastAsia="ru-RU"/>
        </w:rPr>
        <w:t>SD</w:t>
      </w:r>
      <w:r w:rsidR="00E42178">
        <w:rPr>
          <w:lang w:eastAsia="ru-RU"/>
        </w:rPr>
        <w:t>K</w:t>
      </w:r>
      <w:bookmarkEnd w:id="187"/>
    </w:p>
    <w:p w:rsidR="00304CEB" w:rsidRDefault="00304CEB" w:rsidP="00304CEB">
      <w:r>
        <w:t>Microsoft Expression Encoder позволяет кодировать аудио и видео высокого качества в форматы подходящие для прямых (</w:t>
      </w:r>
      <w:r w:rsidR="009A02B1">
        <w:t>«</w:t>
      </w:r>
      <w:r>
        <w:t>живых</w:t>
      </w:r>
      <w:r w:rsidR="009A02B1">
        <w:t>»</w:t>
      </w:r>
      <w:r>
        <w:t>) трансляций и по требованию,  для различных устройств и веба. С помощью Expression Encoder можно импортировать файлы различных форматов и перекодировать их в такие форматы как Windows Media, MP4 или IIS Smooth Streaming файлы. Также можно записывать видео с мониторов пользователей и использовать его для презентации.</w:t>
      </w:r>
    </w:p>
    <w:p w:rsidR="00BF3E14" w:rsidRPr="00BF3E14" w:rsidRDefault="00304CEB" w:rsidP="00BF3E14">
      <w:pPr>
        <w:rPr>
          <w:lang w:val="en-US"/>
        </w:rPr>
      </w:pPr>
      <w:r>
        <w:t>Microsoft Encoder SDK также включает следующие изменения в API, которые ох</w:t>
      </w:r>
      <w:r w:rsidR="00201890">
        <w:t>ватывают множество возможностей. Например, ф</w:t>
      </w:r>
      <w:r>
        <w:t>орматы контента для публикации добавлены в возможность прямой трансляции для очевидного отличия транслируемого формата медиа контента</w:t>
      </w:r>
      <w:r w:rsidR="00201890">
        <w:t xml:space="preserve">. </w:t>
      </w:r>
      <w:r w:rsidRPr="00304CEB">
        <w:rPr>
          <w:lang w:val="en-US"/>
        </w:rPr>
        <w:t>Digital</w:t>
      </w:r>
      <w:r w:rsidRPr="00201890">
        <w:rPr>
          <w:lang w:val="en-US"/>
        </w:rPr>
        <w:t xml:space="preserve"> </w:t>
      </w:r>
      <w:r w:rsidRPr="00304CEB">
        <w:rPr>
          <w:lang w:val="en-US"/>
        </w:rPr>
        <w:t>Right</w:t>
      </w:r>
      <w:r w:rsidRPr="00201890">
        <w:rPr>
          <w:lang w:val="en-US"/>
        </w:rPr>
        <w:t xml:space="preserve"> </w:t>
      </w:r>
      <w:r w:rsidRPr="00304CEB">
        <w:rPr>
          <w:lang w:val="en-US"/>
        </w:rPr>
        <w:t>Management</w:t>
      </w:r>
      <w:r w:rsidRPr="00201890">
        <w:rPr>
          <w:lang w:val="en-US"/>
        </w:rPr>
        <w:t xml:space="preserve"> (</w:t>
      </w:r>
      <w:r w:rsidRPr="00304CEB">
        <w:rPr>
          <w:lang w:val="en-US"/>
        </w:rPr>
        <w:t>DRM</w:t>
      </w:r>
      <w:r w:rsidRPr="00201890">
        <w:rPr>
          <w:lang w:val="en-US"/>
        </w:rPr>
        <w:t>)</w:t>
      </w:r>
      <w:r w:rsidRPr="00304CEB">
        <w:rPr>
          <w:lang w:val="en-US"/>
        </w:rPr>
        <w:t> </w:t>
      </w:r>
      <w:r w:rsidRPr="00201890">
        <w:rPr>
          <w:lang w:val="en-US"/>
        </w:rPr>
        <w:t xml:space="preserve"> </w:t>
      </w:r>
      <w:r>
        <w:t>добавлена</w:t>
      </w:r>
      <w:r w:rsidRPr="00201890">
        <w:rPr>
          <w:lang w:val="en-US"/>
        </w:rPr>
        <w:t xml:space="preserve"> </w:t>
      </w:r>
      <w:r>
        <w:t>в</w:t>
      </w:r>
      <w:r w:rsidRPr="00201890">
        <w:rPr>
          <w:lang w:val="en-US"/>
        </w:rPr>
        <w:t xml:space="preserve"> </w:t>
      </w:r>
      <w:r w:rsidRPr="00304CEB">
        <w:rPr>
          <w:lang w:val="en-US"/>
        </w:rPr>
        <w:t>Transcoding</w:t>
      </w:r>
      <w:r w:rsidRPr="00201890">
        <w:rPr>
          <w:lang w:val="en-US"/>
        </w:rPr>
        <w:t xml:space="preserve"> </w:t>
      </w:r>
      <w:r>
        <w:t>и</w:t>
      </w:r>
      <w:r w:rsidRPr="00201890">
        <w:rPr>
          <w:lang w:val="en-US"/>
        </w:rPr>
        <w:t xml:space="preserve"> </w:t>
      </w:r>
      <w:r w:rsidRPr="00304CEB">
        <w:rPr>
          <w:lang w:val="en-US"/>
        </w:rPr>
        <w:t>Live</w:t>
      </w:r>
      <w:r w:rsidRPr="00201890">
        <w:rPr>
          <w:lang w:val="en-US"/>
        </w:rPr>
        <w:t xml:space="preserve"> </w:t>
      </w:r>
      <w:r w:rsidRPr="00304CEB">
        <w:rPr>
          <w:lang w:val="en-US"/>
        </w:rPr>
        <w:t>Broadcasting</w:t>
      </w:r>
      <w:r w:rsidRPr="00201890">
        <w:rPr>
          <w:lang w:val="en-US"/>
        </w:rPr>
        <w:t xml:space="preserve"> </w:t>
      </w:r>
      <w:r>
        <w:t>кодирование</w:t>
      </w:r>
      <w:r w:rsidRPr="00201890">
        <w:rPr>
          <w:lang w:val="en-US"/>
        </w:rPr>
        <w:t>.</w:t>
      </w:r>
    </w:p>
    <w:p w:rsidR="00BF3E14" w:rsidRPr="00BF3E14" w:rsidRDefault="006A0964" w:rsidP="00BF3E14">
      <w:pPr>
        <w:jc w:val="center"/>
        <w:rPr>
          <w:b/>
          <w:lang w:eastAsia="ru-RU"/>
        </w:rPr>
      </w:pPr>
      <w:r w:rsidRPr="00BF3E14">
        <w:rPr>
          <w:b/>
          <w:lang w:eastAsia="ru-RU"/>
        </w:rPr>
        <w:t>2.3 Выводы</w:t>
      </w:r>
    </w:p>
    <w:p w:rsidR="00BF3E14" w:rsidRPr="00BF3E14" w:rsidRDefault="006A0964" w:rsidP="00BF3E14">
      <w:pPr>
        <w:rPr>
          <w:lang w:eastAsia="ru-RU"/>
        </w:rPr>
      </w:pPr>
      <w:r w:rsidRPr="00BF3E14">
        <w:t>В главе рассмотрена</w:t>
      </w:r>
      <w:r w:rsidRPr="00BF3E14">
        <w:rPr>
          <w:lang w:eastAsia="ru-RU"/>
        </w:rPr>
        <w:t xml:space="preserve"> методология </w:t>
      </w:r>
      <w:r w:rsidRPr="00BF3E14">
        <w:rPr>
          <w:lang w:val="en-US" w:eastAsia="ru-RU"/>
        </w:rPr>
        <w:t>Microsoft</w:t>
      </w:r>
      <w:r w:rsidRPr="00BF3E14">
        <w:rPr>
          <w:lang w:eastAsia="ru-RU"/>
        </w:rPr>
        <w:t xml:space="preserve"> </w:t>
      </w:r>
      <w:r w:rsidRPr="00BF3E14">
        <w:rPr>
          <w:lang w:val="en-US" w:eastAsia="ru-RU"/>
        </w:rPr>
        <w:t>Solution</w:t>
      </w:r>
      <w:r w:rsidRPr="00BF3E14">
        <w:rPr>
          <w:lang w:eastAsia="ru-RU"/>
        </w:rPr>
        <w:t xml:space="preserve"> </w:t>
      </w:r>
      <w:r w:rsidRPr="00BF3E14">
        <w:rPr>
          <w:lang w:val="en-US" w:eastAsia="ru-RU"/>
        </w:rPr>
        <w:t>Framework</w:t>
      </w:r>
      <w:r w:rsidRPr="00BF3E14">
        <w:rPr>
          <w:lang w:eastAsia="ru-RU"/>
        </w:rPr>
        <w:t xml:space="preserve">, показано из каких этапов состоял процесс наисания дипломного проекта, описано какие процессы были выполнены на каждом из этапов. </w:t>
      </w:r>
    </w:p>
    <w:p w:rsidR="00BF3E14" w:rsidRPr="00BF3E14" w:rsidRDefault="006A0964" w:rsidP="00BF3E14">
      <w:pPr>
        <w:rPr>
          <w:rFonts w:eastAsia="Times New Roman"/>
          <w:bCs/>
          <w:szCs w:val="28"/>
          <w:lang w:eastAsia="ru-RU"/>
        </w:rPr>
      </w:pPr>
      <w:r w:rsidRPr="00BF3E14">
        <w:rPr>
          <w:rFonts w:eastAsia="Times New Roman"/>
          <w:bCs/>
          <w:szCs w:val="28"/>
          <w:lang w:eastAsia="ru-RU"/>
        </w:rPr>
        <w:t>На качество работы программного продукта, построенного на выбранной платформе, оказывает существенной влияние механизм обработки и загрузки видеопотока. Поэтому были исследованы основные программные продукты для этой цели и средства разработки, поставляемые с ними.</w:t>
      </w:r>
    </w:p>
    <w:p w:rsidR="006A0964" w:rsidRPr="00BF3E14" w:rsidRDefault="006A0964" w:rsidP="00BF3E14">
      <w:r w:rsidRPr="00BF3E14">
        <w:rPr>
          <w:rFonts w:eastAsia="Times New Roman"/>
          <w:bCs/>
          <w:szCs w:val="28"/>
          <w:lang w:eastAsia="ru-RU"/>
        </w:rPr>
        <w:t xml:space="preserve">Выбор был сделан в пользу решения </w:t>
      </w:r>
      <w:r w:rsidRPr="00BF3E14">
        <w:rPr>
          <w:rFonts w:eastAsia="Times New Roman"/>
          <w:bCs/>
          <w:szCs w:val="28"/>
          <w:lang w:val="en-US" w:eastAsia="ru-RU"/>
        </w:rPr>
        <w:t>Microsoft</w:t>
      </w:r>
      <w:r w:rsidRPr="00BF3E14">
        <w:rPr>
          <w:rFonts w:eastAsia="Times New Roman"/>
          <w:bCs/>
          <w:szCs w:val="28"/>
          <w:lang w:eastAsia="ru-RU"/>
        </w:rPr>
        <w:t xml:space="preserve"> </w:t>
      </w:r>
      <w:r w:rsidRPr="00BF3E14">
        <w:rPr>
          <w:rFonts w:eastAsia="Times New Roman"/>
          <w:bCs/>
          <w:szCs w:val="28"/>
          <w:lang w:val="en-US" w:eastAsia="ru-RU"/>
        </w:rPr>
        <w:t>Expression</w:t>
      </w:r>
      <w:r w:rsidRPr="00BF3E14">
        <w:rPr>
          <w:rFonts w:eastAsia="Times New Roman"/>
          <w:bCs/>
          <w:szCs w:val="28"/>
          <w:lang w:eastAsia="ru-RU"/>
        </w:rPr>
        <w:t xml:space="preserve"> </w:t>
      </w:r>
      <w:r w:rsidRPr="00BF3E14">
        <w:rPr>
          <w:rFonts w:eastAsia="Times New Roman"/>
          <w:bCs/>
          <w:szCs w:val="28"/>
          <w:lang w:val="en-US" w:eastAsia="ru-RU"/>
        </w:rPr>
        <w:t>Encoder</w:t>
      </w:r>
      <w:r w:rsidRPr="00BF3E14">
        <w:rPr>
          <w:rFonts w:eastAsia="Times New Roman"/>
          <w:bCs/>
          <w:szCs w:val="28"/>
          <w:lang w:eastAsia="ru-RU"/>
        </w:rPr>
        <w:t xml:space="preserve"> в связи с предлагаемыми возможностями, легкостью освоения и возможности использование </w:t>
      </w:r>
      <w:r w:rsidRPr="00BF3E14">
        <w:rPr>
          <w:rFonts w:eastAsia="Times New Roman"/>
          <w:bCs/>
          <w:szCs w:val="28"/>
          <w:lang w:val="en-US" w:eastAsia="ru-RU"/>
        </w:rPr>
        <w:t>GPU</w:t>
      </w:r>
      <w:r w:rsidRPr="00BF3E14">
        <w:rPr>
          <w:rFonts w:eastAsia="Times New Roman"/>
          <w:bCs/>
          <w:szCs w:val="28"/>
          <w:lang w:eastAsia="ru-RU"/>
        </w:rPr>
        <w:t xml:space="preserve"> для обработки видеопотока.</w:t>
      </w:r>
    </w:p>
    <w:p w:rsidR="007B0A84" w:rsidRPr="00E53121" w:rsidRDefault="006A0964" w:rsidP="00BF3E14">
      <w:pPr>
        <w:pStyle w:val="1"/>
        <w:rPr>
          <w:lang w:eastAsia="ru-RU"/>
        </w:rPr>
      </w:pPr>
      <w:r>
        <w:rPr>
          <w:lang w:eastAsia="ru-RU"/>
        </w:rPr>
        <w:br w:type="page"/>
      </w:r>
      <w:bookmarkStart w:id="188" w:name="_Toc327707658"/>
      <w:r w:rsidR="00815DE7" w:rsidRPr="00E53121">
        <w:rPr>
          <w:lang w:eastAsia="ru-RU"/>
        </w:rPr>
        <w:t>3</w:t>
      </w:r>
      <w:r w:rsidR="007B0A84" w:rsidRPr="00E53121">
        <w:rPr>
          <w:lang w:eastAsia="ru-RU"/>
        </w:rPr>
        <w:t xml:space="preserve"> </w:t>
      </w:r>
      <w:r w:rsidR="005A3E66">
        <w:rPr>
          <w:lang w:eastAsia="ru-RU"/>
        </w:rPr>
        <w:t>ТЕХНОЛОГИЧЕСКАЯ</w:t>
      </w:r>
      <w:r w:rsidR="005A3E66" w:rsidRPr="00E53121">
        <w:rPr>
          <w:lang w:eastAsia="ru-RU"/>
        </w:rPr>
        <w:t xml:space="preserve"> </w:t>
      </w:r>
      <w:r w:rsidR="005A3E66">
        <w:rPr>
          <w:lang w:eastAsia="ru-RU"/>
        </w:rPr>
        <w:t>ЧАСТЬ</w:t>
      </w:r>
      <w:bookmarkEnd w:id="174"/>
      <w:bookmarkEnd w:id="175"/>
      <w:bookmarkEnd w:id="188"/>
    </w:p>
    <w:p w:rsidR="00E53121" w:rsidRPr="00E53121" w:rsidRDefault="00E53121" w:rsidP="00E53121">
      <w:pPr>
        <w:pStyle w:val="2"/>
      </w:pPr>
      <w:bookmarkStart w:id="189" w:name="_Toc324263257"/>
      <w:bookmarkStart w:id="190" w:name="_Toc327707659"/>
      <w:r w:rsidRPr="00E53121">
        <w:t xml:space="preserve">3.1 Хранение данных и доступ к ним в </w:t>
      </w:r>
      <w:r w:rsidRPr="00E53121">
        <w:rPr>
          <w:lang w:val="en"/>
        </w:rPr>
        <w:t>Windows</w:t>
      </w:r>
      <w:r>
        <w:t xml:space="preserve"> </w:t>
      </w:r>
      <w:r w:rsidRPr="00E53121">
        <w:rPr>
          <w:lang w:val="en"/>
        </w:rPr>
        <w:t>Azure</w:t>
      </w:r>
      <w:bookmarkEnd w:id="190"/>
    </w:p>
    <w:p w:rsidR="00E53121" w:rsidRPr="00E53121" w:rsidRDefault="00E53121" w:rsidP="00E53121">
      <w:pPr>
        <w:rPr>
          <w:rFonts w:eastAsia="Times New Roman"/>
        </w:rPr>
      </w:pPr>
      <w:r w:rsidRPr="00E53121">
        <w:rPr>
          <w:rFonts w:eastAsia="Times New Roman"/>
        </w:rPr>
        <w:t xml:space="preserve">Служба хранения </w:t>
      </w:r>
      <w:r w:rsidRPr="00E53121">
        <w:rPr>
          <w:rFonts w:eastAsia="Times New Roman"/>
          <w:lang w:val="en"/>
        </w:rPr>
        <w:t>Windows</w:t>
      </w:r>
      <w:r>
        <w:rPr>
          <w:rFonts w:eastAsia="Times New Roman"/>
        </w:rPr>
        <w:t xml:space="preserve"> </w:t>
      </w:r>
      <w:r w:rsidRPr="00E53121">
        <w:rPr>
          <w:rFonts w:eastAsia="Times New Roman"/>
          <w:lang w:val="en"/>
        </w:rPr>
        <w:t>Azure</w:t>
      </w:r>
      <w:r w:rsidRPr="00E53121">
        <w:rPr>
          <w:rFonts w:eastAsia="Times New Roman"/>
        </w:rPr>
        <w:t xml:space="preserve"> состоит из следующих компонентов:</w:t>
      </w:r>
    </w:p>
    <w:p w:rsidR="009765AA" w:rsidRPr="00BC3C03" w:rsidRDefault="00F25C7B" w:rsidP="00BC3C03">
      <w:pPr>
        <w:numPr>
          <w:ilvl w:val="0"/>
          <w:numId w:val="24"/>
        </w:numPr>
        <w:ind w:left="0" w:firstLine="720"/>
        <w:rPr>
          <w:rFonts w:eastAsia="Times New Roman"/>
        </w:rPr>
      </w:pPr>
      <w:r>
        <w:rPr>
          <w:rFonts w:eastAsia="Times New Roman"/>
          <w:bCs/>
        </w:rPr>
        <w:t>блоб</w:t>
      </w:r>
      <w:r w:rsidR="00E53121" w:rsidRPr="00BC3C03">
        <w:rPr>
          <w:rFonts w:eastAsia="Times New Roman"/>
          <w:bCs/>
        </w:rPr>
        <w:t>-объекты</w:t>
      </w:r>
      <w:r w:rsidR="00E53121" w:rsidRPr="00BC3C03">
        <w:rPr>
          <w:rFonts w:eastAsia="Times New Roman"/>
        </w:rPr>
        <w:t xml:space="preserve"> — используются для хранения неструктурированных двоичных и текстовых данных;</w:t>
      </w:r>
    </w:p>
    <w:p w:rsidR="009765AA" w:rsidRPr="00BC3C03" w:rsidRDefault="00E53121" w:rsidP="00BC3C03">
      <w:pPr>
        <w:numPr>
          <w:ilvl w:val="0"/>
          <w:numId w:val="24"/>
        </w:numPr>
        <w:ind w:left="0" w:firstLine="720"/>
        <w:rPr>
          <w:rFonts w:eastAsia="Times New Roman"/>
        </w:rPr>
      </w:pPr>
      <w:r w:rsidRPr="00BC3C03">
        <w:rPr>
          <w:rFonts w:eastAsia="Times New Roman"/>
        </w:rPr>
        <w:t>о</w:t>
      </w:r>
      <w:r w:rsidRPr="00BC3C03">
        <w:rPr>
          <w:rFonts w:eastAsia="Times New Roman"/>
          <w:bCs/>
        </w:rPr>
        <w:t>череди</w:t>
      </w:r>
      <w:r w:rsidRPr="00BC3C03">
        <w:rPr>
          <w:rFonts w:eastAsia="Times New Roman"/>
        </w:rPr>
        <w:t xml:space="preserve"> — используются для хранения сообщений, доступных клиентам, и обеспечения надежного обмена сообщениями между экземплярами ролей;</w:t>
      </w:r>
    </w:p>
    <w:p w:rsidR="009765AA" w:rsidRPr="00BC3C03" w:rsidRDefault="00BC3C03" w:rsidP="00BC3C03">
      <w:pPr>
        <w:numPr>
          <w:ilvl w:val="0"/>
          <w:numId w:val="24"/>
        </w:numPr>
        <w:ind w:left="0" w:firstLine="720"/>
      </w:pPr>
      <w:r>
        <w:rPr>
          <w:rFonts w:eastAsia="Times New Roman"/>
        </w:rPr>
        <w:t xml:space="preserve">таблицы </w:t>
      </w:r>
      <w:r w:rsidR="00E53121" w:rsidRPr="00BC3C03">
        <w:rPr>
          <w:rFonts w:eastAsia="Times New Roman"/>
        </w:rPr>
        <w:t>— используются для хранения нереляционных структурированных данных;</w:t>
      </w:r>
    </w:p>
    <w:p w:rsidR="00E53121" w:rsidRPr="00BC3C03" w:rsidRDefault="00E53121" w:rsidP="00BC3C03">
      <w:pPr>
        <w:numPr>
          <w:ilvl w:val="0"/>
          <w:numId w:val="24"/>
        </w:numPr>
        <w:ind w:left="0" w:firstLine="720"/>
      </w:pPr>
      <w:r w:rsidRPr="00BC3C03">
        <w:t>д</w:t>
      </w:r>
      <w:r w:rsidRPr="00BC3C03">
        <w:rPr>
          <w:bCs/>
        </w:rPr>
        <w:t xml:space="preserve">иски </w:t>
      </w:r>
      <w:r w:rsidRPr="00BC3C03">
        <w:rPr>
          <w:bCs/>
          <w:lang w:val="en"/>
        </w:rPr>
        <w:t>Windows</w:t>
      </w:r>
      <w:r w:rsidRPr="00BC3C03">
        <w:rPr>
          <w:bCs/>
        </w:rPr>
        <w:t xml:space="preserve"> </w:t>
      </w:r>
      <w:r w:rsidRPr="00BC3C03">
        <w:rPr>
          <w:bCs/>
          <w:lang w:val="en"/>
        </w:rPr>
        <w:t>Azure</w:t>
      </w:r>
      <w:r w:rsidRPr="00BC3C03">
        <w:t xml:space="preserve"> — используются для подключения томов </w:t>
      </w:r>
      <w:r w:rsidRPr="00BC3C03">
        <w:rPr>
          <w:lang w:val="en"/>
        </w:rPr>
        <w:t>NTFS</w:t>
      </w:r>
      <w:r w:rsidRPr="00BC3C03">
        <w:t xml:space="preserve">, доступных для кода, выполняемого в службе </w:t>
      </w:r>
      <w:r w:rsidRPr="00BC3C03">
        <w:rPr>
          <w:lang w:val="en"/>
        </w:rPr>
        <w:t>Windows</w:t>
      </w:r>
      <w:r w:rsidRPr="00BC3C03">
        <w:t xml:space="preserve"> </w:t>
      </w:r>
      <w:r w:rsidRPr="00BC3C03">
        <w:rPr>
          <w:lang w:val="en"/>
        </w:rPr>
        <w:t>Azure</w:t>
      </w:r>
      <w:r w:rsidRPr="00BC3C03">
        <w:t>.</w:t>
      </w:r>
    </w:p>
    <w:p w:rsidR="00A80A2F" w:rsidRPr="00FA0000" w:rsidRDefault="00A80A2F" w:rsidP="000C40F4">
      <w:pPr>
        <w:pStyle w:val="2"/>
        <w:rPr>
          <w:lang w:val="ru-RU"/>
        </w:rPr>
      </w:pPr>
      <w:bookmarkStart w:id="191" w:name="_Toc327707660"/>
      <w:r w:rsidRPr="00FA0000">
        <w:rPr>
          <w:lang w:val="ru-RU"/>
        </w:rPr>
        <w:t>3.</w:t>
      </w:r>
      <w:r w:rsidR="000C40F4">
        <w:rPr>
          <w:lang w:val="ru-RU"/>
        </w:rPr>
        <w:t>2</w:t>
      </w:r>
      <w:r w:rsidRPr="00FA0000">
        <w:rPr>
          <w:lang w:val="ru-RU"/>
        </w:rPr>
        <w:t xml:space="preserve"> Учетная запись хранилища</w:t>
      </w:r>
      <w:bookmarkEnd w:id="191"/>
      <w:r w:rsidRPr="00FA0000">
        <w:rPr>
          <w:lang w:val="ru-RU"/>
        </w:rPr>
        <w:t xml:space="preserve"> </w:t>
      </w:r>
    </w:p>
    <w:p w:rsidR="00A80A2F" w:rsidRPr="000C40F4" w:rsidRDefault="00A80A2F" w:rsidP="000C40F4">
      <w:r w:rsidRPr="00C27F9B">
        <w:t>Любой доступ к Windows</w:t>
      </w:r>
      <w:r>
        <w:t xml:space="preserve"> </w:t>
      </w:r>
      <w:r w:rsidRPr="00C27F9B">
        <w:t>Azure</w:t>
      </w:r>
      <w:r>
        <w:t xml:space="preserve"> </w:t>
      </w:r>
      <w:r w:rsidRPr="00C27F9B">
        <w:t>Storage</w:t>
      </w:r>
      <w:r>
        <w:t xml:space="preserve"> </w:t>
      </w:r>
      <w:r w:rsidRPr="00C27F9B">
        <w:t>осуществляется через учетную запись хранилища. Это самый высокий уровень пространства имен для доступа к очередям и их сообщениям.</w:t>
      </w:r>
      <w:r>
        <w:t xml:space="preserve"> </w:t>
      </w:r>
      <w:r w:rsidRPr="00C27F9B">
        <w:t>Для использования</w:t>
      </w:r>
      <w:r>
        <w:t xml:space="preserve"> </w:t>
      </w:r>
      <w:r w:rsidRPr="00C27F9B">
        <w:t>Windows</w:t>
      </w:r>
      <w:r>
        <w:t xml:space="preserve"> </w:t>
      </w:r>
      <w:r w:rsidRPr="00C27F9B">
        <w:t>Azure</w:t>
      </w:r>
      <w:r>
        <w:t xml:space="preserve"> </w:t>
      </w:r>
      <w:r w:rsidRPr="00C27F9B">
        <w:t>Storage</w:t>
      </w:r>
      <w:r>
        <w:t xml:space="preserve"> </w:t>
      </w:r>
      <w:r w:rsidRPr="00C27F9B">
        <w:t>пользователь должен создать учетную запись хранилища.</w:t>
      </w:r>
      <w:r>
        <w:t xml:space="preserve"> </w:t>
      </w:r>
      <w:r w:rsidRPr="00C27F9B">
        <w:t>Выполняется это через веб-интерфейс портала Windows</w:t>
      </w:r>
      <w:r>
        <w:t xml:space="preserve"> </w:t>
      </w:r>
      <w:r w:rsidRPr="00C27F9B">
        <w:t>Azure</w:t>
      </w:r>
      <w:r>
        <w:t xml:space="preserve"> </w:t>
      </w:r>
      <w:r w:rsidRPr="00C27F9B">
        <w:t>Portal.</w:t>
      </w:r>
      <w:r>
        <w:t xml:space="preserve"> </w:t>
      </w:r>
      <w:r w:rsidRPr="00C27F9B">
        <w:t>При создании учетной записи пользователь получает</w:t>
      </w:r>
      <w:r>
        <w:t xml:space="preserve"> </w:t>
      </w:r>
      <w:r w:rsidRPr="00C27F9B">
        <w:t>256-разрядный секретный ключ, который впоследствии используется для аутентификации запросов этого пользователя к</w:t>
      </w:r>
      <w:r>
        <w:t xml:space="preserve"> </w:t>
      </w:r>
      <w:r w:rsidRPr="00C27F9B">
        <w:t>системе хранения. В частности, с помощью этого секретного ключа создается подпись</w:t>
      </w:r>
      <w:r>
        <w:t xml:space="preserve"> </w:t>
      </w:r>
      <w:r w:rsidRPr="00C27F9B">
        <w:t>HMACSHA256 для запроса. Эта подпись передается с каждым запросом данного</w:t>
      </w:r>
      <w:r>
        <w:t xml:space="preserve"> </w:t>
      </w:r>
      <w:r w:rsidRPr="00C27F9B">
        <w:t>пользователя для обеспечения аутентификации через проверку</w:t>
      </w:r>
      <w:r>
        <w:t xml:space="preserve"> достоверности подписи HMAC. </w:t>
      </w:r>
      <w:r w:rsidRPr="00C27F9B">
        <w:t>Учетная запись м</w:t>
      </w:r>
      <w:r>
        <w:t xml:space="preserve">ожет иметь множество очередей. </w:t>
      </w:r>
    </w:p>
    <w:p w:rsidR="00E53121" w:rsidRPr="0012304D" w:rsidRDefault="00E53121" w:rsidP="00E53121">
      <w:pPr>
        <w:pStyle w:val="2"/>
        <w:rPr>
          <w:color w:val="000000"/>
          <w:sz w:val="24"/>
          <w:szCs w:val="24"/>
        </w:rPr>
      </w:pPr>
      <w:bookmarkStart w:id="192" w:name="_Toc327707661"/>
      <w:r>
        <w:rPr>
          <w:kern w:val="36"/>
        </w:rPr>
        <w:t>3.</w:t>
      </w:r>
      <w:r w:rsidR="000C40F4">
        <w:rPr>
          <w:kern w:val="36"/>
        </w:rPr>
        <w:t>3</w:t>
      </w:r>
      <w:r>
        <w:rPr>
          <w:kern w:val="36"/>
        </w:rPr>
        <w:t xml:space="preserve"> Хранилище бинарных данных BLOB</w:t>
      </w:r>
      <w:r w:rsidRPr="0012304D">
        <w:rPr>
          <w:kern w:val="36"/>
        </w:rPr>
        <w:t xml:space="preserve"> </w:t>
      </w:r>
      <w:r>
        <w:rPr>
          <w:kern w:val="36"/>
        </w:rPr>
        <w:t>Storage</w:t>
      </w:r>
      <w:bookmarkEnd w:id="192"/>
    </w:p>
    <w:p w:rsidR="00E53121" w:rsidRPr="00E53121" w:rsidRDefault="00A80A2F" w:rsidP="00A80A2F">
      <w:pPr>
        <w:rPr>
          <w:color w:val="000000"/>
          <w:szCs w:val="28"/>
        </w:rPr>
      </w:pPr>
      <w:r>
        <w:rPr>
          <w:color w:val="000000"/>
          <w:szCs w:val="28"/>
        </w:rPr>
        <w:t>Общее представление хранилища</w:t>
      </w:r>
      <w:r w:rsidR="00E53121" w:rsidRPr="00E53121">
        <w:rPr>
          <w:color w:val="000000"/>
          <w:szCs w:val="28"/>
        </w:rPr>
        <w:t xml:space="preserve"> Windows Azure Blob</w:t>
      </w:r>
      <w:r w:rsidR="000B0079">
        <w:rPr>
          <w:color w:val="000000"/>
          <w:szCs w:val="28"/>
        </w:rPr>
        <w:t xml:space="preserve"> </w:t>
      </w:r>
      <w:r w:rsidR="000B0079" w:rsidRPr="00E53121">
        <w:rPr>
          <w:color w:val="000000"/>
          <w:szCs w:val="28"/>
        </w:rPr>
        <w:t>представлено</w:t>
      </w:r>
      <w:r w:rsidR="000B0079">
        <w:rPr>
          <w:color w:val="000000"/>
          <w:szCs w:val="28"/>
        </w:rPr>
        <w:t xml:space="preserve"> н</w:t>
      </w:r>
      <w:r w:rsidR="000B0079" w:rsidRPr="00E53121">
        <w:rPr>
          <w:color w:val="000000"/>
          <w:szCs w:val="28"/>
        </w:rPr>
        <w:t xml:space="preserve">а рисунке </w:t>
      </w:r>
      <w:r w:rsidR="000B0079">
        <w:rPr>
          <w:color w:val="000000"/>
          <w:szCs w:val="28"/>
        </w:rPr>
        <w:t>3.1</w:t>
      </w:r>
      <w:r w:rsidR="00E53121" w:rsidRPr="00E53121">
        <w:rPr>
          <w:color w:val="000000"/>
          <w:szCs w:val="28"/>
        </w:rPr>
        <w:t>.</w:t>
      </w:r>
      <w:r w:rsidR="00E53121">
        <w:rPr>
          <w:color w:val="000000"/>
          <w:szCs w:val="28"/>
        </w:rPr>
        <w:t xml:space="preserve"> </w:t>
      </w:r>
    </w:p>
    <w:p w:rsidR="00E53121" w:rsidRPr="00C27F9B" w:rsidRDefault="00461365" w:rsidP="00E53121">
      <w:pPr>
        <w:jc w:val="center"/>
        <w:rPr>
          <w:color w:val="000000"/>
          <w:sz w:val="24"/>
          <w:szCs w:val="24"/>
        </w:rPr>
      </w:pPr>
      <w:r>
        <w:rPr>
          <w:noProof/>
          <w:color w:val="000000"/>
          <w:sz w:val="24"/>
          <w:szCs w:val="24"/>
          <w:lang w:eastAsia="ru-RU"/>
        </w:rPr>
        <w:drawing>
          <wp:inline distT="0" distB="0" distL="0" distR="0">
            <wp:extent cx="5981700" cy="2712720"/>
            <wp:effectExtent l="0" t="0" r="0" b="0"/>
            <wp:docPr id="5" name="Picture 3" descr="http://i.msdn.microsoft.com/dynimg/IC367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dynimg/IC36744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700" cy="2712720"/>
                    </a:xfrm>
                    <a:prstGeom prst="rect">
                      <a:avLst/>
                    </a:prstGeom>
                    <a:noFill/>
                    <a:ln>
                      <a:noFill/>
                    </a:ln>
                  </pic:spPr>
                </pic:pic>
              </a:graphicData>
            </a:graphic>
          </wp:inline>
        </w:drawing>
      </w:r>
    </w:p>
    <w:p w:rsidR="00E53121" w:rsidRPr="00E53121" w:rsidRDefault="00E53121" w:rsidP="00E53121">
      <w:pPr>
        <w:jc w:val="center"/>
        <w:rPr>
          <w:color w:val="000000"/>
          <w:szCs w:val="28"/>
        </w:rPr>
      </w:pPr>
      <w:r w:rsidRPr="00906540">
        <w:rPr>
          <w:b/>
          <w:bCs/>
          <w:color w:val="000000"/>
          <w:szCs w:val="28"/>
        </w:rPr>
        <w:t>Рис</w:t>
      </w:r>
      <w:r w:rsidR="00906540" w:rsidRPr="00906540">
        <w:rPr>
          <w:b/>
          <w:bCs/>
          <w:color w:val="000000"/>
          <w:szCs w:val="28"/>
        </w:rPr>
        <w:t>.</w:t>
      </w:r>
      <w:r w:rsidRPr="00906540">
        <w:rPr>
          <w:b/>
          <w:bCs/>
          <w:color w:val="000000"/>
          <w:szCs w:val="28"/>
        </w:rPr>
        <w:t xml:space="preserve"> 3.1</w:t>
      </w:r>
      <w:r w:rsidR="00906540" w:rsidRPr="00906540">
        <w:rPr>
          <w:b/>
          <w:bCs/>
          <w:color w:val="000000"/>
          <w:szCs w:val="28"/>
        </w:rPr>
        <w:t>.</w:t>
      </w:r>
      <w:r w:rsidR="00906540">
        <w:rPr>
          <w:bCs/>
          <w:color w:val="000000"/>
          <w:szCs w:val="28"/>
        </w:rPr>
        <w:t xml:space="preserve"> </w:t>
      </w:r>
      <w:r w:rsidRPr="00906540">
        <w:rPr>
          <w:bCs/>
          <w:color w:val="000000"/>
          <w:szCs w:val="28"/>
        </w:rPr>
        <w:t>Общее представление хранилища Blob</w:t>
      </w:r>
    </w:p>
    <w:p w:rsidR="00E53121" w:rsidRPr="00E53121" w:rsidRDefault="00E53121" w:rsidP="00E53121">
      <w:pPr>
        <w:rPr>
          <w:szCs w:val="28"/>
        </w:rPr>
      </w:pPr>
      <w:r w:rsidRPr="00E53121">
        <w:rPr>
          <w:bCs/>
          <w:szCs w:val="28"/>
        </w:rPr>
        <w:t>Контейнер</w:t>
      </w:r>
      <w:r>
        <w:rPr>
          <w:bCs/>
          <w:szCs w:val="28"/>
        </w:rPr>
        <w:t xml:space="preserve"> </w:t>
      </w:r>
      <w:r w:rsidRPr="00E53121">
        <w:rPr>
          <w:bCs/>
          <w:szCs w:val="28"/>
        </w:rPr>
        <w:t>Blob</w:t>
      </w:r>
      <w:r w:rsidRPr="00E53121">
        <w:rPr>
          <w:szCs w:val="28"/>
        </w:rPr>
        <w:t xml:space="preserve">  обеспечивает группировку набора объектов blob.</w:t>
      </w:r>
      <w:r>
        <w:rPr>
          <w:szCs w:val="28"/>
        </w:rPr>
        <w:t xml:space="preserve"> </w:t>
      </w:r>
      <w:r w:rsidRPr="00E53121">
        <w:rPr>
          <w:szCs w:val="28"/>
        </w:rPr>
        <w:t xml:space="preserve">Область действия имени контейнера ограничена учетной записью. </w:t>
      </w:r>
    </w:p>
    <w:p w:rsidR="00E53121" w:rsidRPr="00E53121" w:rsidRDefault="00E53121" w:rsidP="00E53121">
      <w:pPr>
        <w:rPr>
          <w:szCs w:val="28"/>
        </w:rPr>
      </w:pPr>
      <w:r w:rsidRPr="00E53121">
        <w:rPr>
          <w:szCs w:val="28"/>
        </w:rPr>
        <w:t>Политики совместного использования задаются на уровне контейнера. В настоящее время поддерживаются</w:t>
      </w:r>
      <w:r>
        <w:rPr>
          <w:szCs w:val="28"/>
        </w:rPr>
        <w:t xml:space="preserve"> </w:t>
      </w:r>
      <w:r w:rsidRPr="00E53121">
        <w:rPr>
          <w:szCs w:val="28"/>
        </w:rPr>
        <w:t>«Public</w:t>
      </w:r>
      <w:r>
        <w:rPr>
          <w:szCs w:val="28"/>
        </w:rPr>
        <w:t xml:space="preserve"> </w:t>
      </w:r>
      <w:r w:rsidRPr="00E53121">
        <w:rPr>
          <w:szCs w:val="28"/>
        </w:rPr>
        <w:t>READ» (</w:t>
      </w:r>
      <w:r w:rsidR="000B0079">
        <w:rPr>
          <w:szCs w:val="28"/>
        </w:rPr>
        <w:t>«</w:t>
      </w:r>
      <w:r w:rsidRPr="00E53121">
        <w:rPr>
          <w:szCs w:val="28"/>
        </w:rPr>
        <w:t>Открытое чтение</w:t>
      </w:r>
      <w:r w:rsidR="000B0079">
        <w:rPr>
          <w:szCs w:val="28"/>
        </w:rPr>
        <w:t>»</w:t>
      </w:r>
      <w:r w:rsidRPr="00E53121">
        <w:rPr>
          <w:szCs w:val="28"/>
        </w:rPr>
        <w:t>) и «Private»</w:t>
      </w:r>
      <w:r w:rsidR="000B0079">
        <w:rPr>
          <w:szCs w:val="28"/>
        </w:rPr>
        <w:t xml:space="preserve"> </w:t>
      </w:r>
      <w:r w:rsidRPr="00E53121">
        <w:rPr>
          <w:szCs w:val="28"/>
        </w:rPr>
        <w:t>(</w:t>
      </w:r>
      <w:r w:rsidR="000B0079">
        <w:rPr>
          <w:szCs w:val="28"/>
        </w:rPr>
        <w:t>«</w:t>
      </w:r>
      <w:r w:rsidRPr="00E53121">
        <w:rPr>
          <w:szCs w:val="28"/>
        </w:rPr>
        <w:t>Закрытый</w:t>
      </w:r>
      <w:r w:rsidR="000B0079">
        <w:rPr>
          <w:szCs w:val="28"/>
        </w:rPr>
        <w:t>»</w:t>
      </w:r>
      <w:r w:rsidRPr="00E53121">
        <w:rPr>
          <w:szCs w:val="28"/>
        </w:rPr>
        <w:t>).</w:t>
      </w:r>
      <w:r w:rsidR="000B0079">
        <w:rPr>
          <w:szCs w:val="28"/>
        </w:rPr>
        <w:t xml:space="preserve"> </w:t>
      </w:r>
      <w:r w:rsidRPr="00E53121">
        <w:rPr>
          <w:szCs w:val="28"/>
        </w:rPr>
        <w:t>Если для контейнера определена политика«Public</w:t>
      </w:r>
      <w:r w:rsidR="000E2202">
        <w:rPr>
          <w:szCs w:val="28"/>
        </w:rPr>
        <w:t xml:space="preserve"> </w:t>
      </w:r>
      <w:r w:rsidRPr="00E53121">
        <w:rPr>
          <w:szCs w:val="28"/>
        </w:rPr>
        <w:t>READ», все его содержимое открыто доступно для чтения без необходимости аутентификации.</w:t>
      </w:r>
      <w:r w:rsidR="000B0079">
        <w:rPr>
          <w:szCs w:val="28"/>
        </w:rPr>
        <w:t xml:space="preserve"> </w:t>
      </w:r>
      <w:r w:rsidRPr="00E53121">
        <w:rPr>
          <w:szCs w:val="28"/>
        </w:rPr>
        <w:t>Политика «Private»</w:t>
      </w:r>
      <w:r w:rsidR="000B0079">
        <w:rPr>
          <w:szCs w:val="28"/>
        </w:rPr>
        <w:t xml:space="preserve"> </w:t>
      </w:r>
      <w:r w:rsidRPr="00E53121">
        <w:rPr>
          <w:szCs w:val="28"/>
        </w:rPr>
        <w:t>означает доступ с аутентификацией,</w:t>
      </w:r>
      <w:r w:rsidR="000B0079">
        <w:rPr>
          <w:szCs w:val="28"/>
        </w:rPr>
        <w:t xml:space="preserve"> </w:t>
      </w:r>
      <w:r w:rsidRPr="00E53121">
        <w:rPr>
          <w:szCs w:val="28"/>
        </w:rPr>
        <w:t xml:space="preserve">т.е. только владелец соответствующей учетной записи имеет доступ к объектам blob этого контейнера. </w:t>
      </w:r>
    </w:p>
    <w:p w:rsidR="00E53121" w:rsidRPr="00E53121" w:rsidRDefault="00E53121" w:rsidP="00E53121">
      <w:pPr>
        <w:rPr>
          <w:szCs w:val="28"/>
        </w:rPr>
      </w:pPr>
      <w:r w:rsidRPr="00E53121">
        <w:rPr>
          <w:szCs w:val="28"/>
        </w:rPr>
        <w:t>С контейнером могут быть ассоциированы метаданные,</w:t>
      </w:r>
      <w:r w:rsidR="000B0079">
        <w:rPr>
          <w:szCs w:val="28"/>
        </w:rPr>
        <w:t xml:space="preserve"> </w:t>
      </w:r>
      <w:r w:rsidRPr="00E53121">
        <w:rPr>
          <w:szCs w:val="28"/>
        </w:rPr>
        <w:t>которые задаются в виде пар &lt;имя,</w:t>
      </w:r>
      <w:r w:rsidR="000E2202">
        <w:rPr>
          <w:szCs w:val="28"/>
        </w:rPr>
        <w:t xml:space="preserve"> </w:t>
      </w:r>
      <w:r w:rsidRPr="00E53121">
        <w:rPr>
          <w:szCs w:val="28"/>
        </w:rPr>
        <w:t>значение&gt;.</w:t>
      </w:r>
      <w:r w:rsidR="000B0079">
        <w:rPr>
          <w:szCs w:val="28"/>
        </w:rPr>
        <w:t xml:space="preserve"> </w:t>
      </w:r>
      <w:r w:rsidRPr="00E53121">
        <w:rPr>
          <w:szCs w:val="28"/>
        </w:rPr>
        <w:t xml:space="preserve">Максимальный размер метаданных контейнера – 8КБ. </w:t>
      </w:r>
    </w:p>
    <w:p w:rsidR="000B0079" w:rsidRDefault="00E53121" w:rsidP="000B0079">
      <w:pPr>
        <w:rPr>
          <w:szCs w:val="28"/>
        </w:rPr>
      </w:pPr>
      <w:r w:rsidRPr="00E53121">
        <w:rPr>
          <w:szCs w:val="28"/>
        </w:rPr>
        <w:t>Существует возможность получения списка всех объектов blob</w:t>
      </w:r>
      <w:r w:rsidR="000B0079">
        <w:rPr>
          <w:szCs w:val="28"/>
        </w:rPr>
        <w:t xml:space="preserve"> </w:t>
      </w:r>
      <w:r w:rsidRPr="00E53121">
        <w:rPr>
          <w:szCs w:val="28"/>
        </w:rPr>
        <w:t xml:space="preserve">контейнера. </w:t>
      </w:r>
    </w:p>
    <w:p w:rsidR="00E53121" w:rsidRPr="00E53121" w:rsidRDefault="00E53121" w:rsidP="000B0079">
      <w:pPr>
        <w:rPr>
          <w:szCs w:val="28"/>
        </w:rPr>
      </w:pPr>
      <w:r w:rsidRPr="000B0079">
        <w:rPr>
          <w:bCs/>
          <w:szCs w:val="28"/>
        </w:rPr>
        <w:t>Blob</w:t>
      </w:r>
      <w:r w:rsidR="000B0079">
        <w:rPr>
          <w:szCs w:val="28"/>
        </w:rPr>
        <w:t>-о</w:t>
      </w:r>
      <w:r w:rsidRPr="00E53121">
        <w:rPr>
          <w:szCs w:val="28"/>
        </w:rPr>
        <w:t>бъекты blob</w:t>
      </w:r>
      <w:r w:rsidR="000B0079">
        <w:rPr>
          <w:szCs w:val="28"/>
        </w:rPr>
        <w:t xml:space="preserve"> </w:t>
      </w:r>
      <w:r w:rsidRPr="00E53121">
        <w:rPr>
          <w:szCs w:val="28"/>
        </w:rPr>
        <w:t>хранятся в контейнерах</w:t>
      </w:r>
      <w:r w:rsidR="000B0079">
        <w:rPr>
          <w:szCs w:val="28"/>
        </w:rPr>
        <w:t xml:space="preserve"> </w:t>
      </w:r>
      <w:r w:rsidRPr="00E53121">
        <w:rPr>
          <w:szCs w:val="28"/>
        </w:rPr>
        <w:t>Blob</w:t>
      </w:r>
      <w:r w:rsidR="000B0079">
        <w:rPr>
          <w:szCs w:val="28"/>
        </w:rPr>
        <w:t xml:space="preserve"> </w:t>
      </w:r>
      <w:r w:rsidRPr="00E53121">
        <w:rPr>
          <w:szCs w:val="28"/>
        </w:rPr>
        <w:t>Container и их область действия ограничена этими контейнерами.</w:t>
      </w:r>
      <w:r w:rsidR="000B0079">
        <w:rPr>
          <w:szCs w:val="28"/>
        </w:rPr>
        <w:t xml:space="preserve"> </w:t>
      </w:r>
      <w:r w:rsidRPr="00E53121">
        <w:rPr>
          <w:szCs w:val="28"/>
        </w:rPr>
        <w:t>Каждый blob</w:t>
      </w:r>
      <w:r w:rsidR="000B0079">
        <w:rPr>
          <w:szCs w:val="28"/>
        </w:rPr>
        <w:t xml:space="preserve"> </w:t>
      </w:r>
      <w:r w:rsidRPr="00E53121">
        <w:rPr>
          <w:szCs w:val="28"/>
        </w:rPr>
        <w:t>может быть размером до</w:t>
      </w:r>
      <w:r w:rsidR="000B0079">
        <w:rPr>
          <w:szCs w:val="28"/>
        </w:rPr>
        <w:t xml:space="preserve"> </w:t>
      </w:r>
      <w:r w:rsidRPr="00E53121">
        <w:rPr>
          <w:szCs w:val="28"/>
        </w:rPr>
        <w:t>50ГБ и имеет уникальное в рамках контейнера строковое имя. С blob могут быть ассоциированы метаданные,</w:t>
      </w:r>
      <w:r w:rsidR="000B0079">
        <w:rPr>
          <w:szCs w:val="28"/>
        </w:rPr>
        <w:t xml:space="preserve"> </w:t>
      </w:r>
      <w:r w:rsidRPr="00E53121">
        <w:rPr>
          <w:szCs w:val="28"/>
        </w:rPr>
        <w:t>которые задаются в виде пар</w:t>
      </w:r>
      <w:r w:rsidR="00F07FB0">
        <w:rPr>
          <w:szCs w:val="28"/>
        </w:rPr>
        <w:t xml:space="preserve"> </w:t>
      </w:r>
      <w:r w:rsidRPr="00E53121">
        <w:rPr>
          <w:szCs w:val="28"/>
        </w:rPr>
        <w:t>&lt;имя,</w:t>
      </w:r>
      <w:r w:rsidR="000E2202">
        <w:rPr>
          <w:szCs w:val="28"/>
        </w:rPr>
        <w:t xml:space="preserve"> </w:t>
      </w:r>
      <w:r w:rsidRPr="00E53121">
        <w:rPr>
          <w:szCs w:val="28"/>
        </w:rPr>
        <w:t>значение&gt; и могут достигать размера 8КБ для blob.</w:t>
      </w:r>
      <w:r w:rsidR="000B0079">
        <w:rPr>
          <w:szCs w:val="28"/>
        </w:rPr>
        <w:t xml:space="preserve"> </w:t>
      </w:r>
      <w:r w:rsidRPr="00E53121">
        <w:rPr>
          <w:szCs w:val="28"/>
        </w:rPr>
        <w:t>Метаданные blob</w:t>
      </w:r>
      <w:r w:rsidR="000E2202">
        <w:rPr>
          <w:szCs w:val="28"/>
        </w:rPr>
        <w:t xml:space="preserve"> </w:t>
      </w:r>
      <w:r w:rsidRPr="00E53121">
        <w:rPr>
          <w:szCs w:val="28"/>
        </w:rPr>
        <w:t xml:space="preserve">могут быть получены и заданы отдельно от данных blob. </w:t>
      </w:r>
    </w:p>
    <w:p w:rsidR="00E53121" w:rsidRPr="00F964E2" w:rsidRDefault="00E53121" w:rsidP="00E53121">
      <w:pPr>
        <w:rPr>
          <w:i/>
          <w:szCs w:val="28"/>
        </w:rPr>
      </w:pPr>
      <w:r w:rsidRPr="00E53121">
        <w:rPr>
          <w:szCs w:val="28"/>
        </w:rPr>
        <w:t>Для доступа к Windows</w:t>
      </w:r>
      <w:r w:rsidR="000E2202">
        <w:rPr>
          <w:szCs w:val="28"/>
        </w:rPr>
        <w:t xml:space="preserve"> </w:t>
      </w:r>
      <w:r w:rsidRPr="00E53121">
        <w:rPr>
          <w:szCs w:val="28"/>
        </w:rPr>
        <w:t>Azure</w:t>
      </w:r>
      <w:r w:rsidR="000E2202">
        <w:rPr>
          <w:szCs w:val="28"/>
        </w:rPr>
        <w:t xml:space="preserve"> </w:t>
      </w:r>
      <w:r w:rsidRPr="00E53121">
        <w:rPr>
          <w:szCs w:val="28"/>
        </w:rPr>
        <w:t>Blob</w:t>
      </w:r>
      <w:r w:rsidR="000E2202">
        <w:rPr>
          <w:szCs w:val="28"/>
        </w:rPr>
        <w:t xml:space="preserve"> </w:t>
      </w:r>
      <w:r w:rsidRPr="00E53121">
        <w:rPr>
          <w:szCs w:val="28"/>
        </w:rPr>
        <w:t>используется приведенные выше подходы.</w:t>
      </w:r>
      <w:r w:rsidR="00F07FB0">
        <w:rPr>
          <w:szCs w:val="28"/>
        </w:rPr>
        <w:t xml:space="preserve"> </w:t>
      </w:r>
      <w:r w:rsidRPr="00E53121">
        <w:rPr>
          <w:szCs w:val="28"/>
        </w:rPr>
        <w:t>URI</w:t>
      </w:r>
      <w:r w:rsidR="00F07FB0">
        <w:rPr>
          <w:szCs w:val="28"/>
        </w:rPr>
        <w:t xml:space="preserve"> </w:t>
      </w:r>
      <w:r w:rsidRPr="00E53121">
        <w:rPr>
          <w:szCs w:val="28"/>
        </w:rPr>
        <w:t>конкретного</w:t>
      </w:r>
      <w:r w:rsidR="00F07FB0">
        <w:rPr>
          <w:szCs w:val="28"/>
        </w:rPr>
        <w:t xml:space="preserve"> </w:t>
      </w:r>
      <w:r w:rsidRPr="00E53121">
        <w:rPr>
          <w:szCs w:val="28"/>
        </w:rPr>
        <w:t>blob</w:t>
      </w:r>
      <w:r w:rsidR="00F07FB0">
        <w:rPr>
          <w:szCs w:val="28"/>
        </w:rPr>
        <w:t xml:space="preserve"> </w:t>
      </w:r>
      <w:r w:rsidRPr="00E53121">
        <w:rPr>
          <w:szCs w:val="28"/>
        </w:rPr>
        <w:t xml:space="preserve">структурирован следующим образом: </w:t>
      </w:r>
      <w:r w:rsidR="00CB0D83" w:rsidRPr="00F964E2">
        <w:rPr>
          <w:i/>
          <w:szCs w:val="28"/>
        </w:rPr>
        <w:t>http://&lt;учетная запись&gt;.</w:t>
      </w:r>
      <w:r w:rsidR="00CB0D83" w:rsidRPr="00F964E2">
        <w:rPr>
          <w:b/>
          <w:bCs/>
          <w:i/>
          <w:szCs w:val="28"/>
        </w:rPr>
        <w:t>blob</w:t>
      </w:r>
      <w:r w:rsidR="00CB0D83" w:rsidRPr="00F964E2">
        <w:rPr>
          <w:i/>
          <w:szCs w:val="28"/>
        </w:rPr>
        <w:t xml:space="preserve">.core.windows.net/&lt;контейнер&gt;/&lt;имя </w:t>
      </w:r>
      <w:r w:rsidRPr="00F964E2">
        <w:rPr>
          <w:i/>
          <w:szCs w:val="28"/>
        </w:rPr>
        <w:t>blob&gt;</w:t>
      </w:r>
    </w:p>
    <w:p w:rsidR="00F07FB0" w:rsidRDefault="00E53121" w:rsidP="00E53121">
      <w:pPr>
        <w:rPr>
          <w:szCs w:val="28"/>
        </w:rPr>
      </w:pPr>
      <w:r w:rsidRPr="00E53121">
        <w:rPr>
          <w:szCs w:val="28"/>
        </w:rPr>
        <w:t>Первая часть имени хоста образована именем учетной записи хранилища, за которым следует ключевое слово «blob». Это обеспечивает направление запроса в часть Windows</w:t>
      </w:r>
      <w:r w:rsidR="00F07FB0">
        <w:rPr>
          <w:szCs w:val="28"/>
        </w:rPr>
        <w:t xml:space="preserve"> </w:t>
      </w:r>
      <w:r w:rsidRPr="00E53121">
        <w:rPr>
          <w:szCs w:val="28"/>
        </w:rPr>
        <w:t>Azure</w:t>
      </w:r>
      <w:r w:rsidR="00F07FB0">
        <w:rPr>
          <w:szCs w:val="28"/>
        </w:rPr>
        <w:t xml:space="preserve"> </w:t>
      </w:r>
      <w:r w:rsidRPr="00E53121">
        <w:rPr>
          <w:szCs w:val="28"/>
        </w:rPr>
        <w:t>Storage,</w:t>
      </w:r>
      <w:r w:rsidR="00F07FB0">
        <w:rPr>
          <w:szCs w:val="28"/>
        </w:rPr>
        <w:t xml:space="preserve"> </w:t>
      </w:r>
      <w:r w:rsidRPr="00E53121">
        <w:rPr>
          <w:szCs w:val="28"/>
        </w:rPr>
        <w:t>которая обрабатывает запросы blob. За именем хоста идет имя контейнера, «/»</w:t>
      </w:r>
      <w:r w:rsidR="00F07FB0">
        <w:rPr>
          <w:szCs w:val="28"/>
        </w:rPr>
        <w:t xml:space="preserve"> </w:t>
      </w:r>
      <w:r w:rsidRPr="00E53121">
        <w:rPr>
          <w:szCs w:val="28"/>
        </w:rPr>
        <w:t>и затем имя blob.</w:t>
      </w:r>
      <w:r w:rsidR="00F07FB0">
        <w:rPr>
          <w:szCs w:val="28"/>
        </w:rPr>
        <w:t xml:space="preserve"> </w:t>
      </w:r>
    </w:p>
    <w:p w:rsidR="00E53121" w:rsidRPr="00F07FB0" w:rsidRDefault="00E53121" w:rsidP="00F07FB0">
      <w:pPr>
        <w:rPr>
          <w:szCs w:val="28"/>
        </w:rPr>
      </w:pPr>
      <w:r w:rsidRPr="00E53121">
        <w:t>Существуют ограничения именования учетных записей и контейнеров.</w:t>
      </w:r>
      <w:r w:rsidR="00F07FB0">
        <w:t xml:space="preserve"> </w:t>
      </w:r>
      <w:r w:rsidRPr="00E53121">
        <w:t>Например, имя контейнера не может включать символ «/».</w:t>
      </w:r>
    </w:p>
    <w:p w:rsidR="00F07FB0" w:rsidRPr="00CB0D83" w:rsidRDefault="000C40F4" w:rsidP="00F07FB0">
      <w:pPr>
        <w:pStyle w:val="3"/>
        <w:rPr>
          <w:kern w:val="36"/>
          <w:lang w:val="ru-RU"/>
        </w:rPr>
      </w:pPr>
      <w:bookmarkStart w:id="193" w:name="_Toc327707662"/>
      <w:r>
        <w:rPr>
          <w:kern w:val="36"/>
          <w:lang w:val="ru-RU"/>
        </w:rPr>
        <w:t>3.3</w:t>
      </w:r>
      <w:r w:rsidR="00D34014">
        <w:rPr>
          <w:kern w:val="36"/>
          <w:lang w:val="ru-RU"/>
        </w:rPr>
        <w:t>.1</w:t>
      </w:r>
      <w:r w:rsidR="00F07FB0">
        <w:rPr>
          <w:kern w:val="36"/>
          <w:lang w:val="ru-RU"/>
        </w:rPr>
        <w:t xml:space="preserve"> </w:t>
      </w:r>
      <w:r w:rsidR="00F07FB0" w:rsidRPr="00CB0D83">
        <w:rPr>
          <w:kern w:val="36"/>
          <w:lang w:val="ru-RU"/>
        </w:rPr>
        <w:t>Интерфейс</w:t>
      </w:r>
      <w:r w:rsidR="00CB0D83">
        <w:rPr>
          <w:kern w:val="36"/>
          <w:lang w:val="ru-RU"/>
        </w:rPr>
        <w:t xml:space="preserve"> </w:t>
      </w:r>
      <w:r w:rsidR="00F07FB0" w:rsidRPr="00F07FB0">
        <w:rPr>
          <w:kern w:val="36"/>
        </w:rPr>
        <w:t>REST</w:t>
      </w:r>
      <w:r w:rsidR="00F07FB0" w:rsidRPr="00CB0D83">
        <w:rPr>
          <w:kern w:val="36"/>
          <w:lang w:val="ru-RU"/>
        </w:rPr>
        <w:t xml:space="preserve"> объектов </w:t>
      </w:r>
      <w:r w:rsidR="00F07FB0" w:rsidRPr="00F07FB0">
        <w:rPr>
          <w:kern w:val="36"/>
        </w:rPr>
        <w:t>Blob</w:t>
      </w:r>
      <w:bookmarkEnd w:id="193"/>
    </w:p>
    <w:p w:rsidR="00F07FB0" w:rsidRPr="00F07FB0" w:rsidRDefault="00F07FB0" w:rsidP="00F07FB0">
      <w:pPr>
        <w:rPr>
          <w:rFonts w:eastAsia="Times New Roman"/>
          <w:color w:val="000000"/>
          <w:szCs w:val="28"/>
        </w:rPr>
      </w:pPr>
      <w:r w:rsidRPr="00F07FB0">
        <w:rPr>
          <w:rFonts w:eastAsia="Times New Roman"/>
          <w:color w:val="000000"/>
          <w:szCs w:val="28"/>
        </w:rPr>
        <w:t>Любой доступ к Windows</w:t>
      </w:r>
      <w:r w:rsidR="00CB0D83">
        <w:rPr>
          <w:rFonts w:eastAsia="Times New Roman"/>
          <w:color w:val="000000"/>
          <w:szCs w:val="28"/>
        </w:rPr>
        <w:t xml:space="preserve"> </w:t>
      </w:r>
      <w:r w:rsidRPr="00F07FB0">
        <w:rPr>
          <w:rFonts w:eastAsia="Times New Roman"/>
          <w:color w:val="000000"/>
          <w:szCs w:val="28"/>
        </w:rPr>
        <w:t>Azure</w:t>
      </w:r>
      <w:r w:rsidR="00CB0D83">
        <w:rPr>
          <w:rFonts w:eastAsia="Times New Roman"/>
          <w:color w:val="000000"/>
          <w:szCs w:val="28"/>
        </w:rPr>
        <w:t xml:space="preserve"> </w:t>
      </w:r>
      <w:r w:rsidRPr="00F07FB0">
        <w:rPr>
          <w:rFonts w:eastAsia="Times New Roman"/>
          <w:color w:val="000000"/>
          <w:szCs w:val="28"/>
        </w:rPr>
        <w:t>Blob</w:t>
      </w:r>
      <w:r w:rsidR="00CB0D83">
        <w:rPr>
          <w:rFonts w:eastAsia="Times New Roman"/>
          <w:color w:val="000000"/>
          <w:szCs w:val="28"/>
        </w:rPr>
        <w:t xml:space="preserve"> </w:t>
      </w:r>
      <w:r w:rsidRPr="00F07FB0">
        <w:rPr>
          <w:rFonts w:eastAsia="Times New Roman"/>
          <w:color w:val="000000"/>
          <w:szCs w:val="28"/>
        </w:rPr>
        <w:t>выполняется через стандартные</w:t>
      </w:r>
      <w:r w:rsidR="00CB0D83">
        <w:rPr>
          <w:rFonts w:eastAsia="Times New Roman"/>
          <w:color w:val="000000"/>
          <w:szCs w:val="28"/>
        </w:rPr>
        <w:t xml:space="preserve"> </w:t>
      </w:r>
      <w:r w:rsidRPr="00F07FB0">
        <w:rPr>
          <w:rFonts w:eastAsia="Times New Roman"/>
          <w:color w:val="000000"/>
          <w:szCs w:val="28"/>
        </w:rPr>
        <w:t>HTTP-команды PUT/GET/DELETE</w:t>
      </w:r>
      <w:r w:rsidR="00CB0D83">
        <w:rPr>
          <w:rFonts w:eastAsia="Times New Roman"/>
          <w:color w:val="000000"/>
          <w:szCs w:val="28"/>
        </w:rPr>
        <w:t xml:space="preserve"> </w:t>
      </w:r>
      <w:r w:rsidRPr="00F07FB0">
        <w:rPr>
          <w:rFonts w:eastAsia="Times New Roman"/>
          <w:color w:val="000000"/>
          <w:szCs w:val="28"/>
        </w:rPr>
        <w:t xml:space="preserve">интерфейса REST. </w:t>
      </w:r>
    </w:p>
    <w:p w:rsidR="00F07FB0" w:rsidRPr="00F07FB0" w:rsidRDefault="00F07FB0" w:rsidP="00F07FB0">
      <w:pPr>
        <w:rPr>
          <w:rFonts w:eastAsia="Times New Roman"/>
          <w:color w:val="000000"/>
          <w:szCs w:val="28"/>
        </w:rPr>
      </w:pPr>
      <w:r w:rsidRPr="00F07FB0">
        <w:rPr>
          <w:rFonts w:eastAsia="Times New Roman"/>
          <w:color w:val="000000"/>
          <w:szCs w:val="28"/>
        </w:rPr>
        <w:t>К командам HTTP/REST,</w:t>
      </w:r>
      <w:r w:rsidR="00CB0D83">
        <w:rPr>
          <w:rFonts w:eastAsia="Times New Roman"/>
          <w:color w:val="000000"/>
          <w:szCs w:val="28"/>
        </w:rPr>
        <w:t xml:space="preserve"> </w:t>
      </w:r>
      <w:r w:rsidRPr="00F07FB0">
        <w:rPr>
          <w:rFonts w:eastAsia="Times New Roman"/>
          <w:color w:val="000000"/>
          <w:szCs w:val="28"/>
        </w:rPr>
        <w:t>поддерживаемым для реализации операций с blob,</w:t>
      </w:r>
      <w:r w:rsidR="00CB0D83">
        <w:rPr>
          <w:rFonts w:eastAsia="Times New Roman"/>
          <w:color w:val="000000"/>
          <w:szCs w:val="28"/>
        </w:rPr>
        <w:t xml:space="preserve"> </w:t>
      </w:r>
      <w:r w:rsidRPr="00F07FB0">
        <w:rPr>
          <w:rFonts w:eastAsia="Times New Roman"/>
          <w:color w:val="000000"/>
          <w:szCs w:val="28"/>
        </w:rPr>
        <w:t xml:space="preserve">относятся: </w:t>
      </w:r>
    </w:p>
    <w:p w:rsidR="00625702" w:rsidRDefault="00625702" w:rsidP="00625702">
      <w:pPr>
        <w:numPr>
          <w:ilvl w:val="0"/>
          <w:numId w:val="24"/>
        </w:numPr>
        <w:ind w:left="0" w:firstLine="720"/>
        <w:rPr>
          <w:rFonts w:eastAsia="Times New Roman"/>
          <w:color w:val="000000"/>
          <w:szCs w:val="28"/>
        </w:rPr>
      </w:pPr>
      <w:r>
        <w:rPr>
          <w:rFonts w:eastAsia="Times New Roman"/>
          <w:color w:val="000000"/>
          <w:szCs w:val="28"/>
          <w:lang w:val="en-US"/>
        </w:rPr>
        <w:t>put</w:t>
      </w:r>
      <w:r w:rsidR="00B11564" w:rsidRPr="00625702">
        <w:rPr>
          <w:rFonts w:eastAsia="Times New Roman"/>
          <w:color w:val="000000"/>
          <w:szCs w:val="28"/>
        </w:rPr>
        <w:t xml:space="preserve"> </w:t>
      </w:r>
      <w:r w:rsidR="00F07FB0" w:rsidRPr="00625702">
        <w:rPr>
          <w:rFonts w:eastAsia="Times New Roman"/>
          <w:color w:val="000000"/>
          <w:szCs w:val="28"/>
        </w:rPr>
        <w:t>Blob</w:t>
      </w:r>
      <w:r w:rsidR="00CB0D83" w:rsidRPr="00625702">
        <w:rPr>
          <w:rFonts w:eastAsia="Times New Roman"/>
          <w:color w:val="000000"/>
          <w:szCs w:val="28"/>
        </w:rPr>
        <w:t xml:space="preserve"> – в</w:t>
      </w:r>
      <w:r w:rsidR="00F07FB0" w:rsidRPr="00625702">
        <w:rPr>
          <w:rFonts w:eastAsia="Times New Roman"/>
          <w:color w:val="000000"/>
          <w:szCs w:val="28"/>
        </w:rPr>
        <w:t>ставить новый или перезаписать существующий</w:t>
      </w:r>
      <w:r w:rsidR="00CB0D83" w:rsidRPr="00625702">
        <w:rPr>
          <w:rFonts w:eastAsia="Times New Roman"/>
          <w:color w:val="000000"/>
          <w:szCs w:val="28"/>
        </w:rPr>
        <w:t xml:space="preserve"> </w:t>
      </w:r>
      <w:r w:rsidR="00F07FB0" w:rsidRPr="00625702">
        <w:rPr>
          <w:rFonts w:eastAsia="Times New Roman"/>
          <w:color w:val="000000"/>
          <w:szCs w:val="28"/>
        </w:rPr>
        <w:t>blob с заданным именем</w:t>
      </w:r>
      <w:r w:rsidR="00CB0D83" w:rsidRPr="00625702">
        <w:rPr>
          <w:rFonts w:eastAsia="Times New Roman"/>
          <w:color w:val="000000"/>
          <w:szCs w:val="28"/>
        </w:rPr>
        <w:t>;</w:t>
      </w:r>
      <w:r w:rsidR="00F07FB0" w:rsidRPr="00625702">
        <w:rPr>
          <w:rFonts w:eastAsia="Times New Roman"/>
          <w:color w:val="000000"/>
          <w:szCs w:val="28"/>
        </w:rPr>
        <w:t xml:space="preserve"> </w:t>
      </w:r>
    </w:p>
    <w:p w:rsidR="00625702" w:rsidRDefault="00625702" w:rsidP="00625702">
      <w:pPr>
        <w:numPr>
          <w:ilvl w:val="0"/>
          <w:numId w:val="24"/>
        </w:numPr>
        <w:ind w:left="0" w:firstLine="720"/>
        <w:rPr>
          <w:rFonts w:eastAsia="Times New Roman"/>
          <w:color w:val="000000"/>
          <w:szCs w:val="28"/>
        </w:rPr>
      </w:pPr>
      <w:r>
        <w:rPr>
          <w:rFonts w:eastAsia="Times New Roman"/>
          <w:color w:val="000000"/>
          <w:szCs w:val="28"/>
          <w:lang w:val="en-US"/>
        </w:rPr>
        <w:t>get</w:t>
      </w:r>
      <w:r w:rsidRPr="00625702">
        <w:rPr>
          <w:rFonts w:eastAsia="Times New Roman"/>
          <w:color w:val="000000"/>
          <w:szCs w:val="28"/>
        </w:rPr>
        <w:t xml:space="preserve"> </w:t>
      </w:r>
      <w:r>
        <w:rPr>
          <w:rFonts w:eastAsia="Times New Roman"/>
          <w:color w:val="000000"/>
          <w:szCs w:val="28"/>
          <w:lang w:val="en-US"/>
        </w:rPr>
        <w:t>b</w:t>
      </w:r>
      <w:r w:rsidR="00F07FB0" w:rsidRPr="00625702">
        <w:rPr>
          <w:rFonts w:eastAsia="Times New Roman"/>
          <w:color w:val="000000"/>
          <w:szCs w:val="28"/>
        </w:rPr>
        <w:t xml:space="preserve">lob </w:t>
      </w:r>
      <w:r w:rsidR="00CB0D83" w:rsidRPr="00625702">
        <w:rPr>
          <w:rFonts w:eastAsia="Times New Roman"/>
          <w:color w:val="000000"/>
          <w:szCs w:val="28"/>
        </w:rPr>
        <w:t>– п</w:t>
      </w:r>
      <w:r w:rsidR="00F07FB0" w:rsidRPr="00625702">
        <w:rPr>
          <w:rFonts w:eastAsia="Times New Roman"/>
          <w:color w:val="000000"/>
          <w:szCs w:val="28"/>
        </w:rPr>
        <w:t>олучить весь blob или диапазон байтов blob, используя стандартную</w:t>
      </w:r>
      <w:r w:rsidR="00CB0D83" w:rsidRPr="00625702">
        <w:rPr>
          <w:rFonts w:eastAsia="Times New Roman"/>
          <w:color w:val="000000"/>
          <w:szCs w:val="28"/>
        </w:rPr>
        <w:t xml:space="preserve"> </w:t>
      </w:r>
      <w:r w:rsidR="00F07FB0" w:rsidRPr="00625702">
        <w:rPr>
          <w:rFonts w:eastAsia="Times New Roman"/>
          <w:color w:val="000000"/>
          <w:szCs w:val="28"/>
        </w:rPr>
        <w:t>HTTP-операцию для возвращения диапазона GET</w:t>
      </w:r>
      <w:r w:rsidR="00CB0D83" w:rsidRPr="00625702">
        <w:rPr>
          <w:rFonts w:eastAsia="Times New Roman"/>
          <w:color w:val="000000"/>
          <w:szCs w:val="28"/>
        </w:rPr>
        <w:t>;</w:t>
      </w:r>
    </w:p>
    <w:p w:rsidR="00625702" w:rsidRDefault="00625702" w:rsidP="00625702">
      <w:pPr>
        <w:numPr>
          <w:ilvl w:val="0"/>
          <w:numId w:val="24"/>
        </w:numPr>
        <w:ind w:left="0" w:firstLine="720"/>
        <w:rPr>
          <w:rFonts w:eastAsia="Times New Roman"/>
          <w:color w:val="000000"/>
          <w:szCs w:val="28"/>
        </w:rPr>
      </w:pPr>
      <w:r>
        <w:rPr>
          <w:rFonts w:eastAsia="Times New Roman"/>
          <w:color w:val="000000"/>
          <w:szCs w:val="28"/>
          <w:lang w:val="en-US"/>
        </w:rPr>
        <w:t>delete</w:t>
      </w:r>
      <w:r w:rsidR="00B11564" w:rsidRPr="00625702">
        <w:rPr>
          <w:rFonts w:eastAsia="Times New Roman"/>
          <w:color w:val="000000"/>
          <w:szCs w:val="28"/>
        </w:rPr>
        <w:t xml:space="preserve"> </w:t>
      </w:r>
      <w:r w:rsidR="00CB0D83" w:rsidRPr="00625702">
        <w:rPr>
          <w:rFonts w:eastAsia="Times New Roman"/>
          <w:color w:val="000000"/>
          <w:szCs w:val="28"/>
        </w:rPr>
        <w:t>Blob – удалить существующий blob;</w:t>
      </w:r>
    </w:p>
    <w:p w:rsidR="00625702" w:rsidRDefault="00625702" w:rsidP="00625702">
      <w:pPr>
        <w:numPr>
          <w:ilvl w:val="0"/>
          <w:numId w:val="24"/>
        </w:numPr>
        <w:ind w:left="0" w:firstLine="720"/>
        <w:rPr>
          <w:rFonts w:eastAsia="Times New Roman"/>
          <w:color w:val="000000"/>
          <w:szCs w:val="28"/>
        </w:rPr>
      </w:pPr>
      <w:r>
        <w:rPr>
          <w:rFonts w:eastAsia="Times New Roman"/>
          <w:color w:val="000000"/>
          <w:szCs w:val="28"/>
          <w:lang w:val="en-US"/>
        </w:rPr>
        <w:t>copy</w:t>
      </w:r>
      <w:r w:rsidRPr="00320005">
        <w:rPr>
          <w:rFonts w:eastAsia="Times New Roman"/>
          <w:color w:val="000000"/>
          <w:szCs w:val="28"/>
        </w:rPr>
        <w:t xml:space="preserve"> </w:t>
      </w:r>
      <w:r>
        <w:rPr>
          <w:rFonts w:eastAsia="Times New Roman"/>
          <w:color w:val="000000"/>
          <w:szCs w:val="28"/>
          <w:lang w:val="en-US"/>
        </w:rPr>
        <w:t>blob</w:t>
      </w:r>
      <w:r w:rsidR="00CB0D83" w:rsidRPr="00625702">
        <w:rPr>
          <w:rFonts w:eastAsia="Times New Roman"/>
          <w:color w:val="000000"/>
          <w:szCs w:val="28"/>
        </w:rPr>
        <w:t xml:space="preserve"> – к</w:t>
      </w:r>
      <w:r w:rsidR="00F07FB0" w:rsidRPr="00625702">
        <w:rPr>
          <w:rFonts w:eastAsia="Times New Roman"/>
          <w:color w:val="000000"/>
          <w:szCs w:val="28"/>
        </w:rPr>
        <w:t>опировать blob</w:t>
      </w:r>
      <w:r w:rsidR="00CB0D83" w:rsidRPr="00625702">
        <w:rPr>
          <w:rFonts w:eastAsia="Times New Roman"/>
          <w:color w:val="000000"/>
          <w:szCs w:val="28"/>
        </w:rPr>
        <w:t xml:space="preserve"> </w:t>
      </w:r>
      <w:r w:rsidR="00F07FB0" w:rsidRPr="00625702">
        <w:rPr>
          <w:rFonts w:eastAsia="Times New Roman"/>
          <w:color w:val="000000"/>
          <w:szCs w:val="28"/>
        </w:rPr>
        <w:t>из исходного</w:t>
      </w:r>
      <w:r w:rsidR="00CB0D83" w:rsidRPr="00625702">
        <w:rPr>
          <w:rFonts w:eastAsia="Times New Roman"/>
          <w:color w:val="000000"/>
          <w:szCs w:val="28"/>
        </w:rPr>
        <w:t xml:space="preserve"> </w:t>
      </w:r>
      <w:r w:rsidR="00F07FB0" w:rsidRPr="00625702">
        <w:rPr>
          <w:rFonts w:eastAsia="Times New Roman"/>
          <w:color w:val="000000"/>
          <w:szCs w:val="28"/>
        </w:rPr>
        <w:t>blob в заданный blob</w:t>
      </w:r>
      <w:r w:rsidR="009A02B1" w:rsidRPr="00625702">
        <w:rPr>
          <w:rFonts w:eastAsia="Times New Roman"/>
          <w:color w:val="000000"/>
          <w:szCs w:val="28"/>
        </w:rPr>
        <w:t xml:space="preserve"> </w:t>
      </w:r>
      <w:r w:rsidR="00F07FB0" w:rsidRPr="00625702">
        <w:rPr>
          <w:rFonts w:eastAsia="Times New Roman"/>
          <w:color w:val="000000"/>
          <w:szCs w:val="28"/>
        </w:rPr>
        <w:t>в рамках одной учетной записи хранилища.</w:t>
      </w:r>
      <w:r w:rsidR="00CB0D83" w:rsidRPr="00625702">
        <w:rPr>
          <w:rFonts w:eastAsia="Times New Roman"/>
          <w:color w:val="000000"/>
          <w:szCs w:val="28"/>
        </w:rPr>
        <w:t xml:space="preserve"> </w:t>
      </w:r>
      <w:r w:rsidR="00F07FB0" w:rsidRPr="00625702">
        <w:rPr>
          <w:rFonts w:eastAsia="Times New Roman"/>
          <w:color w:val="000000"/>
          <w:szCs w:val="28"/>
        </w:rPr>
        <w:t>Это обеспечит копирование всего blob,</w:t>
      </w:r>
      <w:r w:rsidR="00CB0D83" w:rsidRPr="00625702">
        <w:rPr>
          <w:rFonts w:eastAsia="Times New Roman"/>
          <w:color w:val="000000"/>
          <w:szCs w:val="28"/>
        </w:rPr>
        <w:t xml:space="preserve"> </w:t>
      </w:r>
      <w:r w:rsidR="00F07FB0" w:rsidRPr="00625702">
        <w:rPr>
          <w:rFonts w:eastAsia="Times New Roman"/>
          <w:color w:val="000000"/>
          <w:szCs w:val="28"/>
        </w:rPr>
        <w:t>включая его метаданные,</w:t>
      </w:r>
      <w:r w:rsidR="00CB0D83" w:rsidRPr="00625702">
        <w:rPr>
          <w:rFonts w:eastAsia="Times New Roman"/>
          <w:color w:val="000000"/>
          <w:szCs w:val="28"/>
        </w:rPr>
        <w:t xml:space="preserve"> </w:t>
      </w:r>
      <w:r w:rsidR="00F07FB0" w:rsidRPr="00625702">
        <w:rPr>
          <w:rFonts w:eastAsia="Times New Roman"/>
          <w:color w:val="000000"/>
          <w:szCs w:val="28"/>
        </w:rPr>
        <w:t>свойства и список блоков. Команда</w:t>
      </w:r>
      <w:r w:rsidR="00CB0D83" w:rsidRPr="00625702">
        <w:rPr>
          <w:rFonts w:eastAsia="Times New Roman"/>
          <w:color w:val="000000"/>
          <w:szCs w:val="28"/>
        </w:rPr>
        <w:t xml:space="preserve"> </w:t>
      </w:r>
      <w:r w:rsidR="00F07FB0" w:rsidRPr="00625702">
        <w:rPr>
          <w:rFonts w:eastAsia="Times New Roman"/>
          <w:color w:val="000000"/>
          <w:szCs w:val="28"/>
        </w:rPr>
        <w:t>Copy</w:t>
      </w:r>
      <w:r w:rsidR="009A02B1" w:rsidRPr="00625702">
        <w:rPr>
          <w:rFonts w:eastAsia="Times New Roman"/>
          <w:color w:val="000000"/>
          <w:szCs w:val="28"/>
        </w:rPr>
        <w:t xml:space="preserve"> </w:t>
      </w:r>
      <w:r w:rsidR="00F07FB0" w:rsidRPr="00625702">
        <w:rPr>
          <w:rFonts w:eastAsia="Times New Roman"/>
          <w:color w:val="000000"/>
          <w:szCs w:val="28"/>
        </w:rPr>
        <w:t>Blob может использоваться наряду с Delete</w:t>
      </w:r>
      <w:r w:rsidR="009A02B1" w:rsidRPr="00625702">
        <w:rPr>
          <w:rFonts w:eastAsia="Times New Roman"/>
          <w:color w:val="000000"/>
          <w:szCs w:val="28"/>
        </w:rPr>
        <w:t xml:space="preserve"> </w:t>
      </w:r>
      <w:r w:rsidR="00F07FB0" w:rsidRPr="00625702">
        <w:rPr>
          <w:rFonts w:eastAsia="Times New Roman"/>
          <w:color w:val="000000"/>
          <w:szCs w:val="28"/>
        </w:rPr>
        <w:t>Blob</w:t>
      </w:r>
      <w:r w:rsidR="00CB0D83" w:rsidRPr="00625702">
        <w:rPr>
          <w:rFonts w:eastAsia="Times New Roman"/>
          <w:color w:val="000000"/>
          <w:szCs w:val="28"/>
        </w:rPr>
        <w:t xml:space="preserve"> </w:t>
      </w:r>
      <w:r w:rsidR="00F07FB0" w:rsidRPr="00625702">
        <w:rPr>
          <w:rFonts w:eastAsia="Times New Roman"/>
          <w:color w:val="000000"/>
          <w:szCs w:val="28"/>
        </w:rPr>
        <w:t>для переименования</w:t>
      </w:r>
      <w:r w:rsidR="00CB0D83" w:rsidRPr="00625702">
        <w:rPr>
          <w:rFonts w:eastAsia="Times New Roman"/>
          <w:color w:val="000000"/>
          <w:szCs w:val="28"/>
        </w:rPr>
        <w:t xml:space="preserve"> </w:t>
      </w:r>
      <w:r w:rsidR="00F07FB0" w:rsidRPr="00625702">
        <w:rPr>
          <w:rFonts w:eastAsia="Times New Roman"/>
          <w:color w:val="000000"/>
          <w:szCs w:val="28"/>
        </w:rPr>
        <w:t>blob,</w:t>
      </w:r>
      <w:r w:rsidR="00CB0D83" w:rsidRPr="00625702">
        <w:rPr>
          <w:rFonts w:eastAsia="Times New Roman"/>
          <w:color w:val="000000"/>
          <w:szCs w:val="28"/>
        </w:rPr>
        <w:t xml:space="preserve"> </w:t>
      </w:r>
      <w:r w:rsidR="00F07FB0" w:rsidRPr="00625702">
        <w:rPr>
          <w:rFonts w:eastAsia="Times New Roman"/>
          <w:color w:val="000000"/>
          <w:szCs w:val="28"/>
        </w:rPr>
        <w:t>перемещения</w:t>
      </w:r>
      <w:r w:rsidR="00CB0D83" w:rsidRPr="00625702">
        <w:rPr>
          <w:rFonts w:eastAsia="Times New Roman"/>
          <w:color w:val="000000"/>
          <w:szCs w:val="28"/>
        </w:rPr>
        <w:t xml:space="preserve"> </w:t>
      </w:r>
      <w:r w:rsidR="00F07FB0" w:rsidRPr="00625702">
        <w:rPr>
          <w:rFonts w:eastAsia="Times New Roman"/>
          <w:color w:val="000000"/>
          <w:szCs w:val="28"/>
        </w:rPr>
        <w:t>blob из контейнера в контейнер и для создания резервных копий существующих объектов blob</w:t>
      </w:r>
      <w:r w:rsidR="00CB0D83" w:rsidRPr="00625702">
        <w:rPr>
          <w:rFonts w:eastAsia="Times New Roman"/>
          <w:color w:val="000000"/>
          <w:szCs w:val="28"/>
        </w:rPr>
        <w:t>;</w:t>
      </w:r>
    </w:p>
    <w:p w:rsidR="00F07FB0" w:rsidRPr="00F07FB0" w:rsidRDefault="00625702" w:rsidP="00625702">
      <w:pPr>
        <w:numPr>
          <w:ilvl w:val="0"/>
          <w:numId w:val="24"/>
        </w:numPr>
        <w:ind w:left="0" w:firstLine="720"/>
        <w:rPr>
          <w:rFonts w:eastAsia="Times New Roman"/>
          <w:color w:val="000000"/>
          <w:szCs w:val="28"/>
        </w:rPr>
      </w:pPr>
      <w:r>
        <w:rPr>
          <w:rFonts w:eastAsia="Times New Roman"/>
          <w:color w:val="000000"/>
          <w:szCs w:val="28"/>
          <w:lang w:val="en-US"/>
        </w:rPr>
        <w:t>block</w:t>
      </w:r>
      <w:r w:rsidR="00B11564" w:rsidRPr="00625702">
        <w:rPr>
          <w:rFonts w:eastAsia="Times New Roman"/>
          <w:color w:val="000000"/>
          <w:szCs w:val="28"/>
        </w:rPr>
        <w:t xml:space="preserve"> </w:t>
      </w:r>
      <w:r>
        <w:rPr>
          <w:rFonts w:eastAsia="Times New Roman"/>
          <w:color w:val="000000"/>
          <w:szCs w:val="28"/>
          <w:lang w:val="en-US"/>
        </w:rPr>
        <w:t>l</w:t>
      </w:r>
      <w:r w:rsidR="00F07FB0" w:rsidRPr="00625702">
        <w:rPr>
          <w:rFonts w:eastAsia="Times New Roman"/>
          <w:color w:val="000000"/>
          <w:szCs w:val="28"/>
        </w:rPr>
        <w:t>ist</w:t>
      </w:r>
      <w:r w:rsidR="00CB0D83" w:rsidRPr="00625702">
        <w:rPr>
          <w:rFonts w:eastAsia="Times New Roman"/>
          <w:color w:val="000000"/>
          <w:szCs w:val="28"/>
        </w:rPr>
        <w:t xml:space="preserve"> – и</w:t>
      </w:r>
      <w:r w:rsidR="00F07FB0" w:rsidRPr="00625702">
        <w:rPr>
          <w:rFonts w:eastAsia="Times New Roman"/>
          <w:color w:val="000000"/>
          <w:szCs w:val="28"/>
        </w:rPr>
        <w:t>звлечь список блоков,</w:t>
      </w:r>
      <w:r w:rsidR="00CB0D83" w:rsidRPr="00625702">
        <w:rPr>
          <w:rFonts w:eastAsia="Times New Roman"/>
          <w:color w:val="000000"/>
          <w:szCs w:val="28"/>
        </w:rPr>
        <w:t xml:space="preserve"> </w:t>
      </w:r>
      <w:r w:rsidR="00F07FB0" w:rsidRPr="00625702">
        <w:rPr>
          <w:rFonts w:eastAsia="Times New Roman"/>
          <w:color w:val="000000"/>
          <w:szCs w:val="28"/>
        </w:rPr>
        <w:t>переданных как часть blob.</w:t>
      </w:r>
      <w:r w:rsidR="00CB0D83" w:rsidRPr="00625702">
        <w:rPr>
          <w:rFonts w:eastAsia="Times New Roman"/>
          <w:color w:val="000000"/>
          <w:szCs w:val="28"/>
        </w:rPr>
        <w:t xml:space="preserve"> </w:t>
      </w:r>
    </w:p>
    <w:p w:rsidR="00CB0D83" w:rsidRDefault="00F07FB0" w:rsidP="00F07FB0">
      <w:pPr>
        <w:rPr>
          <w:rFonts w:eastAsia="Times New Roman"/>
          <w:color w:val="000000"/>
          <w:szCs w:val="28"/>
        </w:rPr>
      </w:pPr>
      <w:r w:rsidRPr="00F07FB0">
        <w:rPr>
          <w:rFonts w:eastAsia="Times New Roman"/>
          <w:color w:val="000000"/>
          <w:szCs w:val="28"/>
        </w:rPr>
        <w:t>Все эти операции с blob</w:t>
      </w:r>
      <w:r w:rsidR="00CB0D83">
        <w:rPr>
          <w:rFonts w:eastAsia="Times New Roman"/>
          <w:color w:val="000000"/>
          <w:szCs w:val="28"/>
        </w:rPr>
        <w:t xml:space="preserve"> </w:t>
      </w:r>
      <w:r w:rsidRPr="00F07FB0">
        <w:rPr>
          <w:rFonts w:eastAsia="Times New Roman"/>
          <w:color w:val="000000"/>
          <w:szCs w:val="28"/>
        </w:rPr>
        <w:t>могут быть выполнены с использованием следующего URL</w:t>
      </w:r>
      <w:r w:rsidR="00CB0D83">
        <w:rPr>
          <w:rFonts w:eastAsia="Times New Roman"/>
          <w:color w:val="000000"/>
          <w:szCs w:val="28"/>
        </w:rPr>
        <w:t>:</w:t>
      </w:r>
    </w:p>
    <w:p w:rsidR="00F07FB0" w:rsidRPr="00CB0D83" w:rsidRDefault="00BF7450" w:rsidP="00F07FB0">
      <w:pPr>
        <w:rPr>
          <w:rFonts w:eastAsia="Times New Roman"/>
          <w:i/>
          <w:color w:val="000000"/>
          <w:szCs w:val="28"/>
        </w:rPr>
      </w:pPr>
      <w:r w:rsidRPr="00BF7450">
        <w:rPr>
          <w:rFonts w:eastAsia="Times New Roman"/>
          <w:i/>
          <w:color w:val="000000"/>
          <w:szCs w:val="28"/>
        </w:rPr>
        <w:t>http://&lt;учетная</w:t>
      </w:r>
      <w:r>
        <w:rPr>
          <w:rFonts w:eastAsia="Times New Roman"/>
          <w:i/>
          <w:color w:val="000000"/>
          <w:szCs w:val="28"/>
        </w:rPr>
        <w:t xml:space="preserve"> </w:t>
      </w:r>
      <w:r w:rsidR="00F07FB0" w:rsidRPr="00CB0D83">
        <w:rPr>
          <w:rFonts w:eastAsia="Times New Roman"/>
          <w:i/>
          <w:color w:val="000000"/>
          <w:szCs w:val="28"/>
        </w:rPr>
        <w:t>запись&gt;.</w:t>
      </w:r>
      <w:r w:rsidR="00F07FB0" w:rsidRPr="00CB0D83">
        <w:rPr>
          <w:rFonts w:eastAsia="Times New Roman"/>
          <w:b/>
          <w:bCs/>
          <w:i/>
          <w:color w:val="000000"/>
          <w:szCs w:val="28"/>
        </w:rPr>
        <w:t>blob</w:t>
      </w:r>
      <w:r w:rsidR="00F07FB0" w:rsidRPr="00CB0D83">
        <w:rPr>
          <w:rFonts w:eastAsia="Times New Roman"/>
          <w:i/>
          <w:color w:val="000000"/>
          <w:szCs w:val="28"/>
        </w:rPr>
        <w:t>.core.windows.net/&lt;контейнер&gt;/&lt;имя</w:t>
      </w:r>
      <w:r>
        <w:rPr>
          <w:rFonts w:eastAsia="Times New Roman"/>
          <w:i/>
          <w:color w:val="000000"/>
          <w:szCs w:val="28"/>
        </w:rPr>
        <w:t xml:space="preserve"> </w:t>
      </w:r>
      <w:r w:rsidR="00F07FB0" w:rsidRPr="00CB0D83">
        <w:rPr>
          <w:rFonts w:eastAsia="Times New Roman"/>
          <w:i/>
          <w:color w:val="000000"/>
          <w:szCs w:val="28"/>
        </w:rPr>
        <w:t>blob&gt;</w:t>
      </w:r>
    </w:p>
    <w:p w:rsidR="00F07FB0" w:rsidRPr="00F07FB0" w:rsidRDefault="00F07FB0" w:rsidP="00F07FB0">
      <w:pPr>
        <w:rPr>
          <w:rFonts w:eastAsia="Times New Roman"/>
          <w:color w:val="000000"/>
          <w:szCs w:val="28"/>
        </w:rPr>
      </w:pPr>
      <w:r w:rsidRPr="00F07FB0">
        <w:rPr>
          <w:rFonts w:eastAsia="Times New Roman"/>
          <w:color w:val="000000"/>
          <w:szCs w:val="28"/>
        </w:rPr>
        <w:t>Один запрос PUT</w:t>
      </w:r>
      <w:r w:rsidR="00F964E2">
        <w:rPr>
          <w:rFonts w:eastAsia="Times New Roman"/>
          <w:color w:val="000000"/>
          <w:szCs w:val="28"/>
        </w:rPr>
        <w:t xml:space="preserve"> </w:t>
      </w:r>
      <w:r w:rsidRPr="00F07FB0">
        <w:rPr>
          <w:rFonts w:eastAsia="Times New Roman"/>
          <w:color w:val="000000"/>
          <w:szCs w:val="28"/>
        </w:rPr>
        <w:t>обеспечивает возможность загрузки в облако blob</w:t>
      </w:r>
      <w:r w:rsidR="00F964E2">
        <w:rPr>
          <w:rFonts w:eastAsia="Times New Roman"/>
          <w:color w:val="000000"/>
          <w:szCs w:val="28"/>
        </w:rPr>
        <w:t xml:space="preserve"> </w:t>
      </w:r>
      <w:r w:rsidRPr="00F07FB0">
        <w:rPr>
          <w:rFonts w:eastAsia="Times New Roman"/>
          <w:color w:val="000000"/>
          <w:szCs w:val="28"/>
        </w:rPr>
        <w:t>размером до 64МБ. Для загрузки blob,</w:t>
      </w:r>
      <w:r w:rsidR="00F964E2">
        <w:rPr>
          <w:rFonts w:eastAsia="Times New Roman"/>
          <w:color w:val="000000"/>
          <w:szCs w:val="28"/>
        </w:rPr>
        <w:t xml:space="preserve"> </w:t>
      </w:r>
      <w:r w:rsidRPr="00F07FB0">
        <w:rPr>
          <w:rFonts w:eastAsia="Times New Roman"/>
          <w:color w:val="000000"/>
          <w:szCs w:val="28"/>
        </w:rPr>
        <w:t xml:space="preserve">размер которого превышает 64МБ, используется технология загрузки блоками. </w:t>
      </w:r>
    </w:p>
    <w:p w:rsidR="00F964E2" w:rsidRPr="001E7781" w:rsidRDefault="000C40F4" w:rsidP="00F964E2">
      <w:pPr>
        <w:pStyle w:val="3"/>
        <w:rPr>
          <w:kern w:val="36"/>
          <w:lang w:val="ru-RU"/>
        </w:rPr>
      </w:pPr>
      <w:bookmarkStart w:id="194" w:name="_Toc327707663"/>
      <w:r>
        <w:rPr>
          <w:kern w:val="36"/>
          <w:lang w:val="ru-RU"/>
        </w:rPr>
        <w:t>3.3</w:t>
      </w:r>
      <w:r w:rsidR="00F964E2">
        <w:rPr>
          <w:kern w:val="36"/>
          <w:lang w:val="ru-RU"/>
        </w:rPr>
        <w:t>.</w:t>
      </w:r>
      <w:r w:rsidR="00D34014">
        <w:rPr>
          <w:kern w:val="36"/>
          <w:lang w:val="ru-RU"/>
        </w:rPr>
        <w:t>2</w:t>
      </w:r>
      <w:r w:rsidR="00F964E2">
        <w:rPr>
          <w:kern w:val="36"/>
          <w:lang w:val="ru-RU"/>
        </w:rPr>
        <w:t xml:space="preserve"> </w:t>
      </w:r>
      <w:r w:rsidR="00F964E2" w:rsidRPr="00C27F9B">
        <w:rPr>
          <w:kern w:val="36"/>
        </w:rPr>
        <w:t>Blob</w:t>
      </w:r>
      <w:r w:rsidR="00F964E2" w:rsidRPr="001E7781">
        <w:rPr>
          <w:kern w:val="36"/>
          <w:lang w:val="ru-RU"/>
        </w:rPr>
        <w:t xml:space="preserve"> как список блоков</w:t>
      </w:r>
      <w:bookmarkEnd w:id="194"/>
      <w:r w:rsidR="00F964E2" w:rsidRPr="001E7781">
        <w:rPr>
          <w:kern w:val="36"/>
          <w:lang w:val="ru-RU"/>
        </w:rPr>
        <w:t xml:space="preserve"> </w:t>
      </w:r>
    </w:p>
    <w:p w:rsidR="001E7781" w:rsidRDefault="00F964E2" w:rsidP="00F964E2">
      <w:pPr>
        <w:rPr>
          <w:szCs w:val="28"/>
        </w:rPr>
      </w:pPr>
      <w:r w:rsidRPr="00F964E2">
        <w:rPr>
          <w:szCs w:val="28"/>
        </w:rPr>
        <w:t>Один из целевых сценариев Windows</w:t>
      </w:r>
      <w:r w:rsidR="001E7781">
        <w:rPr>
          <w:szCs w:val="28"/>
        </w:rPr>
        <w:t xml:space="preserve"> </w:t>
      </w:r>
      <w:r w:rsidRPr="00F964E2">
        <w:rPr>
          <w:szCs w:val="28"/>
        </w:rPr>
        <w:t>Azure</w:t>
      </w:r>
      <w:r w:rsidR="001E7781">
        <w:rPr>
          <w:szCs w:val="28"/>
        </w:rPr>
        <w:t xml:space="preserve"> </w:t>
      </w:r>
      <w:r w:rsidRPr="00F964E2">
        <w:rPr>
          <w:szCs w:val="28"/>
        </w:rPr>
        <w:t>Blob – эффективная загрузка объектов blob,</w:t>
      </w:r>
      <w:r w:rsidR="001E7781">
        <w:rPr>
          <w:szCs w:val="28"/>
        </w:rPr>
        <w:t xml:space="preserve"> </w:t>
      </w:r>
      <w:r w:rsidRPr="00F964E2">
        <w:rPr>
          <w:szCs w:val="28"/>
        </w:rPr>
        <w:t>размером десятки гигабайт.</w:t>
      </w:r>
      <w:r w:rsidR="001E7781">
        <w:rPr>
          <w:szCs w:val="28"/>
        </w:rPr>
        <w:t xml:space="preserve"> </w:t>
      </w:r>
      <w:r w:rsidRPr="00F964E2">
        <w:rPr>
          <w:szCs w:val="28"/>
        </w:rPr>
        <w:t>Windows</w:t>
      </w:r>
      <w:r w:rsidR="001E7781">
        <w:rPr>
          <w:szCs w:val="28"/>
        </w:rPr>
        <w:t xml:space="preserve"> </w:t>
      </w:r>
      <w:r w:rsidRPr="00F964E2">
        <w:rPr>
          <w:szCs w:val="28"/>
        </w:rPr>
        <w:t>Azure</w:t>
      </w:r>
      <w:r w:rsidR="001E7781">
        <w:rPr>
          <w:szCs w:val="28"/>
        </w:rPr>
        <w:t xml:space="preserve"> </w:t>
      </w:r>
      <w:r w:rsidRPr="00F964E2">
        <w:rPr>
          <w:szCs w:val="28"/>
        </w:rPr>
        <w:t>Blob</w:t>
      </w:r>
      <w:r w:rsidR="001E7781">
        <w:rPr>
          <w:szCs w:val="28"/>
        </w:rPr>
        <w:t xml:space="preserve"> </w:t>
      </w:r>
      <w:r w:rsidRPr="00F964E2">
        <w:rPr>
          <w:szCs w:val="28"/>
        </w:rPr>
        <w:t>обес</w:t>
      </w:r>
      <w:r w:rsidR="001E7781">
        <w:rPr>
          <w:szCs w:val="28"/>
        </w:rPr>
        <w:t xml:space="preserve">печивает это следующим образом. </w:t>
      </w:r>
    </w:p>
    <w:p w:rsidR="00F964E2" w:rsidRPr="00F964E2" w:rsidRDefault="00F964E2" w:rsidP="00F964E2">
      <w:pPr>
        <w:rPr>
          <w:szCs w:val="28"/>
        </w:rPr>
      </w:pPr>
      <w:r w:rsidRPr="00F964E2">
        <w:rPr>
          <w:szCs w:val="28"/>
        </w:rPr>
        <w:t>Загружаемый</w:t>
      </w:r>
      <w:r w:rsidR="001E7781">
        <w:rPr>
          <w:szCs w:val="28"/>
        </w:rPr>
        <w:t xml:space="preserve"> </w:t>
      </w:r>
      <w:r w:rsidRPr="00F964E2">
        <w:rPr>
          <w:szCs w:val="28"/>
        </w:rPr>
        <w:t>Blob (например, Movie.avi)</w:t>
      </w:r>
      <w:r w:rsidR="001E7781">
        <w:rPr>
          <w:szCs w:val="28"/>
        </w:rPr>
        <w:t xml:space="preserve"> </w:t>
      </w:r>
      <w:r w:rsidRPr="00F964E2">
        <w:rPr>
          <w:szCs w:val="28"/>
        </w:rPr>
        <w:t>разбивается на последовательные блоки. Например,</w:t>
      </w:r>
      <w:r w:rsidR="001E7781">
        <w:rPr>
          <w:szCs w:val="28"/>
        </w:rPr>
        <w:t xml:space="preserve"> </w:t>
      </w:r>
      <w:r w:rsidRPr="00F964E2">
        <w:rPr>
          <w:szCs w:val="28"/>
        </w:rPr>
        <w:t>ролик размером 10ГБ может быть разбит на 2500блоков по 4МБ,</w:t>
      </w:r>
      <w:r w:rsidR="001E7781">
        <w:rPr>
          <w:szCs w:val="28"/>
        </w:rPr>
        <w:t xml:space="preserve"> </w:t>
      </w:r>
      <w:r w:rsidRPr="00F964E2">
        <w:rPr>
          <w:szCs w:val="28"/>
        </w:rPr>
        <w:t>при этом первый блок будет представлять диапазон байтов данных от 1 до4194304, второй блок – от 4194305 до 8388608</w:t>
      </w:r>
      <w:r w:rsidR="001E7781">
        <w:rPr>
          <w:szCs w:val="28"/>
        </w:rPr>
        <w:t xml:space="preserve"> </w:t>
      </w:r>
      <w:r w:rsidRPr="00F964E2">
        <w:rPr>
          <w:szCs w:val="28"/>
        </w:rPr>
        <w:t xml:space="preserve">и т.д. </w:t>
      </w:r>
    </w:p>
    <w:p w:rsidR="00F964E2" w:rsidRPr="00F964E2" w:rsidRDefault="00F964E2" w:rsidP="00F964E2">
      <w:pPr>
        <w:rPr>
          <w:szCs w:val="28"/>
        </w:rPr>
      </w:pPr>
      <w:r w:rsidRPr="00F964E2">
        <w:rPr>
          <w:szCs w:val="28"/>
        </w:rPr>
        <w:t>Каждому блоку присваивается уникальный</w:t>
      </w:r>
      <w:r w:rsidR="001E7781">
        <w:rPr>
          <w:szCs w:val="28"/>
        </w:rPr>
        <w:t xml:space="preserve"> </w:t>
      </w:r>
      <w:r w:rsidRPr="00F964E2">
        <w:rPr>
          <w:szCs w:val="28"/>
        </w:rPr>
        <w:t>ID</w:t>
      </w:r>
      <w:r w:rsidR="001E7781">
        <w:rPr>
          <w:szCs w:val="28"/>
        </w:rPr>
        <w:t xml:space="preserve"> или </w:t>
      </w:r>
      <w:r w:rsidRPr="00F964E2">
        <w:rPr>
          <w:szCs w:val="28"/>
        </w:rPr>
        <w:t>имя. Область действия этого уникального</w:t>
      </w:r>
      <w:r w:rsidR="001E7781">
        <w:rPr>
          <w:szCs w:val="28"/>
        </w:rPr>
        <w:t xml:space="preserve"> </w:t>
      </w:r>
      <w:r w:rsidRPr="00F964E2">
        <w:rPr>
          <w:szCs w:val="28"/>
        </w:rPr>
        <w:t>ID ограничена именем загружаемого</w:t>
      </w:r>
      <w:r w:rsidR="001E7781">
        <w:rPr>
          <w:szCs w:val="28"/>
        </w:rPr>
        <w:t xml:space="preserve"> </w:t>
      </w:r>
      <w:r w:rsidRPr="00F964E2">
        <w:rPr>
          <w:szCs w:val="28"/>
        </w:rPr>
        <w:t>blob. Например,</w:t>
      </w:r>
      <w:r w:rsidR="001E7781">
        <w:rPr>
          <w:szCs w:val="28"/>
        </w:rPr>
        <w:t xml:space="preserve"> </w:t>
      </w:r>
      <w:r w:rsidRPr="00F964E2">
        <w:rPr>
          <w:szCs w:val="28"/>
        </w:rPr>
        <w:t xml:space="preserve">первый блок может быть назван «Block 0001»,второй – «Block 0002» и т.д. </w:t>
      </w:r>
    </w:p>
    <w:p w:rsidR="00F964E2" w:rsidRPr="00F964E2" w:rsidRDefault="00F964E2" w:rsidP="00F964E2">
      <w:pPr>
        <w:rPr>
          <w:szCs w:val="28"/>
        </w:rPr>
      </w:pPr>
      <w:r w:rsidRPr="00F964E2">
        <w:rPr>
          <w:szCs w:val="28"/>
        </w:rPr>
        <w:t>Каждый блок размещается в облаке. Для этого используется операция PUT с указанием представленного выше URL с запросом, определяющим,</w:t>
      </w:r>
      <w:r w:rsidR="001E7781">
        <w:rPr>
          <w:szCs w:val="28"/>
        </w:rPr>
        <w:t xml:space="preserve"> </w:t>
      </w:r>
      <w:r w:rsidRPr="00F964E2">
        <w:rPr>
          <w:szCs w:val="28"/>
        </w:rPr>
        <w:t>что это операция размещения блока,</w:t>
      </w:r>
      <w:r w:rsidR="001E7781">
        <w:rPr>
          <w:szCs w:val="28"/>
        </w:rPr>
        <w:t xml:space="preserve"> </w:t>
      </w:r>
      <w:r w:rsidRPr="00F964E2">
        <w:rPr>
          <w:szCs w:val="28"/>
        </w:rPr>
        <w:t>и ID блока.</w:t>
      </w:r>
      <w:r w:rsidR="001E7781">
        <w:rPr>
          <w:szCs w:val="28"/>
        </w:rPr>
        <w:t xml:space="preserve"> </w:t>
      </w:r>
      <w:r w:rsidRPr="00F964E2">
        <w:rPr>
          <w:szCs w:val="28"/>
        </w:rPr>
        <w:t>Продолжая пример, при размещении первого блока будет указано имя blob</w:t>
      </w:r>
      <w:r w:rsidR="001E7781">
        <w:rPr>
          <w:szCs w:val="28"/>
        </w:rPr>
        <w:t xml:space="preserve"> </w:t>
      </w:r>
      <w:r w:rsidRPr="00F964E2">
        <w:rPr>
          <w:szCs w:val="28"/>
        </w:rPr>
        <w:t xml:space="preserve">«Movie.avi» и ID блока «Block 0001». </w:t>
      </w:r>
    </w:p>
    <w:p w:rsidR="00F964E2" w:rsidRPr="00F964E2" w:rsidRDefault="00F964E2" w:rsidP="00F964E2">
      <w:pPr>
        <w:rPr>
          <w:szCs w:val="28"/>
        </w:rPr>
      </w:pPr>
      <w:r w:rsidRPr="00F964E2">
        <w:rPr>
          <w:szCs w:val="28"/>
        </w:rPr>
        <w:t>Когда все блоки размещены в Windows</w:t>
      </w:r>
      <w:r w:rsidR="001E7781">
        <w:rPr>
          <w:szCs w:val="28"/>
        </w:rPr>
        <w:t xml:space="preserve"> </w:t>
      </w:r>
      <w:r w:rsidRPr="00F964E2">
        <w:rPr>
          <w:szCs w:val="28"/>
        </w:rPr>
        <w:t>Azure</w:t>
      </w:r>
      <w:r w:rsidR="001E7781">
        <w:rPr>
          <w:szCs w:val="28"/>
        </w:rPr>
        <w:t xml:space="preserve"> </w:t>
      </w:r>
      <w:r w:rsidRPr="00F964E2">
        <w:rPr>
          <w:szCs w:val="28"/>
        </w:rPr>
        <w:t>Storage,</w:t>
      </w:r>
      <w:r w:rsidR="001E7781">
        <w:rPr>
          <w:szCs w:val="28"/>
        </w:rPr>
        <w:t xml:space="preserve"> </w:t>
      </w:r>
      <w:r w:rsidRPr="00F964E2">
        <w:rPr>
          <w:szCs w:val="28"/>
        </w:rPr>
        <w:t>подтверждаем список неподтвержденных блоков,</w:t>
      </w:r>
      <w:r w:rsidR="001E7781">
        <w:rPr>
          <w:szCs w:val="28"/>
        </w:rPr>
        <w:t xml:space="preserve"> </w:t>
      </w:r>
      <w:r w:rsidRPr="00F964E2">
        <w:rPr>
          <w:szCs w:val="28"/>
        </w:rPr>
        <w:t>переданных,</w:t>
      </w:r>
      <w:r w:rsidR="001E7781">
        <w:rPr>
          <w:szCs w:val="28"/>
        </w:rPr>
        <w:t xml:space="preserve"> </w:t>
      </w:r>
      <w:r w:rsidRPr="00F964E2">
        <w:rPr>
          <w:szCs w:val="28"/>
        </w:rPr>
        <w:t>чтобы представить</w:t>
      </w:r>
      <w:r w:rsidR="001E7781">
        <w:rPr>
          <w:szCs w:val="28"/>
        </w:rPr>
        <w:t xml:space="preserve"> </w:t>
      </w:r>
      <w:r w:rsidRPr="00F964E2">
        <w:rPr>
          <w:szCs w:val="28"/>
        </w:rPr>
        <w:t>blob, с которым они ассоциированы.</w:t>
      </w:r>
      <w:r w:rsidR="00FE56F7">
        <w:rPr>
          <w:szCs w:val="28"/>
        </w:rPr>
        <w:t xml:space="preserve"> </w:t>
      </w:r>
      <w:r w:rsidRPr="00F964E2">
        <w:rPr>
          <w:szCs w:val="28"/>
        </w:rPr>
        <w:t>Выполняется это с помощью операции PUT с указанием представленного выше URL с запросом,</w:t>
      </w:r>
      <w:r w:rsidR="001E7781">
        <w:rPr>
          <w:szCs w:val="28"/>
        </w:rPr>
        <w:t xml:space="preserve"> </w:t>
      </w:r>
      <w:r w:rsidRPr="00F964E2">
        <w:rPr>
          <w:szCs w:val="28"/>
        </w:rPr>
        <w:t>определяющим,</w:t>
      </w:r>
      <w:r w:rsidR="001E7781">
        <w:rPr>
          <w:szCs w:val="28"/>
        </w:rPr>
        <w:t xml:space="preserve"> </w:t>
      </w:r>
      <w:r w:rsidRPr="00F964E2">
        <w:rPr>
          <w:szCs w:val="28"/>
        </w:rPr>
        <w:t>что это команда block</w:t>
      </w:r>
      <w:r w:rsidR="00FE56F7">
        <w:rPr>
          <w:szCs w:val="28"/>
        </w:rPr>
        <w:t xml:space="preserve"> </w:t>
      </w:r>
      <w:r w:rsidRPr="00F964E2">
        <w:rPr>
          <w:szCs w:val="28"/>
        </w:rPr>
        <w:t>list.</w:t>
      </w:r>
      <w:r w:rsidR="001E7781">
        <w:rPr>
          <w:szCs w:val="28"/>
        </w:rPr>
        <w:t xml:space="preserve"> </w:t>
      </w:r>
      <w:r w:rsidRPr="00F964E2">
        <w:rPr>
          <w:szCs w:val="28"/>
        </w:rPr>
        <w:t>После этого HTTP-заголовок включает список блоков, которые должны использоваться в этом blob. В случае успешного завершения этой операции получаем список блоков,</w:t>
      </w:r>
      <w:r w:rsidR="001E7781">
        <w:rPr>
          <w:szCs w:val="28"/>
        </w:rPr>
        <w:t xml:space="preserve"> </w:t>
      </w:r>
      <w:r w:rsidRPr="00F964E2">
        <w:rPr>
          <w:szCs w:val="28"/>
        </w:rPr>
        <w:t>представляющий пригодную для чтения версию blob.</w:t>
      </w:r>
      <w:r w:rsidR="001E7781">
        <w:rPr>
          <w:szCs w:val="28"/>
        </w:rPr>
        <w:t xml:space="preserve"> </w:t>
      </w:r>
      <w:r w:rsidRPr="00F964E2">
        <w:rPr>
          <w:szCs w:val="28"/>
        </w:rPr>
        <w:t>Теперь blob</w:t>
      </w:r>
      <w:r w:rsidR="001E7781">
        <w:rPr>
          <w:szCs w:val="28"/>
        </w:rPr>
        <w:t xml:space="preserve"> </w:t>
      </w:r>
      <w:r w:rsidRPr="00F964E2">
        <w:rPr>
          <w:szCs w:val="28"/>
        </w:rPr>
        <w:t>может быть считан с помощью описанной выше команды</w:t>
      </w:r>
      <w:r w:rsidR="001E7781">
        <w:rPr>
          <w:szCs w:val="28"/>
        </w:rPr>
        <w:t xml:space="preserve"> </w:t>
      </w:r>
      <w:r w:rsidRPr="00F964E2">
        <w:rPr>
          <w:szCs w:val="28"/>
        </w:rPr>
        <w:t>GET</w:t>
      </w:r>
      <w:r w:rsidR="00FE56F7">
        <w:rPr>
          <w:szCs w:val="28"/>
        </w:rPr>
        <w:t xml:space="preserve"> </w:t>
      </w:r>
      <w:r w:rsidRPr="00F964E2">
        <w:rPr>
          <w:szCs w:val="28"/>
        </w:rPr>
        <w:t xml:space="preserve">Blob. </w:t>
      </w:r>
    </w:p>
    <w:p w:rsidR="001E7781" w:rsidRDefault="00F964E2" w:rsidP="001E7781">
      <w:pPr>
        <w:rPr>
          <w:szCs w:val="28"/>
        </w:rPr>
      </w:pPr>
      <w:r w:rsidRPr="001E7781">
        <w:t>На рисунке</w:t>
      </w:r>
      <w:r w:rsidR="00FE56F7">
        <w:t xml:space="preserve"> 3.2</w:t>
      </w:r>
      <w:r w:rsidRPr="001E7781">
        <w:t xml:space="preserve"> представлено место блоков в концепции данных Windows</w:t>
      </w:r>
      <w:r w:rsidR="001E7781">
        <w:t xml:space="preserve"> </w:t>
      </w:r>
      <w:r w:rsidRPr="001E7781">
        <w:t>Azure</w:t>
      </w:r>
      <w:r w:rsidR="001E7781">
        <w:t xml:space="preserve"> </w:t>
      </w:r>
      <w:r w:rsidRPr="001E7781">
        <w:t>Blob.</w:t>
      </w:r>
      <w:r w:rsidRPr="00F964E2">
        <w:rPr>
          <w:szCs w:val="28"/>
        </w:rPr>
        <w:t xml:space="preserve"> </w:t>
      </w:r>
    </w:p>
    <w:p w:rsidR="00F964E2" w:rsidRPr="001E7781" w:rsidRDefault="00461365" w:rsidP="001E7781">
      <w:pPr>
        <w:jc w:val="center"/>
        <w:rPr>
          <w:szCs w:val="28"/>
        </w:rPr>
      </w:pPr>
      <w:r>
        <w:rPr>
          <w:noProof/>
          <w:lang w:eastAsia="ru-RU"/>
        </w:rPr>
        <w:drawing>
          <wp:inline distT="0" distB="0" distL="0" distR="0">
            <wp:extent cx="5021580" cy="3352800"/>
            <wp:effectExtent l="0" t="0" r="7620" b="0"/>
            <wp:docPr id="6" name="Picture 2" descr="http://i.msdn.microsoft.com/dynimg/IC367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dynimg/IC36744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1580" cy="3352800"/>
                    </a:xfrm>
                    <a:prstGeom prst="rect">
                      <a:avLst/>
                    </a:prstGeom>
                    <a:noFill/>
                    <a:ln>
                      <a:noFill/>
                    </a:ln>
                  </pic:spPr>
                </pic:pic>
              </a:graphicData>
            </a:graphic>
          </wp:inline>
        </w:drawing>
      </w:r>
    </w:p>
    <w:p w:rsidR="00F964E2" w:rsidRDefault="00F964E2" w:rsidP="001E7781">
      <w:pPr>
        <w:jc w:val="center"/>
      </w:pPr>
      <w:r w:rsidRPr="00D45371">
        <w:rPr>
          <w:b/>
        </w:rPr>
        <w:t>Рис</w:t>
      </w:r>
      <w:r w:rsidR="00D45371" w:rsidRPr="00D45371">
        <w:rPr>
          <w:b/>
        </w:rPr>
        <w:t>.</w:t>
      </w:r>
      <w:r w:rsidR="001E7781" w:rsidRPr="00D45371">
        <w:rPr>
          <w:b/>
        </w:rPr>
        <w:t xml:space="preserve"> 3</w:t>
      </w:r>
      <w:r w:rsidRPr="00D45371">
        <w:rPr>
          <w:b/>
        </w:rPr>
        <w:t>.2</w:t>
      </w:r>
      <w:r w:rsidR="00D45371" w:rsidRPr="00D45371">
        <w:rPr>
          <w:b/>
        </w:rPr>
        <w:t>.</w:t>
      </w:r>
      <w:r w:rsidR="00D45371">
        <w:t xml:space="preserve"> </w:t>
      </w:r>
      <w:r w:rsidRPr="00C27F9B">
        <w:t>Общее представление хранилища Blob,</w:t>
      </w:r>
      <w:r w:rsidR="001E7781">
        <w:t xml:space="preserve"> </w:t>
      </w:r>
      <w:r w:rsidRPr="00C27F9B">
        <w:t>добавление блоков</w:t>
      </w:r>
    </w:p>
    <w:p w:rsidR="00F964E2" w:rsidRPr="00C27F9B" w:rsidRDefault="001E7781" w:rsidP="00F964E2">
      <w:r>
        <w:t>Д</w:t>
      </w:r>
      <w:r w:rsidR="00F964E2" w:rsidRPr="00C27F9B">
        <w:t>оступ к объектам blob может осуществляться посредством операций PUT и GET</w:t>
      </w:r>
      <w:r>
        <w:t xml:space="preserve"> </w:t>
      </w:r>
      <w:r w:rsidR="00F964E2" w:rsidRPr="00C27F9B">
        <w:t xml:space="preserve">с использованием следующего URL: </w:t>
      </w:r>
    </w:p>
    <w:p w:rsidR="00F964E2" w:rsidRPr="001E7781" w:rsidRDefault="00E1500E" w:rsidP="00F964E2">
      <w:pPr>
        <w:rPr>
          <w:i/>
        </w:rPr>
      </w:pPr>
      <w:r w:rsidRPr="00E1500E">
        <w:rPr>
          <w:i/>
        </w:rPr>
        <w:t>http://&lt;учетная</w:t>
      </w:r>
      <w:r>
        <w:rPr>
          <w:i/>
        </w:rPr>
        <w:t xml:space="preserve"> </w:t>
      </w:r>
      <w:r w:rsidR="00F964E2" w:rsidRPr="001E7781">
        <w:rPr>
          <w:i/>
        </w:rPr>
        <w:t>запись&gt;.blob.core.windows.net/&lt;контейнер&gt;/&lt;имя</w:t>
      </w:r>
      <w:r>
        <w:rPr>
          <w:i/>
        </w:rPr>
        <w:t xml:space="preserve"> </w:t>
      </w:r>
      <w:r w:rsidR="00F964E2" w:rsidRPr="001E7781">
        <w:rPr>
          <w:i/>
        </w:rPr>
        <w:t>blob&gt;</w:t>
      </w:r>
    </w:p>
    <w:p w:rsidR="00F964E2" w:rsidRPr="00C27F9B" w:rsidRDefault="00F964E2" w:rsidP="00F964E2">
      <w:r w:rsidRPr="00C27F9B">
        <w:t>В примере,</w:t>
      </w:r>
      <w:r w:rsidR="00E1500E">
        <w:t xml:space="preserve"> </w:t>
      </w:r>
      <w:r w:rsidRPr="00C27F9B">
        <w:t>представленном на рис</w:t>
      </w:r>
      <w:r w:rsidR="00E1500E">
        <w:t>унке 3.</w:t>
      </w:r>
      <w:r w:rsidRPr="00C27F9B">
        <w:t>2,</w:t>
      </w:r>
      <w:r w:rsidR="00E1500E">
        <w:t xml:space="preserve"> </w:t>
      </w:r>
      <w:r w:rsidRPr="00C27F9B">
        <w:t>рисунки со следующими URL</w:t>
      </w:r>
      <w:r w:rsidR="00E1500E">
        <w:t xml:space="preserve"> </w:t>
      </w:r>
      <w:r w:rsidRPr="00C27F9B">
        <w:t xml:space="preserve">могут быть размещены одной операцией PUT: </w:t>
      </w:r>
    </w:p>
    <w:p w:rsidR="00F964E2" w:rsidRPr="00F964E2" w:rsidRDefault="00F964E2" w:rsidP="00F964E2">
      <w:pPr>
        <w:rPr>
          <w:i/>
        </w:rPr>
      </w:pPr>
      <w:r w:rsidRPr="00F964E2">
        <w:rPr>
          <w:i/>
        </w:rPr>
        <w:t>http://sally.blob.core.windows.net/pictures/IMG001.JPG</w:t>
      </w:r>
    </w:p>
    <w:p w:rsidR="00F964E2" w:rsidRPr="00C27F9B" w:rsidRDefault="00F964E2" w:rsidP="00F964E2">
      <w:r w:rsidRPr="00F964E2">
        <w:rPr>
          <w:i/>
        </w:rPr>
        <w:t>http://sally.blob.core.windows.net/pictures/IMG002.JPG</w:t>
      </w:r>
    </w:p>
    <w:p w:rsidR="00F964E2" w:rsidRPr="00C27F9B" w:rsidRDefault="00F964E2" w:rsidP="00F964E2">
      <w:r w:rsidRPr="00C27F9B">
        <w:t>Те же URL</w:t>
      </w:r>
      <w:r w:rsidR="00E1500E">
        <w:t xml:space="preserve"> </w:t>
      </w:r>
      <w:r w:rsidRPr="00C27F9B">
        <w:t>могут использоваться для возвращения объектов blob.</w:t>
      </w:r>
      <w:r w:rsidR="00E1500E">
        <w:t xml:space="preserve"> </w:t>
      </w:r>
      <w:r w:rsidRPr="00C27F9B">
        <w:t>Одна операция PUT</w:t>
      </w:r>
      <w:r w:rsidR="00E1500E">
        <w:t xml:space="preserve"> </w:t>
      </w:r>
      <w:r w:rsidRPr="00C27F9B">
        <w:t>может обеспечить размещение в хранилище объектов blob</w:t>
      </w:r>
      <w:r w:rsidR="00E1500E">
        <w:t xml:space="preserve"> </w:t>
      </w:r>
      <w:r w:rsidRPr="00C27F9B">
        <w:t>размером до</w:t>
      </w:r>
      <w:r w:rsidR="00E1500E">
        <w:t xml:space="preserve"> </w:t>
      </w:r>
      <w:r w:rsidRPr="00C27F9B">
        <w:t>64МБ. Для сохранения объектов blob</w:t>
      </w:r>
      <w:r w:rsidR="00E1500E">
        <w:t xml:space="preserve"> </w:t>
      </w:r>
      <w:r w:rsidRPr="00C27F9B">
        <w:t>размером больше 64</w:t>
      </w:r>
      <w:r w:rsidR="00E1500E">
        <w:t xml:space="preserve"> </w:t>
      </w:r>
      <w:r w:rsidRPr="00C27F9B">
        <w:t>МБ и вплоть до 50 ГБ необходимо сначала разместить все блоки посредством соответствующего количества операций PUT и затем, с помощью все той же операции PUT,</w:t>
      </w:r>
      <w:r w:rsidR="00E1500E">
        <w:t xml:space="preserve"> </w:t>
      </w:r>
      <w:r w:rsidRPr="00C27F9B">
        <w:t>передать список блоков, чтобы обеспечить пригодную для чтения версию blob. В примере,</w:t>
      </w:r>
      <w:r w:rsidR="00E1500E">
        <w:t xml:space="preserve"> который иллюстрирует рисунке</w:t>
      </w:r>
      <w:r w:rsidRPr="00C27F9B">
        <w:t xml:space="preserve"> </w:t>
      </w:r>
      <w:r w:rsidR="00E1500E">
        <w:t>3.</w:t>
      </w:r>
      <w:r w:rsidRPr="00C27F9B">
        <w:t>2, только после размещения всех блоков и подтверждения их принадлежности</w:t>
      </w:r>
      <w:r w:rsidR="00E1500E">
        <w:t xml:space="preserve"> </w:t>
      </w:r>
      <w:r w:rsidRPr="00C27F9B">
        <w:t>blob посредством списка блоков blob</w:t>
      </w:r>
      <w:r w:rsidR="00E1500E">
        <w:t xml:space="preserve"> </w:t>
      </w:r>
      <w:r w:rsidRPr="00C27F9B">
        <w:t xml:space="preserve">может быть считан с использованием следующего URL: </w:t>
      </w:r>
    </w:p>
    <w:p w:rsidR="00F964E2" w:rsidRPr="00F964E2" w:rsidRDefault="00F964E2" w:rsidP="00F964E2">
      <w:pPr>
        <w:rPr>
          <w:i/>
        </w:rPr>
      </w:pPr>
      <w:r w:rsidRPr="00F964E2">
        <w:rPr>
          <w:i/>
        </w:rPr>
        <w:t>http://sally.blob.core.windows.net/pictures/MOV1.AVI</w:t>
      </w:r>
    </w:p>
    <w:p w:rsidR="00F964E2" w:rsidRPr="00C27F9B" w:rsidRDefault="00F964E2" w:rsidP="00F964E2">
      <w:r w:rsidRPr="00C27F9B">
        <w:t>Операции</w:t>
      </w:r>
      <w:r w:rsidR="00E1500E">
        <w:t xml:space="preserve"> </w:t>
      </w:r>
      <w:r w:rsidRPr="00C27F9B">
        <w:t xml:space="preserve">GET всегда выполняются на уровне blob и не предполагают использования блоков. </w:t>
      </w:r>
    </w:p>
    <w:p w:rsidR="00F964E2" w:rsidRPr="00E1500E" w:rsidRDefault="000C40F4" w:rsidP="00F964E2">
      <w:pPr>
        <w:pStyle w:val="3"/>
        <w:rPr>
          <w:lang w:val="ru-RU"/>
        </w:rPr>
      </w:pPr>
      <w:bookmarkStart w:id="195" w:name="_Toc327707664"/>
      <w:r>
        <w:rPr>
          <w:lang w:val="ru-RU"/>
        </w:rPr>
        <w:t>3.3</w:t>
      </w:r>
      <w:r w:rsidR="00F964E2">
        <w:rPr>
          <w:lang w:val="ru-RU"/>
        </w:rPr>
        <w:t>.</w:t>
      </w:r>
      <w:r w:rsidR="00D34014">
        <w:rPr>
          <w:lang w:val="ru-RU"/>
        </w:rPr>
        <w:t>3</w:t>
      </w:r>
      <w:r w:rsidR="00F964E2">
        <w:rPr>
          <w:lang w:val="ru-RU"/>
        </w:rPr>
        <w:t xml:space="preserve"> </w:t>
      </w:r>
      <w:r w:rsidR="00F964E2" w:rsidRPr="00E1500E">
        <w:rPr>
          <w:lang w:val="ru-RU"/>
        </w:rPr>
        <w:t>Абстракции данных блоков</w:t>
      </w:r>
      <w:bookmarkEnd w:id="195"/>
      <w:r w:rsidR="00F964E2" w:rsidRPr="00E1500E">
        <w:rPr>
          <w:lang w:val="ru-RU"/>
        </w:rPr>
        <w:t xml:space="preserve"> </w:t>
      </w:r>
    </w:p>
    <w:p w:rsidR="00F964E2" w:rsidRPr="00EC2DC2" w:rsidRDefault="00F964E2" w:rsidP="00EC2DC2">
      <w:r w:rsidRPr="00EC2DC2">
        <w:t>Каждый блок идентифицирует</w:t>
      </w:r>
      <w:r w:rsidR="00E1500E">
        <w:t xml:space="preserve"> </w:t>
      </w:r>
      <w:r w:rsidRPr="00EC2DC2">
        <w:t>ID блока размером до 64</w:t>
      </w:r>
      <w:r w:rsidR="00E1500E">
        <w:t xml:space="preserve"> </w:t>
      </w:r>
      <w:r w:rsidRPr="00EC2DC2">
        <w:t>байт. Область действия ID</w:t>
      </w:r>
      <w:r w:rsidR="00E1500E">
        <w:t xml:space="preserve"> </w:t>
      </w:r>
      <w:r w:rsidRPr="00EC2DC2">
        <w:t>блока ограничена именем blob,</w:t>
      </w:r>
      <w:r w:rsidR="00E1500E">
        <w:t xml:space="preserve"> </w:t>
      </w:r>
      <w:r w:rsidRPr="00EC2DC2">
        <w:t>поэтому разные объекты blob</w:t>
      </w:r>
      <w:r w:rsidR="00E1500E">
        <w:t xml:space="preserve"> </w:t>
      </w:r>
      <w:r w:rsidRPr="00EC2DC2">
        <w:t>могут иметь блоки с одинаковыми</w:t>
      </w:r>
      <w:r w:rsidR="00E1500E">
        <w:t xml:space="preserve"> </w:t>
      </w:r>
      <w:r w:rsidRPr="00EC2DC2">
        <w:t>ID. Блоки неизменны.</w:t>
      </w:r>
      <w:r w:rsidR="00E1500E">
        <w:t xml:space="preserve"> </w:t>
      </w:r>
      <w:r w:rsidRPr="00EC2DC2">
        <w:t>Каждый блок может быть размером до</w:t>
      </w:r>
      <w:r w:rsidR="00E1500E">
        <w:t xml:space="preserve"> </w:t>
      </w:r>
      <w:r w:rsidRPr="00EC2DC2">
        <w:t>4</w:t>
      </w:r>
      <w:r w:rsidR="00E1500E">
        <w:t xml:space="preserve"> </w:t>
      </w:r>
      <w:r w:rsidRPr="00EC2DC2">
        <w:t>МБ, и один blob</w:t>
      </w:r>
      <w:r w:rsidR="00E1500E">
        <w:t xml:space="preserve"> </w:t>
      </w:r>
      <w:r w:rsidRPr="00EC2DC2">
        <w:t>может включать блоки разного размера. Windows Azure Blob</w:t>
      </w:r>
      <w:r w:rsidR="00E1500E">
        <w:t xml:space="preserve"> </w:t>
      </w:r>
      <w:r w:rsidRPr="00EC2DC2">
        <w:t xml:space="preserve">обеспечивает следующие операции уровня блока: </w:t>
      </w:r>
    </w:p>
    <w:p w:rsidR="00D65B34" w:rsidRPr="00C70DAB" w:rsidRDefault="00F90ABB" w:rsidP="00C70DAB">
      <w:pPr>
        <w:numPr>
          <w:ilvl w:val="0"/>
          <w:numId w:val="25"/>
        </w:numPr>
        <w:ind w:left="0" w:firstLine="720"/>
      </w:pPr>
      <w:r>
        <w:rPr>
          <w:lang w:val="en-US"/>
        </w:rPr>
        <w:t>put</w:t>
      </w:r>
      <w:r w:rsidR="00B11564" w:rsidRPr="00C70DAB">
        <w:rPr>
          <w:lang w:val="en-US"/>
        </w:rPr>
        <w:t xml:space="preserve"> </w:t>
      </w:r>
      <w:r w:rsidR="00F964E2" w:rsidRPr="00C70DAB">
        <w:rPr>
          <w:lang w:val="en-US"/>
        </w:rPr>
        <w:t>block –</w:t>
      </w:r>
      <w:r w:rsidR="00E1500E" w:rsidRPr="00C70DAB">
        <w:rPr>
          <w:lang w:val="en-US"/>
        </w:rPr>
        <w:t xml:space="preserve"> </w:t>
      </w:r>
      <w:r w:rsidR="00F964E2" w:rsidRPr="00C70DAB">
        <w:t>загрузить</w:t>
      </w:r>
      <w:r w:rsidR="00F964E2" w:rsidRPr="00C70DAB">
        <w:rPr>
          <w:lang w:val="en-US"/>
        </w:rPr>
        <w:t xml:space="preserve"> </w:t>
      </w:r>
      <w:r w:rsidR="00F964E2" w:rsidRPr="00C70DAB">
        <w:t>блок</w:t>
      </w:r>
      <w:r w:rsidR="00F964E2" w:rsidRPr="00C70DAB">
        <w:rPr>
          <w:lang w:val="en-US"/>
        </w:rPr>
        <w:t xml:space="preserve"> blob</w:t>
      </w:r>
      <w:r w:rsidR="00E1500E" w:rsidRPr="00C70DAB">
        <w:rPr>
          <w:lang w:val="en-US"/>
        </w:rPr>
        <w:t xml:space="preserve">. </w:t>
      </w:r>
      <w:r w:rsidR="00E1500E" w:rsidRPr="00C70DAB">
        <w:t>У</w:t>
      </w:r>
      <w:r w:rsidR="00F964E2" w:rsidRPr="00C70DAB">
        <w:t>спешно загруженный посредством операции PUT</w:t>
      </w:r>
      <w:r w:rsidR="00B11564" w:rsidRPr="00C70DAB">
        <w:t xml:space="preserve"> </w:t>
      </w:r>
      <w:r w:rsidR="00F964E2" w:rsidRPr="00C70DAB">
        <w:t>block</w:t>
      </w:r>
      <w:r w:rsidR="00E1500E" w:rsidRPr="00C70DAB">
        <w:t xml:space="preserve"> </w:t>
      </w:r>
      <w:r w:rsidR="00F964E2" w:rsidRPr="00C70DAB">
        <w:t>блок не является частью blob до тех пор, пока это не будет подтверждено списком блоков,</w:t>
      </w:r>
      <w:r w:rsidR="00E1500E" w:rsidRPr="00C70DAB">
        <w:t xml:space="preserve"> </w:t>
      </w:r>
      <w:r w:rsidR="00F964E2" w:rsidRPr="00C70DAB">
        <w:t>загружаемым операцией PUT</w:t>
      </w:r>
      <w:r w:rsidR="00B11564" w:rsidRPr="00C70DAB">
        <w:t xml:space="preserve"> </w:t>
      </w:r>
      <w:r w:rsidR="00F964E2" w:rsidRPr="00C70DAB">
        <w:t>block</w:t>
      </w:r>
      <w:r w:rsidR="00B11564" w:rsidRPr="00C70DAB">
        <w:t xml:space="preserve"> </w:t>
      </w:r>
      <w:r w:rsidR="00F964E2" w:rsidRPr="00C70DAB">
        <w:t>list</w:t>
      </w:r>
      <w:r w:rsidR="00E1500E" w:rsidRPr="00C70DAB">
        <w:t>;</w:t>
      </w:r>
    </w:p>
    <w:p w:rsidR="00D65B34" w:rsidRPr="00C70DAB" w:rsidRDefault="00F90ABB" w:rsidP="00C70DAB">
      <w:pPr>
        <w:numPr>
          <w:ilvl w:val="0"/>
          <w:numId w:val="25"/>
        </w:numPr>
        <w:ind w:left="0" w:firstLine="720"/>
      </w:pPr>
      <w:r>
        <w:rPr>
          <w:lang w:val="en-US"/>
        </w:rPr>
        <w:t>put</w:t>
      </w:r>
      <w:r w:rsidR="00B11564" w:rsidRPr="00C70DAB">
        <w:t xml:space="preserve"> </w:t>
      </w:r>
      <w:r w:rsidR="00F964E2" w:rsidRPr="00C70DAB">
        <w:t>block</w:t>
      </w:r>
      <w:r w:rsidR="00B11564" w:rsidRPr="00C70DAB">
        <w:t xml:space="preserve"> </w:t>
      </w:r>
      <w:r w:rsidR="00F964E2" w:rsidRPr="00C70DAB">
        <w:t>list –</w:t>
      </w:r>
      <w:r w:rsidR="00E1500E" w:rsidRPr="00C70DAB">
        <w:t xml:space="preserve"> </w:t>
      </w:r>
      <w:r w:rsidR="00F964E2" w:rsidRPr="00C70DAB">
        <w:t>подтвердить</w:t>
      </w:r>
      <w:r w:rsidR="00E1500E" w:rsidRPr="00C70DAB">
        <w:t xml:space="preserve"> </w:t>
      </w:r>
      <w:r w:rsidR="00F964E2" w:rsidRPr="00C70DAB">
        <w:t>blob через предоставление списка ID</w:t>
      </w:r>
      <w:r w:rsidR="00E1500E" w:rsidRPr="00C70DAB">
        <w:t xml:space="preserve"> </w:t>
      </w:r>
      <w:r w:rsidR="00F964E2" w:rsidRPr="00C70DAB">
        <w:t>блоков, его составляющих.</w:t>
      </w:r>
      <w:r w:rsidR="00FE56F7" w:rsidRPr="00C70DAB">
        <w:t xml:space="preserve"> </w:t>
      </w:r>
      <w:r w:rsidR="00F964E2" w:rsidRPr="00C70DAB">
        <w:t>Указанные в этой операции блоки должны быть уже успешно загружены через вызовы</w:t>
      </w:r>
      <w:r w:rsidR="00E1500E" w:rsidRPr="00C70DAB">
        <w:t xml:space="preserve"> </w:t>
      </w:r>
      <w:r w:rsidR="00F964E2" w:rsidRPr="00C70DAB">
        <w:t>PUT. Порядок блоков в операции PUT</w:t>
      </w:r>
      <w:r w:rsidR="00A40164" w:rsidRPr="00C70DAB">
        <w:t xml:space="preserve"> </w:t>
      </w:r>
      <w:r w:rsidR="00F964E2" w:rsidRPr="00C70DAB">
        <w:t>block</w:t>
      </w:r>
      <w:r w:rsidR="00A40164" w:rsidRPr="00C70DAB">
        <w:t xml:space="preserve"> </w:t>
      </w:r>
      <w:r w:rsidR="00F964E2" w:rsidRPr="00C70DAB">
        <w:t>list</w:t>
      </w:r>
      <w:r w:rsidR="00E1500E" w:rsidRPr="00C70DAB">
        <w:t xml:space="preserve"> </w:t>
      </w:r>
      <w:r w:rsidR="00F964E2" w:rsidRPr="00C70DAB">
        <w:t>обеспечит пригодную для чтения версию blob</w:t>
      </w:r>
      <w:r w:rsidR="00E1500E" w:rsidRPr="00C70DAB">
        <w:t>;</w:t>
      </w:r>
    </w:p>
    <w:p w:rsidR="00F964E2" w:rsidRPr="00C70DAB" w:rsidRDefault="00F90ABB" w:rsidP="00C70DAB">
      <w:pPr>
        <w:numPr>
          <w:ilvl w:val="0"/>
          <w:numId w:val="25"/>
        </w:numPr>
        <w:ind w:left="0" w:firstLine="720"/>
      </w:pPr>
      <w:r>
        <w:rPr>
          <w:lang w:val="en-US"/>
        </w:rPr>
        <w:t>get</w:t>
      </w:r>
      <w:r w:rsidR="00B11564" w:rsidRPr="00C70DAB">
        <w:t xml:space="preserve"> </w:t>
      </w:r>
      <w:r w:rsidR="00F964E2" w:rsidRPr="00C70DAB">
        <w:t>block</w:t>
      </w:r>
      <w:r w:rsidR="00B11564" w:rsidRPr="00C70DAB">
        <w:t xml:space="preserve"> </w:t>
      </w:r>
      <w:r w:rsidR="00F964E2" w:rsidRPr="00C70DAB">
        <w:t>list –</w:t>
      </w:r>
      <w:r w:rsidR="00E1500E" w:rsidRPr="00C70DAB">
        <w:t xml:space="preserve"> </w:t>
      </w:r>
      <w:r w:rsidR="00F964E2" w:rsidRPr="00C70DAB">
        <w:t>извлечь список блоков,</w:t>
      </w:r>
      <w:r w:rsidR="00E1500E" w:rsidRPr="00C70DAB">
        <w:t xml:space="preserve"> </w:t>
      </w:r>
      <w:r w:rsidR="00F964E2" w:rsidRPr="00C70DAB">
        <w:t>переданный ранее для blob</w:t>
      </w:r>
      <w:r w:rsidR="00E1500E" w:rsidRPr="00C70DAB">
        <w:t xml:space="preserve"> </w:t>
      </w:r>
      <w:r w:rsidR="00F964E2" w:rsidRPr="00C70DAB">
        <w:t>операцией PUT</w:t>
      </w:r>
      <w:r w:rsidR="00B11564" w:rsidRPr="00C70DAB">
        <w:t xml:space="preserve"> </w:t>
      </w:r>
      <w:r w:rsidR="00F964E2" w:rsidRPr="00C70DAB">
        <w:t>block</w:t>
      </w:r>
      <w:r w:rsidR="00B11564" w:rsidRPr="00C70DAB">
        <w:t xml:space="preserve"> </w:t>
      </w:r>
      <w:r w:rsidR="00F964E2" w:rsidRPr="00C70DAB">
        <w:t>list.</w:t>
      </w:r>
      <w:r w:rsidR="00E1500E" w:rsidRPr="00C70DAB">
        <w:t xml:space="preserve"> </w:t>
      </w:r>
      <w:r w:rsidR="00F964E2" w:rsidRPr="00C70DAB">
        <w:t>В возвращаемом списке блоков указываются</w:t>
      </w:r>
      <w:r w:rsidR="00E1500E" w:rsidRPr="00C70DAB">
        <w:t xml:space="preserve"> </w:t>
      </w:r>
      <w:r w:rsidR="00F964E2" w:rsidRPr="00C70DAB">
        <w:t>ID и размер каждого блока. Эта функция также может использоваться для извлечения списка неподтвержденных блоков, в который входят блоки,</w:t>
      </w:r>
      <w:r w:rsidR="00E1500E" w:rsidRPr="00C70DAB">
        <w:t xml:space="preserve"> </w:t>
      </w:r>
      <w:r w:rsidR="00F964E2" w:rsidRPr="00C70DAB">
        <w:t>переданные для blob</w:t>
      </w:r>
      <w:r w:rsidR="00E1500E" w:rsidRPr="00C70DAB">
        <w:t xml:space="preserve"> </w:t>
      </w:r>
      <w:r w:rsidR="00F964E2" w:rsidRPr="00C70DAB">
        <w:t>посредством вызовов Put</w:t>
      </w:r>
      <w:r w:rsidR="00B11564" w:rsidRPr="00C70DAB">
        <w:t xml:space="preserve"> </w:t>
      </w:r>
      <w:r w:rsidR="00F964E2" w:rsidRPr="00C70DAB">
        <w:t>Block, но до сих пор не подтвержденный командой PUT</w:t>
      </w:r>
      <w:r w:rsidR="00B11564" w:rsidRPr="00C70DAB">
        <w:t xml:space="preserve"> </w:t>
      </w:r>
      <w:r w:rsidR="00F964E2" w:rsidRPr="00C70DAB">
        <w:t>block</w:t>
      </w:r>
      <w:r w:rsidR="00B11564" w:rsidRPr="00C70DAB">
        <w:t xml:space="preserve"> </w:t>
      </w:r>
      <w:r w:rsidR="00F964E2" w:rsidRPr="00C70DAB">
        <w:t xml:space="preserve">list. </w:t>
      </w:r>
    </w:p>
    <w:p w:rsidR="00F964E2" w:rsidRPr="00EC2DC2" w:rsidRDefault="00F964E2" w:rsidP="00EC2DC2">
      <w:r w:rsidRPr="00EC2DC2">
        <w:t>Block</w:t>
      </w:r>
      <w:r w:rsidR="00B11564">
        <w:t xml:space="preserve"> </w:t>
      </w:r>
      <w:r w:rsidRPr="00EC2DC2">
        <w:t>ID является частью метаданных,</w:t>
      </w:r>
      <w:r w:rsidR="00E1500E">
        <w:t xml:space="preserve"> </w:t>
      </w:r>
      <w:r w:rsidRPr="00EC2DC2">
        <w:t>которые можно отслеживать для каждого блока. Один из примеров применения идентификатора блока –использование в качестве Block</w:t>
      </w:r>
      <w:r w:rsidR="00E1500E">
        <w:t xml:space="preserve"> </w:t>
      </w:r>
      <w:r w:rsidRPr="00EC2DC2">
        <w:t>ID</w:t>
      </w:r>
      <w:r w:rsidR="00E1500E">
        <w:t xml:space="preserve"> </w:t>
      </w:r>
      <w:r w:rsidR="00235089">
        <w:t>х</w:t>
      </w:r>
      <w:r w:rsidRPr="00EC2DC2">
        <w:t>эша содержимого блока. Это позволяет контролировать целостность данных для каждого блока данных,</w:t>
      </w:r>
      <w:r w:rsidR="00E1500E">
        <w:t xml:space="preserve"> </w:t>
      </w:r>
      <w:r w:rsidRPr="00EC2DC2">
        <w:t xml:space="preserve">извлекаемого из системы. </w:t>
      </w:r>
    </w:p>
    <w:p w:rsidR="00F964E2" w:rsidRPr="00A70262" w:rsidRDefault="000C40F4" w:rsidP="00A70262">
      <w:pPr>
        <w:pStyle w:val="3"/>
        <w:rPr>
          <w:lang w:val="ru-RU"/>
        </w:rPr>
      </w:pPr>
      <w:bookmarkStart w:id="196" w:name="_Toc327707665"/>
      <w:r>
        <w:rPr>
          <w:lang w:val="ru-RU"/>
        </w:rPr>
        <w:t>3.3</w:t>
      </w:r>
      <w:r w:rsidR="00D34014">
        <w:rPr>
          <w:lang w:val="ru-RU"/>
        </w:rPr>
        <w:t>.</w:t>
      </w:r>
      <w:r>
        <w:rPr>
          <w:lang w:val="ru-RU"/>
        </w:rPr>
        <w:t>4</w:t>
      </w:r>
      <w:r w:rsidR="00F964E2" w:rsidRPr="00A70262">
        <w:rPr>
          <w:lang w:val="ru-RU"/>
        </w:rPr>
        <w:t xml:space="preserve"> Сценарии загрузки блоков</w:t>
      </w:r>
      <w:bookmarkEnd w:id="196"/>
      <w:r w:rsidR="00F964E2" w:rsidRPr="00A70262">
        <w:rPr>
          <w:lang w:val="ru-RU"/>
        </w:rPr>
        <w:t xml:space="preserve"> </w:t>
      </w:r>
    </w:p>
    <w:p w:rsidR="00F964E2" w:rsidRPr="00A70262" w:rsidRDefault="00F964E2" w:rsidP="00A70262">
      <w:pPr>
        <w:rPr>
          <w:szCs w:val="28"/>
        </w:rPr>
      </w:pPr>
      <w:r w:rsidRPr="00A70262">
        <w:rPr>
          <w:szCs w:val="28"/>
        </w:rPr>
        <w:t>Загрузка</w:t>
      </w:r>
      <w:r w:rsidR="00BF7450">
        <w:rPr>
          <w:szCs w:val="28"/>
        </w:rPr>
        <w:t xml:space="preserve"> </w:t>
      </w:r>
      <w:r w:rsidRPr="00A70262">
        <w:rPr>
          <w:szCs w:val="28"/>
        </w:rPr>
        <w:t xml:space="preserve">blob в виде списка блоков обладает следующими преимуществами: </w:t>
      </w:r>
    </w:p>
    <w:p w:rsidR="00E568CB" w:rsidRPr="00CE4A7E" w:rsidRDefault="00BF7450" w:rsidP="00CE4A7E">
      <w:pPr>
        <w:numPr>
          <w:ilvl w:val="0"/>
          <w:numId w:val="26"/>
        </w:numPr>
        <w:ind w:left="0" w:firstLine="720"/>
        <w:rPr>
          <w:szCs w:val="28"/>
        </w:rPr>
      </w:pPr>
      <w:r w:rsidRPr="00CE4A7E">
        <w:rPr>
          <w:szCs w:val="28"/>
        </w:rPr>
        <w:t>в</w:t>
      </w:r>
      <w:r w:rsidR="00F964E2" w:rsidRPr="00CE4A7E">
        <w:rPr>
          <w:szCs w:val="28"/>
        </w:rPr>
        <w:t>озможность продолжения –</w:t>
      </w:r>
      <w:r w:rsidRPr="00CE4A7E">
        <w:rPr>
          <w:szCs w:val="28"/>
        </w:rPr>
        <w:t xml:space="preserve"> </w:t>
      </w:r>
      <w:r w:rsidR="00F964E2" w:rsidRPr="00CE4A7E">
        <w:rPr>
          <w:szCs w:val="28"/>
        </w:rPr>
        <w:t>для каждого блока в отдельности можно проверить успешность загрузки, в случае сбоя повторить попытку загрузки и продолж</w:t>
      </w:r>
      <w:r w:rsidRPr="00CE4A7E">
        <w:rPr>
          <w:szCs w:val="28"/>
        </w:rPr>
        <w:t>ить выполнение с этого момента;</w:t>
      </w:r>
    </w:p>
    <w:p w:rsidR="00E568CB" w:rsidRPr="00CE4A7E" w:rsidRDefault="00BF7450" w:rsidP="00CE4A7E">
      <w:pPr>
        <w:numPr>
          <w:ilvl w:val="0"/>
          <w:numId w:val="26"/>
        </w:numPr>
        <w:ind w:left="0" w:firstLine="720"/>
        <w:rPr>
          <w:szCs w:val="28"/>
        </w:rPr>
      </w:pPr>
      <w:r w:rsidRPr="00CE4A7E">
        <w:rPr>
          <w:szCs w:val="28"/>
        </w:rPr>
        <w:t>п</w:t>
      </w:r>
      <w:r w:rsidR="00F964E2" w:rsidRPr="00CE4A7E">
        <w:rPr>
          <w:szCs w:val="28"/>
        </w:rPr>
        <w:t>араллельная загрузка –</w:t>
      </w:r>
      <w:r w:rsidRPr="00CE4A7E">
        <w:rPr>
          <w:szCs w:val="28"/>
        </w:rPr>
        <w:t xml:space="preserve"> </w:t>
      </w:r>
      <w:r w:rsidR="00F964E2" w:rsidRPr="00CE4A7E">
        <w:rPr>
          <w:szCs w:val="28"/>
        </w:rPr>
        <w:t>загрузка блоков может выполняться параллельно,</w:t>
      </w:r>
      <w:r w:rsidRPr="00CE4A7E">
        <w:rPr>
          <w:szCs w:val="28"/>
        </w:rPr>
        <w:t xml:space="preserve"> </w:t>
      </w:r>
      <w:r w:rsidR="00F964E2" w:rsidRPr="00CE4A7E">
        <w:rPr>
          <w:szCs w:val="28"/>
        </w:rPr>
        <w:t>что обеспечивает сокращение времени загрузки очень больших объектов blob</w:t>
      </w:r>
      <w:r w:rsidRPr="00CE4A7E">
        <w:rPr>
          <w:szCs w:val="28"/>
        </w:rPr>
        <w:t>;</w:t>
      </w:r>
    </w:p>
    <w:p w:rsidR="00E568CB" w:rsidRPr="00CE4A7E" w:rsidRDefault="00BF7450" w:rsidP="00CE4A7E">
      <w:pPr>
        <w:numPr>
          <w:ilvl w:val="0"/>
          <w:numId w:val="26"/>
        </w:numPr>
        <w:ind w:left="0" w:firstLine="720"/>
        <w:rPr>
          <w:szCs w:val="28"/>
        </w:rPr>
      </w:pPr>
      <w:r w:rsidRPr="00CE4A7E">
        <w:rPr>
          <w:szCs w:val="28"/>
        </w:rPr>
        <w:t>з</w:t>
      </w:r>
      <w:r w:rsidR="00F964E2" w:rsidRPr="00CE4A7E">
        <w:rPr>
          <w:szCs w:val="28"/>
        </w:rPr>
        <w:t>агрузка не по порядку</w:t>
      </w:r>
      <w:r w:rsidRPr="00CE4A7E">
        <w:rPr>
          <w:szCs w:val="28"/>
        </w:rPr>
        <w:t xml:space="preserve"> </w:t>
      </w:r>
      <w:r w:rsidR="00F964E2" w:rsidRPr="00CE4A7E">
        <w:rPr>
          <w:szCs w:val="28"/>
        </w:rPr>
        <w:t xml:space="preserve">– </w:t>
      </w:r>
      <w:r w:rsidRPr="00CE4A7E">
        <w:rPr>
          <w:szCs w:val="28"/>
        </w:rPr>
        <w:t>б</w:t>
      </w:r>
      <w:r w:rsidR="00F964E2" w:rsidRPr="00CE4A7E">
        <w:rPr>
          <w:szCs w:val="28"/>
        </w:rPr>
        <w:t>локи могут загружаться в произвольном порядке.</w:t>
      </w:r>
      <w:r w:rsidRPr="00CE4A7E">
        <w:rPr>
          <w:szCs w:val="28"/>
        </w:rPr>
        <w:t xml:space="preserve"> </w:t>
      </w:r>
      <w:r w:rsidR="00F964E2" w:rsidRPr="00CE4A7E">
        <w:rPr>
          <w:szCs w:val="28"/>
        </w:rPr>
        <w:t>Значение имеет лишь порядок блоков в списке операции PUT</w:t>
      </w:r>
      <w:r w:rsidR="00B11564" w:rsidRPr="00CE4A7E">
        <w:rPr>
          <w:szCs w:val="28"/>
        </w:rPr>
        <w:t xml:space="preserve"> </w:t>
      </w:r>
      <w:r w:rsidR="00F964E2" w:rsidRPr="00CE4A7E">
        <w:rPr>
          <w:szCs w:val="28"/>
        </w:rPr>
        <w:t>block</w:t>
      </w:r>
      <w:r w:rsidR="00B11564" w:rsidRPr="00CE4A7E">
        <w:rPr>
          <w:szCs w:val="28"/>
        </w:rPr>
        <w:t xml:space="preserve"> </w:t>
      </w:r>
      <w:r w:rsidR="00F964E2" w:rsidRPr="00CE4A7E">
        <w:rPr>
          <w:szCs w:val="28"/>
        </w:rPr>
        <w:t>list.</w:t>
      </w:r>
      <w:r w:rsidRPr="00CE4A7E">
        <w:rPr>
          <w:szCs w:val="28"/>
        </w:rPr>
        <w:t xml:space="preserve"> </w:t>
      </w:r>
      <w:r w:rsidR="00F964E2" w:rsidRPr="00CE4A7E">
        <w:rPr>
          <w:szCs w:val="28"/>
        </w:rPr>
        <w:t>Список блоков в операции PUT</w:t>
      </w:r>
      <w:r w:rsidR="00B11564" w:rsidRPr="00CE4A7E">
        <w:rPr>
          <w:szCs w:val="28"/>
        </w:rPr>
        <w:t xml:space="preserve"> </w:t>
      </w:r>
      <w:r w:rsidR="00F964E2" w:rsidRPr="00CE4A7E">
        <w:rPr>
          <w:szCs w:val="28"/>
        </w:rPr>
        <w:t>block</w:t>
      </w:r>
      <w:r w:rsidR="00B11564" w:rsidRPr="00CE4A7E">
        <w:rPr>
          <w:szCs w:val="28"/>
        </w:rPr>
        <w:t xml:space="preserve"> </w:t>
      </w:r>
      <w:r w:rsidR="00F964E2" w:rsidRPr="00CE4A7E">
        <w:rPr>
          <w:szCs w:val="28"/>
        </w:rPr>
        <w:t>list</w:t>
      </w:r>
      <w:r w:rsidRPr="00CE4A7E">
        <w:rPr>
          <w:szCs w:val="28"/>
        </w:rPr>
        <w:t xml:space="preserve"> </w:t>
      </w:r>
      <w:r w:rsidR="00F964E2" w:rsidRPr="00CE4A7E">
        <w:rPr>
          <w:szCs w:val="28"/>
        </w:rPr>
        <w:t>определяет пригодную для чтения версию blob</w:t>
      </w:r>
      <w:r w:rsidRPr="00CE4A7E">
        <w:rPr>
          <w:szCs w:val="28"/>
        </w:rPr>
        <w:t>;</w:t>
      </w:r>
    </w:p>
    <w:p w:rsidR="00FE56F7" w:rsidRPr="00CE4A7E" w:rsidRDefault="00BF7450" w:rsidP="00CE4A7E">
      <w:pPr>
        <w:numPr>
          <w:ilvl w:val="0"/>
          <w:numId w:val="26"/>
        </w:numPr>
        <w:ind w:left="0" w:firstLine="720"/>
        <w:rPr>
          <w:szCs w:val="28"/>
        </w:rPr>
      </w:pPr>
      <w:r w:rsidRPr="00CE4A7E">
        <w:rPr>
          <w:szCs w:val="28"/>
        </w:rPr>
        <w:t>а</w:t>
      </w:r>
      <w:r w:rsidR="00F964E2" w:rsidRPr="00CE4A7E">
        <w:rPr>
          <w:szCs w:val="28"/>
        </w:rPr>
        <w:t>ссоциация</w:t>
      </w:r>
      <w:r w:rsidRPr="00CE4A7E">
        <w:rPr>
          <w:szCs w:val="28"/>
        </w:rPr>
        <w:t xml:space="preserve"> </w:t>
      </w:r>
      <w:r w:rsidR="00F964E2" w:rsidRPr="00CE4A7E">
        <w:rPr>
          <w:szCs w:val="28"/>
        </w:rPr>
        <w:t>Block</w:t>
      </w:r>
      <w:r w:rsidR="00B11564" w:rsidRPr="00CE4A7E">
        <w:rPr>
          <w:szCs w:val="28"/>
        </w:rPr>
        <w:t xml:space="preserve"> </w:t>
      </w:r>
      <w:r w:rsidR="00F964E2" w:rsidRPr="00CE4A7E">
        <w:rPr>
          <w:szCs w:val="28"/>
        </w:rPr>
        <w:t>ID с каждым блоком в виде метаданных –</w:t>
      </w:r>
      <w:r w:rsidRPr="00CE4A7E">
        <w:rPr>
          <w:szCs w:val="28"/>
        </w:rPr>
        <w:t xml:space="preserve"> </w:t>
      </w:r>
      <w:r w:rsidR="00F964E2" w:rsidRPr="00CE4A7E">
        <w:rPr>
          <w:szCs w:val="28"/>
        </w:rPr>
        <w:t>при передаче</w:t>
      </w:r>
      <w:r w:rsidRPr="00CE4A7E">
        <w:rPr>
          <w:szCs w:val="28"/>
        </w:rPr>
        <w:t xml:space="preserve"> </w:t>
      </w:r>
      <w:r w:rsidR="00F964E2" w:rsidRPr="00CE4A7E">
        <w:rPr>
          <w:szCs w:val="28"/>
        </w:rPr>
        <w:t>blob</w:t>
      </w:r>
      <w:r w:rsidRPr="00CE4A7E">
        <w:rPr>
          <w:szCs w:val="28"/>
        </w:rPr>
        <w:t xml:space="preserve"> </w:t>
      </w:r>
      <w:r w:rsidR="00F964E2" w:rsidRPr="00CE4A7E">
        <w:rPr>
          <w:szCs w:val="28"/>
        </w:rPr>
        <w:t>посредством блоков для подтвержденных блоков сохраняются</w:t>
      </w:r>
      <w:r w:rsidRPr="00CE4A7E">
        <w:rPr>
          <w:szCs w:val="28"/>
        </w:rPr>
        <w:t xml:space="preserve"> </w:t>
      </w:r>
      <w:r w:rsidR="00F964E2" w:rsidRPr="00CE4A7E">
        <w:rPr>
          <w:szCs w:val="28"/>
        </w:rPr>
        <w:t>ID и размеры.</w:t>
      </w:r>
    </w:p>
    <w:p w:rsidR="00F964E2" w:rsidRDefault="00FE56F7" w:rsidP="00FE56F7">
      <w:pPr>
        <w:rPr>
          <w:szCs w:val="28"/>
        </w:rPr>
      </w:pPr>
      <w:r>
        <w:rPr>
          <w:szCs w:val="28"/>
        </w:rPr>
        <w:t>Д</w:t>
      </w:r>
      <w:r w:rsidR="00F964E2" w:rsidRPr="00A70262">
        <w:rPr>
          <w:szCs w:val="28"/>
        </w:rPr>
        <w:t>анные могут быть извлечены позже операцией</w:t>
      </w:r>
      <w:r w:rsidR="00BF7450">
        <w:rPr>
          <w:szCs w:val="28"/>
        </w:rPr>
        <w:t xml:space="preserve"> </w:t>
      </w:r>
      <w:r w:rsidR="00F964E2" w:rsidRPr="00A70262">
        <w:rPr>
          <w:szCs w:val="28"/>
        </w:rPr>
        <w:t>Get</w:t>
      </w:r>
      <w:r w:rsidR="00B11564">
        <w:rPr>
          <w:szCs w:val="28"/>
        </w:rPr>
        <w:t xml:space="preserve"> </w:t>
      </w:r>
      <w:r w:rsidR="00F964E2" w:rsidRPr="00A70262">
        <w:rPr>
          <w:szCs w:val="28"/>
        </w:rPr>
        <w:t>Block</w:t>
      </w:r>
      <w:r w:rsidR="00B11564">
        <w:rPr>
          <w:szCs w:val="28"/>
        </w:rPr>
        <w:t xml:space="preserve"> </w:t>
      </w:r>
      <w:r w:rsidR="00F964E2" w:rsidRPr="00A70262">
        <w:rPr>
          <w:szCs w:val="28"/>
        </w:rPr>
        <w:t>list.</w:t>
      </w:r>
      <w:r w:rsidR="00BF7450">
        <w:rPr>
          <w:szCs w:val="28"/>
        </w:rPr>
        <w:t xml:space="preserve"> </w:t>
      </w:r>
      <w:r w:rsidR="00F964E2" w:rsidRPr="00A70262">
        <w:rPr>
          <w:szCs w:val="28"/>
        </w:rPr>
        <w:t>Приложение может интерпретировать эти данные как метаданные,</w:t>
      </w:r>
      <w:r w:rsidR="00BF7450">
        <w:rPr>
          <w:szCs w:val="28"/>
        </w:rPr>
        <w:t xml:space="preserve"> </w:t>
      </w:r>
      <w:r w:rsidR="00F964E2" w:rsidRPr="00A70262">
        <w:rPr>
          <w:szCs w:val="28"/>
        </w:rPr>
        <w:t>которые могут быть заданы и ассоциированы с каждым блоком хранящегося</w:t>
      </w:r>
      <w:r w:rsidR="00BF7450">
        <w:rPr>
          <w:szCs w:val="28"/>
        </w:rPr>
        <w:t xml:space="preserve"> </w:t>
      </w:r>
      <w:r w:rsidR="00F964E2" w:rsidRPr="00A70262">
        <w:rPr>
          <w:szCs w:val="28"/>
        </w:rPr>
        <w:t>blob. Таким образом, в качестве части ID блока можно сохранить MD5</w:t>
      </w:r>
      <w:r w:rsidR="00BF7450">
        <w:rPr>
          <w:szCs w:val="28"/>
        </w:rPr>
        <w:t xml:space="preserve"> </w:t>
      </w:r>
      <w:r w:rsidR="00F964E2" w:rsidRPr="00A70262">
        <w:rPr>
          <w:szCs w:val="28"/>
        </w:rPr>
        <w:t>содержимого блока. Тогда если приложению необходимо проверять контрольную сумму MD5 для заданных диапазонов байт, возвращенных командой GET</w:t>
      </w:r>
      <w:r w:rsidR="00B11564">
        <w:rPr>
          <w:szCs w:val="28"/>
        </w:rPr>
        <w:t xml:space="preserve"> </w:t>
      </w:r>
      <w:r w:rsidR="00F964E2" w:rsidRPr="00A70262">
        <w:rPr>
          <w:szCs w:val="28"/>
        </w:rPr>
        <w:t>blob,</w:t>
      </w:r>
      <w:r w:rsidR="00952792">
        <w:rPr>
          <w:szCs w:val="28"/>
        </w:rPr>
        <w:t xml:space="preserve"> </w:t>
      </w:r>
      <w:r w:rsidR="00F964E2" w:rsidRPr="00A70262">
        <w:rPr>
          <w:szCs w:val="28"/>
        </w:rPr>
        <w:t>сначала с помощью GET можно получить список блоков и получить блоки через соответствующие заданные диапазоны, и затем выполнить контроль суммы MD5 для каждого блока,</w:t>
      </w:r>
      <w:r w:rsidR="00952792">
        <w:rPr>
          <w:szCs w:val="28"/>
        </w:rPr>
        <w:t xml:space="preserve"> </w:t>
      </w:r>
      <w:r w:rsidR="00F964E2" w:rsidRPr="00A70262">
        <w:rPr>
          <w:szCs w:val="28"/>
        </w:rPr>
        <w:t>загруженного с помощью команды GET</w:t>
      </w:r>
      <w:r w:rsidR="00B11564">
        <w:rPr>
          <w:szCs w:val="28"/>
        </w:rPr>
        <w:t xml:space="preserve"> </w:t>
      </w:r>
      <w:r w:rsidR="00F964E2" w:rsidRPr="00A70262">
        <w:rPr>
          <w:szCs w:val="28"/>
        </w:rPr>
        <w:t>blob с заданным диапазоном.</w:t>
      </w:r>
    </w:p>
    <w:p w:rsidR="004B0636" w:rsidRPr="00A70262" w:rsidRDefault="004B0636" w:rsidP="004B0636">
      <w:pPr>
        <w:rPr>
          <w:szCs w:val="28"/>
        </w:rPr>
      </w:pPr>
      <w:r w:rsidRPr="00A70262">
        <w:rPr>
          <w:szCs w:val="28"/>
        </w:rPr>
        <w:t>Используя пре</w:t>
      </w:r>
      <w:r>
        <w:rPr>
          <w:szCs w:val="28"/>
        </w:rPr>
        <w:t>дставленный на рисунке 3.</w:t>
      </w:r>
      <w:r w:rsidRPr="00A70262">
        <w:rPr>
          <w:szCs w:val="28"/>
        </w:rPr>
        <w:t>4</w:t>
      </w:r>
      <w:r>
        <w:rPr>
          <w:szCs w:val="28"/>
        </w:rPr>
        <w:t xml:space="preserve"> </w:t>
      </w:r>
      <w:r w:rsidRPr="00A70262">
        <w:rPr>
          <w:szCs w:val="28"/>
        </w:rPr>
        <w:t xml:space="preserve">пример, </w:t>
      </w:r>
      <w:r>
        <w:rPr>
          <w:szCs w:val="28"/>
        </w:rPr>
        <w:t xml:space="preserve">можно </w:t>
      </w:r>
      <w:r w:rsidRPr="00A70262">
        <w:rPr>
          <w:szCs w:val="28"/>
        </w:rPr>
        <w:t>опи</w:t>
      </w:r>
      <w:r>
        <w:rPr>
          <w:szCs w:val="28"/>
        </w:rPr>
        <w:t xml:space="preserve">сать </w:t>
      </w:r>
      <w:r w:rsidRPr="00A70262">
        <w:rPr>
          <w:szCs w:val="28"/>
        </w:rPr>
        <w:t>различные сценарии,</w:t>
      </w:r>
      <w:r>
        <w:rPr>
          <w:szCs w:val="28"/>
        </w:rPr>
        <w:t xml:space="preserve"> </w:t>
      </w:r>
      <w:r w:rsidRPr="00A70262">
        <w:rPr>
          <w:szCs w:val="28"/>
        </w:rPr>
        <w:t>возможные при использовании бл</w:t>
      </w:r>
      <w:r>
        <w:rPr>
          <w:szCs w:val="28"/>
        </w:rPr>
        <w:t>оков для загрузки объектов blob.</w:t>
      </w:r>
      <w:r w:rsidRPr="00A70262">
        <w:rPr>
          <w:szCs w:val="28"/>
        </w:rPr>
        <w:t xml:space="preserve"> </w:t>
      </w:r>
    </w:p>
    <w:p w:rsidR="004B0636" w:rsidRPr="00A70262" w:rsidRDefault="004B0636" w:rsidP="00FE56F7">
      <w:pPr>
        <w:rPr>
          <w:szCs w:val="28"/>
        </w:rPr>
      </w:pP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4371"/>
        <w:gridCol w:w="5671"/>
      </w:tblGrid>
      <w:tr w:rsidR="00F964E2" w:rsidRPr="00F964E2" w:rsidTr="00BF7450">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964E2" w:rsidRPr="00C27F9B" w:rsidRDefault="00461365" w:rsidP="00BF7450">
            <w:pPr>
              <w:spacing w:line="336" w:lineRule="auto"/>
              <w:ind w:left="15" w:right="15"/>
              <w:rPr>
                <w:rFonts w:eastAsia="Times New Roman"/>
                <w:color w:val="000000"/>
                <w:sz w:val="24"/>
                <w:szCs w:val="24"/>
              </w:rPr>
            </w:pPr>
            <w:r>
              <w:rPr>
                <w:rFonts w:eastAsia="Times New Roman"/>
                <w:noProof/>
                <w:color w:val="000000"/>
                <w:sz w:val="24"/>
                <w:szCs w:val="24"/>
                <w:lang w:eastAsia="ru-RU"/>
              </w:rPr>
              <w:drawing>
                <wp:inline distT="0" distB="0" distL="0" distR="0">
                  <wp:extent cx="2316480" cy="3032760"/>
                  <wp:effectExtent l="0" t="0" r="7620" b="0"/>
                  <wp:docPr id="7" name="Picture 1" descr="http://i.msdn.microsoft.com/dynimg/IC3674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36744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6480" cy="303276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964E2" w:rsidRPr="00F964E2" w:rsidRDefault="00F964E2" w:rsidP="00BF7450">
            <w:pPr>
              <w:spacing w:line="336" w:lineRule="auto"/>
              <w:ind w:left="15" w:right="15"/>
              <w:rPr>
                <w:rFonts w:eastAsia="Times New Roman"/>
                <w:color w:val="000000"/>
                <w:sz w:val="24"/>
                <w:szCs w:val="24"/>
                <w:lang w:val="en-US"/>
              </w:rPr>
            </w:pPr>
            <w:r w:rsidRPr="00F964E2">
              <w:rPr>
                <w:rFonts w:eastAsia="Times New Roman"/>
                <w:b/>
                <w:bCs/>
                <w:color w:val="000000"/>
                <w:sz w:val="24"/>
                <w:szCs w:val="24"/>
                <w:lang w:val="en-US"/>
              </w:rPr>
              <w:t>Put</w:t>
            </w:r>
            <w:r w:rsidR="00B11564" w:rsidRPr="00B11564">
              <w:rPr>
                <w:rFonts w:eastAsia="Times New Roman"/>
                <w:b/>
                <w:bCs/>
                <w:color w:val="000000"/>
                <w:sz w:val="24"/>
                <w:szCs w:val="24"/>
                <w:lang w:val="en-US"/>
              </w:rPr>
              <w:t xml:space="preserve"> </w:t>
            </w:r>
            <w:r w:rsidRPr="00F964E2">
              <w:rPr>
                <w:rFonts w:eastAsia="Times New Roman"/>
                <w:b/>
                <w:bCs/>
                <w:color w:val="000000"/>
                <w:sz w:val="24"/>
                <w:szCs w:val="24"/>
                <w:lang w:val="en-US"/>
              </w:rPr>
              <w:t>Block</w:t>
            </w:r>
            <w:r w:rsidRPr="00F964E2">
              <w:rPr>
                <w:rFonts w:eastAsia="Times New Roman"/>
                <w:color w:val="000000"/>
                <w:sz w:val="24"/>
                <w:szCs w:val="24"/>
                <w:lang w:val="en-US"/>
              </w:rPr>
              <w:t>(Block</w:t>
            </w:r>
            <w:r w:rsidR="00B11564" w:rsidRPr="00B11564">
              <w:rPr>
                <w:rFonts w:eastAsia="Times New Roman"/>
                <w:color w:val="000000"/>
                <w:sz w:val="24"/>
                <w:szCs w:val="24"/>
                <w:lang w:val="en-US"/>
              </w:rPr>
              <w:t xml:space="preserve"> </w:t>
            </w:r>
            <w:r w:rsidRPr="00F964E2">
              <w:rPr>
                <w:rFonts w:eastAsia="Times New Roman"/>
                <w:color w:val="000000"/>
                <w:sz w:val="24"/>
                <w:szCs w:val="24"/>
                <w:lang w:val="en-US"/>
              </w:rPr>
              <w:t>Id1);</w:t>
            </w:r>
          </w:p>
          <w:p w:rsidR="00F964E2" w:rsidRPr="00F964E2" w:rsidRDefault="00F964E2" w:rsidP="00BF7450">
            <w:pPr>
              <w:spacing w:line="336" w:lineRule="auto"/>
              <w:ind w:left="15" w:right="15"/>
              <w:rPr>
                <w:rFonts w:eastAsia="Times New Roman"/>
                <w:color w:val="000000"/>
                <w:sz w:val="24"/>
                <w:szCs w:val="24"/>
                <w:lang w:val="en-US"/>
              </w:rPr>
            </w:pPr>
            <w:r w:rsidRPr="00F964E2">
              <w:rPr>
                <w:rFonts w:eastAsia="Times New Roman"/>
                <w:b/>
                <w:bCs/>
                <w:color w:val="000000"/>
                <w:sz w:val="24"/>
                <w:szCs w:val="24"/>
                <w:lang w:val="en-US"/>
              </w:rPr>
              <w:t>Put</w:t>
            </w:r>
            <w:r w:rsidR="00B11564" w:rsidRPr="00B11564">
              <w:rPr>
                <w:rFonts w:eastAsia="Times New Roman"/>
                <w:b/>
                <w:bCs/>
                <w:color w:val="000000"/>
                <w:sz w:val="24"/>
                <w:szCs w:val="24"/>
                <w:lang w:val="en-US"/>
              </w:rPr>
              <w:t xml:space="preserve"> </w:t>
            </w:r>
            <w:r w:rsidRPr="00F964E2">
              <w:rPr>
                <w:rFonts w:eastAsia="Times New Roman"/>
                <w:b/>
                <w:bCs/>
                <w:color w:val="000000"/>
                <w:sz w:val="24"/>
                <w:szCs w:val="24"/>
                <w:lang w:val="en-US"/>
              </w:rPr>
              <w:t>Block</w:t>
            </w:r>
            <w:r w:rsidRPr="00F964E2">
              <w:rPr>
                <w:rFonts w:eastAsia="Times New Roman"/>
                <w:color w:val="000000"/>
                <w:sz w:val="24"/>
                <w:szCs w:val="24"/>
                <w:lang w:val="en-US"/>
              </w:rPr>
              <w:t>(Block</w:t>
            </w:r>
            <w:r w:rsidR="00B11564" w:rsidRPr="00B11564">
              <w:rPr>
                <w:rFonts w:eastAsia="Times New Roman"/>
                <w:color w:val="000000"/>
                <w:sz w:val="24"/>
                <w:szCs w:val="24"/>
                <w:lang w:val="en-US"/>
              </w:rPr>
              <w:t xml:space="preserve"> </w:t>
            </w:r>
            <w:r w:rsidRPr="00F964E2">
              <w:rPr>
                <w:rFonts w:eastAsia="Times New Roman"/>
                <w:color w:val="000000"/>
                <w:sz w:val="24"/>
                <w:szCs w:val="24"/>
                <w:lang w:val="en-US"/>
              </w:rPr>
              <w:t>Id3);</w:t>
            </w:r>
          </w:p>
          <w:p w:rsidR="00F964E2" w:rsidRPr="00F964E2" w:rsidRDefault="00F964E2" w:rsidP="00BF7450">
            <w:pPr>
              <w:spacing w:line="336" w:lineRule="auto"/>
              <w:ind w:left="15" w:right="15"/>
              <w:rPr>
                <w:rFonts w:eastAsia="Times New Roman"/>
                <w:color w:val="000000"/>
                <w:sz w:val="24"/>
                <w:szCs w:val="24"/>
                <w:lang w:val="en-US"/>
              </w:rPr>
            </w:pPr>
            <w:r w:rsidRPr="00F964E2">
              <w:rPr>
                <w:rFonts w:eastAsia="Times New Roman"/>
                <w:b/>
                <w:bCs/>
                <w:color w:val="000000"/>
                <w:sz w:val="24"/>
                <w:szCs w:val="24"/>
                <w:lang w:val="en-US"/>
              </w:rPr>
              <w:t>Put</w:t>
            </w:r>
            <w:r w:rsidR="00B11564" w:rsidRPr="00B11564">
              <w:rPr>
                <w:rFonts w:eastAsia="Times New Roman"/>
                <w:b/>
                <w:bCs/>
                <w:color w:val="000000"/>
                <w:sz w:val="24"/>
                <w:szCs w:val="24"/>
                <w:lang w:val="en-US"/>
              </w:rPr>
              <w:t xml:space="preserve"> </w:t>
            </w:r>
            <w:r w:rsidRPr="00F964E2">
              <w:rPr>
                <w:rFonts w:eastAsia="Times New Roman"/>
                <w:b/>
                <w:bCs/>
                <w:color w:val="000000"/>
                <w:sz w:val="24"/>
                <w:szCs w:val="24"/>
                <w:lang w:val="en-US"/>
              </w:rPr>
              <w:t>Block</w:t>
            </w:r>
            <w:r w:rsidRPr="00F964E2">
              <w:rPr>
                <w:rFonts w:eastAsia="Times New Roman"/>
                <w:color w:val="000000"/>
                <w:sz w:val="24"/>
                <w:szCs w:val="24"/>
                <w:lang w:val="en-US"/>
              </w:rPr>
              <w:t>(Block</w:t>
            </w:r>
            <w:r w:rsidR="00B11564" w:rsidRPr="00B11564">
              <w:rPr>
                <w:rFonts w:eastAsia="Times New Roman"/>
                <w:color w:val="000000"/>
                <w:sz w:val="24"/>
                <w:szCs w:val="24"/>
                <w:lang w:val="en-US"/>
              </w:rPr>
              <w:t xml:space="preserve"> </w:t>
            </w:r>
            <w:r w:rsidRPr="00F964E2">
              <w:rPr>
                <w:rFonts w:eastAsia="Times New Roman"/>
                <w:color w:val="000000"/>
                <w:sz w:val="24"/>
                <w:szCs w:val="24"/>
                <w:lang w:val="en-US"/>
              </w:rPr>
              <w:t>Id4);</w:t>
            </w:r>
          </w:p>
          <w:p w:rsidR="00F964E2" w:rsidRPr="00F964E2" w:rsidRDefault="00F964E2" w:rsidP="00BF7450">
            <w:pPr>
              <w:spacing w:line="336" w:lineRule="auto"/>
              <w:ind w:left="15" w:right="15"/>
              <w:rPr>
                <w:rFonts w:eastAsia="Times New Roman"/>
                <w:color w:val="000000"/>
                <w:sz w:val="24"/>
                <w:szCs w:val="24"/>
                <w:lang w:val="en-US"/>
              </w:rPr>
            </w:pPr>
            <w:r w:rsidRPr="00F964E2">
              <w:rPr>
                <w:rFonts w:eastAsia="Times New Roman"/>
                <w:b/>
                <w:bCs/>
                <w:color w:val="000000"/>
                <w:sz w:val="24"/>
                <w:szCs w:val="24"/>
                <w:lang w:val="en-US"/>
              </w:rPr>
              <w:t>Put</w:t>
            </w:r>
            <w:r w:rsidR="00B11564" w:rsidRPr="00B11564">
              <w:rPr>
                <w:rFonts w:eastAsia="Times New Roman"/>
                <w:b/>
                <w:bCs/>
                <w:color w:val="000000"/>
                <w:sz w:val="24"/>
                <w:szCs w:val="24"/>
                <w:lang w:val="en-US"/>
              </w:rPr>
              <w:t xml:space="preserve"> </w:t>
            </w:r>
            <w:r w:rsidRPr="00F964E2">
              <w:rPr>
                <w:rFonts w:eastAsia="Times New Roman"/>
                <w:b/>
                <w:bCs/>
                <w:color w:val="000000"/>
                <w:sz w:val="24"/>
                <w:szCs w:val="24"/>
                <w:lang w:val="en-US"/>
              </w:rPr>
              <w:t>Block</w:t>
            </w:r>
            <w:r w:rsidRPr="00F964E2">
              <w:rPr>
                <w:rFonts w:eastAsia="Times New Roman"/>
                <w:color w:val="000000"/>
                <w:sz w:val="24"/>
                <w:szCs w:val="24"/>
                <w:lang w:val="en-US"/>
              </w:rPr>
              <w:t>(Block</w:t>
            </w:r>
            <w:r w:rsidR="00B11564" w:rsidRPr="00B11564">
              <w:rPr>
                <w:rFonts w:eastAsia="Times New Roman"/>
                <w:color w:val="000000"/>
                <w:sz w:val="24"/>
                <w:szCs w:val="24"/>
                <w:lang w:val="en-US"/>
              </w:rPr>
              <w:t xml:space="preserve"> </w:t>
            </w:r>
            <w:r w:rsidRPr="00F964E2">
              <w:rPr>
                <w:rFonts w:eastAsia="Times New Roman"/>
                <w:color w:val="000000"/>
                <w:sz w:val="24"/>
                <w:szCs w:val="24"/>
                <w:lang w:val="en-US"/>
              </w:rPr>
              <w:t>Id2);</w:t>
            </w:r>
          </w:p>
          <w:p w:rsidR="00F964E2" w:rsidRPr="00F964E2" w:rsidRDefault="00F964E2" w:rsidP="00BF7450">
            <w:pPr>
              <w:spacing w:line="336" w:lineRule="auto"/>
              <w:ind w:left="15" w:right="15"/>
              <w:rPr>
                <w:rFonts w:eastAsia="Times New Roman"/>
                <w:color w:val="000000"/>
                <w:sz w:val="24"/>
                <w:szCs w:val="24"/>
                <w:lang w:val="en-US"/>
              </w:rPr>
            </w:pPr>
            <w:r w:rsidRPr="00F964E2">
              <w:rPr>
                <w:rFonts w:eastAsia="Times New Roman"/>
                <w:b/>
                <w:bCs/>
                <w:color w:val="000000"/>
                <w:sz w:val="24"/>
                <w:szCs w:val="24"/>
                <w:lang w:val="en-US"/>
              </w:rPr>
              <w:t>Put</w:t>
            </w:r>
            <w:r w:rsidR="00B11564" w:rsidRPr="00B11564">
              <w:rPr>
                <w:rFonts w:eastAsia="Times New Roman"/>
                <w:b/>
                <w:bCs/>
                <w:color w:val="000000"/>
                <w:sz w:val="24"/>
                <w:szCs w:val="24"/>
                <w:lang w:val="en-US"/>
              </w:rPr>
              <w:t xml:space="preserve"> </w:t>
            </w:r>
            <w:r w:rsidRPr="00F964E2">
              <w:rPr>
                <w:rFonts w:eastAsia="Times New Roman"/>
                <w:b/>
                <w:bCs/>
                <w:color w:val="000000"/>
                <w:sz w:val="24"/>
                <w:szCs w:val="24"/>
                <w:lang w:val="en-US"/>
              </w:rPr>
              <w:t>Block</w:t>
            </w:r>
            <w:r w:rsidRPr="00F964E2">
              <w:rPr>
                <w:rFonts w:eastAsia="Times New Roman"/>
                <w:color w:val="000000"/>
                <w:sz w:val="24"/>
                <w:szCs w:val="24"/>
                <w:lang w:val="en-US"/>
              </w:rPr>
              <w:t>(Block</w:t>
            </w:r>
            <w:r w:rsidR="00B11564" w:rsidRPr="00B11564">
              <w:rPr>
                <w:rFonts w:eastAsia="Times New Roman"/>
                <w:color w:val="000000"/>
                <w:sz w:val="24"/>
                <w:szCs w:val="24"/>
                <w:lang w:val="en-US"/>
              </w:rPr>
              <w:t xml:space="preserve"> </w:t>
            </w:r>
            <w:r w:rsidRPr="00F964E2">
              <w:rPr>
                <w:rFonts w:eastAsia="Times New Roman"/>
                <w:color w:val="000000"/>
                <w:sz w:val="24"/>
                <w:szCs w:val="24"/>
                <w:lang w:val="en-US"/>
              </w:rPr>
              <w:t>Id4);</w:t>
            </w:r>
          </w:p>
          <w:p w:rsidR="00F964E2" w:rsidRPr="00F964E2" w:rsidRDefault="00F964E2" w:rsidP="00BF7450">
            <w:pPr>
              <w:spacing w:line="336" w:lineRule="auto"/>
              <w:ind w:left="15" w:right="15"/>
              <w:rPr>
                <w:rFonts w:eastAsia="Times New Roman"/>
                <w:color w:val="000000"/>
                <w:sz w:val="24"/>
                <w:szCs w:val="24"/>
                <w:lang w:val="en-US"/>
              </w:rPr>
            </w:pPr>
            <w:r w:rsidRPr="00F964E2">
              <w:rPr>
                <w:rFonts w:eastAsia="Times New Roman"/>
                <w:b/>
                <w:bCs/>
                <w:color w:val="000000"/>
                <w:sz w:val="24"/>
                <w:szCs w:val="24"/>
                <w:lang w:val="en-US"/>
              </w:rPr>
              <w:t>Put</w:t>
            </w:r>
            <w:r w:rsidR="00B11564" w:rsidRPr="00B11564">
              <w:rPr>
                <w:rFonts w:eastAsia="Times New Roman"/>
                <w:b/>
                <w:bCs/>
                <w:color w:val="000000"/>
                <w:sz w:val="24"/>
                <w:szCs w:val="24"/>
                <w:lang w:val="en-US"/>
              </w:rPr>
              <w:t xml:space="preserve"> </w:t>
            </w:r>
            <w:r w:rsidRPr="00F964E2">
              <w:rPr>
                <w:rFonts w:eastAsia="Times New Roman"/>
                <w:b/>
                <w:bCs/>
                <w:color w:val="000000"/>
                <w:sz w:val="24"/>
                <w:szCs w:val="24"/>
                <w:lang w:val="en-US"/>
              </w:rPr>
              <w:t>Block</w:t>
            </w:r>
            <w:r w:rsidR="00B11564" w:rsidRPr="00B11564">
              <w:rPr>
                <w:rFonts w:eastAsia="Times New Roman"/>
                <w:b/>
                <w:bCs/>
                <w:color w:val="000000"/>
                <w:sz w:val="24"/>
                <w:szCs w:val="24"/>
                <w:lang w:val="en-US"/>
              </w:rPr>
              <w:t xml:space="preserve"> </w:t>
            </w:r>
            <w:r w:rsidRPr="00F964E2">
              <w:rPr>
                <w:rFonts w:eastAsia="Times New Roman"/>
                <w:b/>
                <w:bCs/>
                <w:color w:val="000000"/>
                <w:sz w:val="24"/>
                <w:szCs w:val="24"/>
                <w:lang w:val="en-US"/>
              </w:rPr>
              <w:t>List</w:t>
            </w:r>
            <w:r w:rsidRPr="00F964E2">
              <w:rPr>
                <w:rFonts w:eastAsia="Times New Roman"/>
                <w:color w:val="000000"/>
                <w:sz w:val="24"/>
                <w:szCs w:val="24"/>
                <w:lang w:val="en-US"/>
              </w:rPr>
              <w:t>(Block</w:t>
            </w:r>
            <w:r w:rsidR="00B11564" w:rsidRPr="00B11564">
              <w:rPr>
                <w:rFonts w:eastAsia="Times New Roman"/>
                <w:color w:val="000000"/>
                <w:sz w:val="24"/>
                <w:szCs w:val="24"/>
                <w:lang w:val="en-US"/>
              </w:rPr>
              <w:t xml:space="preserve"> </w:t>
            </w:r>
            <w:r w:rsidRPr="00F964E2">
              <w:rPr>
                <w:rFonts w:eastAsia="Times New Roman"/>
                <w:color w:val="000000"/>
                <w:sz w:val="24"/>
                <w:szCs w:val="24"/>
                <w:lang w:val="en-US"/>
              </w:rPr>
              <w:t>Id2, Block</w:t>
            </w:r>
            <w:r w:rsidR="00B11564" w:rsidRPr="00B11564">
              <w:rPr>
                <w:rFonts w:eastAsia="Times New Roman"/>
                <w:color w:val="000000"/>
                <w:sz w:val="24"/>
                <w:szCs w:val="24"/>
                <w:lang w:val="en-US"/>
              </w:rPr>
              <w:t xml:space="preserve"> </w:t>
            </w:r>
            <w:r w:rsidRPr="00F964E2">
              <w:rPr>
                <w:rFonts w:eastAsia="Times New Roman"/>
                <w:color w:val="000000"/>
                <w:sz w:val="24"/>
                <w:szCs w:val="24"/>
                <w:lang w:val="en-US"/>
              </w:rPr>
              <w:t>Id3, Block</w:t>
            </w:r>
            <w:r w:rsidR="00B11564" w:rsidRPr="00B11564">
              <w:rPr>
                <w:rFonts w:eastAsia="Times New Roman"/>
                <w:color w:val="000000"/>
                <w:sz w:val="24"/>
                <w:szCs w:val="24"/>
                <w:lang w:val="en-US"/>
              </w:rPr>
              <w:t xml:space="preserve"> </w:t>
            </w:r>
            <w:r w:rsidRPr="00F964E2">
              <w:rPr>
                <w:rFonts w:eastAsia="Times New Roman"/>
                <w:color w:val="000000"/>
                <w:sz w:val="24"/>
                <w:szCs w:val="24"/>
                <w:lang w:val="en-US"/>
              </w:rPr>
              <w:t>Id4);</w:t>
            </w:r>
          </w:p>
        </w:tc>
      </w:tr>
    </w:tbl>
    <w:p w:rsidR="00F964E2" w:rsidRPr="00A70262" w:rsidRDefault="00F964E2" w:rsidP="00A70262">
      <w:pPr>
        <w:jc w:val="center"/>
      </w:pPr>
      <w:r w:rsidRPr="00CE4A7E">
        <w:rPr>
          <w:b/>
        </w:rPr>
        <w:t>Рис</w:t>
      </w:r>
      <w:r w:rsidR="00CE4A7E" w:rsidRPr="00CE4A7E">
        <w:rPr>
          <w:b/>
        </w:rPr>
        <w:t>.</w:t>
      </w:r>
      <w:r w:rsidR="00952792" w:rsidRPr="00CE4A7E">
        <w:rPr>
          <w:b/>
        </w:rPr>
        <w:t xml:space="preserve"> 3</w:t>
      </w:r>
      <w:r w:rsidRPr="00CE4A7E">
        <w:rPr>
          <w:b/>
        </w:rPr>
        <w:t>.4</w:t>
      </w:r>
      <w:r w:rsidR="00CE4A7E" w:rsidRPr="00CE4A7E">
        <w:rPr>
          <w:b/>
        </w:rPr>
        <w:t>.</w:t>
      </w:r>
      <w:r w:rsidR="00CE4A7E">
        <w:t xml:space="preserve"> </w:t>
      </w:r>
      <w:r w:rsidRPr="00A70262">
        <w:t>Сценарий загрузки блоков</w:t>
      </w:r>
    </w:p>
    <w:p w:rsidR="00F964E2" w:rsidRPr="00A70262" w:rsidRDefault="00952792" w:rsidP="00A70262">
      <w:pPr>
        <w:rPr>
          <w:szCs w:val="28"/>
        </w:rPr>
      </w:pPr>
      <w:r>
        <w:rPr>
          <w:szCs w:val="28"/>
        </w:rPr>
        <w:t xml:space="preserve">Сценарий 1. </w:t>
      </w:r>
      <w:r w:rsidR="00F964E2" w:rsidRPr="00A70262">
        <w:rPr>
          <w:szCs w:val="28"/>
        </w:rPr>
        <w:t>Загрузка блоков с одинаковыми</w:t>
      </w:r>
      <w:r>
        <w:rPr>
          <w:szCs w:val="28"/>
        </w:rPr>
        <w:t xml:space="preserve"> </w:t>
      </w:r>
      <w:r w:rsidR="00F964E2" w:rsidRPr="00A70262">
        <w:rPr>
          <w:szCs w:val="28"/>
        </w:rPr>
        <w:t>ID блока</w:t>
      </w:r>
      <w:r>
        <w:rPr>
          <w:szCs w:val="28"/>
        </w:rPr>
        <w:t xml:space="preserve">. </w:t>
      </w:r>
      <w:r w:rsidR="00FE56F7">
        <w:rPr>
          <w:szCs w:val="28"/>
        </w:rPr>
        <w:t>Д</w:t>
      </w:r>
      <w:r w:rsidR="00F964E2" w:rsidRPr="00A70262">
        <w:rPr>
          <w:szCs w:val="28"/>
        </w:rPr>
        <w:t>ля одного blob</w:t>
      </w:r>
      <w:r>
        <w:rPr>
          <w:szCs w:val="28"/>
        </w:rPr>
        <w:t xml:space="preserve"> </w:t>
      </w:r>
      <w:r w:rsidR="00F964E2" w:rsidRPr="00A70262">
        <w:rPr>
          <w:szCs w:val="28"/>
        </w:rPr>
        <w:t>загружаются блоки с одинаковыми</w:t>
      </w:r>
      <w:r>
        <w:rPr>
          <w:szCs w:val="28"/>
        </w:rPr>
        <w:t xml:space="preserve"> </w:t>
      </w:r>
      <w:r w:rsidR="00F964E2" w:rsidRPr="00A70262">
        <w:rPr>
          <w:szCs w:val="28"/>
        </w:rPr>
        <w:t>ID блока, при формировании окончательно версии blob в операции PUT</w:t>
      </w:r>
      <w:r w:rsidR="00FE56F7">
        <w:rPr>
          <w:szCs w:val="28"/>
        </w:rPr>
        <w:t xml:space="preserve"> </w:t>
      </w:r>
      <w:r w:rsidR="00F964E2" w:rsidRPr="00A70262">
        <w:rPr>
          <w:szCs w:val="28"/>
        </w:rPr>
        <w:t>block</w:t>
      </w:r>
      <w:r w:rsidR="00FE56F7">
        <w:rPr>
          <w:szCs w:val="28"/>
        </w:rPr>
        <w:t xml:space="preserve"> </w:t>
      </w:r>
      <w:r w:rsidR="00F964E2" w:rsidRPr="00A70262">
        <w:rPr>
          <w:szCs w:val="28"/>
        </w:rPr>
        <w:t>list</w:t>
      </w:r>
      <w:r>
        <w:rPr>
          <w:szCs w:val="28"/>
        </w:rPr>
        <w:t xml:space="preserve"> </w:t>
      </w:r>
      <w:r w:rsidR="00F964E2" w:rsidRPr="00A70262">
        <w:rPr>
          <w:szCs w:val="28"/>
        </w:rPr>
        <w:t>из всех блоков с одинаковым ID</w:t>
      </w:r>
      <w:r w:rsidR="00EC0272">
        <w:rPr>
          <w:szCs w:val="28"/>
        </w:rPr>
        <w:t xml:space="preserve"> </w:t>
      </w:r>
      <w:r w:rsidR="00F964E2" w:rsidRPr="00A70262">
        <w:rPr>
          <w:szCs w:val="28"/>
        </w:rPr>
        <w:t>будет использоваться только загруженный самым последним.</w:t>
      </w:r>
      <w:r>
        <w:rPr>
          <w:szCs w:val="28"/>
        </w:rPr>
        <w:t xml:space="preserve"> </w:t>
      </w:r>
      <w:r w:rsidR="00F964E2" w:rsidRPr="00A70262">
        <w:rPr>
          <w:szCs w:val="28"/>
        </w:rPr>
        <w:t>В примере выше загружаются два блока с Block</w:t>
      </w:r>
      <w:r w:rsidR="00FE56F7">
        <w:rPr>
          <w:szCs w:val="28"/>
        </w:rPr>
        <w:t xml:space="preserve"> </w:t>
      </w:r>
      <w:r w:rsidR="00F964E2" w:rsidRPr="00A70262">
        <w:rPr>
          <w:szCs w:val="28"/>
        </w:rPr>
        <w:t xml:space="preserve">Id4,и только второй из них будет использоваться в окончательном списке блоков blob. </w:t>
      </w:r>
    </w:p>
    <w:p w:rsidR="00F964E2" w:rsidRPr="00A70262" w:rsidRDefault="00952792" w:rsidP="00A70262">
      <w:pPr>
        <w:rPr>
          <w:szCs w:val="28"/>
        </w:rPr>
      </w:pPr>
      <w:r>
        <w:rPr>
          <w:szCs w:val="28"/>
        </w:rPr>
        <w:t xml:space="preserve">Сценарий 2. </w:t>
      </w:r>
      <w:r w:rsidR="00F964E2" w:rsidRPr="00A70262">
        <w:rPr>
          <w:szCs w:val="28"/>
        </w:rPr>
        <w:t>Загрузка блоков в произвольном порядке</w:t>
      </w:r>
      <w:r>
        <w:rPr>
          <w:szCs w:val="28"/>
        </w:rPr>
        <w:t>. Б</w:t>
      </w:r>
      <w:r w:rsidR="00F964E2" w:rsidRPr="00A70262">
        <w:rPr>
          <w:szCs w:val="28"/>
        </w:rPr>
        <w:t>локи могут загружаться в порядке,</w:t>
      </w:r>
      <w:r>
        <w:rPr>
          <w:szCs w:val="28"/>
        </w:rPr>
        <w:t xml:space="preserve"> </w:t>
      </w:r>
      <w:r w:rsidR="00F964E2" w:rsidRPr="00A70262">
        <w:rPr>
          <w:szCs w:val="28"/>
        </w:rPr>
        <w:t>отличном от указанного в окончательном списке блоков</w:t>
      </w:r>
      <w:r>
        <w:rPr>
          <w:szCs w:val="28"/>
        </w:rPr>
        <w:t xml:space="preserve"> </w:t>
      </w:r>
      <w:r w:rsidR="00F964E2" w:rsidRPr="00A70262">
        <w:rPr>
          <w:szCs w:val="28"/>
        </w:rPr>
        <w:t>blob. В примере выше в окончательном списке блоки располагаются в порядке Block</w:t>
      </w:r>
      <w:r w:rsidR="00B11564">
        <w:rPr>
          <w:szCs w:val="28"/>
        </w:rPr>
        <w:t xml:space="preserve"> </w:t>
      </w:r>
      <w:r w:rsidR="00F964E2" w:rsidRPr="00A70262">
        <w:rPr>
          <w:szCs w:val="28"/>
        </w:rPr>
        <w:t>Id2, Block</w:t>
      </w:r>
      <w:r w:rsidR="00B11564">
        <w:rPr>
          <w:szCs w:val="28"/>
        </w:rPr>
        <w:t xml:space="preserve"> </w:t>
      </w:r>
      <w:r w:rsidR="006F3B33">
        <w:rPr>
          <w:szCs w:val="28"/>
        </w:rPr>
        <w:t xml:space="preserve">Id3 </w:t>
      </w:r>
      <w:r w:rsidR="00F964E2" w:rsidRPr="00A70262">
        <w:rPr>
          <w:szCs w:val="28"/>
        </w:rPr>
        <w:t>и Block</w:t>
      </w:r>
      <w:r w:rsidR="00B11564">
        <w:rPr>
          <w:szCs w:val="28"/>
        </w:rPr>
        <w:t xml:space="preserve"> </w:t>
      </w:r>
      <w:r w:rsidR="00F964E2" w:rsidRPr="00A70262">
        <w:rPr>
          <w:szCs w:val="28"/>
        </w:rPr>
        <w:t>Id4, но загружались они в другой последовательности.</w:t>
      </w:r>
      <w:r>
        <w:rPr>
          <w:szCs w:val="28"/>
        </w:rPr>
        <w:t xml:space="preserve"> </w:t>
      </w:r>
      <w:r w:rsidR="00F964E2" w:rsidRPr="00A70262">
        <w:rPr>
          <w:szCs w:val="28"/>
        </w:rPr>
        <w:t>Упорядочивание данных blob (через операцию GET) в пригодную для чтения версию выполняется соответственно списку, указанному в операции PUT</w:t>
      </w:r>
      <w:r w:rsidR="00B11564">
        <w:rPr>
          <w:szCs w:val="28"/>
        </w:rPr>
        <w:t xml:space="preserve"> </w:t>
      </w:r>
      <w:r w:rsidR="00F964E2" w:rsidRPr="00A70262">
        <w:rPr>
          <w:szCs w:val="28"/>
        </w:rPr>
        <w:t>block</w:t>
      </w:r>
      <w:r w:rsidR="00B11564">
        <w:rPr>
          <w:szCs w:val="28"/>
        </w:rPr>
        <w:t xml:space="preserve"> </w:t>
      </w:r>
      <w:r w:rsidR="00F964E2" w:rsidRPr="00A70262">
        <w:rPr>
          <w:szCs w:val="28"/>
        </w:rPr>
        <w:t>list.</w:t>
      </w:r>
      <w:r>
        <w:rPr>
          <w:szCs w:val="28"/>
        </w:rPr>
        <w:t xml:space="preserve"> </w:t>
      </w:r>
      <w:r w:rsidR="00F964E2" w:rsidRPr="00A70262">
        <w:rPr>
          <w:szCs w:val="28"/>
        </w:rPr>
        <w:t>Таким образом, если извлечь и прочитать blob</w:t>
      </w:r>
      <w:r>
        <w:rPr>
          <w:szCs w:val="28"/>
        </w:rPr>
        <w:t xml:space="preserve"> </w:t>
      </w:r>
      <w:r w:rsidR="00F964E2" w:rsidRPr="00A70262">
        <w:rPr>
          <w:szCs w:val="28"/>
        </w:rPr>
        <w:t>от начала до конца, будет получено содержимое блока Block</w:t>
      </w:r>
      <w:r w:rsidR="00B11564">
        <w:rPr>
          <w:szCs w:val="28"/>
        </w:rPr>
        <w:t xml:space="preserve"> </w:t>
      </w:r>
      <w:r w:rsidR="00F964E2" w:rsidRPr="00A70262">
        <w:rPr>
          <w:szCs w:val="28"/>
        </w:rPr>
        <w:t>Id2,затем Block</w:t>
      </w:r>
      <w:r w:rsidR="00B11564">
        <w:rPr>
          <w:szCs w:val="28"/>
        </w:rPr>
        <w:t xml:space="preserve"> </w:t>
      </w:r>
      <w:r w:rsidR="00F964E2" w:rsidRPr="00A70262">
        <w:rPr>
          <w:szCs w:val="28"/>
        </w:rPr>
        <w:t>Id3 и Block</w:t>
      </w:r>
      <w:r w:rsidR="00B11564">
        <w:rPr>
          <w:szCs w:val="28"/>
        </w:rPr>
        <w:t xml:space="preserve"> </w:t>
      </w:r>
      <w:r w:rsidR="00F964E2" w:rsidRPr="00A70262">
        <w:rPr>
          <w:szCs w:val="28"/>
        </w:rPr>
        <w:t xml:space="preserve">Id4. </w:t>
      </w:r>
    </w:p>
    <w:p w:rsidR="00F964E2" w:rsidRPr="00A70262" w:rsidRDefault="00952792" w:rsidP="00A70262">
      <w:pPr>
        <w:rPr>
          <w:szCs w:val="28"/>
        </w:rPr>
      </w:pPr>
      <w:r>
        <w:rPr>
          <w:szCs w:val="28"/>
        </w:rPr>
        <w:t xml:space="preserve">Сценарий 3. Неиспользуемые блоки. Некоторые блоки не используются, </w:t>
      </w:r>
      <w:r w:rsidR="00F964E2" w:rsidRPr="00A70262">
        <w:rPr>
          <w:szCs w:val="28"/>
        </w:rPr>
        <w:t>более того, некоторые блоки могут никогда не войти в окончательный список блоков blob. Эти блоки будут удалены системой в процессе сборки мусора.</w:t>
      </w:r>
      <w:r>
        <w:rPr>
          <w:szCs w:val="28"/>
        </w:rPr>
        <w:t xml:space="preserve"> </w:t>
      </w:r>
      <w:r w:rsidR="00F964E2" w:rsidRPr="00A70262">
        <w:rPr>
          <w:szCs w:val="28"/>
        </w:rPr>
        <w:t>В рассматриваемом примере такими блоками являются Block</w:t>
      </w:r>
      <w:r w:rsidR="00B11564">
        <w:rPr>
          <w:szCs w:val="28"/>
        </w:rPr>
        <w:t xml:space="preserve"> </w:t>
      </w:r>
      <w:r w:rsidR="00F964E2" w:rsidRPr="00A70262">
        <w:rPr>
          <w:szCs w:val="28"/>
        </w:rPr>
        <w:t>Id1 и первый блок с</w:t>
      </w:r>
      <w:r w:rsidR="00B11564">
        <w:rPr>
          <w:szCs w:val="28"/>
        </w:rPr>
        <w:t xml:space="preserve"> </w:t>
      </w:r>
      <w:r w:rsidR="00F964E2" w:rsidRPr="00A70262">
        <w:rPr>
          <w:szCs w:val="28"/>
        </w:rPr>
        <w:t>ID</w:t>
      </w:r>
      <w:r w:rsidR="00B11564">
        <w:rPr>
          <w:szCs w:val="28"/>
        </w:rPr>
        <w:t xml:space="preserve"> </w:t>
      </w:r>
      <w:r w:rsidR="00F964E2" w:rsidRPr="00A70262">
        <w:rPr>
          <w:szCs w:val="28"/>
        </w:rPr>
        <w:t>Block</w:t>
      </w:r>
      <w:r w:rsidR="00B11564">
        <w:rPr>
          <w:szCs w:val="28"/>
        </w:rPr>
        <w:t xml:space="preserve"> </w:t>
      </w:r>
      <w:r w:rsidR="00F964E2" w:rsidRPr="00A70262">
        <w:rPr>
          <w:szCs w:val="28"/>
        </w:rPr>
        <w:t xml:space="preserve">Id4. </w:t>
      </w:r>
      <w:r w:rsidR="00235089">
        <w:rPr>
          <w:szCs w:val="28"/>
        </w:rPr>
        <w:t>К</w:t>
      </w:r>
      <w:r w:rsidR="00F964E2" w:rsidRPr="00A70262">
        <w:rPr>
          <w:szCs w:val="28"/>
        </w:rPr>
        <w:t>ак только blob</w:t>
      </w:r>
      <w:r>
        <w:rPr>
          <w:szCs w:val="28"/>
        </w:rPr>
        <w:t xml:space="preserve"> </w:t>
      </w:r>
      <w:r w:rsidR="00F964E2" w:rsidRPr="00A70262">
        <w:rPr>
          <w:szCs w:val="28"/>
        </w:rPr>
        <w:t>создан посредством операции PUT</w:t>
      </w:r>
      <w:r w:rsidR="00B11564">
        <w:rPr>
          <w:szCs w:val="28"/>
        </w:rPr>
        <w:t xml:space="preserve"> </w:t>
      </w:r>
      <w:r w:rsidR="00F964E2" w:rsidRPr="00A70262">
        <w:rPr>
          <w:szCs w:val="28"/>
        </w:rPr>
        <w:t>block</w:t>
      </w:r>
      <w:r w:rsidR="00B11564">
        <w:rPr>
          <w:szCs w:val="28"/>
        </w:rPr>
        <w:t xml:space="preserve"> </w:t>
      </w:r>
      <w:r w:rsidR="00F964E2" w:rsidRPr="00A70262">
        <w:rPr>
          <w:szCs w:val="28"/>
        </w:rPr>
        <w:t>list, все загруженные,</w:t>
      </w:r>
      <w:r>
        <w:rPr>
          <w:szCs w:val="28"/>
        </w:rPr>
        <w:t xml:space="preserve"> </w:t>
      </w:r>
      <w:r w:rsidR="00F964E2" w:rsidRPr="00A70262">
        <w:rPr>
          <w:szCs w:val="28"/>
        </w:rPr>
        <w:t>но не вошедшие в список блоков</w:t>
      </w:r>
      <w:r w:rsidR="00235089">
        <w:rPr>
          <w:szCs w:val="28"/>
        </w:rPr>
        <w:t xml:space="preserve"> </w:t>
      </w:r>
      <w:r w:rsidR="00F964E2" w:rsidRPr="00A70262">
        <w:rPr>
          <w:szCs w:val="28"/>
        </w:rPr>
        <w:t>операции PUT</w:t>
      </w:r>
      <w:r w:rsidR="00B11564">
        <w:rPr>
          <w:szCs w:val="28"/>
        </w:rPr>
        <w:t xml:space="preserve"> </w:t>
      </w:r>
      <w:r w:rsidR="00F964E2" w:rsidRPr="00A70262">
        <w:rPr>
          <w:szCs w:val="28"/>
        </w:rPr>
        <w:t>block</w:t>
      </w:r>
      <w:r w:rsidR="00B11564">
        <w:rPr>
          <w:szCs w:val="28"/>
        </w:rPr>
        <w:t xml:space="preserve"> </w:t>
      </w:r>
      <w:r w:rsidR="00F964E2" w:rsidRPr="00A70262">
        <w:rPr>
          <w:szCs w:val="28"/>
        </w:rPr>
        <w:t>list</w:t>
      </w:r>
      <w:r w:rsidR="00235089">
        <w:rPr>
          <w:szCs w:val="28"/>
        </w:rPr>
        <w:t xml:space="preserve"> </w:t>
      </w:r>
      <w:r w:rsidR="00F964E2" w:rsidRPr="00A70262">
        <w:rPr>
          <w:szCs w:val="28"/>
        </w:rPr>
        <w:t xml:space="preserve">блоки будут удалены путем сборки мусора. </w:t>
      </w:r>
    </w:p>
    <w:p w:rsidR="00F964E2" w:rsidRPr="00A70262" w:rsidRDefault="00F964E2" w:rsidP="00A70262">
      <w:pPr>
        <w:rPr>
          <w:szCs w:val="28"/>
        </w:rPr>
      </w:pPr>
      <w:r w:rsidRPr="00A70262">
        <w:rPr>
          <w:szCs w:val="28"/>
        </w:rPr>
        <w:t>Загрузка большого blob</w:t>
      </w:r>
      <w:r w:rsidR="00952792">
        <w:rPr>
          <w:szCs w:val="28"/>
        </w:rPr>
        <w:t xml:space="preserve"> </w:t>
      </w:r>
      <w:r w:rsidRPr="00A70262">
        <w:rPr>
          <w:szCs w:val="28"/>
        </w:rPr>
        <w:t>может занимать довольно длительное время. При этом загруженные, но не использованные блоки занимают место в хранилище. Многие загруженные блоки могут никогда не войти в список PUT</w:t>
      </w:r>
      <w:r w:rsidR="00B11564">
        <w:rPr>
          <w:szCs w:val="28"/>
        </w:rPr>
        <w:t xml:space="preserve"> </w:t>
      </w:r>
      <w:r w:rsidRPr="00A70262">
        <w:rPr>
          <w:szCs w:val="28"/>
        </w:rPr>
        <w:t>block</w:t>
      </w:r>
      <w:r w:rsidR="00B11564">
        <w:rPr>
          <w:szCs w:val="28"/>
        </w:rPr>
        <w:t xml:space="preserve"> </w:t>
      </w:r>
      <w:r w:rsidRPr="00A70262">
        <w:rPr>
          <w:szCs w:val="28"/>
        </w:rPr>
        <w:t>list. В случае отсутствия активности для данного blob</w:t>
      </w:r>
      <w:r w:rsidR="00EC0272">
        <w:rPr>
          <w:szCs w:val="28"/>
        </w:rPr>
        <w:t xml:space="preserve"> </w:t>
      </w:r>
      <w:r w:rsidRPr="00A70262">
        <w:rPr>
          <w:szCs w:val="28"/>
        </w:rPr>
        <w:t xml:space="preserve">в течение длительного периода времени (в настоящее время этот период составляет неделю), эти неиспользованные блоки будут удалены системой в процессе сборки мусора. </w:t>
      </w:r>
    </w:p>
    <w:p w:rsidR="00235089" w:rsidRDefault="006F3B33" w:rsidP="00C6523F">
      <w:pPr>
        <w:rPr>
          <w:szCs w:val="28"/>
        </w:rPr>
      </w:pPr>
      <w:r>
        <w:rPr>
          <w:szCs w:val="28"/>
        </w:rPr>
        <w:t>Интерес</w:t>
      </w:r>
      <w:r w:rsidR="00F964E2" w:rsidRPr="00A70262">
        <w:rPr>
          <w:szCs w:val="28"/>
        </w:rPr>
        <w:t xml:space="preserve">ным является сценарий параллельной загрузки блоков для одного blob. В этом случае заслуживают внимания два вопроса: </w:t>
      </w:r>
      <w:r w:rsidR="00235089">
        <w:rPr>
          <w:szCs w:val="28"/>
          <w:lang w:val="en-US"/>
        </w:rPr>
        <w:t>ID</w:t>
      </w:r>
      <w:r w:rsidR="00235089" w:rsidRPr="00235089">
        <w:rPr>
          <w:szCs w:val="28"/>
        </w:rPr>
        <w:t xml:space="preserve"> </w:t>
      </w:r>
      <w:r w:rsidR="00235089">
        <w:rPr>
          <w:szCs w:val="28"/>
        </w:rPr>
        <w:t>блоков и приоритет.</w:t>
      </w:r>
    </w:p>
    <w:p w:rsidR="00F964E2" w:rsidRPr="00A70262" w:rsidRDefault="00952792" w:rsidP="00C6523F">
      <w:pPr>
        <w:rPr>
          <w:szCs w:val="28"/>
        </w:rPr>
      </w:pPr>
      <w:r>
        <w:rPr>
          <w:szCs w:val="28"/>
        </w:rPr>
        <w:t>Е</w:t>
      </w:r>
      <w:r w:rsidR="00F964E2" w:rsidRPr="00A70262">
        <w:rPr>
          <w:szCs w:val="28"/>
        </w:rPr>
        <w:t>сли для загрузки блоков в один</w:t>
      </w:r>
      <w:r>
        <w:rPr>
          <w:szCs w:val="28"/>
        </w:rPr>
        <w:t xml:space="preserve"> </w:t>
      </w:r>
      <w:r w:rsidR="00F964E2" w:rsidRPr="00A70262">
        <w:rPr>
          <w:szCs w:val="28"/>
        </w:rPr>
        <w:t xml:space="preserve">blob приложение использует множество клиентских модулей записи, </w:t>
      </w:r>
      <w:r w:rsidR="006F3B33">
        <w:rPr>
          <w:szCs w:val="28"/>
        </w:rPr>
        <w:t xml:space="preserve">то </w:t>
      </w:r>
      <w:r w:rsidR="00F964E2" w:rsidRPr="00A70262">
        <w:rPr>
          <w:szCs w:val="28"/>
        </w:rPr>
        <w:t>во избежание конфликтов ID</w:t>
      </w:r>
      <w:r>
        <w:rPr>
          <w:szCs w:val="28"/>
        </w:rPr>
        <w:t xml:space="preserve"> </w:t>
      </w:r>
      <w:r w:rsidR="00F964E2" w:rsidRPr="00A70262">
        <w:rPr>
          <w:szCs w:val="28"/>
        </w:rPr>
        <w:t>блоков должны быть уникальными среди всех этих модулей записи,</w:t>
      </w:r>
      <w:r>
        <w:rPr>
          <w:szCs w:val="28"/>
        </w:rPr>
        <w:t xml:space="preserve"> </w:t>
      </w:r>
      <w:r w:rsidR="00F964E2" w:rsidRPr="00A70262">
        <w:rPr>
          <w:szCs w:val="28"/>
        </w:rPr>
        <w:t>или они должны представлять содержимое записываемого блока</w:t>
      </w:r>
      <w:r w:rsidR="006F3B33">
        <w:rPr>
          <w:szCs w:val="28"/>
        </w:rPr>
        <w:t>. Т</w:t>
      </w:r>
      <w:r w:rsidR="00F964E2" w:rsidRPr="00A70262">
        <w:rPr>
          <w:szCs w:val="28"/>
        </w:rPr>
        <w:t>аким образом, если один и тот же блок записывается несколькими клиентами, ID</w:t>
      </w:r>
      <w:r>
        <w:rPr>
          <w:szCs w:val="28"/>
        </w:rPr>
        <w:t xml:space="preserve"> </w:t>
      </w:r>
      <w:r w:rsidR="00F964E2" w:rsidRPr="00A70262">
        <w:rPr>
          <w:szCs w:val="28"/>
        </w:rPr>
        <w:t>блока во всех клиентах будет одинаковым,</w:t>
      </w:r>
      <w:r>
        <w:rPr>
          <w:szCs w:val="28"/>
        </w:rPr>
        <w:t xml:space="preserve"> </w:t>
      </w:r>
      <w:r w:rsidR="00F964E2" w:rsidRPr="00A70262">
        <w:rPr>
          <w:szCs w:val="28"/>
        </w:rPr>
        <w:t>поскольку он представляет одни и те же данные. Во избежание ошибок при потенциальной возможности записи одного</w:t>
      </w:r>
      <w:r>
        <w:rPr>
          <w:szCs w:val="28"/>
        </w:rPr>
        <w:t xml:space="preserve"> </w:t>
      </w:r>
      <w:r w:rsidR="00F964E2" w:rsidRPr="00A70262">
        <w:rPr>
          <w:szCs w:val="28"/>
        </w:rPr>
        <w:t>Blob</w:t>
      </w:r>
      <w:r>
        <w:rPr>
          <w:szCs w:val="28"/>
        </w:rPr>
        <w:t xml:space="preserve"> </w:t>
      </w:r>
      <w:r w:rsidR="00F964E2" w:rsidRPr="00A70262">
        <w:rPr>
          <w:szCs w:val="28"/>
        </w:rPr>
        <w:t>несколькими модулями записи в качестве ID</w:t>
      </w:r>
      <w:r>
        <w:rPr>
          <w:szCs w:val="28"/>
        </w:rPr>
        <w:t xml:space="preserve"> </w:t>
      </w:r>
      <w:r w:rsidR="00F964E2" w:rsidRPr="00A70262">
        <w:rPr>
          <w:szCs w:val="28"/>
        </w:rPr>
        <w:t>блока рекомендуется использовать хеш</w:t>
      </w:r>
      <w:r w:rsidR="00B11564">
        <w:rPr>
          <w:szCs w:val="28"/>
        </w:rPr>
        <w:t xml:space="preserve"> </w:t>
      </w:r>
      <w:r w:rsidR="00F964E2" w:rsidRPr="00A70262">
        <w:rPr>
          <w:szCs w:val="28"/>
        </w:rPr>
        <w:t>(например,</w:t>
      </w:r>
      <w:r w:rsidR="00235089">
        <w:rPr>
          <w:szCs w:val="28"/>
        </w:rPr>
        <w:t xml:space="preserve"> </w:t>
      </w:r>
      <w:r w:rsidR="00F964E2" w:rsidRPr="00A70262">
        <w:rPr>
          <w:szCs w:val="28"/>
        </w:rPr>
        <w:t>MD5-хеш)</w:t>
      </w:r>
      <w:r w:rsidR="006F3B33">
        <w:rPr>
          <w:szCs w:val="28"/>
        </w:rPr>
        <w:t xml:space="preserve"> </w:t>
      </w:r>
      <w:r w:rsidR="00F964E2" w:rsidRPr="00A70262">
        <w:rPr>
          <w:szCs w:val="28"/>
        </w:rPr>
        <w:t>содержимого блока. Таким образом, ID</w:t>
      </w:r>
      <w:r w:rsidR="00C6523F">
        <w:rPr>
          <w:szCs w:val="28"/>
        </w:rPr>
        <w:t xml:space="preserve"> </w:t>
      </w:r>
      <w:r w:rsidR="00F964E2" w:rsidRPr="00A70262">
        <w:rPr>
          <w:szCs w:val="28"/>
        </w:rPr>
        <w:t xml:space="preserve">блока будет представлять его содержимое. </w:t>
      </w:r>
    </w:p>
    <w:p w:rsidR="00F964E2" w:rsidRPr="00C27F9B" w:rsidRDefault="00F964E2" w:rsidP="00A70262">
      <w:pPr>
        <w:rPr>
          <w:rFonts w:ascii="Segoe UI" w:hAnsi="Segoe UI" w:cs="Segoe UI"/>
          <w:sz w:val="19"/>
          <w:szCs w:val="19"/>
        </w:rPr>
      </w:pPr>
      <w:r w:rsidRPr="00A70262">
        <w:rPr>
          <w:szCs w:val="28"/>
        </w:rPr>
        <w:t>Приоритет имеет первая фиксация – в ситуации,</w:t>
      </w:r>
      <w:r w:rsidR="00C6523F">
        <w:rPr>
          <w:szCs w:val="28"/>
        </w:rPr>
        <w:t xml:space="preserve"> </w:t>
      </w:r>
      <w:r w:rsidRPr="00A70262">
        <w:rPr>
          <w:szCs w:val="28"/>
        </w:rPr>
        <w:t>когда множество клиентов выполняют загрузку блоков для одного blob</w:t>
      </w:r>
      <w:r w:rsidR="00C6523F">
        <w:rPr>
          <w:szCs w:val="28"/>
        </w:rPr>
        <w:t xml:space="preserve"> </w:t>
      </w:r>
      <w:r w:rsidRPr="00A70262">
        <w:rPr>
          <w:szCs w:val="28"/>
        </w:rPr>
        <w:t>параллельно,</w:t>
      </w:r>
      <w:r w:rsidR="00C6523F">
        <w:rPr>
          <w:szCs w:val="28"/>
        </w:rPr>
        <w:t xml:space="preserve"> </w:t>
      </w:r>
      <w:r w:rsidRPr="00A70262">
        <w:rPr>
          <w:szCs w:val="28"/>
        </w:rPr>
        <w:t>приоритет имеет первая фиксация blob посредством операции PUT</w:t>
      </w:r>
      <w:r w:rsidR="00235089">
        <w:rPr>
          <w:szCs w:val="28"/>
        </w:rPr>
        <w:t xml:space="preserve"> </w:t>
      </w:r>
      <w:r w:rsidRPr="00A70262">
        <w:rPr>
          <w:szCs w:val="28"/>
        </w:rPr>
        <w:t>block</w:t>
      </w:r>
      <w:r w:rsidR="00235089">
        <w:rPr>
          <w:szCs w:val="28"/>
        </w:rPr>
        <w:t xml:space="preserve"> </w:t>
      </w:r>
      <w:r w:rsidRPr="00A70262">
        <w:rPr>
          <w:szCs w:val="28"/>
        </w:rPr>
        <w:t>list (или модуль записи,</w:t>
      </w:r>
      <w:r w:rsidR="00C6523F">
        <w:rPr>
          <w:szCs w:val="28"/>
        </w:rPr>
        <w:t xml:space="preserve"> </w:t>
      </w:r>
      <w:r w:rsidRPr="00A70262">
        <w:rPr>
          <w:szCs w:val="28"/>
        </w:rPr>
        <w:t>вызвавший PUT</w:t>
      </w:r>
      <w:r w:rsidR="00235089">
        <w:rPr>
          <w:szCs w:val="28"/>
        </w:rPr>
        <w:t xml:space="preserve"> </w:t>
      </w:r>
      <w:r w:rsidRPr="00A70262">
        <w:rPr>
          <w:szCs w:val="28"/>
        </w:rPr>
        <w:t>blob</w:t>
      </w:r>
      <w:r w:rsidR="00C6523F">
        <w:rPr>
          <w:szCs w:val="28"/>
        </w:rPr>
        <w:t xml:space="preserve"> </w:t>
      </w:r>
      <w:r w:rsidRPr="00A70262">
        <w:rPr>
          <w:szCs w:val="28"/>
        </w:rPr>
        <w:t>первым). Все остальные неиспользованные блоки,</w:t>
      </w:r>
      <w:r w:rsidR="00C6523F">
        <w:rPr>
          <w:szCs w:val="28"/>
        </w:rPr>
        <w:t xml:space="preserve"> </w:t>
      </w:r>
      <w:r w:rsidRPr="00A70262">
        <w:rPr>
          <w:szCs w:val="28"/>
        </w:rPr>
        <w:t>загруженные другими модулями записи для blob с этим именем,</w:t>
      </w:r>
      <w:r w:rsidR="00C6523F">
        <w:rPr>
          <w:szCs w:val="28"/>
        </w:rPr>
        <w:t xml:space="preserve"> </w:t>
      </w:r>
      <w:r w:rsidRPr="00A70262">
        <w:rPr>
          <w:szCs w:val="28"/>
        </w:rPr>
        <w:t>будут удалены в процессе сборки мусора.</w:t>
      </w:r>
      <w:r w:rsidR="00C6523F">
        <w:rPr>
          <w:szCs w:val="28"/>
        </w:rPr>
        <w:t xml:space="preserve"> </w:t>
      </w:r>
      <w:r w:rsidRPr="00A70262">
        <w:rPr>
          <w:szCs w:val="28"/>
        </w:rPr>
        <w:t>Следовательно,</w:t>
      </w:r>
      <w:r w:rsidR="00C6523F">
        <w:rPr>
          <w:szCs w:val="28"/>
        </w:rPr>
        <w:t xml:space="preserve"> </w:t>
      </w:r>
      <w:r w:rsidRPr="00A70262">
        <w:rPr>
          <w:szCs w:val="28"/>
        </w:rPr>
        <w:t>для эффективного параллельного обновления blob</w:t>
      </w:r>
      <w:r w:rsidR="00C6523F">
        <w:rPr>
          <w:szCs w:val="28"/>
        </w:rPr>
        <w:t xml:space="preserve"> </w:t>
      </w:r>
      <w:r w:rsidRPr="00A70262">
        <w:rPr>
          <w:szCs w:val="28"/>
        </w:rPr>
        <w:t>необходима координация всех клиентов,</w:t>
      </w:r>
      <w:r w:rsidR="00C6523F">
        <w:rPr>
          <w:szCs w:val="28"/>
        </w:rPr>
        <w:t xml:space="preserve"> </w:t>
      </w:r>
      <w:r w:rsidRPr="00A70262">
        <w:rPr>
          <w:szCs w:val="28"/>
        </w:rPr>
        <w:t xml:space="preserve">ведущих запись параллельно. </w:t>
      </w:r>
    </w:p>
    <w:p w:rsidR="00F964E2" w:rsidRPr="00D7576C" w:rsidRDefault="00150586" w:rsidP="000C40F4">
      <w:pPr>
        <w:pStyle w:val="3"/>
        <w:rPr>
          <w:kern w:val="36"/>
          <w:lang w:val="ru-RU"/>
        </w:rPr>
      </w:pPr>
      <w:bookmarkStart w:id="197" w:name="_Toc327707666"/>
      <w:r w:rsidRPr="00D7576C">
        <w:rPr>
          <w:kern w:val="36"/>
          <w:lang w:val="ru-RU"/>
        </w:rPr>
        <w:t>3.3</w:t>
      </w:r>
      <w:r w:rsidR="000C40F4">
        <w:rPr>
          <w:kern w:val="36"/>
          <w:lang w:val="ru-RU"/>
        </w:rPr>
        <w:t>.5</w:t>
      </w:r>
      <w:r w:rsidRPr="00D7576C">
        <w:rPr>
          <w:kern w:val="36"/>
          <w:lang w:val="ru-RU"/>
        </w:rPr>
        <w:t xml:space="preserve"> </w:t>
      </w:r>
      <w:r w:rsidR="00F964E2">
        <w:rPr>
          <w:kern w:val="36"/>
        </w:rPr>
        <w:t>Windows</w:t>
      </w:r>
      <w:r w:rsidR="00F964E2" w:rsidRPr="00D7576C">
        <w:rPr>
          <w:kern w:val="36"/>
          <w:lang w:val="ru-RU"/>
        </w:rPr>
        <w:t xml:space="preserve"> </w:t>
      </w:r>
      <w:r w:rsidR="00F964E2">
        <w:rPr>
          <w:kern w:val="36"/>
        </w:rPr>
        <w:t>Azure</w:t>
      </w:r>
      <w:r w:rsidR="00F964E2" w:rsidRPr="00D7576C">
        <w:rPr>
          <w:kern w:val="36"/>
          <w:lang w:val="ru-RU"/>
        </w:rPr>
        <w:t xml:space="preserve"> </w:t>
      </w:r>
      <w:r w:rsidR="00F964E2" w:rsidRPr="00C27F9B">
        <w:rPr>
          <w:kern w:val="36"/>
        </w:rPr>
        <w:t>Queue</w:t>
      </w:r>
      <w:bookmarkEnd w:id="197"/>
    </w:p>
    <w:p w:rsidR="00F964E2" w:rsidRPr="00C27F9B" w:rsidRDefault="00F964E2" w:rsidP="00150586">
      <w:r w:rsidRPr="00C27F9B">
        <w:t>Windows</w:t>
      </w:r>
      <w:r w:rsidR="00EC0272">
        <w:t xml:space="preserve"> </w:t>
      </w:r>
      <w:r w:rsidRPr="00C27F9B">
        <w:t>Azure</w:t>
      </w:r>
      <w:r w:rsidR="00EC0272">
        <w:t xml:space="preserve"> </w:t>
      </w:r>
      <w:r w:rsidRPr="00C27F9B">
        <w:t>Queue</w:t>
      </w:r>
      <w:r w:rsidR="00EC0272">
        <w:t xml:space="preserve"> </w:t>
      </w:r>
      <w:r w:rsidRPr="00C27F9B">
        <w:t>позволяет разделить разные части приложения в облаке,</w:t>
      </w:r>
      <w:r w:rsidR="00EC0272">
        <w:t xml:space="preserve"> </w:t>
      </w:r>
      <w:r w:rsidRPr="00C27F9B">
        <w:t>что делает возможным использование разных технологий для создания этих приложений,</w:t>
      </w:r>
      <w:r w:rsidR="00EC0272">
        <w:t xml:space="preserve"> </w:t>
      </w:r>
      <w:r w:rsidRPr="00C27F9B">
        <w:t xml:space="preserve">и их масштабирование соответственно нуждам трафика. </w:t>
      </w:r>
    </w:p>
    <w:p w:rsidR="00F964E2" w:rsidRPr="00C27F9B" w:rsidRDefault="00461365" w:rsidP="00150586">
      <w:pPr>
        <w:spacing w:before="100" w:beforeAutospacing="1" w:after="100" w:afterAutospacing="1" w:line="240" w:lineRule="auto"/>
        <w:ind w:firstLine="0"/>
        <w:jc w:val="center"/>
        <w:rPr>
          <w:rFonts w:eastAsia="Times New Roman"/>
          <w:color w:val="000000"/>
          <w:sz w:val="24"/>
          <w:szCs w:val="24"/>
        </w:rPr>
      </w:pPr>
      <w:r>
        <w:rPr>
          <w:rFonts w:eastAsia="Times New Roman"/>
          <w:noProof/>
          <w:color w:val="000000"/>
          <w:sz w:val="24"/>
          <w:szCs w:val="24"/>
          <w:lang w:eastAsia="ru-RU"/>
        </w:rPr>
        <w:drawing>
          <wp:inline distT="0" distB="0" distL="0" distR="0">
            <wp:extent cx="5935980" cy="2903220"/>
            <wp:effectExtent l="0" t="0" r="7620" b="0"/>
            <wp:docPr id="8" name="Picture 5" descr="http://i.msdn.microsoft.com/dynimg/IC367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dn.microsoft.com/dynimg/IC36744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903220"/>
                    </a:xfrm>
                    <a:prstGeom prst="rect">
                      <a:avLst/>
                    </a:prstGeom>
                    <a:noFill/>
                    <a:ln>
                      <a:noFill/>
                    </a:ln>
                  </pic:spPr>
                </pic:pic>
              </a:graphicData>
            </a:graphic>
          </wp:inline>
        </w:drawing>
      </w:r>
    </w:p>
    <w:p w:rsidR="00F964E2" w:rsidRPr="00C27F9B" w:rsidRDefault="00F964E2" w:rsidP="00EC0272">
      <w:pPr>
        <w:ind w:firstLine="0"/>
        <w:jc w:val="center"/>
      </w:pPr>
      <w:r w:rsidRPr="00776096">
        <w:rPr>
          <w:b/>
        </w:rPr>
        <w:t>Рис</w:t>
      </w:r>
      <w:r w:rsidR="00776096" w:rsidRPr="00776096">
        <w:rPr>
          <w:b/>
        </w:rPr>
        <w:t>.</w:t>
      </w:r>
      <w:r w:rsidR="00EC0272" w:rsidRPr="00776096">
        <w:rPr>
          <w:b/>
        </w:rPr>
        <w:t xml:space="preserve"> 3.5</w:t>
      </w:r>
      <w:r w:rsidR="00776096" w:rsidRPr="00776096">
        <w:rPr>
          <w:b/>
        </w:rPr>
        <w:t>.</w:t>
      </w:r>
      <w:r w:rsidR="00776096">
        <w:t xml:space="preserve"> </w:t>
      </w:r>
      <w:r w:rsidRPr="00C27F9B">
        <w:t>Построение приложений для облака с использованием</w:t>
      </w:r>
      <w:r w:rsidR="00EC0272">
        <w:t xml:space="preserve"> </w:t>
      </w:r>
      <w:r w:rsidRPr="00C27F9B">
        <w:t>Azure</w:t>
      </w:r>
      <w:r w:rsidR="00EC0272">
        <w:t xml:space="preserve"> </w:t>
      </w:r>
      <w:r w:rsidRPr="00C27F9B">
        <w:t>Queue</w:t>
      </w:r>
    </w:p>
    <w:p w:rsidR="00F964E2" w:rsidRPr="00C27F9B" w:rsidRDefault="00EC0272" w:rsidP="00150586">
      <w:r>
        <w:t>Р</w:t>
      </w:r>
      <w:r w:rsidR="00F964E2" w:rsidRPr="00C27F9B">
        <w:t xml:space="preserve">исунок </w:t>
      </w:r>
      <w:r>
        <w:t xml:space="preserve">3.5 </w:t>
      </w:r>
      <w:r w:rsidR="00F964E2" w:rsidRPr="00C27F9B">
        <w:t>иллюстрирует простой и распространенный сценарий для приложений в облаке.</w:t>
      </w:r>
      <w:r>
        <w:t xml:space="preserve"> </w:t>
      </w:r>
      <w:r w:rsidR="00F964E2" w:rsidRPr="00C27F9B">
        <w:t>Имеется ряд веб ролей, на которых размещается интерфейсная логика обработки веб-запросов.</w:t>
      </w:r>
      <w:r>
        <w:t xml:space="preserve"> </w:t>
      </w:r>
      <w:r w:rsidR="00F964E2" w:rsidRPr="00C27F9B">
        <w:t>Также существует ряд рабочих ролей,</w:t>
      </w:r>
      <w:r>
        <w:t xml:space="preserve"> </w:t>
      </w:r>
      <w:r w:rsidR="00F964E2" w:rsidRPr="00C27F9B">
        <w:t>реализующих бизнес-логику приложения.</w:t>
      </w:r>
      <w:r>
        <w:t xml:space="preserve"> </w:t>
      </w:r>
      <w:r w:rsidR="00F964E2" w:rsidRPr="00C27F9B">
        <w:t>Веб роли обмениваются информацией с рабочими ролями посредством наборов запросов.</w:t>
      </w:r>
      <w:r>
        <w:t xml:space="preserve"> </w:t>
      </w:r>
      <w:r w:rsidR="00F964E2" w:rsidRPr="00C27F9B">
        <w:t>Устойчивое состояние приложения может сохраняться в хранилищах</w:t>
      </w:r>
      <w:r>
        <w:t xml:space="preserve"> </w:t>
      </w:r>
      <w:r w:rsidR="00F964E2" w:rsidRPr="00C27F9B">
        <w:t>Windows</w:t>
      </w:r>
      <w:r>
        <w:t xml:space="preserve"> </w:t>
      </w:r>
      <w:r w:rsidR="00F964E2" w:rsidRPr="00C27F9B">
        <w:t>Azure</w:t>
      </w:r>
      <w:r>
        <w:t xml:space="preserve"> </w:t>
      </w:r>
      <w:r w:rsidR="00F964E2" w:rsidRPr="00C27F9B">
        <w:t>Blob и Windows</w:t>
      </w:r>
      <w:r>
        <w:t xml:space="preserve"> </w:t>
      </w:r>
      <w:r w:rsidR="00F964E2" w:rsidRPr="00C27F9B">
        <w:t>Azure</w:t>
      </w:r>
      <w:r>
        <w:t xml:space="preserve"> </w:t>
      </w:r>
      <w:r w:rsidR="00F964E2" w:rsidRPr="00C27F9B">
        <w:t xml:space="preserve">Table. </w:t>
      </w:r>
    </w:p>
    <w:p w:rsidR="00F964E2" w:rsidRPr="00C27F9B" w:rsidRDefault="00EC0272" w:rsidP="00150586">
      <w:r>
        <w:t>П</w:t>
      </w:r>
      <w:r w:rsidR="00F964E2" w:rsidRPr="00C27F9B">
        <w:t>риложение он</w:t>
      </w:r>
      <w:r w:rsidR="00C94449">
        <w:t>-</w:t>
      </w:r>
      <w:r w:rsidR="00F964E2" w:rsidRPr="00C27F9B">
        <w:t>лайн сервиса видеохостинга.</w:t>
      </w:r>
      <w:r>
        <w:t xml:space="preserve"> </w:t>
      </w:r>
      <w:r w:rsidR="00F964E2" w:rsidRPr="00C27F9B">
        <w:t>Пользователи могут загружать видео в это приложение;</w:t>
      </w:r>
      <w:r>
        <w:t xml:space="preserve"> </w:t>
      </w:r>
      <w:r w:rsidR="00F964E2" w:rsidRPr="00C27F9B">
        <w:t>после этого приложение может автоматически преобразовывать и сохранять этот видео</w:t>
      </w:r>
      <w:r>
        <w:t xml:space="preserve"> </w:t>
      </w:r>
      <w:r w:rsidR="00F964E2" w:rsidRPr="00C27F9B">
        <w:t>файл в различных форматах мультимедиа;</w:t>
      </w:r>
      <w:r w:rsidR="004535AB">
        <w:t xml:space="preserve"> </w:t>
      </w:r>
      <w:r w:rsidR="00F964E2" w:rsidRPr="00C27F9B">
        <w:t>кроме того,</w:t>
      </w:r>
      <w:r w:rsidR="004535AB">
        <w:t xml:space="preserve"> </w:t>
      </w:r>
      <w:r w:rsidR="00F964E2" w:rsidRPr="00C27F9B">
        <w:t>приложение автоматически индексирует данные описания видео для упрощения поиска</w:t>
      </w:r>
      <w:r w:rsidR="004535AB">
        <w:t xml:space="preserve"> </w:t>
      </w:r>
      <w:r w:rsidR="00F964E2" w:rsidRPr="00C27F9B">
        <w:t>(например, по ключевым словам описания,</w:t>
      </w:r>
      <w:r w:rsidR="004535AB">
        <w:t xml:space="preserve"> </w:t>
      </w:r>
      <w:r w:rsidR="00F964E2" w:rsidRPr="00C27F9B">
        <w:t>именам актеров,</w:t>
      </w:r>
      <w:r w:rsidR="004535AB">
        <w:t xml:space="preserve"> </w:t>
      </w:r>
      <w:r w:rsidR="00F964E2" w:rsidRPr="00C27F9B">
        <w:t>режиссеров,</w:t>
      </w:r>
      <w:r w:rsidR="004535AB">
        <w:t xml:space="preserve"> </w:t>
      </w:r>
      <w:r w:rsidR="00F964E2" w:rsidRPr="00C27F9B">
        <w:t xml:space="preserve">названию и т.д.). </w:t>
      </w:r>
    </w:p>
    <w:p w:rsidR="00F964E2" w:rsidRPr="00C27F9B" w:rsidRDefault="00F964E2" w:rsidP="00150586">
      <w:r w:rsidRPr="00C27F9B">
        <w:t>Такое приложение может использовать описанную ранее архитектуру.</w:t>
      </w:r>
      <w:r w:rsidR="004535AB">
        <w:t xml:space="preserve"> </w:t>
      </w:r>
      <w:r w:rsidRPr="00C27F9B">
        <w:t>Веб-роли реализуют уровень представления и обрабатывают веб-запросы пользователей.</w:t>
      </w:r>
      <w:r w:rsidR="004535AB">
        <w:t xml:space="preserve"> </w:t>
      </w:r>
      <w:r w:rsidRPr="00C27F9B">
        <w:t>Пользователи могут загружать видео через веб-интерфейсы.</w:t>
      </w:r>
      <w:r w:rsidR="004535AB">
        <w:t xml:space="preserve"> </w:t>
      </w:r>
      <w:r w:rsidRPr="00C27F9B">
        <w:t>Видео-файлы могут храниться как большие двоичные объекты в хранилище Azure</w:t>
      </w:r>
      <w:r w:rsidR="006F3B33">
        <w:t xml:space="preserve"> </w:t>
      </w:r>
      <w:r w:rsidRPr="00C27F9B">
        <w:t>Blob.</w:t>
      </w:r>
      <w:r w:rsidR="004535AB">
        <w:t xml:space="preserve"> </w:t>
      </w:r>
      <w:r w:rsidRPr="00C27F9B">
        <w:t>Приложение может также обслуживать ряд таблиц для учета имеющихся видео</w:t>
      </w:r>
      <w:r w:rsidR="00235089">
        <w:t xml:space="preserve"> </w:t>
      </w:r>
      <w:r w:rsidRPr="00C27F9B">
        <w:t>файлов и хранения индексов,</w:t>
      </w:r>
      <w:r w:rsidR="004535AB">
        <w:t xml:space="preserve"> </w:t>
      </w:r>
      <w:r w:rsidRPr="00C27F9B">
        <w:t>используемых для поиска.</w:t>
      </w:r>
      <w:r w:rsidR="004535AB">
        <w:t xml:space="preserve"> </w:t>
      </w:r>
      <w:r w:rsidRPr="00C27F9B">
        <w:t>Рабочие роли выполняют преобразование входящих видео</w:t>
      </w:r>
      <w:r w:rsidR="006F3B33">
        <w:t xml:space="preserve"> </w:t>
      </w:r>
      <w:r w:rsidRPr="00C27F9B">
        <w:t>файлов в разные форматы и сохранение их в хранилище Azure</w:t>
      </w:r>
      <w:r w:rsidR="004535AB">
        <w:t xml:space="preserve"> </w:t>
      </w:r>
      <w:r w:rsidRPr="00C27F9B">
        <w:t>Blob.</w:t>
      </w:r>
      <w:r w:rsidR="004535AB">
        <w:t xml:space="preserve"> </w:t>
      </w:r>
      <w:r w:rsidRPr="00C27F9B">
        <w:t>Рабочие роли также отвечают за обновление таблиц этого приложения в</w:t>
      </w:r>
      <w:r w:rsidR="004535AB">
        <w:t xml:space="preserve"> </w:t>
      </w:r>
      <w:r w:rsidRPr="00C27F9B">
        <w:t>Azure</w:t>
      </w:r>
      <w:r w:rsidR="004535AB">
        <w:t xml:space="preserve"> </w:t>
      </w:r>
      <w:r w:rsidRPr="00C27F9B">
        <w:t>Table. При получении запроса пользователя</w:t>
      </w:r>
      <w:r w:rsidR="004535AB">
        <w:t xml:space="preserve"> </w:t>
      </w:r>
      <w:r w:rsidRPr="00C27F9B">
        <w:t>(например,</w:t>
      </w:r>
      <w:r w:rsidR="006F3B33">
        <w:t xml:space="preserve"> </w:t>
      </w:r>
      <w:r w:rsidRPr="00C27F9B">
        <w:t>запроса на загрузку видео)</w:t>
      </w:r>
      <w:r w:rsidR="004535AB">
        <w:t xml:space="preserve"> </w:t>
      </w:r>
      <w:r w:rsidRPr="00C27F9B">
        <w:t>веб-роли создают рабочий элемент и помещают его в очередь запросов.</w:t>
      </w:r>
      <w:r w:rsidR="004535AB">
        <w:t xml:space="preserve"> </w:t>
      </w:r>
      <w:r w:rsidRPr="00C27F9B">
        <w:t xml:space="preserve">Рабочие роли извлекают эти рабочие элементы из очереди и обрабатывают соответствующим образом. В случае успешной обработки рабочая роль должна удалить рабочий элемент из очереди во избежание повторной его обработки другой рабочей ролью. </w:t>
      </w:r>
    </w:p>
    <w:p w:rsidR="00F964E2" w:rsidRPr="00C27F9B" w:rsidRDefault="00F964E2" w:rsidP="00150586">
      <w:r w:rsidRPr="00C27F9B">
        <w:t>Благодаря применению Windows</w:t>
      </w:r>
      <w:r w:rsidR="004535AB">
        <w:t xml:space="preserve"> </w:t>
      </w:r>
      <w:r w:rsidRPr="00C27F9B">
        <w:t>Azure</w:t>
      </w:r>
      <w:r w:rsidR="004535AB">
        <w:t xml:space="preserve"> </w:t>
      </w:r>
      <w:r w:rsidRPr="00C27F9B">
        <w:t>Queue такая архитект</w:t>
      </w:r>
      <w:r w:rsidR="004535AB">
        <w:t>ура обладает рядом преимуществ:</w:t>
      </w:r>
      <w:r w:rsidR="00A40164">
        <w:t xml:space="preserve"> масштабируемость, </w:t>
      </w:r>
      <w:r w:rsidR="00A40164">
        <w:rPr>
          <w:bCs/>
        </w:rPr>
        <w:t>р</w:t>
      </w:r>
      <w:r w:rsidR="00A40164" w:rsidRPr="004535AB">
        <w:rPr>
          <w:bCs/>
        </w:rPr>
        <w:t>азделение ролей</w:t>
      </w:r>
      <w:r w:rsidR="00A40164">
        <w:rPr>
          <w:bCs/>
        </w:rPr>
        <w:t>, в</w:t>
      </w:r>
      <w:r w:rsidR="00A40164" w:rsidRPr="00D34014">
        <w:rPr>
          <w:bCs/>
        </w:rPr>
        <w:t>сплески трафика</w:t>
      </w:r>
      <w:r w:rsidR="00235089">
        <w:rPr>
          <w:bCs/>
        </w:rPr>
        <w:t>.</w:t>
      </w:r>
    </w:p>
    <w:p w:rsidR="00235089" w:rsidRDefault="00F964E2" w:rsidP="004535AB">
      <w:pPr>
        <w:ind w:firstLine="708"/>
      </w:pPr>
      <w:r w:rsidRPr="004535AB">
        <w:t>Приложение может легче масштабироваться соответственно</w:t>
      </w:r>
      <w:r w:rsidR="004535AB" w:rsidRPr="004535AB">
        <w:t xml:space="preserve"> нуждам </w:t>
      </w:r>
      <w:r w:rsidRPr="004535AB">
        <w:t>трафика.</w:t>
      </w:r>
      <w:r w:rsidR="00A40164">
        <w:t xml:space="preserve"> </w:t>
      </w:r>
    </w:p>
    <w:p w:rsidR="00235089" w:rsidRDefault="00F964E2" w:rsidP="004535AB">
      <w:pPr>
        <w:ind w:firstLine="708"/>
      </w:pPr>
      <w:r w:rsidRPr="004535AB">
        <w:t>Во-первых,</w:t>
      </w:r>
      <w:r w:rsidR="004535AB" w:rsidRPr="004535AB">
        <w:t xml:space="preserve"> </w:t>
      </w:r>
      <w:r w:rsidRPr="004535AB">
        <w:t>длина очер</w:t>
      </w:r>
      <w:r w:rsidR="004535AB" w:rsidRPr="004535AB">
        <w:t xml:space="preserve">еди напрямую отражает насколько </w:t>
      </w:r>
      <w:r w:rsidRPr="004535AB">
        <w:t>хорошо</w:t>
      </w:r>
      <w:r w:rsidR="004535AB">
        <w:t xml:space="preserve"> </w:t>
      </w:r>
      <w:r w:rsidRPr="004535AB">
        <w:t>рабочие</w:t>
      </w:r>
      <w:r w:rsidR="004535AB">
        <w:t xml:space="preserve"> </w:t>
      </w:r>
      <w:r w:rsidRPr="004535AB">
        <w:t>роли</w:t>
      </w:r>
      <w:r w:rsidR="004535AB">
        <w:t xml:space="preserve"> </w:t>
      </w:r>
      <w:r w:rsidRPr="004535AB">
        <w:t>справляются</w:t>
      </w:r>
      <w:r w:rsidR="004535AB">
        <w:t xml:space="preserve"> с </w:t>
      </w:r>
      <w:r w:rsidRPr="004535AB">
        <w:t>общей рабочей нагрузкой.</w:t>
      </w:r>
      <w:r w:rsidR="004535AB">
        <w:t xml:space="preserve"> </w:t>
      </w:r>
      <w:r w:rsidRPr="00C27F9B">
        <w:t>Увеличение очереди свидетельст</w:t>
      </w:r>
      <w:r w:rsidR="00A40164">
        <w:t xml:space="preserve">вует о том, что рабочие роли не </w:t>
      </w:r>
      <w:r w:rsidRPr="00C27F9B">
        <w:t>могут обрабатывать данные с необходимой скоростью.</w:t>
      </w:r>
      <w:r w:rsidR="004535AB">
        <w:t xml:space="preserve"> </w:t>
      </w:r>
      <w:r w:rsidRPr="00C27F9B">
        <w:t>В этом случае приложению может</w:t>
      </w:r>
      <w:r w:rsidR="004535AB">
        <w:t xml:space="preserve"> </w:t>
      </w:r>
      <w:r w:rsidRPr="00C27F9B">
        <w:t>потребоваться увеличить количество рабочих ролей, чтобы обеспечить более быструю</w:t>
      </w:r>
      <w:r w:rsidR="004535AB">
        <w:t xml:space="preserve"> </w:t>
      </w:r>
      <w:r w:rsidRPr="00C27F9B">
        <w:t>обработку.</w:t>
      </w:r>
      <w:r w:rsidR="004535AB">
        <w:t xml:space="preserve"> </w:t>
      </w:r>
      <w:r w:rsidRPr="00C27F9B">
        <w:t>Если длина очереди неизменно остается близкой к нулю,</w:t>
      </w:r>
      <w:r w:rsidR="004535AB">
        <w:t xml:space="preserve"> </w:t>
      </w:r>
      <w:r w:rsidRPr="00C27F9B">
        <w:t>это означает, что</w:t>
      </w:r>
      <w:r w:rsidR="004535AB">
        <w:t xml:space="preserve"> </w:t>
      </w:r>
      <w:r w:rsidRPr="00C27F9B">
        <w:t>серверная часть приложения обладает большими вычислительными мощностями,</w:t>
      </w:r>
      <w:r w:rsidR="004535AB">
        <w:t xml:space="preserve"> </w:t>
      </w:r>
      <w:r w:rsidRPr="00C27F9B">
        <w:t>чем</w:t>
      </w:r>
      <w:r w:rsidR="004535AB">
        <w:t xml:space="preserve"> </w:t>
      </w:r>
      <w:r w:rsidRPr="00C27F9B">
        <w:t>требуется.</w:t>
      </w:r>
      <w:r w:rsidR="004535AB">
        <w:t xml:space="preserve"> </w:t>
      </w:r>
      <w:r w:rsidRPr="00C27F9B">
        <w:t>В этом случае приложение может сократить количество рабочих ролей для</w:t>
      </w:r>
      <w:r w:rsidR="004535AB">
        <w:t xml:space="preserve"> </w:t>
      </w:r>
      <w:r w:rsidRPr="00C27F9B">
        <w:t>обеспечения рационального расходования ресурсов.</w:t>
      </w:r>
      <w:r w:rsidR="004535AB">
        <w:t xml:space="preserve"> </w:t>
      </w:r>
      <w:r w:rsidR="00A40164">
        <w:t xml:space="preserve">Отслеживая размеры очереди и </w:t>
      </w:r>
      <w:r w:rsidRPr="00C27F9B">
        <w:t>настраивая количество внутренних узлов, приложения могут эффективно масштабироваться</w:t>
      </w:r>
      <w:r w:rsidR="004535AB">
        <w:t xml:space="preserve"> </w:t>
      </w:r>
      <w:r w:rsidRPr="00C27F9B">
        <w:t>соответственно объемам трафика.</w:t>
      </w:r>
    </w:p>
    <w:p w:rsidR="00F86239" w:rsidRDefault="00F964E2" w:rsidP="004535AB">
      <w:pPr>
        <w:ind w:firstLine="708"/>
      </w:pPr>
      <w:r w:rsidRPr="00C27F9B">
        <w:t>Во-вторых,</w:t>
      </w:r>
      <w:r w:rsidR="004535AB">
        <w:t xml:space="preserve"> </w:t>
      </w:r>
      <w:r w:rsidRPr="00C27F9B">
        <w:t xml:space="preserve">применение очередей позволяет разделить </w:t>
      </w:r>
      <w:r w:rsidR="00A40164">
        <w:t xml:space="preserve">части приложения и выполнять их </w:t>
      </w:r>
      <w:r w:rsidRPr="00C27F9B">
        <w:t>масштабирование независимо друг от друга,</w:t>
      </w:r>
      <w:r w:rsidR="00A40164">
        <w:t xml:space="preserve"> </w:t>
      </w:r>
      <w:r w:rsidRPr="00C27F9B">
        <w:t>что намного упрощает эту задачу. В данном примере веб-роли и рабочие роли отделены друг от друга и обмениваются информацией через</w:t>
      </w:r>
      <w:r w:rsidR="004535AB">
        <w:t xml:space="preserve"> </w:t>
      </w:r>
      <w:r w:rsidRPr="00C27F9B">
        <w:t>очереди.</w:t>
      </w:r>
      <w:r w:rsidR="004535AB">
        <w:t xml:space="preserve"> </w:t>
      </w:r>
      <w:r w:rsidRPr="00C27F9B">
        <w:t>Это позволяет настраивать количество веб-ролей и рабочих ролей независимо друг от друга без влияния на логику приложения.</w:t>
      </w:r>
      <w:r w:rsidR="004535AB">
        <w:t xml:space="preserve"> </w:t>
      </w:r>
      <w:r w:rsidRPr="00C27F9B">
        <w:t>Таким образом,</w:t>
      </w:r>
      <w:r w:rsidR="004535AB">
        <w:t xml:space="preserve"> </w:t>
      </w:r>
      <w:r w:rsidRPr="00C27F9B">
        <w:t>приложение может свободно</w:t>
      </w:r>
      <w:r w:rsidR="00A40164">
        <w:t xml:space="preserve"> </w:t>
      </w:r>
      <w:r w:rsidRPr="00C27F9B">
        <w:t>масштабировать критически важные компоненты,</w:t>
      </w:r>
      <w:r w:rsidR="004535AB">
        <w:t xml:space="preserve"> </w:t>
      </w:r>
      <w:r w:rsidRPr="00C27F9B">
        <w:t xml:space="preserve">добавляя для них больше </w:t>
      </w:r>
      <w:r w:rsidR="004535AB">
        <w:t xml:space="preserve">ресурсов или </w:t>
      </w:r>
      <w:r w:rsidRPr="00C27F9B">
        <w:t>компьютеров.</w:t>
      </w:r>
      <w:r w:rsidR="004535AB">
        <w:t xml:space="preserve"> </w:t>
      </w:r>
    </w:p>
    <w:p w:rsidR="00F964E2" w:rsidRPr="00C27F9B" w:rsidRDefault="00F964E2" w:rsidP="004535AB">
      <w:pPr>
        <w:ind w:firstLine="708"/>
      </w:pPr>
      <w:r w:rsidRPr="00C27F9B">
        <w:t>В-третьих,</w:t>
      </w:r>
      <w:r w:rsidR="004535AB">
        <w:t xml:space="preserve"> </w:t>
      </w:r>
      <w:r w:rsidRPr="00C27F9B">
        <w:t>применение очередей обеспечивает гибкость для эффективного использования</w:t>
      </w:r>
      <w:r w:rsidR="004535AB">
        <w:t xml:space="preserve"> </w:t>
      </w:r>
      <w:r w:rsidRPr="00C27F9B">
        <w:t>ресурсов в приложении,</w:t>
      </w:r>
      <w:r w:rsidR="004535AB">
        <w:t xml:space="preserve"> </w:t>
      </w:r>
      <w:r w:rsidRPr="00C27F9B">
        <w:t>что повышает эффективность масштабирования.</w:t>
      </w:r>
      <w:r w:rsidR="004535AB">
        <w:t xml:space="preserve"> </w:t>
      </w:r>
      <w:r w:rsidRPr="00C27F9B">
        <w:t>То есть для рабочих</w:t>
      </w:r>
      <w:r w:rsidR="004535AB">
        <w:t xml:space="preserve"> </w:t>
      </w:r>
      <w:r w:rsidRPr="00C27F9B">
        <w:t>элементов с разными приоритетами и/или разных размеров могут использоваться разные очереди,</w:t>
      </w:r>
      <w:r w:rsidR="004535AB">
        <w:t xml:space="preserve"> </w:t>
      </w:r>
      <w:r w:rsidRPr="00C27F9B">
        <w:t>которые будут обрабатываться разными пулами рабочих ролей.</w:t>
      </w:r>
      <w:r w:rsidR="004535AB">
        <w:t xml:space="preserve"> </w:t>
      </w:r>
      <w:r w:rsidRPr="00C27F9B">
        <w:t>В этом случае</w:t>
      </w:r>
      <w:r w:rsidRPr="00C27F9B">
        <w:br/>
        <w:t>приложение может распределять соответствующие ресурсы</w:t>
      </w:r>
      <w:r w:rsidR="004535AB">
        <w:t xml:space="preserve"> </w:t>
      </w:r>
      <w:r w:rsidRPr="00C27F9B">
        <w:t>(например, с точки зрения количества серверов) для каждого пула,</w:t>
      </w:r>
      <w:r w:rsidR="004535AB">
        <w:t xml:space="preserve"> </w:t>
      </w:r>
      <w:r w:rsidRPr="00C27F9B">
        <w:t>таким образом,</w:t>
      </w:r>
      <w:r w:rsidR="004535AB">
        <w:t xml:space="preserve"> </w:t>
      </w:r>
      <w:r w:rsidRPr="00C27F9B">
        <w:t>обеспечивая эффективное использование доступных ресурсов при разных характеристиках трафика.</w:t>
      </w:r>
      <w:r w:rsidR="004535AB">
        <w:t xml:space="preserve"> </w:t>
      </w:r>
      <w:r w:rsidRPr="00C27F9B">
        <w:t>Например,</w:t>
      </w:r>
      <w:r w:rsidR="004535AB">
        <w:t xml:space="preserve"> </w:t>
      </w:r>
      <w:r w:rsidRPr="00C27F9B">
        <w:t>рабочие</w:t>
      </w:r>
      <w:r w:rsidR="004535AB">
        <w:t xml:space="preserve"> </w:t>
      </w:r>
      <w:r w:rsidRPr="00C27F9B">
        <w:t>элементы,</w:t>
      </w:r>
      <w:r w:rsidR="004535AB">
        <w:t xml:space="preserve"> </w:t>
      </w:r>
      <w:r w:rsidRPr="00C27F9B">
        <w:t>имеющие критически важное значение для всей задачи, могут быть помещены в отдельную очередь. Это обеспечит их обработку независимо от всех остальных задач.</w:t>
      </w:r>
      <w:r w:rsidR="004535AB">
        <w:t xml:space="preserve"> </w:t>
      </w:r>
      <w:r w:rsidRPr="00C27F9B">
        <w:t>Кроме</w:t>
      </w:r>
      <w:r w:rsidR="004535AB">
        <w:t xml:space="preserve"> </w:t>
      </w:r>
      <w:r w:rsidRPr="00C27F9B">
        <w:t>того,</w:t>
      </w:r>
      <w:r w:rsidR="00A40164">
        <w:t xml:space="preserve"> </w:t>
      </w:r>
      <w:r w:rsidRPr="00C27F9B">
        <w:t>отдельная очередь может использоваться для рабочих элементов,</w:t>
      </w:r>
      <w:r w:rsidR="004535AB">
        <w:t xml:space="preserve"> </w:t>
      </w:r>
      <w:r w:rsidRPr="00C27F9B">
        <w:t>обработка которых</w:t>
      </w:r>
      <w:r w:rsidR="004535AB">
        <w:t xml:space="preserve"> </w:t>
      </w:r>
      <w:r w:rsidRPr="00C27F9B">
        <w:t>требует привлечения большого количества ресурсов</w:t>
      </w:r>
      <w:r w:rsidR="004535AB">
        <w:t xml:space="preserve"> </w:t>
      </w:r>
      <w:r w:rsidRPr="00C27F9B">
        <w:t>(например,</w:t>
      </w:r>
      <w:r w:rsidR="004535AB">
        <w:t xml:space="preserve"> </w:t>
      </w:r>
      <w:r w:rsidRPr="00C27F9B">
        <w:t>преобразование видео). Для каждой из этих очередей могут использоваться разные пулы рабочих ролей. Приложение</w:t>
      </w:r>
      <w:r w:rsidR="004535AB">
        <w:t xml:space="preserve"> </w:t>
      </w:r>
      <w:r w:rsidRPr="00C27F9B">
        <w:t>может настраивать размер каждого из пулов независимо,</w:t>
      </w:r>
      <w:r w:rsidR="004535AB">
        <w:t xml:space="preserve"> </w:t>
      </w:r>
      <w:r w:rsidRPr="00C27F9B">
        <w:t>соответственно поступающему</w:t>
      </w:r>
      <w:r w:rsidR="004535AB">
        <w:t xml:space="preserve"> </w:t>
      </w:r>
      <w:r w:rsidRPr="00C27F9B">
        <w:t>трафику.</w:t>
      </w:r>
    </w:p>
    <w:p w:rsidR="00F964E2" w:rsidRPr="00C27F9B" w:rsidRDefault="00F964E2" w:rsidP="004535AB">
      <w:pPr>
        <w:ind w:firstLine="708"/>
      </w:pPr>
      <w:r w:rsidRPr="00C27F9B">
        <w:t>Использование очередей позволяет разделить разные части приложения,</w:t>
      </w:r>
      <w:r w:rsidR="00D34014">
        <w:t xml:space="preserve"> </w:t>
      </w:r>
      <w:r w:rsidRPr="00C27F9B">
        <w:t>что обеспечивает существенную гибкость и расширяемость с точки зрения построения</w:t>
      </w:r>
      <w:r w:rsidR="00D34014">
        <w:t xml:space="preserve"> </w:t>
      </w:r>
      <w:r w:rsidRPr="00C27F9B">
        <w:t>приложения.</w:t>
      </w:r>
      <w:r w:rsidR="00D34014">
        <w:t xml:space="preserve"> </w:t>
      </w:r>
      <w:r w:rsidRPr="00C27F9B">
        <w:t>Сообщения в очереди могут быть в стандартном или расширяемом формате, таком как XML, что обеспечивает независимость компонентов на обоих концах очереди друг от</w:t>
      </w:r>
      <w:r w:rsidR="00D34014">
        <w:t xml:space="preserve"> </w:t>
      </w:r>
      <w:r w:rsidRPr="00C27F9B">
        <w:t>друга,</w:t>
      </w:r>
      <w:r w:rsidR="00D34014">
        <w:t xml:space="preserve"> </w:t>
      </w:r>
      <w:r w:rsidRPr="00C27F9B">
        <w:t>поскольку они могут понимать сообщения в очереди.</w:t>
      </w:r>
      <w:r w:rsidR="00D34014">
        <w:t xml:space="preserve"> </w:t>
      </w:r>
      <w:r w:rsidRPr="00C27F9B">
        <w:t>Разные части системы могут быть реализованы с использованием разных технологий и языков</w:t>
      </w:r>
      <w:r w:rsidR="00D34014">
        <w:t xml:space="preserve"> </w:t>
      </w:r>
      <w:r w:rsidRPr="00C27F9B">
        <w:t>программирования.</w:t>
      </w:r>
      <w:r w:rsidR="00D34014">
        <w:t xml:space="preserve"> </w:t>
      </w:r>
      <w:r w:rsidRPr="00C27F9B">
        <w:t>Например,</w:t>
      </w:r>
      <w:r w:rsidR="00D34014">
        <w:t xml:space="preserve"> </w:t>
      </w:r>
      <w:r w:rsidRPr="00C27F9B">
        <w:t>компонент на стороне очереди может быть написан на .NET</w:t>
      </w:r>
      <w:r w:rsidRPr="00C27F9B">
        <w:br/>
        <w:t>Framework, а другой компонент –</w:t>
      </w:r>
      <w:r w:rsidR="00D34014">
        <w:t xml:space="preserve"> </w:t>
      </w:r>
      <w:r w:rsidRPr="00C27F9B">
        <w:t>на Python.</w:t>
      </w:r>
      <w:r w:rsidR="00D34014">
        <w:t xml:space="preserve"> </w:t>
      </w:r>
      <w:r w:rsidRPr="00C27F9B">
        <w:t>Более того,</w:t>
      </w:r>
      <w:r w:rsidR="00D34014">
        <w:t xml:space="preserve"> </w:t>
      </w:r>
      <w:r w:rsidRPr="00C27F9B">
        <w:t>изменения,</w:t>
      </w:r>
      <w:r w:rsidR="00D34014">
        <w:t xml:space="preserve"> </w:t>
      </w:r>
      <w:r w:rsidRPr="00C27F9B">
        <w:t>происходящие внутри компонента,</w:t>
      </w:r>
      <w:r w:rsidR="00D34014">
        <w:t xml:space="preserve"> </w:t>
      </w:r>
      <w:r w:rsidRPr="00C27F9B">
        <w:t xml:space="preserve">не имеют никакого влияния на </w:t>
      </w:r>
      <w:r w:rsidRPr="00C27F9B">
        <w:br/>
        <w:t>остальную систему.</w:t>
      </w:r>
      <w:r w:rsidR="00D34014">
        <w:t xml:space="preserve"> </w:t>
      </w:r>
      <w:r w:rsidRPr="00C27F9B">
        <w:t>Например,</w:t>
      </w:r>
      <w:r w:rsidR="00D34014">
        <w:t xml:space="preserve"> </w:t>
      </w:r>
      <w:r w:rsidRPr="00C27F9B">
        <w:t>компонент может быть изменен с применением совершенно другой технологии или языка программирования,</w:t>
      </w:r>
      <w:r w:rsidR="00D34014">
        <w:t xml:space="preserve"> </w:t>
      </w:r>
      <w:r w:rsidRPr="00C27F9B">
        <w:t>при этом система будет продолжать работать</w:t>
      </w:r>
      <w:r w:rsidR="00D34014">
        <w:t xml:space="preserve"> </w:t>
      </w:r>
      <w:r w:rsidRPr="00C27F9B">
        <w:t>точно так же, и для этого не придется изменять другие компоненты,</w:t>
      </w:r>
      <w:r w:rsidR="00D34014">
        <w:t xml:space="preserve"> </w:t>
      </w:r>
      <w:r w:rsidRPr="00C27F9B">
        <w:t>поскольку использование</w:t>
      </w:r>
      <w:r w:rsidR="00D34014">
        <w:t xml:space="preserve"> </w:t>
      </w:r>
      <w:r w:rsidRPr="00C27F9B">
        <w:t>очередей обеспечивает разделение компонентов.</w:t>
      </w:r>
      <w:r w:rsidR="00D34014">
        <w:t xml:space="preserve"> И</w:t>
      </w:r>
      <w:r w:rsidRPr="00C27F9B">
        <w:t>спользование очередей делает возможным сосуществование в системе разных</w:t>
      </w:r>
      <w:r w:rsidR="00D34014">
        <w:t xml:space="preserve"> </w:t>
      </w:r>
      <w:r w:rsidRPr="00C27F9B">
        <w:t>реализаций одного и того же компонента,</w:t>
      </w:r>
      <w:r w:rsidR="00D34014">
        <w:t xml:space="preserve"> </w:t>
      </w:r>
      <w:r w:rsidRPr="00C27F9B">
        <w:t>т.е.</w:t>
      </w:r>
      <w:r w:rsidR="00D34014">
        <w:t xml:space="preserve"> </w:t>
      </w:r>
      <w:r w:rsidRPr="00C27F9B">
        <w:t>приложение может свободно переходить к</w:t>
      </w:r>
      <w:r w:rsidR="00D34014">
        <w:t xml:space="preserve"> </w:t>
      </w:r>
      <w:r w:rsidRPr="00C27F9B">
        <w:t>новым технологиям.</w:t>
      </w:r>
      <w:r w:rsidR="00D34014">
        <w:t xml:space="preserve"> </w:t>
      </w:r>
      <w:r w:rsidRPr="00C27F9B">
        <w:t>В рассматриваемом выше примере можно постепенно уходить от</w:t>
      </w:r>
      <w:r w:rsidR="00D34014">
        <w:t xml:space="preserve"> </w:t>
      </w:r>
      <w:r w:rsidRPr="00C27F9B">
        <w:t>компонентов,</w:t>
      </w:r>
      <w:r w:rsidR="00D34014">
        <w:t xml:space="preserve"> </w:t>
      </w:r>
      <w:r w:rsidRPr="00C27F9B">
        <w:t>созданных с применением устаревших технологий, и заменять их новыми</w:t>
      </w:r>
      <w:r w:rsidR="00D34014">
        <w:t xml:space="preserve"> </w:t>
      </w:r>
      <w:r w:rsidRPr="00C27F9B">
        <w:t>реализациями.</w:t>
      </w:r>
      <w:r w:rsidR="00D34014">
        <w:t xml:space="preserve"> </w:t>
      </w:r>
      <w:r w:rsidRPr="00C27F9B">
        <w:t>Старая и новая реализации могут выполняться одновременно на разных</w:t>
      </w:r>
      <w:r w:rsidR="00D34014">
        <w:t xml:space="preserve"> </w:t>
      </w:r>
      <w:r w:rsidRPr="00C27F9B">
        <w:t>серверах и обрабатывать рабочие элементы одной очереди. При этом другие компоненты</w:t>
      </w:r>
      <w:r w:rsidR="00D34014">
        <w:t xml:space="preserve"> </w:t>
      </w:r>
      <w:r w:rsidRPr="00C27F9B">
        <w:t xml:space="preserve">приложения никак не будут затронуты. </w:t>
      </w:r>
    </w:p>
    <w:p w:rsidR="00D34014" w:rsidRDefault="00F964E2" w:rsidP="00150586">
      <w:r w:rsidRPr="00C27F9B">
        <w:t>Очереди обеспечивают буферизацию,</w:t>
      </w:r>
      <w:r w:rsidR="00D34014">
        <w:t xml:space="preserve"> </w:t>
      </w:r>
      <w:r w:rsidRPr="00C27F9B">
        <w:t>что компенсирует всплески трафика</w:t>
      </w:r>
      <w:r w:rsidR="00D34014">
        <w:t xml:space="preserve"> </w:t>
      </w:r>
      <w:r w:rsidRPr="00C27F9B">
        <w:t>и сокращает влияние,</w:t>
      </w:r>
      <w:r w:rsidR="00D34014">
        <w:t xml:space="preserve"> </w:t>
      </w:r>
      <w:r w:rsidRPr="00C27F9B">
        <w:t>оказываемое сбоями отдельных компонентов.</w:t>
      </w:r>
      <w:r w:rsidR="00D34014">
        <w:t xml:space="preserve"> </w:t>
      </w:r>
      <w:r w:rsidRPr="00C27F9B">
        <w:t>В рассматриваемом</w:t>
      </w:r>
      <w:r w:rsidR="00D34014">
        <w:t xml:space="preserve"> </w:t>
      </w:r>
      <w:r w:rsidRPr="00C27F9B">
        <w:t>ранее примере возможны случаи поступления большого числа запросов в короткий</w:t>
      </w:r>
      <w:r w:rsidR="00D34014">
        <w:t xml:space="preserve"> </w:t>
      </w:r>
      <w:r w:rsidRPr="00C27F9B">
        <w:t>промежуток времени.</w:t>
      </w:r>
      <w:r w:rsidR="00D34014">
        <w:t xml:space="preserve"> </w:t>
      </w:r>
      <w:r w:rsidRPr="00C27F9B">
        <w:t>Рабочие роли не могут быстро обработать все запросы.</w:t>
      </w:r>
      <w:r w:rsidR="00D34014">
        <w:t xml:space="preserve"> </w:t>
      </w:r>
      <w:r w:rsidRPr="00C27F9B">
        <w:t>В этом случае</w:t>
      </w:r>
      <w:r w:rsidR="00A40164">
        <w:t xml:space="preserve"> </w:t>
      </w:r>
      <w:r w:rsidRPr="00C27F9B">
        <w:t>запросы не отклоняются,</w:t>
      </w:r>
      <w:r w:rsidR="00D34014">
        <w:t xml:space="preserve"> </w:t>
      </w:r>
      <w:r w:rsidRPr="00C27F9B">
        <w:t>а буферизуются в очередь, и рабочие роли получают возможность обрабатывать их в собственном нормальном темпе,</w:t>
      </w:r>
      <w:r w:rsidR="00D34014">
        <w:t xml:space="preserve"> </w:t>
      </w:r>
      <w:r w:rsidRPr="00C27F9B">
        <w:t>постепенно возвращаясь к обычному режиму работы. Это позволяет приложению обрабатывать неравномерный трафик без снижения надежности.</w:t>
      </w:r>
      <w:r w:rsidR="00D34014">
        <w:t xml:space="preserve"> И</w:t>
      </w:r>
      <w:r w:rsidRPr="00C27F9B">
        <w:t>спользование очередей также снижает влияние,</w:t>
      </w:r>
      <w:r w:rsidR="00D34014">
        <w:t xml:space="preserve"> </w:t>
      </w:r>
      <w:r w:rsidRPr="00C27F9B">
        <w:t>оказываемое сбоями отдельных</w:t>
      </w:r>
      <w:r w:rsidR="00A40164">
        <w:t xml:space="preserve"> </w:t>
      </w:r>
      <w:r w:rsidRPr="00C27F9B">
        <w:t>компонентов.</w:t>
      </w:r>
      <w:r w:rsidR="00D34014">
        <w:t xml:space="preserve"> </w:t>
      </w:r>
      <w:r w:rsidRPr="00C27F9B">
        <w:t>В рассматриваемом выше примере в случае сбоя нескольких рабочих ролей</w:t>
      </w:r>
      <w:r w:rsidR="00D34014">
        <w:t xml:space="preserve"> </w:t>
      </w:r>
      <w:r w:rsidRPr="00C27F9B">
        <w:t>очередь обеспечит буферизацию всех рабочих элементов,</w:t>
      </w:r>
      <w:r w:rsidR="00D34014">
        <w:t xml:space="preserve"> </w:t>
      </w:r>
      <w:r w:rsidRPr="00C27F9B">
        <w:t>поступивших во время простоя рабочих ролей, таким образом, эти элементы не будут утрачены.</w:t>
      </w:r>
      <w:r w:rsidR="00D34014">
        <w:t xml:space="preserve"> </w:t>
      </w:r>
      <w:r w:rsidRPr="00C27F9B">
        <w:t>Когда рабочие роли вернуться в работу, они смогут продолжить обработку рабочих элементов из очереди и, в конце концов,</w:t>
      </w:r>
      <w:r w:rsidR="00D34014">
        <w:t xml:space="preserve"> </w:t>
      </w:r>
      <w:r w:rsidRPr="00C27F9B">
        <w:t>вернуться к нормальному режиму обработки данных по мере их поступления.</w:t>
      </w:r>
      <w:r w:rsidR="00D34014">
        <w:t xml:space="preserve"> </w:t>
      </w:r>
      <w:r w:rsidRPr="00C27F9B">
        <w:t>Такие сбои не</w:t>
      </w:r>
      <w:r w:rsidR="00A40164">
        <w:t xml:space="preserve"> </w:t>
      </w:r>
      <w:r w:rsidRPr="00C27F9B">
        <w:t>оказывают никакого влияния на другие компоненты.</w:t>
      </w:r>
      <w:r w:rsidR="00D34014">
        <w:t xml:space="preserve"> </w:t>
      </w:r>
      <w:r w:rsidRPr="00C27F9B">
        <w:t>Обратите внимание, что рабочие элементы,</w:t>
      </w:r>
      <w:r w:rsidR="00D34014">
        <w:t xml:space="preserve"> </w:t>
      </w:r>
      <w:r w:rsidRPr="00C27F9B">
        <w:t>обрабатываемые рабочими ролями на момент их сбоя, также не будут утеряны, поскольку возвратятся в очередь по истечении времени ожидания видимости</w:t>
      </w:r>
      <w:r w:rsidR="00D34014">
        <w:t xml:space="preserve"> </w:t>
      </w:r>
      <w:r w:rsidRPr="00C27F9B">
        <w:t>(</w:t>
      </w:r>
      <w:r w:rsidR="00A40164">
        <w:t xml:space="preserve">англ. </w:t>
      </w:r>
      <w:r w:rsidRPr="00C27F9B">
        <w:t>Visibility</w:t>
      </w:r>
      <w:r w:rsidR="00A40164">
        <w:t xml:space="preserve"> </w:t>
      </w:r>
      <w:r w:rsidRPr="00C27F9B">
        <w:t>Timeout), что обеспечивает сохранность данных при сбоях компонентов.</w:t>
      </w:r>
      <w:r w:rsidR="00D34014">
        <w:t xml:space="preserve"> </w:t>
      </w:r>
      <w:r w:rsidRPr="00C27F9B">
        <w:t>Таким образом, приложение</w:t>
      </w:r>
      <w:r w:rsidR="00D34014">
        <w:t xml:space="preserve"> </w:t>
      </w:r>
      <w:r w:rsidRPr="00C27F9B">
        <w:t xml:space="preserve">может переживать сбои без потери надежности. </w:t>
      </w:r>
    </w:p>
    <w:p w:rsidR="00F964E2" w:rsidRPr="00C27F9B" w:rsidRDefault="00F964E2" w:rsidP="00150586">
      <w:r w:rsidRPr="00C27F9B">
        <w:t>Итак,</w:t>
      </w:r>
      <w:r w:rsidR="00D34014">
        <w:t xml:space="preserve"> </w:t>
      </w:r>
      <w:r w:rsidRPr="00C27F9B">
        <w:t>благодаря модели очереди приложения застрахованы от потери данных и снижения надежности даже в условиях систематических сбоев компонентов приложения.</w:t>
      </w:r>
      <w:r w:rsidR="00D34014">
        <w:t xml:space="preserve"> </w:t>
      </w:r>
      <w:r w:rsidRPr="00C27F9B">
        <w:t>Для обеспечения корректной работы этой модели разработчик приложения должен обеспечить идемпотентность обработки рабочих элементов очереди рабочими ролями. Благодаря этому, прежде чем рабочий элемент будет полностью обработан и удален из очереди,</w:t>
      </w:r>
      <w:r w:rsidR="00D34014">
        <w:t xml:space="preserve"> </w:t>
      </w:r>
      <w:r w:rsidRPr="00C27F9B">
        <w:t>допускаются его многократные частичные обработки,</w:t>
      </w:r>
      <w:r w:rsidR="00D34014">
        <w:t xml:space="preserve"> </w:t>
      </w:r>
      <w:r w:rsidRPr="00C27F9B">
        <w:t xml:space="preserve">прерывающиеся в результате сбоев. </w:t>
      </w:r>
    </w:p>
    <w:p w:rsidR="00DC6C90" w:rsidRPr="00FA0000" w:rsidRDefault="000C40F4" w:rsidP="00DC6C90">
      <w:pPr>
        <w:pStyle w:val="3"/>
        <w:rPr>
          <w:lang w:val="ru-RU"/>
        </w:rPr>
      </w:pPr>
      <w:bookmarkStart w:id="198" w:name="_Toc327707667"/>
      <w:r>
        <w:rPr>
          <w:lang w:val="ru-RU"/>
        </w:rPr>
        <w:t>3.3.6</w:t>
      </w:r>
      <w:r w:rsidR="00DC6C90" w:rsidRPr="00FA0000">
        <w:rPr>
          <w:lang w:val="ru-RU"/>
        </w:rPr>
        <w:t xml:space="preserve"> </w:t>
      </w:r>
      <w:r w:rsidR="00F964E2" w:rsidRPr="00FA0000">
        <w:rPr>
          <w:lang w:val="ru-RU"/>
        </w:rPr>
        <w:t>Очередь</w:t>
      </w:r>
      <w:bookmarkEnd w:id="198"/>
    </w:p>
    <w:p w:rsidR="00523916" w:rsidRDefault="00F964E2" w:rsidP="00DC6C90">
      <w:r w:rsidRPr="00C27F9B">
        <w:t>Очередь содержит множество сообщений. Область действия имени очереди ограничена учетной записью. Количество сообщений в очереди не ограничено.</w:t>
      </w:r>
      <w:r w:rsidR="00523916">
        <w:t xml:space="preserve"> </w:t>
      </w:r>
      <w:r w:rsidRPr="00C27F9B">
        <w:t>Сообщение хранится максимум неделю. Система удаляет сообщения,</w:t>
      </w:r>
      <w:r w:rsidR="00523916">
        <w:t xml:space="preserve"> </w:t>
      </w:r>
      <w:r w:rsidRPr="00C27F9B">
        <w:t>поступившие более недели назад,</w:t>
      </w:r>
      <w:r w:rsidR="00523916">
        <w:t xml:space="preserve"> </w:t>
      </w:r>
      <w:r w:rsidRPr="00C27F9B">
        <w:t>в процессе сборки мусора.</w:t>
      </w:r>
      <w:r w:rsidR="00523916">
        <w:t xml:space="preserve"> </w:t>
      </w:r>
      <w:r w:rsidRPr="00C27F9B">
        <w:t>С очередями могут быть ассоциированы метаданные.</w:t>
      </w:r>
      <w:r w:rsidR="00523916">
        <w:t xml:space="preserve"> </w:t>
      </w:r>
      <w:r w:rsidRPr="00C27F9B">
        <w:t>Метаданные представляются в форме пар &lt;имя,</w:t>
      </w:r>
      <w:r w:rsidR="00523916">
        <w:t xml:space="preserve"> </w:t>
      </w:r>
      <w:r w:rsidRPr="00C27F9B">
        <w:t xml:space="preserve">значение&gt;, их размер может составлять максимум 8KБ на очередь. </w:t>
      </w:r>
    </w:p>
    <w:p w:rsidR="00DC6C90" w:rsidRPr="00FA0000" w:rsidRDefault="00DC6C90" w:rsidP="00DC6C90">
      <w:pPr>
        <w:pStyle w:val="3"/>
        <w:rPr>
          <w:lang w:val="ru-RU"/>
        </w:rPr>
      </w:pPr>
      <w:bookmarkStart w:id="199" w:name="_Toc327707668"/>
      <w:r w:rsidRPr="00FA0000">
        <w:rPr>
          <w:lang w:val="ru-RU"/>
        </w:rPr>
        <w:t>3.3</w:t>
      </w:r>
      <w:r w:rsidR="000C40F4">
        <w:rPr>
          <w:lang w:val="ru-RU"/>
        </w:rPr>
        <w:t>.</w:t>
      </w:r>
      <w:r w:rsidR="004E2E8E">
        <w:rPr>
          <w:lang w:val="ru-RU"/>
        </w:rPr>
        <w:t>7</w:t>
      </w:r>
      <w:r w:rsidRPr="00FA0000">
        <w:rPr>
          <w:lang w:val="ru-RU"/>
        </w:rPr>
        <w:t xml:space="preserve"> </w:t>
      </w:r>
      <w:r w:rsidR="00F964E2" w:rsidRPr="00FA0000">
        <w:rPr>
          <w:lang w:val="ru-RU"/>
        </w:rPr>
        <w:t>Сообщения</w:t>
      </w:r>
      <w:r w:rsidR="00523916" w:rsidRPr="00FA0000">
        <w:rPr>
          <w:lang w:val="ru-RU"/>
        </w:rPr>
        <w:t>.</w:t>
      </w:r>
      <w:bookmarkEnd w:id="199"/>
      <w:r w:rsidR="00F964E2" w:rsidRPr="00FA0000">
        <w:rPr>
          <w:lang w:val="ru-RU"/>
        </w:rPr>
        <w:t xml:space="preserve"> </w:t>
      </w:r>
    </w:p>
    <w:p w:rsidR="00F86239" w:rsidRDefault="00F964E2" w:rsidP="00F86239">
      <w:r w:rsidRPr="00C27F9B">
        <w:t>Сообщения хранятся в очередях.</w:t>
      </w:r>
      <w:r w:rsidR="00523916">
        <w:t xml:space="preserve"> </w:t>
      </w:r>
      <w:r w:rsidRPr="00C27F9B">
        <w:t>Каждое сообщение может быть размером не более</w:t>
      </w:r>
      <w:r w:rsidR="00523916">
        <w:t xml:space="preserve"> </w:t>
      </w:r>
      <w:r w:rsidRPr="00C27F9B">
        <w:t>8</w:t>
      </w:r>
      <w:r w:rsidR="00523916">
        <w:t xml:space="preserve"> </w:t>
      </w:r>
      <w:r w:rsidRPr="00C27F9B">
        <w:t>КБ. Для хранения данных большего размера используются хранилища Azure</w:t>
      </w:r>
      <w:r w:rsidR="00523916">
        <w:t xml:space="preserve"> </w:t>
      </w:r>
      <w:r w:rsidRPr="00C27F9B">
        <w:t>Blob</w:t>
      </w:r>
      <w:r w:rsidR="00523916">
        <w:t xml:space="preserve"> </w:t>
      </w:r>
      <w:r w:rsidRPr="00C27F9B">
        <w:t>или Azure</w:t>
      </w:r>
      <w:r w:rsidR="00523916">
        <w:t xml:space="preserve"> </w:t>
      </w:r>
      <w:r w:rsidRPr="00C27F9B">
        <w:t>Table, а в сообщении указывается имя б</w:t>
      </w:r>
      <w:r w:rsidR="00523916">
        <w:t xml:space="preserve">ольшого двоичного объекта или </w:t>
      </w:r>
      <w:r w:rsidRPr="00C27F9B">
        <w:t>сущности.</w:t>
      </w:r>
      <w:r w:rsidR="00523916">
        <w:t xml:space="preserve"> </w:t>
      </w:r>
      <w:r w:rsidR="00F86239">
        <w:t>Стоит о</w:t>
      </w:r>
      <w:r w:rsidRPr="00C27F9B">
        <w:t>братит</w:t>
      </w:r>
      <w:r w:rsidR="00F86239">
        <w:t>ь</w:t>
      </w:r>
      <w:r w:rsidRPr="00C27F9B">
        <w:t xml:space="preserve"> внимание,</w:t>
      </w:r>
      <w:r w:rsidR="00523916">
        <w:t xml:space="preserve"> </w:t>
      </w:r>
      <w:r w:rsidRPr="00C27F9B">
        <w:t>что когда сообщение помещается в хранилище,</w:t>
      </w:r>
      <w:r w:rsidR="00523916">
        <w:t xml:space="preserve"> </w:t>
      </w:r>
      <w:r w:rsidRPr="00C27F9B">
        <w:t>его данные могут быть двоичными. Но при извлечении сообщений из хранилища ответ формируется в формате XML, и данные</w:t>
      </w:r>
      <w:r w:rsidR="00523916">
        <w:t xml:space="preserve"> </w:t>
      </w:r>
      <w:r w:rsidRPr="00C27F9B">
        <w:t>сообщения возвращаютсяbase64-кодированным</w:t>
      </w:r>
      <w:r w:rsidR="00523916">
        <w:t xml:space="preserve">и. </w:t>
      </w:r>
      <w:r w:rsidRPr="00523916">
        <w:rPr>
          <w:bCs/>
        </w:rPr>
        <w:t>Сообщения могут возвращаться из очереди в любом порядке, и сообщение может быть возвращено несколько раз</w:t>
      </w:r>
      <w:r w:rsidRPr="00523916">
        <w:t>.</w:t>
      </w:r>
      <w:r w:rsidR="00523916">
        <w:t xml:space="preserve"> </w:t>
      </w:r>
      <w:r w:rsidRPr="00523916">
        <w:t xml:space="preserve">Рассмотрим </w:t>
      </w:r>
      <w:r w:rsidRPr="00C27F9B">
        <w:t>некоторые параметры,</w:t>
      </w:r>
      <w:r w:rsidR="00523916">
        <w:t xml:space="preserve"> </w:t>
      </w:r>
      <w:r w:rsidRPr="00C27F9B">
        <w:t>используемые</w:t>
      </w:r>
      <w:r w:rsidR="00523916">
        <w:t xml:space="preserve"> </w:t>
      </w:r>
      <w:r w:rsidRPr="00C27F9B">
        <w:t>Azure</w:t>
      </w:r>
      <w:r w:rsidR="00523916">
        <w:t xml:space="preserve"> </w:t>
      </w:r>
      <w:r w:rsidRPr="00C27F9B">
        <w:t>Queue</w:t>
      </w:r>
      <w:r w:rsidR="00523916">
        <w:t xml:space="preserve"> Service.</w:t>
      </w:r>
    </w:p>
    <w:p w:rsidR="00F86239" w:rsidRDefault="00F964E2" w:rsidP="00F86239">
      <w:r w:rsidRPr="00523916">
        <w:rPr>
          <w:bCs/>
          <w:i/>
        </w:rPr>
        <w:t>Message</w:t>
      </w:r>
      <w:r w:rsidR="000F26B1">
        <w:rPr>
          <w:bCs/>
          <w:i/>
        </w:rPr>
        <w:t xml:space="preserve"> </w:t>
      </w:r>
      <w:r w:rsidRPr="00523916">
        <w:rPr>
          <w:bCs/>
          <w:i/>
        </w:rPr>
        <w:t>ID</w:t>
      </w:r>
      <w:r w:rsidR="00523916">
        <w:rPr>
          <w:bCs/>
          <w:i/>
        </w:rPr>
        <w:t xml:space="preserve"> </w:t>
      </w:r>
      <w:r w:rsidR="00523916">
        <w:rPr>
          <w:bCs/>
        </w:rPr>
        <w:t>– это з</w:t>
      </w:r>
      <w:r w:rsidRPr="00C27F9B">
        <w:t>начение GUID,</w:t>
      </w:r>
      <w:r w:rsidR="00523916">
        <w:t xml:space="preserve"> </w:t>
      </w:r>
      <w:r w:rsidRPr="00C27F9B">
        <w:t>которое идентифи</w:t>
      </w:r>
      <w:r w:rsidR="00F86239">
        <w:t>цирует сообщение в очереди.</w:t>
      </w:r>
    </w:p>
    <w:p w:rsidR="00DC6C90" w:rsidRDefault="00F964E2" w:rsidP="00F86239">
      <w:r w:rsidRPr="00523916">
        <w:rPr>
          <w:bCs/>
          <w:i/>
        </w:rPr>
        <w:t>Visibility</w:t>
      </w:r>
      <w:r w:rsidR="000F26B1">
        <w:rPr>
          <w:bCs/>
          <w:i/>
        </w:rPr>
        <w:t xml:space="preserve"> </w:t>
      </w:r>
      <w:r w:rsidRPr="00523916">
        <w:rPr>
          <w:bCs/>
          <w:i/>
        </w:rPr>
        <w:t>Timeout</w:t>
      </w:r>
      <w:r w:rsidR="00DC6C90">
        <w:rPr>
          <w:bCs/>
          <w:i/>
        </w:rPr>
        <w:t xml:space="preserve"> – </w:t>
      </w:r>
      <w:r w:rsidR="00DC6C90">
        <w:rPr>
          <w:bCs/>
        </w:rPr>
        <w:t>ц</w:t>
      </w:r>
      <w:r w:rsidRPr="00C27F9B">
        <w:t>елое значение,</w:t>
      </w:r>
      <w:r w:rsidR="00DC6C90">
        <w:t xml:space="preserve"> </w:t>
      </w:r>
      <w:r w:rsidRPr="00C27F9B">
        <w:t>определяющее время ожидания видимости</w:t>
      </w:r>
      <w:r w:rsidR="00DC6C90">
        <w:t xml:space="preserve"> </w:t>
      </w:r>
      <w:r w:rsidRPr="00C27F9B">
        <w:t>сообщения в секундах.</w:t>
      </w:r>
      <w:r w:rsidR="00DC6C90">
        <w:t xml:space="preserve"> </w:t>
      </w:r>
      <w:r w:rsidRPr="00C27F9B">
        <w:t>Максимальное значение – 2</w:t>
      </w:r>
      <w:r w:rsidR="00DC6C90">
        <w:t xml:space="preserve"> </w:t>
      </w:r>
      <w:r w:rsidRPr="00C27F9B">
        <w:t>часа.</w:t>
      </w:r>
      <w:r w:rsidR="00DC6C90">
        <w:t xml:space="preserve"> </w:t>
      </w:r>
      <w:r w:rsidRPr="00C27F9B">
        <w:t>Значение по умолчанию – 30</w:t>
      </w:r>
      <w:r w:rsidR="00DC6C90">
        <w:t xml:space="preserve"> </w:t>
      </w:r>
      <w:r w:rsidRPr="00C27F9B">
        <w:t>секунд.</w:t>
      </w:r>
      <w:r w:rsidR="00DC6C90">
        <w:t xml:space="preserve"> </w:t>
      </w:r>
    </w:p>
    <w:p w:rsidR="00DC6C90" w:rsidRDefault="00DC6C90" w:rsidP="00DC6C90">
      <w:r w:rsidRPr="00DC6C90">
        <w:rPr>
          <w:bCs/>
          <w:i/>
        </w:rPr>
        <w:t>Pop</w:t>
      </w:r>
      <w:r w:rsidR="000F26B1">
        <w:rPr>
          <w:bCs/>
          <w:i/>
        </w:rPr>
        <w:t xml:space="preserve"> </w:t>
      </w:r>
      <w:r w:rsidRPr="00DC6C90">
        <w:rPr>
          <w:bCs/>
          <w:i/>
        </w:rPr>
        <w:t>Receipt</w:t>
      </w:r>
      <w:r>
        <w:rPr>
          <w:bCs/>
        </w:rPr>
        <w:t xml:space="preserve"> – с</w:t>
      </w:r>
      <w:r w:rsidR="00F964E2" w:rsidRPr="00C27F9B">
        <w:t>трока,</w:t>
      </w:r>
      <w:r>
        <w:t xml:space="preserve"> </w:t>
      </w:r>
      <w:r w:rsidR="00F964E2" w:rsidRPr="00C27F9B">
        <w:t>возвращаемая для каждого извлеченного сообщения.</w:t>
      </w:r>
      <w:r>
        <w:t xml:space="preserve"> </w:t>
      </w:r>
      <w:r w:rsidR="00F964E2" w:rsidRPr="00C27F9B">
        <w:t>Эта строка, вместе с Message</w:t>
      </w:r>
      <w:r w:rsidR="000F26B1">
        <w:t xml:space="preserve"> </w:t>
      </w:r>
      <w:r w:rsidR="00F964E2" w:rsidRPr="00C27F9B">
        <w:t>ID,</w:t>
      </w:r>
      <w:r>
        <w:t xml:space="preserve"> </w:t>
      </w:r>
      <w:r w:rsidR="00F964E2" w:rsidRPr="00C27F9B">
        <w:t>необходима для удаления сообщения из очереди (</w:t>
      </w:r>
      <w:r w:rsidR="00F86239">
        <w:t xml:space="preserve">англ. </w:t>
      </w:r>
      <w:r w:rsidR="00F964E2" w:rsidRPr="00C27F9B">
        <w:t>Queue).</w:t>
      </w:r>
      <w:r>
        <w:t xml:space="preserve"> </w:t>
      </w:r>
      <w:r w:rsidR="00F964E2" w:rsidRPr="00C27F9B">
        <w:t>Данный параметр следует рассматривать как непрозрачный,</w:t>
      </w:r>
      <w:r>
        <w:t xml:space="preserve"> </w:t>
      </w:r>
      <w:r w:rsidR="00F964E2" w:rsidRPr="00C27F9B">
        <w:t>поскольку в будущем его формат и</w:t>
      </w:r>
      <w:r>
        <w:t xml:space="preserve"> </w:t>
      </w:r>
      <w:r w:rsidR="00F964E2" w:rsidRPr="00C27F9B">
        <w:t>содержимое мо</w:t>
      </w:r>
      <w:r w:rsidR="00F86239">
        <w:t>жно изменить.</w:t>
      </w:r>
    </w:p>
    <w:p w:rsidR="00F964E2" w:rsidRPr="00C27F9B" w:rsidRDefault="00F964E2" w:rsidP="00DC6C90">
      <w:r w:rsidRPr="00DC6C90">
        <w:rPr>
          <w:bCs/>
          <w:i/>
        </w:rPr>
        <w:t>Message</w:t>
      </w:r>
      <w:r w:rsidR="000F26B1">
        <w:rPr>
          <w:bCs/>
          <w:i/>
        </w:rPr>
        <w:t xml:space="preserve"> </w:t>
      </w:r>
      <w:r w:rsidRPr="00DC6C90">
        <w:rPr>
          <w:bCs/>
          <w:i/>
        </w:rPr>
        <w:t>TTL</w:t>
      </w:r>
      <w:r w:rsidR="00DC6C90">
        <w:t xml:space="preserve"> – о</w:t>
      </w:r>
      <w:r w:rsidRPr="00C27F9B">
        <w:t>пределяет срок жизни (</w:t>
      </w:r>
      <w:r w:rsidR="00F86239">
        <w:t xml:space="preserve">англ. </w:t>
      </w:r>
      <w:r w:rsidRPr="00C27F9B">
        <w:t>time-to-live, TTL) сообщения в секундах. Максимально допустимый срок жизни – 7дней. Если этот параметр опущен, срок жизни по умолчанию – 7дней. Если в течение срока жизни сообщение не будет удалено из очереди,</w:t>
      </w:r>
      <w:r w:rsidR="00DC6C90">
        <w:t xml:space="preserve"> </w:t>
      </w:r>
      <w:r w:rsidRPr="00C27F9B">
        <w:t xml:space="preserve">оно будет удалено системой хранения в процессе сборки мусора. </w:t>
      </w:r>
    </w:p>
    <w:p w:rsidR="00F964E2" w:rsidRPr="00C27F9B" w:rsidRDefault="00F964E2" w:rsidP="00150586">
      <w:r w:rsidRPr="00C27F9B">
        <w:t>URI</w:t>
      </w:r>
      <w:r w:rsidR="00DC6C90">
        <w:t xml:space="preserve"> </w:t>
      </w:r>
      <w:r w:rsidRPr="00C27F9B">
        <w:t xml:space="preserve">конкретной очереди структурировано следующим образом: </w:t>
      </w:r>
    </w:p>
    <w:p w:rsidR="00F964E2" w:rsidRPr="00DC6C90" w:rsidRDefault="00F964E2" w:rsidP="00150586">
      <w:pPr>
        <w:rPr>
          <w:i/>
        </w:rPr>
      </w:pPr>
      <w:r w:rsidRPr="00DC6C90">
        <w:rPr>
          <w:i/>
        </w:rPr>
        <w:t>http://&lt;учетнаязапись&gt;.</w:t>
      </w:r>
      <w:r w:rsidRPr="00DC6C90">
        <w:rPr>
          <w:b/>
          <w:bCs/>
          <w:i/>
        </w:rPr>
        <w:t>queue</w:t>
      </w:r>
      <w:r w:rsidRPr="00DC6C90">
        <w:rPr>
          <w:i/>
        </w:rPr>
        <w:t>.core.windows.net/&lt;ИмяОчереди&gt;</w:t>
      </w:r>
    </w:p>
    <w:p w:rsidR="00F964E2" w:rsidRPr="00C27F9B" w:rsidRDefault="00F964E2" w:rsidP="00150586">
      <w:r w:rsidRPr="00C27F9B">
        <w:t>Первая часть имени хоста образована именем учетной записи хранилища, за которым следует ключевое слово «queue». Это обеспечивает направление запроса в часть</w:t>
      </w:r>
      <w:r w:rsidR="00DC6C90">
        <w:t xml:space="preserve"> </w:t>
      </w:r>
      <w:r w:rsidRPr="00C27F9B">
        <w:t>Windows</w:t>
      </w:r>
      <w:r w:rsidR="00DC6C90">
        <w:t xml:space="preserve"> </w:t>
      </w:r>
      <w:r w:rsidRPr="00C27F9B">
        <w:t>Azure</w:t>
      </w:r>
      <w:r w:rsidR="00DC6C90">
        <w:t xml:space="preserve"> </w:t>
      </w:r>
      <w:r w:rsidRPr="00C27F9B">
        <w:t>Storage, которая обрабатывает запросы очереди.</w:t>
      </w:r>
      <w:r w:rsidR="00DC6C90">
        <w:t xml:space="preserve"> </w:t>
      </w:r>
      <w:r w:rsidRPr="00C27F9B">
        <w:t>За именем хоста идет имя очереди.</w:t>
      </w:r>
      <w:r w:rsidR="00DC6C90">
        <w:t xml:space="preserve"> </w:t>
      </w:r>
      <w:r w:rsidRPr="00C27F9B">
        <w:t>Существуют ограничения именования учетных записей и очередей</w:t>
      </w:r>
      <w:r w:rsidR="00DC6C90">
        <w:t xml:space="preserve">. </w:t>
      </w:r>
      <w:r w:rsidRPr="00C27F9B">
        <w:t xml:space="preserve">Например, имя очереди не может включать символ«/». </w:t>
      </w:r>
    </w:p>
    <w:p w:rsidR="00F964E2" w:rsidRPr="00D7576C" w:rsidRDefault="00150586" w:rsidP="000C40F4">
      <w:pPr>
        <w:pStyle w:val="3"/>
        <w:rPr>
          <w:kern w:val="36"/>
          <w:lang w:val="ru-RU"/>
        </w:rPr>
      </w:pPr>
      <w:bookmarkStart w:id="200" w:name="_Toc327707669"/>
      <w:r w:rsidRPr="00D7576C">
        <w:rPr>
          <w:kern w:val="36"/>
          <w:lang w:val="ru-RU"/>
        </w:rPr>
        <w:t>3.</w:t>
      </w:r>
      <w:r w:rsidR="004E2E8E">
        <w:rPr>
          <w:kern w:val="36"/>
          <w:lang w:val="ru-RU"/>
        </w:rPr>
        <w:t>3.8</w:t>
      </w:r>
      <w:r w:rsidR="00F964E2" w:rsidRPr="00D7576C">
        <w:rPr>
          <w:kern w:val="36"/>
          <w:lang w:val="ru-RU"/>
        </w:rPr>
        <w:t xml:space="preserve"> Интерфейс </w:t>
      </w:r>
      <w:r w:rsidR="00F964E2" w:rsidRPr="00C27F9B">
        <w:rPr>
          <w:kern w:val="36"/>
        </w:rPr>
        <w:t>REST</w:t>
      </w:r>
      <w:r w:rsidR="00DC6C90" w:rsidRPr="00D7576C">
        <w:rPr>
          <w:kern w:val="36"/>
          <w:lang w:val="ru-RU"/>
        </w:rPr>
        <w:t xml:space="preserve"> </w:t>
      </w:r>
      <w:r w:rsidR="00F964E2" w:rsidRPr="00D7576C">
        <w:rPr>
          <w:kern w:val="36"/>
          <w:lang w:val="ru-RU"/>
        </w:rPr>
        <w:t>очереди</w:t>
      </w:r>
      <w:bookmarkEnd w:id="200"/>
      <w:r w:rsidR="00F964E2" w:rsidRPr="00D7576C">
        <w:rPr>
          <w:kern w:val="36"/>
          <w:lang w:val="ru-RU"/>
        </w:rPr>
        <w:t xml:space="preserve"> </w:t>
      </w:r>
    </w:p>
    <w:p w:rsidR="00F964E2" w:rsidRPr="00150586" w:rsidRDefault="00F964E2" w:rsidP="00150586">
      <w:pPr>
        <w:rPr>
          <w:szCs w:val="28"/>
        </w:rPr>
      </w:pPr>
      <w:r w:rsidRPr="00150586">
        <w:rPr>
          <w:szCs w:val="28"/>
        </w:rPr>
        <w:t>Любой доступ к Windows</w:t>
      </w:r>
      <w:r w:rsidR="00DC6C90">
        <w:rPr>
          <w:szCs w:val="28"/>
        </w:rPr>
        <w:t xml:space="preserve"> </w:t>
      </w:r>
      <w:r w:rsidRPr="00150586">
        <w:rPr>
          <w:szCs w:val="28"/>
        </w:rPr>
        <w:t>Azure</w:t>
      </w:r>
      <w:r w:rsidR="00DC6C90">
        <w:rPr>
          <w:szCs w:val="28"/>
        </w:rPr>
        <w:t xml:space="preserve"> </w:t>
      </w:r>
      <w:r w:rsidRPr="00150586">
        <w:rPr>
          <w:szCs w:val="28"/>
        </w:rPr>
        <w:t>Queue</w:t>
      </w:r>
      <w:r w:rsidR="00DC6C90">
        <w:rPr>
          <w:szCs w:val="28"/>
        </w:rPr>
        <w:t xml:space="preserve"> </w:t>
      </w:r>
      <w:r w:rsidRPr="00150586">
        <w:rPr>
          <w:szCs w:val="28"/>
        </w:rPr>
        <w:t>выполняется через HTTP-интерфейс</w:t>
      </w:r>
      <w:r w:rsidR="00DC6C90">
        <w:rPr>
          <w:szCs w:val="28"/>
        </w:rPr>
        <w:t xml:space="preserve"> </w:t>
      </w:r>
      <w:r w:rsidRPr="00150586">
        <w:rPr>
          <w:szCs w:val="28"/>
        </w:rPr>
        <w:t>REST.</w:t>
      </w:r>
      <w:r w:rsidR="00DC6C90">
        <w:rPr>
          <w:szCs w:val="28"/>
        </w:rPr>
        <w:t xml:space="preserve"> </w:t>
      </w:r>
      <w:r w:rsidRPr="00150586">
        <w:rPr>
          <w:szCs w:val="28"/>
        </w:rPr>
        <w:t>Поддерживаются как HTTP, так и HTTPS</w:t>
      </w:r>
      <w:r w:rsidR="00DC6C90">
        <w:rPr>
          <w:szCs w:val="28"/>
        </w:rPr>
        <w:t xml:space="preserve"> </w:t>
      </w:r>
      <w:r w:rsidRPr="00150586">
        <w:rPr>
          <w:szCs w:val="28"/>
        </w:rPr>
        <w:t xml:space="preserve">протоколы. </w:t>
      </w:r>
    </w:p>
    <w:p w:rsidR="00F964E2" w:rsidRPr="00150586" w:rsidRDefault="00F964E2" w:rsidP="00150586">
      <w:pPr>
        <w:rPr>
          <w:szCs w:val="28"/>
        </w:rPr>
      </w:pPr>
      <w:r w:rsidRPr="00150586">
        <w:rPr>
          <w:szCs w:val="28"/>
        </w:rPr>
        <w:t>К командам HTTP</w:t>
      </w:r>
      <w:r w:rsidR="00DC6C90">
        <w:rPr>
          <w:szCs w:val="28"/>
        </w:rPr>
        <w:t xml:space="preserve"> или </w:t>
      </w:r>
      <w:r w:rsidRPr="00150586">
        <w:rPr>
          <w:szCs w:val="28"/>
        </w:rPr>
        <w:t>REST</w:t>
      </w:r>
      <w:r w:rsidR="00DC6C90">
        <w:rPr>
          <w:szCs w:val="28"/>
        </w:rPr>
        <w:t xml:space="preserve"> </w:t>
      </w:r>
      <w:r w:rsidRPr="00150586">
        <w:rPr>
          <w:szCs w:val="28"/>
        </w:rPr>
        <w:t>на уровне учетной записи от</w:t>
      </w:r>
      <w:r w:rsidR="00DC6C90">
        <w:rPr>
          <w:szCs w:val="28"/>
        </w:rPr>
        <w:t>носятся</w:t>
      </w:r>
      <w:r w:rsidR="00130A48">
        <w:rPr>
          <w:szCs w:val="28"/>
        </w:rPr>
        <w:t>:</w:t>
      </w:r>
      <w:r w:rsidR="00DC6C90">
        <w:rPr>
          <w:szCs w:val="28"/>
        </w:rPr>
        <w:t xml:space="preserve"> </w:t>
      </w:r>
      <w:r w:rsidRPr="00150586">
        <w:rPr>
          <w:szCs w:val="28"/>
        </w:rPr>
        <w:t>List</w:t>
      </w:r>
      <w:r w:rsidR="00F86239">
        <w:rPr>
          <w:szCs w:val="28"/>
        </w:rPr>
        <w:t xml:space="preserve"> </w:t>
      </w:r>
      <w:r w:rsidRPr="00150586">
        <w:rPr>
          <w:szCs w:val="28"/>
        </w:rPr>
        <w:t xml:space="preserve">Queues </w:t>
      </w:r>
      <w:r w:rsidR="00130A48">
        <w:rPr>
          <w:szCs w:val="28"/>
        </w:rPr>
        <w:t xml:space="preserve">– </w:t>
      </w:r>
      <w:r w:rsidR="00DC6C90">
        <w:rPr>
          <w:szCs w:val="28"/>
        </w:rPr>
        <w:t>п</w:t>
      </w:r>
      <w:r w:rsidRPr="00150586">
        <w:rPr>
          <w:szCs w:val="28"/>
        </w:rPr>
        <w:t>редставить список всех</w:t>
      </w:r>
      <w:r w:rsidR="00DC6C90">
        <w:rPr>
          <w:szCs w:val="28"/>
        </w:rPr>
        <w:t xml:space="preserve"> очередей данной учетной записи.</w:t>
      </w:r>
    </w:p>
    <w:p w:rsidR="00130A48" w:rsidRDefault="00DC6C90" w:rsidP="00150586">
      <w:pPr>
        <w:rPr>
          <w:szCs w:val="28"/>
        </w:rPr>
      </w:pPr>
      <w:r>
        <w:rPr>
          <w:szCs w:val="28"/>
        </w:rPr>
        <w:t xml:space="preserve">К командам HTTP или </w:t>
      </w:r>
      <w:r w:rsidR="00F964E2" w:rsidRPr="00150586">
        <w:rPr>
          <w:szCs w:val="28"/>
        </w:rPr>
        <w:t>REST</w:t>
      </w:r>
      <w:r>
        <w:rPr>
          <w:szCs w:val="28"/>
        </w:rPr>
        <w:t xml:space="preserve"> </w:t>
      </w:r>
      <w:r w:rsidR="00F964E2" w:rsidRPr="00150586">
        <w:rPr>
          <w:szCs w:val="28"/>
        </w:rPr>
        <w:t>на уровне очереди относятся</w:t>
      </w:r>
      <w:r w:rsidR="00130A48">
        <w:rPr>
          <w:szCs w:val="28"/>
        </w:rPr>
        <w:t>:</w:t>
      </w:r>
    </w:p>
    <w:p w:rsidR="007421E0" w:rsidRPr="006C09A5" w:rsidRDefault="00B1126B" w:rsidP="006C09A5">
      <w:pPr>
        <w:numPr>
          <w:ilvl w:val="0"/>
          <w:numId w:val="27"/>
        </w:numPr>
        <w:ind w:left="0" w:firstLine="720"/>
        <w:rPr>
          <w:szCs w:val="28"/>
        </w:rPr>
      </w:pPr>
      <w:r>
        <w:rPr>
          <w:szCs w:val="28"/>
          <w:lang w:val="en-US"/>
        </w:rPr>
        <w:t>c</w:t>
      </w:r>
      <w:r w:rsidR="00DC6C90" w:rsidRPr="006C09A5">
        <w:rPr>
          <w:szCs w:val="28"/>
        </w:rPr>
        <w:t>reate</w:t>
      </w:r>
      <w:r w:rsidR="000F26B1" w:rsidRPr="006C09A5">
        <w:rPr>
          <w:szCs w:val="28"/>
        </w:rPr>
        <w:t xml:space="preserve"> </w:t>
      </w:r>
      <w:r w:rsidR="00DC6C90" w:rsidRPr="006C09A5">
        <w:rPr>
          <w:szCs w:val="28"/>
        </w:rPr>
        <w:t xml:space="preserve">Queue </w:t>
      </w:r>
      <w:r w:rsidR="00130A48" w:rsidRPr="006C09A5">
        <w:rPr>
          <w:szCs w:val="28"/>
        </w:rPr>
        <w:t xml:space="preserve">– </w:t>
      </w:r>
      <w:r w:rsidR="00DC6C90" w:rsidRPr="006C09A5">
        <w:rPr>
          <w:szCs w:val="28"/>
        </w:rPr>
        <w:t>с</w:t>
      </w:r>
      <w:r w:rsidR="00F964E2" w:rsidRPr="006C09A5">
        <w:rPr>
          <w:szCs w:val="28"/>
        </w:rPr>
        <w:t>оздать очередь под данной учетной записью</w:t>
      </w:r>
      <w:r w:rsidR="00130A48" w:rsidRPr="006C09A5">
        <w:rPr>
          <w:szCs w:val="28"/>
        </w:rPr>
        <w:t>;</w:t>
      </w:r>
    </w:p>
    <w:p w:rsidR="007421E0" w:rsidRPr="006C09A5" w:rsidRDefault="00B1126B" w:rsidP="006C09A5">
      <w:pPr>
        <w:numPr>
          <w:ilvl w:val="0"/>
          <w:numId w:val="27"/>
        </w:numPr>
        <w:ind w:left="0" w:firstLine="720"/>
        <w:rPr>
          <w:szCs w:val="28"/>
        </w:rPr>
      </w:pPr>
      <w:r>
        <w:rPr>
          <w:szCs w:val="28"/>
          <w:lang w:val="en-US"/>
        </w:rPr>
        <w:t>d</w:t>
      </w:r>
      <w:r w:rsidR="00F964E2" w:rsidRPr="006C09A5">
        <w:rPr>
          <w:szCs w:val="28"/>
        </w:rPr>
        <w:t>elete</w:t>
      </w:r>
      <w:r w:rsidR="000F26B1" w:rsidRPr="006C09A5">
        <w:rPr>
          <w:szCs w:val="28"/>
        </w:rPr>
        <w:t xml:space="preserve"> </w:t>
      </w:r>
      <w:r w:rsidR="00F964E2" w:rsidRPr="006C09A5">
        <w:rPr>
          <w:szCs w:val="28"/>
        </w:rPr>
        <w:t>Queue</w:t>
      </w:r>
      <w:r w:rsidR="00130A48" w:rsidRPr="006C09A5">
        <w:rPr>
          <w:szCs w:val="28"/>
        </w:rPr>
        <w:t xml:space="preserve"> – </w:t>
      </w:r>
      <w:r w:rsidR="00DC6C90" w:rsidRPr="006C09A5">
        <w:rPr>
          <w:szCs w:val="28"/>
        </w:rPr>
        <w:t>у</w:t>
      </w:r>
      <w:r w:rsidR="00F964E2" w:rsidRPr="006C09A5">
        <w:rPr>
          <w:szCs w:val="28"/>
        </w:rPr>
        <w:t>далить указанную очередь и ее содержимое без возможности восстановления</w:t>
      </w:r>
      <w:r w:rsidR="00130A48" w:rsidRPr="006C09A5">
        <w:rPr>
          <w:szCs w:val="28"/>
        </w:rPr>
        <w:t>;</w:t>
      </w:r>
    </w:p>
    <w:p w:rsidR="007421E0" w:rsidRPr="006C09A5" w:rsidRDefault="00B1126B" w:rsidP="006C09A5">
      <w:pPr>
        <w:numPr>
          <w:ilvl w:val="0"/>
          <w:numId w:val="27"/>
        </w:numPr>
        <w:ind w:left="0" w:firstLine="720"/>
        <w:rPr>
          <w:szCs w:val="28"/>
        </w:rPr>
      </w:pPr>
      <w:r>
        <w:rPr>
          <w:szCs w:val="28"/>
          <w:lang w:val="en-US"/>
        </w:rPr>
        <w:t>s</w:t>
      </w:r>
      <w:r w:rsidR="00F964E2" w:rsidRPr="006C09A5">
        <w:rPr>
          <w:szCs w:val="28"/>
        </w:rPr>
        <w:t>et</w:t>
      </w:r>
      <w:r w:rsidR="000F26B1" w:rsidRPr="006C09A5">
        <w:rPr>
          <w:szCs w:val="28"/>
        </w:rPr>
        <w:t xml:space="preserve"> </w:t>
      </w:r>
      <w:r w:rsidR="00F964E2" w:rsidRPr="006C09A5">
        <w:rPr>
          <w:szCs w:val="28"/>
        </w:rPr>
        <w:t>Queue</w:t>
      </w:r>
      <w:r w:rsidR="000F26B1" w:rsidRPr="006C09A5">
        <w:rPr>
          <w:szCs w:val="28"/>
        </w:rPr>
        <w:t xml:space="preserve"> </w:t>
      </w:r>
      <w:r w:rsidR="00F964E2" w:rsidRPr="006C09A5">
        <w:rPr>
          <w:szCs w:val="28"/>
        </w:rPr>
        <w:t xml:space="preserve">Metadata </w:t>
      </w:r>
      <w:r w:rsidR="00130A48" w:rsidRPr="006C09A5">
        <w:rPr>
          <w:szCs w:val="28"/>
        </w:rPr>
        <w:t xml:space="preserve">– </w:t>
      </w:r>
      <w:r w:rsidR="00DC6C90" w:rsidRPr="006C09A5">
        <w:rPr>
          <w:szCs w:val="28"/>
        </w:rPr>
        <w:t>з</w:t>
      </w:r>
      <w:r w:rsidR="00F964E2" w:rsidRPr="006C09A5">
        <w:rPr>
          <w:szCs w:val="28"/>
        </w:rPr>
        <w:t>адать</w:t>
      </w:r>
      <w:r w:rsidR="00DC6C90" w:rsidRPr="006C09A5">
        <w:rPr>
          <w:szCs w:val="28"/>
        </w:rPr>
        <w:t xml:space="preserve"> или </w:t>
      </w:r>
      <w:r w:rsidR="00F964E2" w:rsidRPr="006C09A5">
        <w:rPr>
          <w:szCs w:val="28"/>
        </w:rPr>
        <w:t xml:space="preserve">обновить определяемые пользователем метаданные </w:t>
      </w:r>
      <w:r w:rsidR="00DC6C90" w:rsidRPr="006C09A5">
        <w:rPr>
          <w:szCs w:val="28"/>
        </w:rPr>
        <w:t>о</w:t>
      </w:r>
      <w:r w:rsidR="00F964E2" w:rsidRPr="006C09A5">
        <w:rPr>
          <w:szCs w:val="28"/>
        </w:rPr>
        <w:t>череди.</w:t>
      </w:r>
      <w:r w:rsidR="00DC6C90" w:rsidRPr="006C09A5">
        <w:rPr>
          <w:szCs w:val="28"/>
        </w:rPr>
        <w:t xml:space="preserve"> </w:t>
      </w:r>
      <w:r w:rsidR="00F964E2" w:rsidRPr="006C09A5">
        <w:rPr>
          <w:szCs w:val="28"/>
        </w:rPr>
        <w:t>Метаданные ассоциированы с очередью в виде пар имя</w:t>
      </w:r>
      <w:r w:rsidR="00DC6C90" w:rsidRPr="006C09A5">
        <w:rPr>
          <w:szCs w:val="28"/>
        </w:rPr>
        <w:t xml:space="preserve"> или </w:t>
      </w:r>
      <w:r w:rsidR="00F964E2" w:rsidRPr="006C09A5">
        <w:rPr>
          <w:szCs w:val="28"/>
        </w:rPr>
        <w:t>значение.</w:t>
      </w:r>
      <w:r w:rsidR="00DC6C90" w:rsidRPr="006C09A5">
        <w:rPr>
          <w:szCs w:val="28"/>
        </w:rPr>
        <w:t xml:space="preserve"> </w:t>
      </w:r>
      <w:r w:rsidR="00F964E2" w:rsidRPr="006C09A5">
        <w:rPr>
          <w:szCs w:val="28"/>
        </w:rPr>
        <w:t>Эта команда обеспечит перезапись всех существующих метаданных новыми</w:t>
      </w:r>
      <w:r w:rsidR="00130A48" w:rsidRPr="006C09A5">
        <w:rPr>
          <w:szCs w:val="28"/>
        </w:rPr>
        <w:t>;</w:t>
      </w:r>
    </w:p>
    <w:p w:rsidR="00F964E2" w:rsidRPr="006C09A5" w:rsidRDefault="00B1126B" w:rsidP="006C09A5">
      <w:pPr>
        <w:numPr>
          <w:ilvl w:val="0"/>
          <w:numId w:val="27"/>
        </w:numPr>
        <w:ind w:left="0" w:firstLine="720"/>
        <w:rPr>
          <w:szCs w:val="28"/>
        </w:rPr>
      </w:pPr>
      <w:r>
        <w:rPr>
          <w:szCs w:val="28"/>
          <w:lang w:val="en-US"/>
        </w:rPr>
        <w:t>g</w:t>
      </w:r>
      <w:r w:rsidR="00F964E2" w:rsidRPr="006C09A5">
        <w:rPr>
          <w:szCs w:val="28"/>
        </w:rPr>
        <w:t>et</w:t>
      </w:r>
      <w:r w:rsidR="000F26B1" w:rsidRPr="006C09A5">
        <w:rPr>
          <w:szCs w:val="28"/>
        </w:rPr>
        <w:t xml:space="preserve"> </w:t>
      </w:r>
      <w:r w:rsidR="00F964E2" w:rsidRPr="006C09A5">
        <w:rPr>
          <w:szCs w:val="28"/>
        </w:rPr>
        <w:t>Queue</w:t>
      </w:r>
      <w:r w:rsidR="000F26B1" w:rsidRPr="006C09A5">
        <w:rPr>
          <w:szCs w:val="28"/>
        </w:rPr>
        <w:t xml:space="preserve"> </w:t>
      </w:r>
      <w:r w:rsidR="00F964E2" w:rsidRPr="006C09A5">
        <w:rPr>
          <w:szCs w:val="28"/>
        </w:rPr>
        <w:t>Metadata –</w:t>
      </w:r>
      <w:r w:rsidR="00130A48" w:rsidRPr="006C09A5">
        <w:rPr>
          <w:szCs w:val="28"/>
        </w:rPr>
        <w:t xml:space="preserve"> и</w:t>
      </w:r>
      <w:r w:rsidR="00F964E2" w:rsidRPr="006C09A5">
        <w:rPr>
          <w:szCs w:val="28"/>
        </w:rPr>
        <w:t xml:space="preserve">звлечь определяемые пользователем метаданные очереди, а также примерное число сообщений в заданной очереди. </w:t>
      </w:r>
    </w:p>
    <w:p w:rsidR="00F964E2" w:rsidRPr="00150586" w:rsidRDefault="00F964E2" w:rsidP="00150586">
      <w:pPr>
        <w:rPr>
          <w:szCs w:val="28"/>
        </w:rPr>
      </w:pPr>
      <w:r w:rsidRPr="00150586">
        <w:rPr>
          <w:szCs w:val="28"/>
        </w:rPr>
        <w:t xml:space="preserve">Операции уровня очереди могут выполняться с использованием следующего URL: </w:t>
      </w:r>
    </w:p>
    <w:p w:rsidR="00F964E2" w:rsidRPr="00130A48" w:rsidRDefault="00F964E2" w:rsidP="00150586">
      <w:pPr>
        <w:rPr>
          <w:i/>
          <w:szCs w:val="28"/>
        </w:rPr>
      </w:pPr>
      <w:r w:rsidRPr="00130A48">
        <w:rPr>
          <w:i/>
          <w:szCs w:val="28"/>
        </w:rPr>
        <w:t>http://&lt;учетнаязапись&gt;.</w:t>
      </w:r>
      <w:r w:rsidRPr="00130A48">
        <w:rPr>
          <w:b/>
          <w:bCs/>
          <w:i/>
          <w:szCs w:val="28"/>
        </w:rPr>
        <w:t>queue</w:t>
      </w:r>
      <w:r w:rsidRPr="00130A48">
        <w:rPr>
          <w:i/>
          <w:szCs w:val="28"/>
        </w:rPr>
        <w:t>.core.windows.net/&lt;ИмяОчереди&gt;</w:t>
      </w:r>
    </w:p>
    <w:p w:rsidR="00F964E2" w:rsidRPr="00150586" w:rsidRDefault="00F964E2" w:rsidP="00150586">
      <w:pPr>
        <w:rPr>
          <w:szCs w:val="28"/>
        </w:rPr>
      </w:pPr>
      <w:r w:rsidRPr="00150586">
        <w:rPr>
          <w:szCs w:val="28"/>
        </w:rPr>
        <w:t>К командам HTTP</w:t>
      </w:r>
      <w:r w:rsidR="00130A48">
        <w:rPr>
          <w:szCs w:val="28"/>
        </w:rPr>
        <w:t xml:space="preserve"> или </w:t>
      </w:r>
      <w:r w:rsidRPr="00150586">
        <w:rPr>
          <w:szCs w:val="28"/>
        </w:rPr>
        <w:t>REST,</w:t>
      </w:r>
      <w:r w:rsidR="00130A48">
        <w:rPr>
          <w:szCs w:val="28"/>
        </w:rPr>
        <w:t xml:space="preserve"> </w:t>
      </w:r>
      <w:r w:rsidRPr="00150586">
        <w:rPr>
          <w:szCs w:val="28"/>
        </w:rPr>
        <w:t>поддерживаемым для реализации операций на уровне сообщения,</w:t>
      </w:r>
      <w:r w:rsidR="00130A48">
        <w:rPr>
          <w:szCs w:val="28"/>
        </w:rPr>
        <w:t xml:space="preserve"> </w:t>
      </w:r>
      <w:r w:rsidRPr="00150586">
        <w:rPr>
          <w:szCs w:val="28"/>
        </w:rPr>
        <w:t xml:space="preserve">относятся: </w:t>
      </w:r>
    </w:p>
    <w:p w:rsidR="00974E2C" w:rsidRPr="00354A10" w:rsidRDefault="00354A10" w:rsidP="00354A10">
      <w:pPr>
        <w:numPr>
          <w:ilvl w:val="0"/>
          <w:numId w:val="28"/>
        </w:numPr>
        <w:ind w:left="0" w:firstLine="720"/>
        <w:rPr>
          <w:szCs w:val="28"/>
        </w:rPr>
      </w:pPr>
      <w:r>
        <w:rPr>
          <w:szCs w:val="28"/>
          <w:lang w:val="en-US"/>
        </w:rPr>
        <w:t>p</w:t>
      </w:r>
      <w:r w:rsidR="00F964E2" w:rsidRPr="00354A10">
        <w:rPr>
          <w:szCs w:val="28"/>
        </w:rPr>
        <w:t>ut</w:t>
      </w:r>
      <w:r w:rsidR="000F26B1" w:rsidRPr="00354A10">
        <w:rPr>
          <w:szCs w:val="28"/>
        </w:rPr>
        <w:t xml:space="preserve"> </w:t>
      </w:r>
      <w:r w:rsidR="00F964E2" w:rsidRPr="00354A10">
        <w:rPr>
          <w:szCs w:val="28"/>
        </w:rPr>
        <w:t>Message (Queue</w:t>
      </w:r>
      <w:r w:rsidR="00F86239" w:rsidRPr="00354A10">
        <w:rPr>
          <w:szCs w:val="28"/>
        </w:rPr>
        <w:t xml:space="preserve"> </w:t>
      </w:r>
      <w:r w:rsidR="00F964E2" w:rsidRPr="00354A10">
        <w:rPr>
          <w:szCs w:val="28"/>
        </w:rPr>
        <w:t>Name, Message, Message</w:t>
      </w:r>
      <w:r w:rsidR="00F86239" w:rsidRPr="00354A10">
        <w:rPr>
          <w:szCs w:val="28"/>
        </w:rPr>
        <w:t xml:space="preserve"> </w:t>
      </w:r>
      <w:r w:rsidR="00F964E2" w:rsidRPr="00354A10">
        <w:rPr>
          <w:szCs w:val="28"/>
        </w:rPr>
        <w:t xml:space="preserve">TTL) – </w:t>
      </w:r>
      <w:r w:rsidR="00130A48" w:rsidRPr="00354A10">
        <w:rPr>
          <w:szCs w:val="28"/>
        </w:rPr>
        <w:t>д</w:t>
      </w:r>
      <w:r w:rsidR="00F964E2" w:rsidRPr="00354A10">
        <w:rPr>
          <w:szCs w:val="28"/>
        </w:rPr>
        <w:t>обавить новое сообщение в конец очереди. Message</w:t>
      </w:r>
      <w:r w:rsidR="00F86239" w:rsidRPr="00354A10">
        <w:rPr>
          <w:szCs w:val="28"/>
        </w:rPr>
        <w:t xml:space="preserve"> </w:t>
      </w:r>
      <w:r w:rsidR="00F964E2" w:rsidRPr="00354A10">
        <w:rPr>
          <w:szCs w:val="28"/>
        </w:rPr>
        <w:t>TTL</w:t>
      </w:r>
      <w:r w:rsidR="00130A48" w:rsidRPr="00354A10">
        <w:rPr>
          <w:szCs w:val="28"/>
        </w:rPr>
        <w:t xml:space="preserve"> </w:t>
      </w:r>
      <w:r w:rsidR="00F964E2" w:rsidRPr="00354A10">
        <w:rPr>
          <w:szCs w:val="28"/>
        </w:rPr>
        <w:t>определяет строк жизни данного сообщения.</w:t>
      </w:r>
      <w:r w:rsidR="00130A48" w:rsidRPr="00354A10">
        <w:rPr>
          <w:szCs w:val="28"/>
        </w:rPr>
        <w:t xml:space="preserve"> </w:t>
      </w:r>
      <w:r w:rsidR="00F964E2" w:rsidRPr="00354A10">
        <w:rPr>
          <w:szCs w:val="28"/>
        </w:rPr>
        <w:t xml:space="preserve">Сообщение может храниться в текстовом или двоичном формате, но </w:t>
      </w:r>
      <w:r w:rsidR="00130A48" w:rsidRPr="00354A10">
        <w:rPr>
          <w:szCs w:val="28"/>
        </w:rPr>
        <w:t>возвращается</w:t>
      </w:r>
      <w:r w:rsidR="00F86239" w:rsidRPr="00354A10">
        <w:rPr>
          <w:szCs w:val="28"/>
        </w:rPr>
        <w:t xml:space="preserve"> </w:t>
      </w:r>
      <w:r w:rsidR="00130A48" w:rsidRPr="00354A10">
        <w:rPr>
          <w:szCs w:val="28"/>
        </w:rPr>
        <w:t>base</w:t>
      </w:r>
      <w:r w:rsidR="00F86239" w:rsidRPr="00354A10">
        <w:rPr>
          <w:szCs w:val="28"/>
        </w:rPr>
        <w:t xml:space="preserve"> </w:t>
      </w:r>
      <w:r w:rsidR="00130A48" w:rsidRPr="00354A10">
        <w:rPr>
          <w:szCs w:val="28"/>
        </w:rPr>
        <w:t>64-кодированным;</w:t>
      </w:r>
    </w:p>
    <w:p w:rsidR="00974E2C" w:rsidRPr="00354A10" w:rsidRDefault="00354A10" w:rsidP="00354A10">
      <w:pPr>
        <w:numPr>
          <w:ilvl w:val="0"/>
          <w:numId w:val="28"/>
        </w:numPr>
        <w:ind w:left="0" w:firstLine="720"/>
        <w:rPr>
          <w:szCs w:val="28"/>
        </w:rPr>
      </w:pPr>
      <w:r>
        <w:rPr>
          <w:szCs w:val="28"/>
          <w:lang w:val="en-US"/>
        </w:rPr>
        <w:t>g</w:t>
      </w:r>
      <w:r w:rsidR="00F964E2" w:rsidRPr="00354A10">
        <w:rPr>
          <w:szCs w:val="28"/>
        </w:rPr>
        <w:t>et</w:t>
      </w:r>
      <w:r w:rsidR="000F26B1" w:rsidRPr="00354A10">
        <w:rPr>
          <w:szCs w:val="28"/>
        </w:rPr>
        <w:t xml:space="preserve"> </w:t>
      </w:r>
      <w:r w:rsidR="00F964E2" w:rsidRPr="00354A10">
        <w:rPr>
          <w:szCs w:val="28"/>
        </w:rPr>
        <w:t>Messages</w:t>
      </w:r>
      <w:r w:rsidR="00130A48" w:rsidRPr="00354A10">
        <w:rPr>
          <w:szCs w:val="28"/>
        </w:rPr>
        <w:t xml:space="preserve"> </w:t>
      </w:r>
      <w:r w:rsidR="00F964E2" w:rsidRPr="00354A10">
        <w:rPr>
          <w:szCs w:val="28"/>
        </w:rPr>
        <w:t>(Queue</w:t>
      </w:r>
      <w:r w:rsidR="000F26B1" w:rsidRPr="00354A10">
        <w:rPr>
          <w:szCs w:val="28"/>
        </w:rPr>
        <w:t xml:space="preserve"> </w:t>
      </w:r>
      <w:r w:rsidR="00F964E2" w:rsidRPr="00354A10">
        <w:rPr>
          <w:szCs w:val="28"/>
        </w:rPr>
        <w:t>Name, Num</w:t>
      </w:r>
      <w:r w:rsidR="000F26B1" w:rsidRPr="00354A10">
        <w:rPr>
          <w:szCs w:val="28"/>
        </w:rPr>
        <w:t xml:space="preserve"> </w:t>
      </w:r>
      <w:r w:rsidR="00F964E2" w:rsidRPr="00354A10">
        <w:rPr>
          <w:szCs w:val="28"/>
        </w:rPr>
        <w:t>Of</w:t>
      </w:r>
      <w:r w:rsidR="000F26B1" w:rsidRPr="00354A10">
        <w:rPr>
          <w:szCs w:val="28"/>
        </w:rPr>
        <w:t xml:space="preserve"> </w:t>
      </w:r>
      <w:r w:rsidR="00F964E2" w:rsidRPr="00354A10">
        <w:rPr>
          <w:szCs w:val="28"/>
        </w:rPr>
        <w:t>Messages</w:t>
      </w:r>
      <w:r w:rsidR="000F26B1" w:rsidRPr="00354A10">
        <w:rPr>
          <w:szCs w:val="28"/>
        </w:rPr>
        <w:t xml:space="preserve"> </w:t>
      </w:r>
      <w:r w:rsidR="00F964E2" w:rsidRPr="00354A10">
        <w:rPr>
          <w:szCs w:val="28"/>
        </w:rPr>
        <w:t>N, Visibility</w:t>
      </w:r>
      <w:r w:rsidR="000F26B1" w:rsidRPr="00354A10">
        <w:rPr>
          <w:szCs w:val="28"/>
        </w:rPr>
        <w:t xml:space="preserve"> </w:t>
      </w:r>
      <w:r w:rsidR="00F964E2" w:rsidRPr="00354A10">
        <w:rPr>
          <w:szCs w:val="28"/>
        </w:rPr>
        <w:t>Timeout</w:t>
      </w:r>
      <w:r w:rsidR="000F26B1" w:rsidRPr="00354A10">
        <w:rPr>
          <w:szCs w:val="28"/>
        </w:rPr>
        <w:t xml:space="preserve"> </w:t>
      </w:r>
      <w:r w:rsidR="00F964E2" w:rsidRPr="00354A10">
        <w:rPr>
          <w:szCs w:val="28"/>
        </w:rPr>
        <w:t>T) –</w:t>
      </w:r>
      <w:r w:rsidR="00130A48" w:rsidRPr="00354A10">
        <w:rPr>
          <w:szCs w:val="28"/>
        </w:rPr>
        <w:t xml:space="preserve"> и</w:t>
      </w:r>
      <w:r w:rsidR="00F964E2" w:rsidRPr="00354A10">
        <w:rPr>
          <w:szCs w:val="28"/>
        </w:rPr>
        <w:t>звлечь N</w:t>
      </w:r>
      <w:r w:rsidR="00130A48" w:rsidRPr="00354A10">
        <w:rPr>
          <w:szCs w:val="28"/>
        </w:rPr>
        <w:t xml:space="preserve"> </w:t>
      </w:r>
      <w:r w:rsidR="00F964E2" w:rsidRPr="00354A10">
        <w:rPr>
          <w:szCs w:val="28"/>
        </w:rPr>
        <w:t>сообщений из начала очереди и сделать их невидимыми в течение заданного</w:t>
      </w:r>
      <w:r w:rsidR="00130A48" w:rsidRPr="00354A10">
        <w:rPr>
          <w:szCs w:val="28"/>
        </w:rPr>
        <w:t xml:space="preserve"> </w:t>
      </w:r>
      <w:r w:rsidR="00F964E2" w:rsidRPr="00354A10">
        <w:rPr>
          <w:szCs w:val="28"/>
        </w:rPr>
        <w:t>Visibility</w:t>
      </w:r>
      <w:r w:rsidR="000F26B1" w:rsidRPr="00354A10">
        <w:rPr>
          <w:szCs w:val="28"/>
        </w:rPr>
        <w:t xml:space="preserve"> </w:t>
      </w:r>
      <w:r w:rsidR="00F964E2" w:rsidRPr="00354A10">
        <w:rPr>
          <w:szCs w:val="28"/>
        </w:rPr>
        <w:t>Timeout</w:t>
      </w:r>
      <w:r w:rsidR="00130A48" w:rsidRPr="00354A10">
        <w:rPr>
          <w:szCs w:val="28"/>
        </w:rPr>
        <w:t xml:space="preserve"> </w:t>
      </w:r>
      <w:r w:rsidR="00F964E2" w:rsidRPr="00354A10">
        <w:rPr>
          <w:szCs w:val="28"/>
        </w:rPr>
        <w:t>промежутка времени T. Эта операция возвратит ID</w:t>
      </w:r>
      <w:r w:rsidR="00130A48" w:rsidRPr="00354A10">
        <w:rPr>
          <w:szCs w:val="28"/>
        </w:rPr>
        <w:t xml:space="preserve"> </w:t>
      </w:r>
      <w:r w:rsidR="00F964E2" w:rsidRPr="00354A10">
        <w:rPr>
          <w:szCs w:val="28"/>
        </w:rPr>
        <w:t>сообщения,</w:t>
      </w:r>
      <w:r w:rsidR="00130A48" w:rsidRPr="00354A10">
        <w:rPr>
          <w:szCs w:val="28"/>
        </w:rPr>
        <w:t xml:space="preserve"> </w:t>
      </w:r>
      <w:r w:rsidR="00F964E2" w:rsidRPr="00354A10">
        <w:rPr>
          <w:szCs w:val="28"/>
        </w:rPr>
        <w:t>возвращенного вместе с Pop</w:t>
      </w:r>
      <w:r w:rsidR="000F26B1" w:rsidRPr="00354A10">
        <w:rPr>
          <w:szCs w:val="28"/>
        </w:rPr>
        <w:t xml:space="preserve"> </w:t>
      </w:r>
      <w:r w:rsidR="00F964E2" w:rsidRPr="00354A10">
        <w:rPr>
          <w:szCs w:val="28"/>
        </w:rPr>
        <w:t xml:space="preserve">Receipt. </w:t>
      </w:r>
      <w:r w:rsidR="00F964E2" w:rsidRPr="00354A10">
        <w:rPr>
          <w:bCs/>
          <w:szCs w:val="28"/>
        </w:rPr>
        <w:t>Сообщения могут возвращаться из очереди в любом порядке, и сообщение может быть возвращено несколько раз</w:t>
      </w:r>
      <w:r w:rsidR="00130A48" w:rsidRPr="00354A10">
        <w:rPr>
          <w:szCs w:val="28"/>
        </w:rPr>
        <w:t>;</w:t>
      </w:r>
      <w:r w:rsidR="00F964E2" w:rsidRPr="00354A10">
        <w:rPr>
          <w:szCs w:val="28"/>
        </w:rPr>
        <w:t xml:space="preserve"> </w:t>
      </w:r>
    </w:p>
    <w:p w:rsidR="00974E2C" w:rsidRPr="00354A10" w:rsidRDefault="00354A10" w:rsidP="00354A10">
      <w:pPr>
        <w:numPr>
          <w:ilvl w:val="0"/>
          <w:numId w:val="28"/>
        </w:numPr>
        <w:ind w:left="0" w:firstLine="720"/>
        <w:rPr>
          <w:szCs w:val="28"/>
        </w:rPr>
      </w:pPr>
      <w:r>
        <w:rPr>
          <w:szCs w:val="28"/>
          <w:lang w:val="en-US"/>
        </w:rPr>
        <w:t>m</w:t>
      </w:r>
      <w:r w:rsidR="00F964E2" w:rsidRPr="00354A10">
        <w:rPr>
          <w:szCs w:val="28"/>
        </w:rPr>
        <w:t>essage</w:t>
      </w:r>
      <w:r w:rsidR="00130A48" w:rsidRPr="00354A10">
        <w:rPr>
          <w:szCs w:val="28"/>
        </w:rPr>
        <w:t xml:space="preserve"> </w:t>
      </w:r>
      <w:r w:rsidR="00F964E2" w:rsidRPr="00354A10">
        <w:rPr>
          <w:szCs w:val="28"/>
        </w:rPr>
        <w:t>(Queue</w:t>
      </w:r>
      <w:r w:rsidR="000F26B1" w:rsidRPr="00354A10">
        <w:rPr>
          <w:szCs w:val="28"/>
        </w:rPr>
        <w:t xml:space="preserve"> </w:t>
      </w:r>
      <w:r w:rsidR="00F964E2" w:rsidRPr="00354A10">
        <w:rPr>
          <w:szCs w:val="28"/>
        </w:rPr>
        <w:t>Name, Message</w:t>
      </w:r>
      <w:r w:rsidR="000F26B1" w:rsidRPr="00354A10">
        <w:rPr>
          <w:szCs w:val="28"/>
        </w:rPr>
        <w:t xml:space="preserve"> </w:t>
      </w:r>
      <w:r w:rsidR="00F964E2" w:rsidRPr="00354A10">
        <w:rPr>
          <w:szCs w:val="28"/>
        </w:rPr>
        <w:t xml:space="preserve">ID, PopReceipt) – </w:t>
      </w:r>
      <w:r w:rsidR="00130A48" w:rsidRPr="00354A10">
        <w:rPr>
          <w:szCs w:val="28"/>
        </w:rPr>
        <w:t>у</w:t>
      </w:r>
      <w:r w:rsidR="00F964E2" w:rsidRPr="00354A10">
        <w:rPr>
          <w:szCs w:val="28"/>
        </w:rPr>
        <w:t>далить сообщение,</w:t>
      </w:r>
      <w:r w:rsidR="00130A48" w:rsidRPr="00354A10">
        <w:rPr>
          <w:szCs w:val="28"/>
        </w:rPr>
        <w:t xml:space="preserve"> </w:t>
      </w:r>
      <w:r w:rsidR="00F964E2" w:rsidRPr="00354A10">
        <w:rPr>
          <w:szCs w:val="28"/>
        </w:rPr>
        <w:t>ассоциированное с данным Pop</w:t>
      </w:r>
      <w:r w:rsidR="00F86239" w:rsidRPr="00354A10">
        <w:rPr>
          <w:szCs w:val="28"/>
        </w:rPr>
        <w:t xml:space="preserve"> </w:t>
      </w:r>
      <w:r w:rsidR="00F964E2" w:rsidRPr="00354A10">
        <w:rPr>
          <w:szCs w:val="28"/>
        </w:rPr>
        <w:t>Receipt,</w:t>
      </w:r>
      <w:r w:rsidR="00130A48" w:rsidRPr="00354A10">
        <w:rPr>
          <w:szCs w:val="28"/>
        </w:rPr>
        <w:t xml:space="preserve"> </w:t>
      </w:r>
      <w:r w:rsidR="00F964E2" w:rsidRPr="00354A10">
        <w:rPr>
          <w:szCs w:val="28"/>
        </w:rPr>
        <w:t>возвращенным ранее вызовом</w:t>
      </w:r>
      <w:r w:rsidR="00130A48" w:rsidRPr="00354A10">
        <w:rPr>
          <w:szCs w:val="28"/>
        </w:rPr>
        <w:t xml:space="preserve"> </w:t>
      </w:r>
      <w:r w:rsidR="00F964E2" w:rsidRPr="00354A10">
        <w:rPr>
          <w:szCs w:val="28"/>
        </w:rPr>
        <w:t>Get</w:t>
      </w:r>
      <w:r w:rsidR="00F86239" w:rsidRPr="00354A10">
        <w:rPr>
          <w:szCs w:val="28"/>
        </w:rPr>
        <w:t xml:space="preserve"> </w:t>
      </w:r>
      <w:r w:rsidR="00F964E2" w:rsidRPr="00354A10">
        <w:rPr>
          <w:szCs w:val="28"/>
        </w:rPr>
        <w:t>Message. Обратите внимание, что если сообщение не будет удалено, оно повторно появится в очеред</w:t>
      </w:r>
      <w:r w:rsidR="00130A48" w:rsidRPr="00354A10">
        <w:rPr>
          <w:szCs w:val="28"/>
        </w:rPr>
        <w:t>и по истечении Visibility Timeout;</w:t>
      </w:r>
    </w:p>
    <w:p w:rsidR="00974E2C" w:rsidRPr="00354A10" w:rsidRDefault="00354A10" w:rsidP="00354A10">
      <w:pPr>
        <w:numPr>
          <w:ilvl w:val="0"/>
          <w:numId w:val="28"/>
        </w:numPr>
        <w:ind w:left="0" w:firstLine="720"/>
        <w:rPr>
          <w:szCs w:val="28"/>
        </w:rPr>
      </w:pPr>
      <w:r>
        <w:rPr>
          <w:szCs w:val="28"/>
          <w:lang w:val="en-US"/>
        </w:rPr>
        <w:t>p</w:t>
      </w:r>
      <w:r w:rsidR="00F964E2" w:rsidRPr="00354A10">
        <w:rPr>
          <w:szCs w:val="28"/>
        </w:rPr>
        <w:t>eek</w:t>
      </w:r>
      <w:r w:rsidR="000F26B1" w:rsidRPr="00354A10">
        <w:rPr>
          <w:szCs w:val="28"/>
        </w:rPr>
        <w:t xml:space="preserve"> </w:t>
      </w:r>
      <w:r w:rsidR="00F964E2" w:rsidRPr="00354A10">
        <w:rPr>
          <w:szCs w:val="28"/>
        </w:rPr>
        <w:t>Message</w:t>
      </w:r>
      <w:r w:rsidR="00130A48" w:rsidRPr="00354A10">
        <w:rPr>
          <w:szCs w:val="28"/>
        </w:rPr>
        <w:t xml:space="preserve"> </w:t>
      </w:r>
      <w:r w:rsidR="00F964E2" w:rsidRPr="00354A10">
        <w:rPr>
          <w:szCs w:val="28"/>
        </w:rPr>
        <w:t>(Queue</w:t>
      </w:r>
      <w:r w:rsidR="000F26B1" w:rsidRPr="00354A10">
        <w:rPr>
          <w:szCs w:val="28"/>
        </w:rPr>
        <w:t xml:space="preserve"> </w:t>
      </w:r>
      <w:r w:rsidR="00F964E2" w:rsidRPr="00354A10">
        <w:rPr>
          <w:szCs w:val="28"/>
        </w:rPr>
        <w:t>Name, Num</w:t>
      </w:r>
      <w:r w:rsidR="000F26B1" w:rsidRPr="00354A10">
        <w:rPr>
          <w:szCs w:val="28"/>
        </w:rPr>
        <w:t xml:space="preserve"> </w:t>
      </w:r>
      <w:r w:rsidR="00F964E2" w:rsidRPr="00354A10">
        <w:rPr>
          <w:szCs w:val="28"/>
        </w:rPr>
        <w:t>Of</w:t>
      </w:r>
      <w:r w:rsidR="000F26B1" w:rsidRPr="00354A10">
        <w:rPr>
          <w:szCs w:val="28"/>
        </w:rPr>
        <w:t xml:space="preserve"> </w:t>
      </w:r>
      <w:r w:rsidR="00F964E2" w:rsidRPr="00354A10">
        <w:rPr>
          <w:szCs w:val="28"/>
        </w:rPr>
        <w:t>Messages</w:t>
      </w:r>
      <w:r w:rsidR="000F26B1" w:rsidRPr="00354A10">
        <w:rPr>
          <w:szCs w:val="28"/>
        </w:rPr>
        <w:t xml:space="preserve"> </w:t>
      </w:r>
      <w:r w:rsidR="00F964E2" w:rsidRPr="00354A10">
        <w:rPr>
          <w:szCs w:val="28"/>
        </w:rPr>
        <w:t xml:space="preserve">N) – </w:t>
      </w:r>
      <w:r w:rsidR="00130A48" w:rsidRPr="00354A10">
        <w:rPr>
          <w:szCs w:val="28"/>
        </w:rPr>
        <w:t>и</w:t>
      </w:r>
      <w:r w:rsidR="00F964E2" w:rsidRPr="00354A10">
        <w:rPr>
          <w:szCs w:val="28"/>
        </w:rPr>
        <w:t>звлечь N</w:t>
      </w:r>
      <w:r w:rsidR="00130A48" w:rsidRPr="00354A10">
        <w:rPr>
          <w:szCs w:val="28"/>
        </w:rPr>
        <w:t xml:space="preserve"> </w:t>
      </w:r>
      <w:r w:rsidR="00F964E2" w:rsidRPr="00354A10">
        <w:rPr>
          <w:szCs w:val="28"/>
        </w:rPr>
        <w:t>сообщений из начала очереди,</w:t>
      </w:r>
      <w:r w:rsidR="00130A48" w:rsidRPr="00354A10">
        <w:rPr>
          <w:szCs w:val="28"/>
        </w:rPr>
        <w:t xml:space="preserve"> </w:t>
      </w:r>
      <w:r w:rsidR="00F964E2" w:rsidRPr="00354A10">
        <w:rPr>
          <w:szCs w:val="28"/>
        </w:rPr>
        <w:t>не делая сообщения невидимыми.</w:t>
      </w:r>
      <w:r w:rsidR="00130A48" w:rsidRPr="00354A10">
        <w:rPr>
          <w:szCs w:val="28"/>
        </w:rPr>
        <w:t xml:space="preserve"> </w:t>
      </w:r>
      <w:r w:rsidR="00F964E2" w:rsidRPr="00354A10">
        <w:rPr>
          <w:szCs w:val="28"/>
        </w:rPr>
        <w:t>Эта операция возвратит ID</w:t>
      </w:r>
      <w:r w:rsidR="00130A48" w:rsidRPr="00354A10">
        <w:rPr>
          <w:szCs w:val="28"/>
        </w:rPr>
        <w:t xml:space="preserve"> </w:t>
      </w:r>
      <w:r w:rsidR="00F964E2" w:rsidRPr="00354A10">
        <w:rPr>
          <w:szCs w:val="28"/>
        </w:rPr>
        <w:t>сообщения для к</w:t>
      </w:r>
      <w:r w:rsidR="00130A48" w:rsidRPr="00354A10">
        <w:rPr>
          <w:szCs w:val="28"/>
        </w:rPr>
        <w:t>аждого возвращенного сообщения;</w:t>
      </w:r>
    </w:p>
    <w:p w:rsidR="00F964E2" w:rsidRPr="00354A10" w:rsidRDefault="00354A10" w:rsidP="00354A10">
      <w:pPr>
        <w:numPr>
          <w:ilvl w:val="0"/>
          <w:numId w:val="28"/>
        </w:numPr>
        <w:ind w:left="0" w:firstLine="720"/>
        <w:rPr>
          <w:szCs w:val="28"/>
        </w:rPr>
      </w:pPr>
      <w:r>
        <w:rPr>
          <w:szCs w:val="28"/>
          <w:lang w:val="en-US"/>
        </w:rPr>
        <w:t>c</w:t>
      </w:r>
      <w:r w:rsidR="00130A48" w:rsidRPr="00354A10">
        <w:rPr>
          <w:szCs w:val="28"/>
        </w:rPr>
        <w:t>lear</w:t>
      </w:r>
      <w:r w:rsidR="000F26B1" w:rsidRPr="00354A10">
        <w:rPr>
          <w:szCs w:val="28"/>
        </w:rPr>
        <w:t xml:space="preserve"> </w:t>
      </w:r>
      <w:r w:rsidR="00130A48" w:rsidRPr="00354A10">
        <w:rPr>
          <w:szCs w:val="28"/>
        </w:rPr>
        <w:t>Queue –у</w:t>
      </w:r>
      <w:r w:rsidR="00F964E2" w:rsidRPr="00354A10">
        <w:rPr>
          <w:szCs w:val="28"/>
        </w:rPr>
        <w:t>далить все сообщения из заданной очереди.</w:t>
      </w:r>
      <w:r w:rsidR="00130A48" w:rsidRPr="00354A10">
        <w:rPr>
          <w:szCs w:val="28"/>
        </w:rPr>
        <w:t xml:space="preserve"> </w:t>
      </w:r>
      <w:r w:rsidR="00F964E2" w:rsidRPr="00354A10">
        <w:rPr>
          <w:szCs w:val="28"/>
        </w:rPr>
        <w:t>Заметьте, что вызывающая сторона должна повторять эту операцию до тех пор,</w:t>
      </w:r>
      <w:r w:rsidR="00130A48" w:rsidRPr="00354A10">
        <w:rPr>
          <w:szCs w:val="28"/>
        </w:rPr>
        <w:t xml:space="preserve"> </w:t>
      </w:r>
      <w:r w:rsidR="00F964E2" w:rsidRPr="00354A10">
        <w:rPr>
          <w:szCs w:val="28"/>
        </w:rPr>
        <w:t>пока получает сообщения об успешном ее выполнении,</w:t>
      </w:r>
      <w:r w:rsidR="00130A48" w:rsidRPr="00354A10">
        <w:rPr>
          <w:szCs w:val="28"/>
        </w:rPr>
        <w:t xml:space="preserve"> </w:t>
      </w:r>
      <w:r w:rsidR="00F964E2" w:rsidRPr="00354A10">
        <w:rPr>
          <w:szCs w:val="28"/>
        </w:rPr>
        <w:t xml:space="preserve">это обеспечит удаление всех сообщений очереди. </w:t>
      </w:r>
    </w:p>
    <w:p w:rsidR="00F964E2" w:rsidRPr="00150586" w:rsidRDefault="00F964E2" w:rsidP="00150586">
      <w:pPr>
        <w:rPr>
          <w:szCs w:val="28"/>
        </w:rPr>
      </w:pPr>
      <w:r w:rsidRPr="00150586">
        <w:rPr>
          <w:szCs w:val="28"/>
        </w:rPr>
        <w:t xml:space="preserve">Операции уровня сообщения могут быть выполнены с использованием следующего URL: </w:t>
      </w:r>
    </w:p>
    <w:p w:rsidR="00F964E2" w:rsidRPr="00130A48" w:rsidRDefault="00F964E2" w:rsidP="00150586">
      <w:pPr>
        <w:rPr>
          <w:i/>
          <w:szCs w:val="28"/>
        </w:rPr>
      </w:pPr>
      <w:r w:rsidRPr="00130A48">
        <w:rPr>
          <w:i/>
          <w:szCs w:val="28"/>
        </w:rPr>
        <w:t>http://&lt;учетнаязапись&gt;.</w:t>
      </w:r>
      <w:r w:rsidRPr="00130A48">
        <w:rPr>
          <w:b/>
          <w:bCs/>
          <w:i/>
          <w:szCs w:val="28"/>
        </w:rPr>
        <w:t>queue</w:t>
      </w:r>
      <w:r w:rsidRPr="00130A48">
        <w:rPr>
          <w:i/>
          <w:szCs w:val="28"/>
        </w:rPr>
        <w:t>.core.windows.net/&lt;ИмяОчереди&gt;/messages</w:t>
      </w:r>
    </w:p>
    <w:p w:rsidR="00F964E2" w:rsidRPr="00150586" w:rsidRDefault="00150586" w:rsidP="00150586">
      <w:pPr>
        <w:pStyle w:val="3"/>
        <w:rPr>
          <w:lang w:val="ru-RU"/>
        </w:rPr>
      </w:pPr>
      <w:bookmarkStart w:id="201" w:name="_Toc327707670"/>
      <w:r>
        <w:rPr>
          <w:lang w:val="ru-RU"/>
        </w:rPr>
        <w:t>3.</w:t>
      </w:r>
      <w:r w:rsidR="00A3290D">
        <w:rPr>
          <w:lang w:val="ru-RU"/>
        </w:rPr>
        <w:t>3</w:t>
      </w:r>
      <w:r>
        <w:rPr>
          <w:lang w:val="ru-RU"/>
        </w:rPr>
        <w:t>.</w:t>
      </w:r>
      <w:r w:rsidR="004E2E8E">
        <w:rPr>
          <w:lang w:val="ru-RU"/>
        </w:rPr>
        <w:t>9</w:t>
      </w:r>
      <w:r w:rsidR="00F964E2" w:rsidRPr="00150586">
        <w:rPr>
          <w:lang w:val="ru-RU"/>
        </w:rPr>
        <w:t xml:space="preserve"> Сценарий поставщик-потребитель</w:t>
      </w:r>
      <w:bookmarkEnd w:id="201"/>
      <w:r w:rsidR="00F964E2" w:rsidRPr="00150586">
        <w:rPr>
          <w:lang w:val="ru-RU"/>
        </w:rPr>
        <w:t xml:space="preserve"> </w:t>
      </w:r>
    </w:p>
    <w:p w:rsidR="00130A48" w:rsidRDefault="00F964E2" w:rsidP="00130A48">
      <w:r w:rsidRPr="00C27F9B">
        <w:t xml:space="preserve">На рисунке </w:t>
      </w:r>
      <w:r w:rsidR="00130A48">
        <w:t xml:space="preserve">3.6 </w:t>
      </w:r>
      <w:r w:rsidRPr="00C27F9B">
        <w:t>представлен пример,</w:t>
      </w:r>
      <w:r w:rsidR="00130A48">
        <w:t xml:space="preserve"> </w:t>
      </w:r>
      <w:r w:rsidRPr="00C27F9B">
        <w:t>иллюстрирующий семантику Windows</w:t>
      </w:r>
      <w:r w:rsidR="00130A48">
        <w:t xml:space="preserve"> </w:t>
      </w:r>
      <w:r w:rsidRPr="00C27F9B">
        <w:t>Azure</w:t>
      </w:r>
      <w:r w:rsidR="00130A48">
        <w:t xml:space="preserve"> </w:t>
      </w:r>
      <w:r w:rsidRPr="00C27F9B">
        <w:t xml:space="preserve">Queue. </w:t>
      </w:r>
    </w:p>
    <w:p w:rsidR="00F964E2" w:rsidRPr="00C626C9" w:rsidRDefault="00461365" w:rsidP="00130A48">
      <w:pPr>
        <w:jc w:val="center"/>
        <w:rPr>
          <w:rFonts w:eastAsia="Times New Roman"/>
          <w:color w:val="000000"/>
          <w:sz w:val="24"/>
          <w:szCs w:val="24"/>
          <w:highlight w:val="yellow"/>
        </w:rPr>
      </w:pPr>
      <w:r>
        <w:rPr>
          <w:rFonts w:eastAsia="Times New Roman"/>
          <w:noProof/>
          <w:color w:val="000000"/>
          <w:sz w:val="24"/>
          <w:szCs w:val="24"/>
          <w:lang w:eastAsia="ru-RU"/>
        </w:rPr>
        <w:drawing>
          <wp:inline distT="0" distB="0" distL="0" distR="0">
            <wp:extent cx="2933700" cy="1661160"/>
            <wp:effectExtent l="0" t="0" r="0" b="0"/>
            <wp:docPr id="9" name="Picture 4" descr="http://i.msdn.microsoft.com/dynimg/IC367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dynimg/IC36744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1661160"/>
                    </a:xfrm>
                    <a:prstGeom prst="rect">
                      <a:avLst/>
                    </a:prstGeom>
                    <a:noFill/>
                    <a:ln>
                      <a:noFill/>
                    </a:ln>
                  </pic:spPr>
                </pic:pic>
              </a:graphicData>
            </a:graphic>
          </wp:inline>
        </w:drawing>
      </w:r>
    </w:p>
    <w:p w:rsidR="00F964E2" w:rsidRPr="00150586" w:rsidRDefault="00130A48" w:rsidP="00150586">
      <w:pPr>
        <w:spacing w:before="100" w:beforeAutospacing="1" w:after="100" w:afterAutospacing="1" w:line="240" w:lineRule="auto"/>
        <w:jc w:val="center"/>
        <w:rPr>
          <w:rFonts w:eastAsia="Times New Roman"/>
          <w:color w:val="000000"/>
          <w:szCs w:val="28"/>
        </w:rPr>
      </w:pPr>
      <w:r w:rsidRPr="006B3BA6">
        <w:rPr>
          <w:rFonts w:eastAsia="Times New Roman"/>
          <w:b/>
          <w:bCs/>
          <w:color w:val="000000"/>
          <w:szCs w:val="28"/>
        </w:rPr>
        <w:t>Р</w:t>
      </w:r>
      <w:r w:rsidR="00F964E2" w:rsidRPr="006B3BA6">
        <w:rPr>
          <w:rFonts w:eastAsia="Times New Roman"/>
          <w:b/>
          <w:bCs/>
          <w:color w:val="000000"/>
          <w:szCs w:val="28"/>
        </w:rPr>
        <w:t>ис</w:t>
      </w:r>
      <w:r w:rsidR="006B3BA6" w:rsidRPr="006B3BA6">
        <w:rPr>
          <w:rFonts w:eastAsia="Times New Roman"/>
          <w:b/>
          <w:bCs/>
          <w:color w:val="000000"/>
          <w:szCs w:val="28"/>
        </w:rPr>
        <w:t>.</w:t>
      </w:r>
      <w:r w:rsidRPr="006B3BA6">
        <w:rPr>
          <w:rFonts w:eastAsia="Times New Roman"/>
          <w:b/>
          <w:bCs/>
          <w:color w:val="000000"/>
          <w:szCs w:val="28"/>
        </w:rPr>
        <w:t xml:space="preserve"> 3.</w:t>
      </w:r>
      <w:r w:rsidR="000F26B1" w:rsidRPr="006B3BA6">
        <w:rPr>
          <w:rFonts w:eastAsia="Times New Roman"/>
          <w:b/>
          <w:bCs/>
          <w:color w:val="000000"/>
          <w:szCs w:val="28"/>
        </w:rPr>
        <w:t>6</w:t>
      </w:r>
      <w:r w:rsidR="006B3BA6" w:rsidRPr="006B3BA6">
        <w:rPr>
          <w:rFonts w:eastAsia="Times New Roman"/>
          <w:b/>
          <w:bCs/>
          <w:color w:val="000000"/>
          <w:szCs w:val="28"/>
        </w:rPr>
        <w:t>.</w:t>
      </w:r>
      <w:r w:rsidR="006B3BA6">
        <w:rPr>
          <w:rFonts w:eastAsia="Times New Roman"/>
          <w:bCs/>
          <w:color w:val="000000"/>
          <w:szCs w:val="28"/>
        </w:rPr>
        <w:t xml:space="preserve"> </w:t>
      </w:r>
      <w:r w:rsidR="00F964E2" w:rsidRPr="00150586">
        <w:rPr>
          <w:rFonts w:eastAsia="Times New Roman"/>
          <w:bCs/>
          <w:color w:val="000000"/>
          <w:szCs w:val="28"/>
        </w:rPr>
        <w:t>Пример использования очереди</w:t>
      </w:r>
    </w:p>
    <w:p w:rsidR="00F964E2" w:rsidRPr="00150586" w:rsidRDefault="00130A48" w:rsidP="00150586">
      <w:pPr>
        <w:rPr>
          <w:szCs w:val="28"/>
        </w:rPr>
      </w:pPr>
      <w:r>
        <w:rPr>
          <w:szCs w:val="28"/>
        </w:rPr>
        <w:t xml:space="preserve">В </w:t>
      </w:r>
      <w:r w:rsidR="00F964E2" w:rsidRPr="00150586">
        <w:rPr>
          <w:szCs w:val="28"/>
        </w:rPr>
        <w:t xml:space="preserve">примере </w:t>
      </w:r>
      <w:r>
        <w:rPr>
          <w:szCs w:val="28"/>
        </w:rPr>
        <w:t xml:space="preserve">на рисунке 3.6 </w:t>
      </w:r>
      <w:r w:rsidR="00F964E2" w:rsidRPr="00150586">
        <w:rPr>
          <w:szCs w:val="28"/>
        </w:rPr>
        <w:t>поставщики (P1и P2) и потребители</w:t>
      </w:r>
      <w:r w:rsidR="00F86239">
        <w:rPr>
          <w:szCs w:val="28"/>
        </w:rPr>
        <w:t xml:space="preserve"> </w:t>
      </w:r>
      <w:r w:rsidR="00F964E2" w:rsidRPr="00150586">
        <w:rPr>
          <w:szCs w:val="28"/>
        </w:rPr>
        <w:t>(C1 и C2)</w:t>
      </w:r>
      <w:r w:rsidR="00F86239">
        <w:rPr>
          <w:szCs w:val="28"/>
        </w:rPr>
        <w:t xml:space="preserve"> </w:t>
      </w:r>
      <w:r w:rsidR="00F964E2" w:rsidRPr="00150586">
        <w:rPr>
          <w:szCs w:val="28"/>
        </w:rPr>
        <w:t>обмениваются информацией через представленную выше очередь.</w:t>
      </w:r>
      <w:r>
        <w:rPr>
          <w:szCs w:val="28"/>
        </w:rPr>
        <w:t xml:space="preserve"> </w:t>
      </w:r>
      <w:r w:rsidR="00F964E2" w:rsidRPr="00150586">
        <w:rPr>
          <w:szCs w:val="28"/>
        </w:rPr>
        <w:t>Поставщики формируют рабочие элементы и помещают их в виде сообщений в очередь.</w:t>
      </w:r>
      <w:r>
        <w:rPr>
          <w:szCs w:val="28"/>
        </w:rPr>
        <w:t xml:space="preserve"> </w:t>
      </w:r>
      <w:r w:rsidR="00F964E2" w:rsidRPr="00150586">
        <w:rPr>
          <w:szCs w:val="28"/>
        </w:rPr>
        <w:t>Потребители изымают сообщения/рабочие элементы из очереди и обрабатывают их. Может существовать множество поставщиков и множество потребителей.</w:t>
      </w:r>
      <w:r>
        <w:rPr>
          <w:szCs w:val="28"/>
        </w:rPr>
        <w:t xml:space="preserve"> </w:t>
      </w:r>
      <w:r w:rsidR="00F964E2" w:rsidRPr="00150586">
        <w:rPr>
          <w:szCs w:val="28"/>
        </w:rPr>
        <w:t>Рассмотр</w:t>
      </w:r>
      <w:r w:rsidR="00342B15">
        <w:rPr>
          <w:szCs w:val="28"/>
        </w:rPr>
        <w:t>им последовательность действий.</w:t>
      </w:r>
    </w:p>
    <w:p w:rsidR="00F964E2" w:rsidRPr="00150586" w:rsidRDefault="00F964E2" w:rsidP="00150586">
      <w:pPr>
        <w:rPr>
          <w:szCs w:val="28"/>
        </w:rPr>
      </w:pPr>
      <w:r w:rsidRPr="00150586">
        <w:rPr>
          <w:szCs w:val="28"/>
        </w:rPr>
        <w:t>C</w:t>
      </w:r>
      <w:r w:rsidR="00130A48">
        <w:rPr>
          <w:szCs w:val="28"/>
        </w:rPr>
        <w:t xml:space="preserve"> </w:t>
      </w:r>
      <w:r w:rsidRPr="00150586">
        <w:rPr>
          <w:szCs w:val="28"/>
        </w:rPr>
        <w:t>извлекает сообщение из очереди. Эта операция возвращает сообщение 1 и делает его невидимым в очереди на 30секунд</w:t>
      </w:r>
      <w:r w:rsidR="002D3C66">
        <w:rPr>
          <w:szCs w:val="28"/>
        </w:rPr>
        <w:t xml:space="preserve"> </w:t>
      </w:r>
      <w:r w:rsidRPr="00150586">
        <w:rPr>
          <w:szCs w:val="28"/>
        </w:rPr>
        <w:t>(принимаем в данном примере, что используется</w:t>
      </w:r>
      <w:r w:rsidR="00130A48">
        <w:rPr>
          <w:szCs w:val="28"/>
        </w:rPr>
        <w:t xml:space="preserve"> </w:t>
      </w:r>
      <w:r w:rsidRPr="00150586">
        <w:rPr>
          <w:szCs w:val="28"/>
        </w:rPr>
        <w:t>Visibility</w:t>
      </w:r>
      <w:r w:rsidR="00130A48">
        <w:rPr>
          <w:szCs w:val="28"/>
        </w:rPr>
        <w:t xml:space="preserve"> </w:t>
      </w:r>
      <w:r w:rsidRPr="00150586">
        <w:rPr>
          <w:szCs w:val="28"/>
        </w:rPr>
        <w:t>Timeout по умолчанию,</w:t>
      </w:r>
      <w:r w:rsidR="00130A48">
        <w:rPr>
          <w:szCs w:val="28"/>
        </w:rPr>
        <w:t xml:space="preserve"> </w:t>
      </w:r>
      <w:r w:rsidRPr="00150586">
        <w:rPr>
          <w:szCs w:val="28"/>
        </w:rPr>
        <w:t xml:space="preserve">что составляет 30секунд). </w:t>
      </w:r>
    </w:p>
    <w:p w:rsidR="00F964E2" w:rsidRPr="00150586" w:rsidRDefault="00F964E2" w:rsidP="00150586">
      <w:pPr>
        <w:rPr>
          <w:szCs w:val="28"/>
        </w:rPr>
      </w:pPr>
      <w:r w:rsidRPr="00150586">
        <w:rPr>
          <w:szCs w:val="28"/>
        </w:rPr>
        <w:t>Затем появляется C и извлекает из очереди другое сообщение</w:t>
      </w:r>
      <w:r w:rsidR="00130A48">
        <w:rPr>
          <w:szCs w:val="28"/>
        </w:rPr>
        <w:t xml:space="preserve">. </w:t>
      </w:r>
      <w:r w:rsidRPr="00150586">
        <w:rPr>
          <w:szCs w:val="28"/>
        </w:rPr>
        <w:t>Поскольку сообщение 1по-прежнему невидимое,</w:t>
      </w:r>
      <w:r w:rsidR="00130A48">
        <w:rPr>
          <w:szCs w:val="28"/>
        </w:rPr>
        <w:t xml:space="preserve"> </w:t>
      </w:r>
      <w:r w:rsidRPr="00150586">
        <w:rPr>
          <w:szCs w:val="28"/>
        </w:rPr>
        <w:t xml:space="preserve">эта операция не увидит сообщения 1 и возвратит C сообщение 2. </w:t>
      </w:r>
    </w:p>
    <w:p w:rsidR="00F964E2" w:rsidRPr="00150586" w:rsidRDefault="00F964E2" w:rsidP="00150586">
      <w:pPr>
        <w:rPr>
          <w:szCs w:val="28"/>
        </w:rPr>
      </w:pPr>
      <w:r w:rsidRPr="00150586">
        <w:rPr>
          <w:szCs w:val="28"/>
        </w:rPr>
        <w:t>По завершении обработки сообщения 2 C вызывает Delete,</w:t>
      </w:r>
      <w:r w:rsidR="00130A48">
        <w:rPr>
          <w:szCs w:val="28"/>
        </w:rPr>
        <w:t xml:space="preserve"> </w:t>
      </w:r>
      <w:r w:rsidRPr="00150586">
        <w:rPr>
          <w:szCs w:val="28"/>
        </w:rPr>
        <w:t>чтобы удалить сообщение 2</w:t>
      </w:r>
      <w:r w:rsidR="002D3C66">
        <w:rPr>
          <w:szCs w:val="28"/>
        </w:rPr>
        <w:t xml:space="preserve"> </w:t>
      </w:r>
      <w:r w:rsidRPr="00150586">
        <w:rPr>
          <w:szCs w:val="28"/>
        </w:rPr>
        <w:t xml:space="preserve">из очереди. </w:t>
      </w:r>
    </w:p>
    <w:p w:rsidR="00F964E2" w:rsidRPr="00150586" w:rsidRDefault="00F964E2" w:rsidP="00150586">
      <w:pPr>
        <w:rPr>
          <w:szCs w:val="28"/>
        </w:rPr>
      </w:pPr>
      <w:r w:rsidRPr="00150586">
        <w:rPr>
          <w:szCs w:val="28"/>
        </w:rPr>
        <w:t>Теперь представим,</w:t>
      </w:r>
      <w:r w:rsidR="002D3C66">
        <w:rPr>
          <w:szCs w:val="28"/>
        </w:rPr>
        <w:t xml:space="preserve"> </w:t>
      </w:r>
      <w:r w:rsidRPr="00150586">
        <w:rPr>
          <w:szCs w:val="28"/>
        </w:rPr>
        <w:t>что C дает сбой в ходе обработки сообщения 1,</w:t>
      </w:r>
      <w:r w:rsidR="002D3C66">
        <w:rPr>
          <w:szCs w:val="28"/>
        </w:rPr>
        <w:t xml:space="preserve"> </w:t>
      </w:r>
      <w:r w:rsidRPr="00150586">
        <w:rPr>
          <w:szCs w:val="28"/>
        </w:rPr>
        <w:t>таким образом,</w:t>
      </w:r>
      <w:r w:rsidR="002D3C66">
        <w:rPr>
          <w:szCs w:val="28"/>
        </w:rPr>
        <w:t xml:space="preserve"> </w:t>
      </w:r>
      <w:r w:rsidRPr="00150586">
        <w:rPr>
          <w:szCs w:val="28"/>
        </w:rPr>
        <w:t xml:space="preserve">C не удаляет это сообщение из очереди. </w:t>
      </w:r>
    </w:p>
    <w:p w:rsidR="00F964E2" w:rsidRPr="00150586" w:rsidRDefault="00F964E2" w:rsidP="00150586">
      <w:pPr>
        <w:rPr>
          <w:szCs w:val="28"/>
        </w:rPr>
      </w:pPr>
      <w:r w:rsidRPr="00150586">
        <w:rPr>
          <w:szCs w:val="28"/>
        </w:rPr>
        <w:t>По истечении времени Visibility</w:t>
      </w:r>
      <w:r w:rsidR="002D3C66">
        <w:rPr>
          <w:szCs w:val="28"/>
        </w:rPr>
        <w:t xml:space="preserve"> </w:t>
      </w:r>
      <w:r w:rsidRPr="00150586">
        <w:rPr>
          <w:szCs w:val="28"/>
        </w:rPr>
        <w:t>Timeout</w:t>
      </w:r>
      <w:r w:rsidR="002D3C66">
        <w:rPr>
          <w:szCs w:val="28"/>
        </w:rPr>
        <w:t xml:space="preserve"> </w:t>
      </w:r>
      <w:r w:rsidRPr="00150586">
        <w:rPr>
          <w:szCs w:val="28"/>
        </w:rPr>
        <w:t>для сообщения 1,</w:t>
      </w:r>
      <w:r w:rsidR="002D3C66">
        <w:rPr>
          <w:szCs w:val="28"/>
        </w:rPr>
        <w:t xml:space="preserve"> </w:t>
      </w:r>
      <w:r w:rsidRPr="00150586">
        <w:rPr>
          <w:szCs w:val="28"/>
        </w:rPr>
        <w:t xml:space="preserve">оно опять появляется в очереди. </w:t>
      </w:r>
    </w:p>
    <w:p w:rsidR="00F964E2" w:rsidRPr="00150586" w:rsidRDefault="00F964E2" w:rsidP="00150586">
      <w:pPr>
        <w:rPr>
          <w:szCs w:val="28"/>
        </w:rPr>
      </w:pPr>
      <w:r w:rsidRPr="00150586">
        <w:rPr>
          <w:szCs w:val="28"/>
        </w:rPr>
        <w:t xml:space="preserve">После того, как сообщение 1повторно появилось в очереди, оно может быть извлечено последующим вызовом от C .Тогда C полностью обработает сообщение 1 и удалит его из очереди. </w:t>
      </w:r>
    </w:p>
    <w:p w:rsidR="00F964E2" w:rsidRPr="00150586" w:rsidRDefault="00F964E2" w:rsidP="00150586">
      <w:pPr>
        <w:rPr>
          <w:szCs w:val="28"/>
        </w:rPr>
      </w:pPr>
      <w:r w:rsidRPr="00150586">
        <w:rPr>
          <w:szCs w:val="28"/>
        </w:rPr>
        <w:t>Как показано в этом примере,</w:t>
      </w:r>
      <w:r w:rsidR="002D3C66">
        <w:rPr>
          <w:szCs w:val="28"/>
        </w:rPr>
        <w:t xml:space="preserve"> </w:t>
      </w:r>
      <w:r w:rsidRPr="00150586">
        <w:rPr>
          <w:szCs w:val="28"/>
        </w:rPr>
        <w:t>семантика API</w:t>
      </w:r>
      <w:r w:rsidR="002D3C66">
        <w:rPr>
          <w:szCs w:val="28"/>
        </w:rPr>
        <w:t xml:space="preserve"> </w:t>
      </w:r>
      <w:r w:rsidRPr="00150586">
        <w:rPr>
          <w:szCs w:val="28"/>
        </w:rPr>
        <w:t>очереди гарантирует каждому сообщению в очереди шанс быть обработанным полностью, по крайней мере,</w:t>
      </w:r>
      <w:r w:rsidR="002D3C66">
        <w:rPr>
          <w:szCs w:val="28"/>
        </w:rPr>
        <w:t xml:space="preserve"> </w:t>
      </w:r>
      <w:r w:rsidRPr="00150586">
        <w:rPr>
          <w:szCs w:val="28"/>
        </w:rPr>
        <w:t>один раз. То есть, если возникает сбой потребителя в период после извлечения им сообщения из очереди и до его удаления,</w:t>
      </w:r>
      <w:r w:rsidR="002D3C66">
        <w:rPr>
          <w:szCs w:val="28"/>
        </w:rPr>
        <w:t xml:space="preserve"> </w:t>
      </w:r>
      <w:r w:rsidRPr="00150586">
        <w:rPr>
          <w:szCs w:val="28"/>
        </w:rPr>
        <w:t>сообщение опять появится в очереди по истечении времени Visibility</w:t>
      </w:r>
      <w:r w:rsidR="002D3C66">
        <w:rPr>
          <w:szCs w:val="28"/>
        </w:rPr>
        <w:t xml:space="preserve"> </w:t>
      </w:r>
      <w:r w:rsidRPr="00150586">
        <w:rPr>
          <w:szCs w:val="28"/>
        </w:rPr>
        <w:t xml:space="preserve">Timeout. Это обеспечивает возможность этому сообщению быть обработанным полностью другим потребителем. </w:t>
      </w:r>
    </w:p>
    <w:p w:rsidR="00F964E2" w:rsidRPr="00C27F9B" w:rsidRDefault="00E23197" w:rsidP="00E23197">
      <w:pPr>
        <w:pStyle w:val="2"/>
      </w:pPr>
      <w:bookmarkStart w:id="202" w:name="_Toc327707671"/>
      <w:r>
        <w:t>3.</w:t>
      </w:r>
      <w:r w:rsidR="00A3290D">
        <w:t>4</w:t>
      </w:r>
      <w:r>
        <w:t xml:space="preserve"> </w:t>
      </w:r>
      <w:r w:rsidR="00F964E2">
        <w:t>Table</w:t>
      </w:r>
      <w:r w:rsidR="002D3C66">
        <w:t xml:space="preserve"> </w:t>
      </w:r>
      <w:r w:rsidR="00F964E2">
        <w:t>Storage</w:t>
      </w:r>
      <w:bookmarkEnd w:id="202"/>
    </w:p>
    <w:p w:rsidR="00F964E2" w:rsidRPr="00E23197" w:rsidRDefault="00F964E2" w:rsidP="00E23197">
      <w:pPr>
        <w:rPr>
          <w:szCs w:val="28"/>
        </w:rPr>
      </w:pPr>
      <w:r w:rsidRPr="00E23197">
        <w:rPr>
          <w:szCs w:val="28"/>
        </w:rPr>
        <w:t>Ниже  представлен обзор модели данных таблицы Windows</w:t>
      </w:r>
      <w:r w:rsidR="002D3C66">
        <w:rPr>
          <w:szCs w:val="28"/>
        </w:rPr>
        <w:t xml:space="preserve"> </w:t>
      </w:r>
      <w:r w:rsidRPr="00E23197">
        <w:rPr>
          <w:szCs w:val="28"/>
        </w:rPr>
        <w:t>Azure</w:t>
      </w:r>
      <w:r w:rsidR="002D3C66">
        <w:rPr>
          <w:szCs w:val="28"/>
        </w:rPr>
        <w:t xml:space="preserve"> Table.</w:t>
      </w:r>
      <w:r w:rsidRPr="00E23197">
        <w:rPr>
          <w:szCs w:val="28"/>
        </w:rPr>
        <w:t xml:space="preserve"> </w:t>
      </w:r>
    </w:p>
    <w:p w:rsidR="00F964E2" w:rsidRPr="00E23197" w:rsidRDefault="00F964E2" w:rsidP="00E23197">
      <w:pPr>
        <w:rPr>
          <w:szCs w:val="28"/>
        </w:rPr>
      </w:pPr>
      <w:r w:rsidRPr="002D3C66">
        <w:rPr>
          <w:rStyle w:val="a4"/>
          <w:b w:val="0"/>
          <w:color w:val="000000"/>
          <w:szCs w:val="28"/>
        </w:rPr>
        <w:t>Таблица</w:t>
      </w:r>
      <w:r w:rsidR="002D3C66">
        <w:rPr>
          <w:rStyle w:val="a4"/>
          <w:b w:val="0"/>
          <w:color w:val="000000"/>
          <w:szCs w:val="28"/>
        </w:rPr>
        <w:t xml:space="preserve"> </w:t>
      </w:r>
      <w:r w:rsidRPr="002D3C66">
        <w:rPr>
          <w:rStyle w:val="a4"/>
          <w:b w:val="0"/>
          <w:color w:val="000000"/>
          <w:szCs w:val="28"/>
        </w:rPr>
        <w:t>(</w:t>
      </w:r>
      <w:r w:rsidR="00F86239">
        <w:rPr>
          <w:rStyle w:val="a4"/>
          <w:b w:val="0"/>
          <w:color w:val="000000"/>
          <w:szCs w:val="28"/>
        </w:rPr>
        <w:t xml:space="preserve">англ. </w:t>
      </w:r>
      <w:r w:rsidRPr="002D3C66">
        <w:rPr>
          <w:rStyle w:val="a4"/>
          <w:b w:val="0"/>
          <w:color w:val="000000"/>
          <w:szCs w:val="28"/>
        </w:rPr>
        <w:t>Table)</w:t>
      </w:r>
      <w:r w:rsidRPr="00E23197">
        <w:rPr>
          <w:szCs w:val="28"/>
        </w:rPr>
        <w:t xml:space="preserve"> – содержит набор сущностей.</w:t>
      </w:r>
      <w:r w:rsidR="002D3C66">
        <w:rPr>
          <w:szCs w:val="28"/>
        </w:rPr>
        <w:t xml:space="preserve"> </w:t>
      </w:r>
      <w:r w:rsidRPr="00E23197">
        <w:rPr>
          <w:szCs w:val="28"/>
        </w:rPr>
        <w:t>Область действия имен таблиц ограничена учетной записью.</w:t>
      </w:r>
      <w:r w:rsidR="002D3C66">
        <w:rPr>
          <w:szCs w:val="28"/>
        </w:rPr>
        <w:t xml:space="preserve"> </w:t>
      </w:r>
      <w:r w:rsidRPr="00E23197">
        <w:rPr>
          <w:szCs w:val="28"/>
        </w:rPr>
        <w:t xml:space="preserve">Приложение может создавать множество таблиц в рамках учетной записи хранилища. </w:t>
      </w:r>
    </w:p>
    <w:p w:rsidR="00F964E2" w:rsidRPr="00E23197" w:rsidRDefault="00F964E2" w:rsidP="00E23197">
      <w:pPr>
        <w:rPr>
          <w:szCs w:val="28"/>
        </w:rPr>
      </w:pPr>
      <w:r w:rsidRPr="002D3C66">
        <w:rPr>
          <w:rStyle w:val="a4"/>
          <w:b w:val="0"/>
          <w:color w:val="000000"/>
          <w:szCs w:val="28"/>
        </w:rPr>
        <w:t>Сущность</w:t>
      </w:r>
      <w:r w:rsidR="00F86239">
        <w:rPr>
          <w:rStyle w:val="a4"/>
          <w:b w:val="0"/>
          <w:color w:val="000000"/>
          <w:szCs w:val="28"/>
        </w:rPr>
        <w:t xml:space="preserve"> (строка) </w:t>
      </w:r>
      <w:r w:rsidRPr="002D3C66">
        <w:rPr>
          <w:rStyle w:val="a4"/>
          <w:b w:val="0"/>
          <w:color w:val="000000"/>
          <w:szCs w:val="28"/>
        </w:rPr>
        <w:t>(</w:t>
      </w:r>
      <w:r w:rsidR="00F86239">
        <w:rPr>
          <w:rStyle w:val="a4"/>
          <w:b w:val="0"/>
          <w:color w:val="000000"/>
          <w:szCs w:val="28"/>
        </w:rPr>
        <w:t xml:space="preserve">англ. </w:t>
      </w:r>
      <w:r w:rsidRPr="002D3C66">
        <w:rPr>
          <w:rStyle w:val="a4"/>
          <w:b w:val="0"/>
          <w:color w:val="000000"/>
          <w:szCs w:val="28"/>
        </w:rPr>
        <w:t>Entity (Row))</w:t>
      </w:r>
      <w:r w:rsidR="002D3C66">
        <w:rPr>
          <w:rStyle w:val="a4"/>
          <w:b w:val="0"/>
          <w:color w:val="000000"/>
          <w:szCs w:val="28"/>
        </w:rPr>
        <w:t xml:space="preserve">. </w:t>
      </w:r>
      <w:r w:rsidRPr="00E23197">
        <w:rPr>
          <w:szCs w:val="28"/>
        </w:rPr>
        <w:t>Сущности</w:t>
      </w:r>
      <w:r w:rsidR="002D3C66">
        <w:rPr>
          <w:szCs w:val="28"/>
        </w:rPr>
        <w:t xml:space="preserve"> </w:t>
      </w:r>
      <w:r w:rsidRPr="00E23197">
        <w:rPr>
          <w:szCs w:val="28"/>
        </w:rPr>
        <w:t>(сущность является аналогом «строки»)</w:t>
      </w:r>
      <w:r w:rsidR="002D3C66">
        <w:rPr>
          <w:szCs w:val="28"/>
        </w:rPr>
        <w:t xml:space="preserve"> </w:t>
      </w:r>
      <w:r w:rsidRPr="00E23197">
        <w:rPr>
          <w:szCs w:val="28"/>
        </w:rPr>
        <w:t>– это основные элементы данных,</w:t>
      </w:r>
      <w:r w:rsidR="002D3C66">
        <w:rPr>
          <w:szCs w:val="28"/>
        </w:rPr>
        <w:t xml:space="preserve"> </w:t>
      </w:r>
      <w:r w:rsidRPr="00E23197">
        <w:rPr>
          <w:szCs w:val="28"/>
        </w:rPr>
        <w:t>хранящиеся в таблице.</w:t>
      </w:r>
      <w:r w:rsidR="002D3C66">
        <w:rPr>
          <w:szCs w:val="28"/>
        </w:rPr>
        <w:t xml:space="preserve"> </w:t>
      </w:r>
      <w:r w:rsidRPr="00E23197">
        <w:rPr>
          <w:szCs w:val="28"/>
        </w:rPr>
        <w:t>Сущность включает набор свойств</w:t>
      </w:r>
      <w:r w:rsidR="002D3C66">
        <w:rPr>
          <w:szCs w:val="28"/>
        </w:rPr>
        <w:t xml:space="preserve">. </w:t>
      </w:r>
      <w:r w:rsidRPr="00E23197">
        <w:rPr>
          <w:szCs w:val="28"/>
        </w:rPr>
        <w:t>В каждой таблице имеется два свойства, «Partition</w:t>
      </w:r>
      <w:r w:rsidR="00F86239">
        <w:rPr>
          <w:szCs w:val="28"/>
        </w:rPr>
        <w:t xml:space="preserve"> </w:t>
      </w:r>
      <w:r w:rsidRPr="00E23197">
        <w:rPr>
          <w:szCs w:val="28"/>
        </w:rPr>
        <w:t>Key»</w:t>
      </w:r>
      <w:r w:rsidR="00F86239">
        <w:rPr>
          <w:szCs w:val="28"/>
        </w:rPr>
        <w:t xml:space="preserve"> </w:t>
      </w:r>
      <w:r w:rsidRPr="00E23197">
        <w:rPr>
          <w:szCs w:val="28"/>
        </w:rPr>
        <w:t>и «Row</w:t>
      </w:r>
      <w:r w:rsidR="00F86239">
        <w:rPr>
          <w:szCs w:val="28"/>
        </w:rPr>
        <w:t xml:space="preserve"> </w:t>
      </w:r>
      <w:r w:rsidRPr="00E23197">
        <w:rPr>
          <w:szCs w:val="28"/>
        </w:rPr>
        <w:t xml:space="preserve">Key», которые образуют уникальный ключ для сущности. </w:t>
      </w:r>
    </w:p>
    <w:p w:rsidR="00F964E2" w:rsidRPr="00E23197" w:rsidRDefault="00F964E2" w:rsidP="00E23197">
      <w:pPr>
        <w:rPr>
          <w:szCs w:val="28"/>
        </w:rPr>
      </w:pPr>
      <w:r w:rsidRPr="002D3C66">
        <w:rPr>
          <w:rStyle w:val="a4"/>
          <w:b w:val="0"/>
          <w:color w:val="000000"/>
          <w:szCs w:val="28"/>
        </w:rPr>
        <w:t>Свойств</w:t>
      </w:r>
      <w:r w:rsidR="002D309D">
        <w:rPr>
          <w:rStyle w:val="a4"/>
          <w:b w:val="0"/>
          <w:color w:val="000000"/>
          <w:szCs w:val="28"/>
        </w:rPr>
        <w:t xml:space="preserve">о </w:t>
      </w:r>
      <w:r w:rsidR="00F86239">
        <w:rPr>
          <w:rStyle w:val="a4"/>
          <w:b w:val="0"/>
          <w:color w:val="000000"/>
          <w:szCs w:val="28"/>
        </w:rPr>
        <w:t xml:space="preserve">(столбец) </w:t>
      </w:r>
      <w:r w:rsidRPr="002D3C66">
        <w:rPr>
          <w:rStyle w:val="a4"/>
          <w:b w:val="0"/>
          <w:color w:val="000000"/>
          <w:szCs w:val="28"/>
        </w:rPr>
        <w:t>(</w:t>
      </w:r>
      <w:r w:rsidR="00F86239">
        <w:rPr>
          <w:rStyle w:val="a4"/>
          <w:b w:val="0"/>
          <w:color w:val="000000"/>
          <w:szCs w:val="28"/>
        </w:rPr>
        <w:t xml:space="preserve">англ. </w:t>
      </w:r>
      <w:r w:rsidRPr="002D3C66">
        <w:rPr>
          <w:rStyle w:val="a4"/>
          <w:b w:val="0"/>
          <w:color w:val="000000"/>
          <w:szCs w:val="28"/>
        </w:rPr>
        <w:t>Property (Column))</w:t>
      </w:r>
      <w:r w:rsidRPr="00E23197">
        <w:rPr>
          <w:szCs w:val="28"/>
        </w:rPr>
        <w:t xml:space="preserve"> –</w:t>
      </w:r>
      <w:r w:rsidR="002D3C66">
        <w:rPr>
          <w:szCs w:val="28"/>
        </w:rPr>
        <w:t xml:space="preserve"> п</w:t>
      </w:r>
      <w:r w:rsidRPr="00E23197">
        <w:rPr>
          <w:szCs w:val="28"/>
        </w:rPr>
        <w:t>редставляет отдельное значение сущности.</w:t>
      </w:r>
      <w:r w:rsidR="002D3C66">
        <w:rPr>
          <w:szCs w:val="28"/>
        </w:rPr>
        <w:t xml:space="preserve"> </w:t>
      </w:r>
      <w:r w:rsidRPr="00E23197">
        <w:rPr>
          <w:szCs w:val="28"/>
        </w:rPr>
        <w:t>Имена свойств чувствительны к регистру.</w:t>
      </w:r>
      <w:r w:rsidR="002D309D">
        <w:rPr>
          <w:szCs w:val="28"/>
        </w:rPr>
        <w:t xml:space="preserve"> </w:t>
      </w:r>
      <w:r w:rsidRPr="00E23197">
        <w:rPr>
          <w:szCs w:val="28"/>
        </w:rPr>
        <w:t xml:space="preserve">Для значений свойств поддерживается богатый набор типов. </w:t>
      </w:r>
    </w:p>
    <w:p w:rsidR="00F964E2" w:rsidRPr="00E23197" w:rsidRDefault="00F964E2" w:rsidP="00E23197">
      <w:pPr>
        <w:rPr>
          <w:szCs w:val="28"/>
        </w:rPr>
      </w:pPr>
      <w:r w:rsidRPr="002D309D">
        <w:rPr>
          <w:rStyle w:val="a4"/>
          <w:b w:val="0"/>
          <w:color w:val="000000"/>
          <w:szCs w:val="28"/>
        </w:rPr>
        <w:t>Ключ секции (</w:t>
      </w:r>
      <w:r w:rsidR="00F86239">
        <w:rPr>
          <w:rStyle w:val="a4"/>
          <w:b w:val="0"/>
          <w:color w:val="000000"/>
          <w:szCs w:val="28"/>
        </w:rPr>
        <w:t xml:space="preserve">англ. </w:t>
      </w:r>
      <w:r w:rsidRPr="002D309D">
        <w:rPr>
          <w:rStyle w:val="a4"/>
          <w:b w:val="0"/>
          <w:color w:val="000000"/>
          <w:szCs w:val="28"/>
        </w:rPr>
        <w:t>Partition</w:t>
      </w:r>
      <w:r w:rsidR="000F26B1">
        <w:rPr>
          <w:rStyle w:val="a4"/>
          <w:b w:val="0"/>
          <w:color w:val="000000"/>
          <w:szCs w:val="28"/>
        </w:rPr>
        <w:t xml:space="preserve"> </w:t>
      </w:r>
      <w:r w:rsidRPr="002D309D">
        <w:rPr>
          <w:rStyle w:val="a4"/>
          <w:b w:val="0"/>
          <w:color w:val="000000"/>
          <w:szCs w:val="28"/>
        </w:rPr>
        <w:t>Key)</w:t>
      </w:r>
      <w:r w:rsidR="002D309D">
        <w:rPr>
          <w:szCs w:val="28"/>
        </w:rPr>
        <w:t xml:space="preserve"> – п</w:t>
      </w:r>
      <w:r w:rsidRPr="00E23197">
        <w:rPr>
          <w:szCs w:val="28"/>
        </w:rPr>
        <w:t xml:space="preserve">ервое свойство ключа каждой таблицы. Эта система использует данный ключ для автоматического распределения сущностей таблицы по множеству узлов хранения. </w:t>
      </w:r>
    </w:p>
    <w:p w:rsidR="00F964E2" w:rsidRPr="00E23197" w:rsidRDefault="00F964E2" w:rsidP="00E23197">
      <w:pPr>
        <w:rPr>
          <w:szCs w:val="28"/>
        </w:rPr>
      </w:pPr>
      <w:r w:rsidRPr="002D309D">
        <w:rPr>
          <w:rStyle w:val="a4"/>
          <w:b w:val="0"/>
          <w:color w:val="000000"/>
          <w:szCs w:val="28"/>
        </w:rPr>
        <w:t>Ключ строки (</w:t>
      </w:r>
      <w:r w:rsidR="00F86239">
        <w:rPr>
          <w:rStyle w:val="a4"/>
          <w:b w:val="0"/>
          <w:color w:val="000000"/>
          <w:szCs w:val="28"/>
        </w:rPr>
        <w:t xml:space="preserve">англ. </w:t>
      </w:r>
      <w:r w:rsidRPr="002D309D">
        <w:rPr>
          <w:rStyle w:val="a4"/>
          <w:b w:val="0"/>
          <w:color w:val="000000"/>
          <w:szCs w:val="28"/>
        </w:rPr>
        <w:t>Row</w:t>
      </w:r>
      <w:r w:rsidR="000F26B1">
        <w:rPr>
          <w:rStyle w:val="a4"/>
          <w:b w:val="0"/>
          <w:color w:val="000000"/>
          <w:szCs w:val="28"/>
        </w:rPr>
        <w:t xml:space="preserve"> </w:t>
      </w:r>
      <w:r w:rsidRPr="002D309D">
        <w:rPr>
          <w:rStyle w:val="a4"/>
          <w:b w:val="0"/>
          <w:color w:val="000000"/>
          <w:szCs w:val="28"/>
        </w:rPr>
        <w:t>Key)</w:t>
      </w:r>
      <w:r w:rsidRPr="00E23197">
        <w:rPr>
          <w:szCs w:val="28"/>
        </w:rPr>
        <w:t xml:space="preserve"> –</w:t>
      </w:r>
      <w:r w:rsidR="002D309D">
        <w:rPr>
          <w:szCs w:val="28"/>
        </w:rPr>
        <w:t xml:space="preserve"> в</w:t>
      </w:r>
      <w:r w:rsidRPr="00E23197">
        <w:rPr>
          <w:szCs w:val="28"/>
        </w:rPr>
        <w:t>торое свойство ключа таблицы. Это уникальный ID</w:t>
      </w:r>
      <w:r w:rsidR="00F86239">
        <w:rPr>
          <w:szCs w:val="28"/>
        </w:rPr>
        <w:t xml:space="preserve"> </w:t>
      </w:r>
      <w:r w:rsidRPr="00E23197">
        <w:rPr>
          <w:szCs w:val="28"/>
        </w:rPr>
        <w:t>сущности в рамках секции. Partition</w:t>
      </w:r>
      <w:r w:rsidR="00F86239">
        <w:rPr>
          <w:szCs w:val="28"/>
        </w:rPr>
        <w:t xml:space="preserve"> </w:t>
      </w:r>
      <w:r w:rsidRPr="00E23197">
        <w:rPr>
          <w:szCs w:val="28"/>
        </w:rPr>
        <w:t>Key в сочетании с Row</w:t>
      </w:r>
      <w:r w:rsidR="00F86239">
        <w:rPr>
          <w:szCs w:val="28"/>
        </w:rPr>
        <w:t xml:space="preserve"> </w:t>
      </w:r>
      <w:r w:rsidRPr="00E23197">
        <w:rPr>
          <w:szCs w:val="28"/>
        </w:rPr>
        <w:t>Key</w:t>
      </w:r>
      <w:r w:rsidR="00F86239">
        <w:rPr>
          <w:szCs w:val="28"/>
        </w:rPr>
        <w:t xml:space="preserve"> </w:t>
      </w:r>
      <w:r w:rsidRPr="00E23197">
        <w:rPr>
          <w:szCs w:val="28"/>
        </w:rPr>
        <w:t xml:space="preserve">уникально идентифицирует сущность в таблице. </w:t>
      </w:r>
    </w:p>
    <w:p w:rsidR="00F964E2" w:rsidRPr="00E23197" w:rsidRDefault="00F964E2" w:rsidP="00E23197">
      <w:pPr>
        <w:rPr>
          <w:szCs w:val="28"/>
        </w:rPr>
      </w:pPr>
      <w:r w:rsidRPr="002D309D">
        <w:rPr>
          <w:rStyle w:val="a4"/>
          <w:b w:val="0"/>
          <w:color w:val="000000"/>
          <w:szCs w:val="28"/>
        </w:rPr>
        <w:t>Временная метка (</w:t>
      </w:r>
      <w:r w:rsidR="00F86239">
        <w:rPr>
          <w:rStyle w:val="a4"/>
          <w:b w:val="0"/>
          <w:color w:val="000000"/>
          <w:szCs w:val="28"/>
        </w:rPr>
        <w:t xml:space="preserve">англ. </w:t>
      </w:r>
      <w:r w:rsidRPr="002D309D">
        <w:rPr>
          <w:rStyle w:val="a4"/>
          <w:b w:val="0"/>
          <w:color w:val="000000"/>
          <w:szCs w:val="28"/>
        </w:rPr>
        <w:t>Time</w:t>
      </w:r>
      <w:r w:rsidR="000F26B1">
        <w:rPr>
          <w:rStyle w:val="a4"/>
          <w:b w:val="0"/>
          <w:color w:val="000000"/>
          <w:szCs w:val="28"/>
        </w:rPr>
        <w:t xml:space="preserve"> </w:t>
      </w:r>
      <w:r w:rsidRPr="002D309D">
        <w:rPr>
          <w:rStyle w:val="a4"/>
          <w:b w:val="0"/>
          <w:color w:val="000000"/>
          <w:szCs w:val="28"/>
        </w:rPr>
        <w:t>stamp)</w:t>
      </w:r>
      <w:r w:rsidRPr="002D309D">
        <w:rPr>
          <w:b/>
          <w:szCs w:val="28"/>
        </w:rPr>
        <w:t xml:space="preserve"> </w:t>
      </w:r>
      <w:r w:rsidRPr="00E23197">
        <w:rPr>
          <w:szCs w:val="28"/>
        </w:rPr>
        <w:t>–</w:t>
      </w:r>
      <w:r w:rsidR="002D309D">
        <w:rPr>
          <w:szCs w:val="28"/>
        </w:rPr>
        <w:t xml:space="preserve"> к</w:t>
      </w:r>
      <w:r w:rsidRPr="00E23197">
        <w:rPr>
          <w:szCs w:val="28"/>
        </w:rPr>
        <w:t>аждая сущность имеет версию,</w:t>
      </w:r>
      <w:r w:rsidR="002D309D">
        <w:rPr>
          <w:szCs w:val="28"/>
        </w:rPr>
        <w:t xml:space="preserve"> </w:t>
      </w:r>
      <w:r w:rsidRPr="00E23197">
        <w:rPr>
          <w:szCs w:val="28"/>
        </w:rPr>
        <w:t xml:space="preserve">сохраняемую системой. </w:t>
      </w:r>
    </w:p>
    <w:p w:rsidR="00F964E2" w:rsidRPr="00E23197" w:rsidRDefault="00F964E2" w:rsidP="00E23197">
      <w:pPr>
        <w:rPr>
          <w:szCs w:val="28"/>
        </w:rPr>
      </w:pPr>
      <w:r w:rsidRPr="002D309D">
        <w:rPr>
          <w:rStyle w:val="a4"/>
          <w:b w:val="0"/>
          <w:color w:val="000000"/>
          <w:szCs w:val="28"/>
        </w:rPr>
        <w:t>Секция</w:t>
      </w:r>
      <w:r w:rsidR="002D309D">
        <w:rPr>
          <w:rStyle w:val="a4"/>
          <w:b w:val="0"/>
          <w:color w:val="000000"/>
          <w:szCs w:val="28"/>
        </w:rPr>
        <w:t xml:space="preserve"> </w:t>
      </w:r>
      <w:r w:rsidRPr="002D309D">
        <w:rPr>
          <w:rStyle w:val="a4"/>
          <w:b w:val="0"/>
          <w:color w:val="000000"/>
          <w:szCs w:val="28"/>
        </w:rPr>
        <w:t>(</w:t>
      </w:r>
      <w:r w:rsidR="00F86239">
        <w:rPr>
          <w:rStyle w:val="a4"/>
          <w:b w:val="0"/>
          <w:color w:val="000000"/>
          <w:szCs w:val="28"/>
        </w:rPr>
        <w:t xml:space="preserve">англ. </w:t>
      </w:r>
      <w:r w:rsidRPr="002D309D">
        <w:rPr>
          <w:rStyle w:val="a4"/>
          <w:b w:val="0"/>
          <w:color w:val="000000"/>
          <w:szCs w:val="28"/>
        </w:rPr>
        <w:t>Partition)</w:t>
      </w:r>
      <w:r w:rsidRPr="00E23197">
        <w:rPr>
          <w:szCs w:val="28"/>
        </w:rPr>
        <w:t xml:space="preserve"> – </w:t>
      </w:r>
      <w:r w:rsidR="002D309D">
        <w:rPr>
          <w:szCs w:val="28"/>
        </w:rPr>
        <w:t>н</w:t>
      </w:r>
      <w:r w:rsidRPr="00E23197">
        <w:rPr>
          <w:szCs w:val="28"/>
        </w:rPr>
        <w:t xml:space="preserve">абор сущностей в таблице с одинаковым значением ключа секции. </w:t>
      </w:r>
    </w:p>
    <w:p w:rsidR="00F964E2" w:rsidRPr="00E23197" w:rsidRDefault="00F964E2" w:rsidP="00E23197">
      <w:pPr>
        <w:rPr>
          <w:szCs w:val="28"/>
        </w:rPr>
      </w:pPr>
      <w:r w:rsidRPr="002D309D">
        <w:rPr>
          <w:rStyle w:val="a4"/>
          <w:b w:val="0"/>
          <w:color w:val="000000"/>
          <w:szCs w:val="28"/>
        </w:rPr>
        <w:t>Порядок сортировки (</w:t>
      </w:r>
      <w:r w:rsidR="00F86239">
        <w:rPr>
          <w:rStyle w:val="a4"/>
          <w:b w:val="0"/>
          <w:color w:val="000000"/>
          <w:szCs w:val="28"/>
        </w:rPr>
        <w:t xml:space="preserve">англ. </w:t>
      </w:r>
      <w:r w:rsidRPr="002D309D">
        <w:rPr>
          <w:rStyle w:val="a4"/>
          <w:b w:val="0"/>
          <w:color w:val="000000"/>
          <w:szCs w:val="28"/>
        </w:rPr>
        <w:t>Sort</w:t>
      </w:r>
      <w:r w:rsidR="000F26B1">
        <w:rPr>
          <w:rStyle w:val="a4"/>
          <w:b w:val="0"/>
          <w:color w:val="000000"/>
          <w:szCs w:val="28"/>
        </w:rPr>
        <w:t xml:space="preserve"> </w:t>
      </w:r>
      <w:r w:rsidRPr="002D309D">
        <w:rPr>
          <w:rStyle w:val="a4"/>
          <w:b w:val="0"/>
          <w:color w:val="000000"/>
          <w:szCs w:val="28"/>
        </w:rPr>
        <w:t>Order)</w:t>
      </w:r>
      <w:r w:rsidRPr="00E23197">
        <w:rPr>
          <w:szCs w:val="28"/>
        </w:rPr>
        <w:t xml:space="preserve"> – </w:t>
      </w:r>
      <w:r w:rsidR="002D309D">
        <w:rPr>
          <w:szCs w:val="28"/>
        </w:rPr>
        <w:t>д</w:t>
      </w:r>
      <w:r w:rsidRPr="00E23197">
        <w:rPr>
          <w:szCs w:val="28"/>
        </w:rPr>
        <w:t>ля</w:t>
      </w:r>
      <w:r w:rsidR="002D309D">
        <w:rPr>
          <w:szCs w:val="28"/>
        </w:rPr>
        <w:t xml:space="preserve"> </w:t>
      </w:r>
      <w:r w:rsidRPr="00E23197">
        <w:rPr>
          <w:szCs w:val="28"/>
        </w:rPr>
        <w:t>CTP-версии предоставляется всего один индекс,</w:t>
      </w:r>
      <w:r w:rsidR="002D309D">
        <w:rPr>
          <w:szCs w:val="28"/>
        </w:rPr>
        <w:t xml:space="preserve"> </w:t>
      </w:r>
      <w:r w:rsidRPr="00E23197">
        <w:rPr>
          <w:szCs w:val="28"/>
        </w:rPr>
        <w:t>в котором все сущности сортированы по</w:t>
      </w:r>
      <w:r w:rsidR="002D309D">
        <w:rPr>
          <w:szCs w:val="28"/>
        </w:rPr>
        <w:t xml:space="preserve"> </w:t>
      </w:r>
      <w:r w:rsidRPr="00E23197">
        <w:rPr>
          <w:szCs w:val="28"/>
        </w:rPr>
        <w:t>Partition</w:t>
      </w:r>
      <w:r w:rsidR="000F26B1">
        <w:rPr>
          <w:szCs w:val="28"/>
        </w:rPr>
        <w:t xml:space="preserve"> </w:t>
      </w:r>
      <w:r w:rsidRPr="00E23197">
        <w:rPr>
          <w:szCs w:val="28"/>
        </w:rPr>
        <w:t>Key и затем по Row</w:t>
      </w:r>
      <w:r w:rsidR="000F26B1">
        <w:rPr>
          <w:szCs w:val="28"/>
        </w:rPr>
        <w:t xml:space="preserve"> </w:t>
      </w:r>
      <w:r w:rsidRPr="00E23197">
        <w:rPr>
          <w:szCs w:val="28"/>
        </w:rPr>
        <w:t>Key.</w:t>
      </w:r>
      <w:r w:rsidR="002D309D">
        <w:rPr>
          <w:szCs w:val="28"/>
        </w:rPr>
        <w:t xml:space="preserve"> </w:t>
      </w:r>
      <w:r w:rsidRPr="00E23197">
        <w:rPr>
          <w:szCs w:val="28"/>
        </w:rPr>
        <w:t>Это означает,</w:t>
      </w:r>
      <w:r w:rsidR="002D309D">
        <w:rPr>
          <w:szCs w:val="28"/>
        </w:rPr>
        <w:t xml:space="preserve"> </w:t>
      </w:r>
      <w:r w:rsidRPr="00E23197">
        <w:rPr>
          <w:szCs w:val="28"/>
        </w:rPr>
        <w:t>что запросы с указанием этих ключей будут более эффективными,</w:t>
      </w:r>
      <w:r w:rsidR="002D309D">
        <w:rPr>
          <w:szCs w:val="28"/>
        </w:rPr>
        <w:t xml:space="preserve"> </w:t>
      </w:r>
      <w:r w:rsidRPr="00E23197">
        <w:rPr>
          <w:szCs w:val="28"/>
        </w:rPr>
        <w:t>и все возвращаемые результаты будут сортированы по Partition</w:t>
      </w:r>
      <w:r w:rsidR="00F86239">
        <w:rPr>
          <w:szCs w:val="28"/>
        </w:rPr>
        <w:t xml:space="preserve"> </w:t>
      </w:r>
      <w:r w:rsidRPr="00E23197">
        <w:rPr>
          <w:szCs w:val="28"/>
        </w:rPr>
        <w:t>Key и затем по Row</w:t>
      </w:r>
      <w:r w:rsidR="000F26B1">
        <w:rPr>
          <w:szCs w:val="28"/>
        </w:rPr>
        <w:t xml:space="preserve"> </w:t>
      </w:r>
      <w:r w:rsidRPr="00E23197">
        <w:rPr>
          <w:szCs w:val="28"/>
        </w:rPr>
        <w:t xml:space="preserve">Key. </w:t>
      </w:r>
    </w:p>
    <w:p w:rsidR="00F964E2" w:rsidRPr="00E23197" w:rsidRDefault="00F964E2" w:rsidP="00E23197">
      <w:pPr>
        <w:rPr>
          <w:szCs w:val="28"/>
        </w:rPr>
      </w:pPr>
      <w:r w:rsidRPr="00E23197">
        <w:rPr>
          <w:szCs w:val="28"/>
        </w:rPr>
        <w:t>Таблица имеет гибкую схему. Windows</w:t>
      </w:r>
      <w:r w:rsidR="002D309D">
        <w:rPr>
          <w:szCs w:val="28"/>
        </w:rPr>
        <w:t xml:space="preserve"> </w:t>
      </w:r>
      <w:r w:rsidRPr="00E23197">
        <w:rPr>
          <w:szCs w:val="28"/>
        </w:rPr>
        <w:t>Azure</w:t>
      </w:r>
      <w:r w:rsidR="002D309D">
        <w:rPr>
          <w:szCs w:val="28"/>
        </w:rPr>
        <w:t xml:space="preserve"> </w:t>
      </w:r>
      <w:r w:rsidRPr="00E23197">
        <w:rPr>
          <w:szCs w:val="28"/>
        </w:rPr>
        <w:t>Table</w:t>
      </w:r>
      <w:r w:rsidR="002D309D">
        <w:rPr>
          <w:szCs w:val="28"/>
        </w:rPr>
        <w:t xml:space="preserve"> </w:t>
      </w:r>
      <w:r w:rsidRPr="00E23197">
        <w:rPr>
          <w:szCs w:val="28"/>
        </w:rPr>
        <w:t>отслеживает имя и типизированное значение каждого свойства каждой сущности.</w:t>
      </w:r>
      <w:r w:rsidR="00F53048">
        <w:rPr>
          <w:szCs w:val="28"/>
        </w:rPr>
        <w:t xml:space="preserve"> </w:t>
      </w:r>
      <w:r w:rsidRPr="00E23197">
        <w:rPr>
          <w:szCs w:val="28"/>
        </w:rPr>
        <w:t xml:space="preserve">Приложение может моделировать фиксированную схему на стороне клиента, обеспечивая одинаковый набор свойств для всех создаваемых сущностей. </w:t>
      </w:r>
    </w:p>
    <w:p w:rsidR="00F964E2" w:rsidRPr="00E23197" w:rsidRDefault="00F964E2" w:rsidP="00E23197">
      <w:pPr>
        <w:rPr>
          <w:szCs w:val="28"/>
        </w:rPr>
      </w:pPr>
      <w:r w:rsidRPr="00E23197">
        <w:rPr>
          <w:szCs w:val="28"/>
        </w:rPr>
        <w:t xml:space="preserve">Имена таблиц могут включать только буквенно-цифровые символы. Имя таблицы не может начинаться с цифрового символа. Имена таблиц чувствительны к регистру. Имена таблиц должны включать от 3до 63 символов. </w:t>
      </w:r>
    </w:p>
    <w:p w:rsidR="00F964E2" w:rsidRPr="00E23197" w:rsidRDefault="00F964E2" w:rsidP="00E23197">
      <w:pPr>
        <w:rPr>
          <w:szCs w:val="28"/>
        </w:rPr>
      </w:pPr>
      <w:r w:rsidRPr="00E23197">
        <w:rPr>
          <w:szCs w:val="28"/>
        </w:rPr>
        <w:t>Имя свойства</w:t>
      </w:r>
      <w:r w:rsidR="00A12FC4">
        <w:rPr>
          <w:szCs w:val="28"/>
        </w:rPr>
        <w:t xml:space="preserve"> – д</w:t>
      </w:r>
      <w:r w:rsidRPr="00E23197">
        <w:rPr>
          <w:szCs w:val="28"/>
        </w:rPr>
        <w:t xml:space="preserve">опускаются только буквенно-цифровые символы и «_». </w:t>
      </w:r>
    </w:p>
    <w:p w:rsidR="00F964E2" w:rsidRPr="00E23197" w:rsidRDefault="00F964E2" w:rsidP="00E23197">
      <w:pPr>
        <w:rPr>
          <w:szCs w:val="28"/>
        </w:rPr>
      </w:pPr>
      <w:r w:rsidRPr="00E23197">
        <w:rPr>
          <w:szCs w:val="28"/>
        </w:rPr>
        <w:t>Сущность может иметь до 255 свойств,</w:t>
      </w:r>
      <w:r w:rsidR="00A12FC4">
        <w:rPr>
          <w:szCs w:val="28"/>
        </w:rPr>
        <w:t xml:space="preserve"> </w:t>
      </w:r>
      <w:r w:rsidRPr="00E23197">
        <w:rPr>
          <w:szCs w:val="28"/>
        </w:rPr>
        <w:t>включая обязательные системные свойства: Partition</w:t>
      </w:r>
      <w:r w:rsidR="000F26B1">
        <w:rPr>
          <w:szCs w:val="28"/>
        </w:rPr>
        <w:t xml:space="preserve"> </w:t>
      </w:r>
      <w:r w:rsidRPr="00E23197">
        <w:rPr>
          <w:szCs w:val="28"/>
        </w:rPr>
        <w:t>Key, Row</w:t>
      </w:r>
      <w:r w:rsidR="000F26B1">
        <w:rPr>
          <w:szCs w:val="28"/>
        </w:rPr>
        <w:t xml:space="preserve"> </w:t>
      </w:r>
      <w:r w:rsidRPr="00E23197">
        <w:rPr>
          <w:szCs w:val="28"/>
        </w:rPr>
        <w:t>Key</w:t>
      </w:r>
      <w:r w:rsidR="000F26B1">
        <w:rPr>
          <w:szCs w:val="28"/>
        </w:rPr>
        <w:t xml:space="preserve"> </w:t>
      </w:r>
      <w:r w:rsidRPr="00E23197">
        <w:rPr>
          <w:szCs w:val="28"/>
        </w:rPr>
        <w:t>и Time</w:t>
      </w:r>
      <w:r w:rsidR="000F26B1">
        <w:rPr>
          <w:szCs w:val="28"/>
        </w:rPr>
        <w:t xml:space="preserve"> </w:t>
      </w:r>
      <w:r w:rsidRPr="00E23197">
        <w:rPr>
          <w:szCs w:val="28"/>
        </w:rPr>
        <w:t xml:space="preserve">stamp. Имена всех остальных свойств сущностей определяются приложением. </w:t>
      </w:r>
    </w:p>
    <w:p w:rsidR="00F964E2" w:rsidRPr="00E23197" w:rsidRDefault="00F964E2" w:rsidP="00E23197">
      <w:pPr>
        <w:rPr>
          <w:szCs w:val="28"/>
        </w:rPr>
      </w:pPr>
      <w:r w:rsidRPr="00E23197">
        <w:rPr>
          <w:szCs w:val="28"/>
        </w:rPr>
        <w:t>Свойства</w:t>
      </w:r>
      <w:r w:rsidR="00A12FC4">
        <w:rPr>
          <w:szCs w:val="28"/>
        </w:rPr>
        <w:t xml:space="preserve"> </w:t>
      </w:r>
      <w:r w:rsidRPr="00E23197">
        <w:rPr>
          <w:szCs w:val="28"/>
        </w:rPr>
        <w:t>Partition</w:t>
      </w:r>
      <w:r w:rsidR="000F26B1">
        <w:rPr>
          <w:szCs w:val="28"/>
        </w:rPr>
        <w:t xml:space="preserve"> </w:t>
      </w:r>
      <w:r w:rsidRPr="00E23197">
        <w:rPr>
          <w:szCs w:val="28"/>
        </w:rPr>
        <w:t>Key и Row</w:t>
      </w:r>
      <w:r w:rsidR="000F26B1">
        <w:rPr>
          <w:szCs w:val="28"/>
        </w:rPr>
        <w:t xml:space="preserve"> </w:t>
      </w:r>
      <w:r w:rsidRPr="00E23197">
        <w:rPr>
          <w:szCs w:val="28"/>
        </w:rPr>
        <w:t>Key</w:t>
      </w:r>
      <w:r w:rsidR="00A12FC4">
        <w:rPr>
          <w:szCs w:val="28"/>
        </w:rPr>
        <w:t xml:space="preserve"> </w:t>
      </w:r>
      <w:r w:rsidRPr="00E23197">
        <w:rPr>
          <w:szCs w:val="28"/>
        </w:rPr>
        <w:t xml:space="preserve">строкового типа размером не более 1 кБ. </w:t>
      </w:r>
    </w:p>
    <w:p w:rsidR="00F964E2" w:rsidRPr="00E23197" w:rsidRDefault="00F964E2" w:rsidP="00E23197">
      <w:pPr>
        <w:rPr>
          <w:szCs w:val="28"/>
        </w:rPr>
      </w:pPr>
      <w:r w:rsidRPr="00E23197">
        <w:rPr>
          <w:szCs w:val="28"/>
        </w:rPr>
        <w:t>Свойство</w:t>
      </w:r>
      <w:r w:rsidR="00D46D70">
        <w:rPr>
          <w:szCs w:val="28"/>
        </w:rPr>
        <w:t xml:space="preserve"> </w:t>
      </w:r>
      <w:r w:rsidRPr="00E23197">
        <w:rPr>
          <w:szCs w:val="28"/>
        </w:rPr>
        <w:t>Time</w:t>
      </w:r>
      <w:r w:rsidR="00D46D70">
        <w:rPr>
          <w:szCs w:val="28"/>
        </w:rPr>
        <w:t xml:space="preserve"> </w:t>
      </w:r>
      <w:r w:rsidRPr="00E23197">
        <w:rPr>
          <w:szCs w:val="28"/>
        </w:rPr>
        <w:t>stamp является доступным только для чтения обслуживаемым системой свойством,</w:t>
      </w:r>
      <w:r w:rsidR="00A12FC4">
        <w:rPr>
          <w:szCs w:val="28"/>
        </w:rPr>
        <w:t xml:space="preserve"> </w:t>
      </w:r>
      <w:r w:rsidRPr="00E23197">
        <w:rPr>
          <w:szCs w:val="28"/>
        </w:rPr>
        <w:t xml:space="preserve">которое должно рассматриваться как непрозрачное свойство. </w:t>
      </w:r>
    </w:p>
    <w:p w:rsidR="00F964E2" w:rsidRPr="00E23197" w:rsidRDefault="00F964E2" w:rsidP="00E23197">
      <w:pPr>
        <w:rPr>
          <w:szCs w:val="28"/>
        </w:rPr>
      </w:pPr>
      <w:r w:rsidRPr="00E23197">
        <w:rPr>
          <w:szCs w:val="28"/>
        </w:rPr>
        <w:t>Отсутствие фиксированной схемы – Windows</w:t>
      </w:r>
      <w:r w:rsidR="00A12FC4">
        <w:rPr>
          <w:szCs w:val="28"/>
        </w:rPr>
        <w:t xml:space="preserve"> </w:t>
      </w:r>
      <w:r w:rsidRPr="00E23197">
        <w:rPr>
          <w:szCs w:val="28"/>
        </w:rPr>
        <w:t>Azure</w:t>
      </w:r>
      <w:r w:rsidR="00A12FC4">
        <w:rPr>
          <w:szCs w:val="28"/>
        </w:rPr>
        <w:t xml:space="preserve"> </w:t>
      </w:r>
      <w:r w:rsidRPr="00E23197">
        <w:rPr>
          <w:szCs w:val="28"/>
        </w:rPr>
        <w:t>Table не сохраняет никакой схемы, поэтому все свойства хранятся как пары &lt;имя, типизированное значение&gt;.</w:t>
      </w:r>
      <w:r w:rsidR="00A12FC4">
        <w:rPr>
          <w:szCs w:val="28"/>
        </w:rPr>
        <w:t xml:space="preserve"> </w:t>
      </w:r>
      <w:r w:rsidRPr="00E23197">
        <w:rPr>
          <w:szCs w:val="28"/>
        </w:rPr>
        <w:t>Это означает,</w:t>
      </w:r>
      <w:r w:rsidR="00A12FC4">
        <w:rPr>
          <w:szCs w:val="28"/>
        </w:rPr>
        <w:t xml:space="preserve"> </w:t>
      </w:r>
      <w:r w:rsidRPr="00E23197">
        <w:rPr>
          <w:szCs w:val="28"/>
        </w:rPr>
        <w:t>что свойства сущностей одной таблицы могут сильно отличаться. В таблице даже может быть две сущности,</w:t>
      </w:r>
      <w:r w:rsidR="00A12FC4">
        <w:rPr>
          <w:szCs w:val="28"/>
        </w:rPr>
        <w:t xml:space="preserve"> </w:t>
      </w:r>
      <w:r w:rsidRPr="00E23197">
        <w:rPr>
          <w:szCs w:val="28"/>
        </w:rPr>
        <w:t xml:space="preserve">свойства которых имеют одинаковые имена, но разные типы значений. Однако имена свойств в рамках одной сущности должны быть уникальными. </w:t>
      </w:r>
    </w:p>
    <w:p w:rsidR="00F964E2" w:rsidRPr="00E23197" w:rsidRDefault="00F964E2" w:rsidP="00E23197">
      <w:pPr>
        <w:rPr>
          <w:szCs w:val="28"/>
        </w:rPr>
      </w:pPr>
      <w:r w:rsidRPr="00E23197">
        <w:rPr>
          <w:szCs w:val="28"/>
        </w:rPr>
        <w:t>Суммарный объем всех данных сущности не может превышать 1МБ. Сюда входит размер имен свойств, а также размер значений свойств или их типов,</w:t>
      </w:r>
      <w:r w:rsidR="00A12FC4">
        <w:rPr>
          <w:szCs w:val="28"/>
        </w:rPr>
        <w:t xml:space="preserve"> </w:t>
      </w:r>
      <w:r w:rsidRPr="00E23197">
        <w:rPr>
          <w:szCs w:val="28"/>
        </w:rPr>
        <w:t>включая и два обязательных свойства ключей (Partition</w:t>
      </w:r>
      <w:r w:rsidR="000F26B1">
        <w:rPr>
          <w:szCs w:val="28"/>
        </w:rPr>
        <w:t xml:space="preserve"> </w:t>
      </w:r>
      <w:r w:rsidRPr="00E23197">
        <w:rPr>
          <w:szCs w:val="28"/>
        </w:rPr>
        <w:t>Key и Row</w:t>
      </w:r>
      <w:r w:rsidR="000F26B1">
        <w:rPr>
          <w:szCs w:val="28"/>
        </w:rPr>
        <w:t xml:space="preserve"> </w:t>
      </w:r>
      <w:r w:rsidRPr="00E23197">
        <w:rPr>
          <w:szCs w:val="28"/>
        </w:rPr>
        <w:t xml:space="preserve">Key). </w:t>
      </w:r>
    </w:p>
    <w:p w:rsidR="00F964E2" w:rsidRPr="00E23197" w:rsidRDefault="00A12FC4" w:rsidP="00E23197">
      <w:pPr>
        <w:rPr>
          <w:szCs w:val="28"/>
        </w:rPr>
      </w:pPr>
      <w:r>
        <w:rPr>
          <w:szCs w:val="28"/>
        </w:rPr>
        <w:t>И</w:t>
      </w:r>
      <w:r w:rsidR="00F964E2" w:rsidRPr="00E23197">
        <w:rPr>
          <w:szCs w:val="28"/>
        </w:rPr>
        <w:t>спользу</w:t>
      </w:r>
      <w:r>
        <w:rPr>
          <w:szCs w:val="28"/>
        </w:rPr>
        <w:t>ются</w:t>
      </w:r>
      <w:r w:rsidR="00F964E2" w:rsidRPr="00E23197">
        <w:rPr>
          <w:szCs w:val="28"/>
        </w:rPr>
        <w:t xml:space="preserve"> стандартные ограничения для Http.sys,</w:t>
      </w:r>
      <w:r>
        <w:rPr>
          <w:szCs w:val="28"/>
        </w:rPr>
        <w:t xml:space="preserve"> </w:t>
      </w:r>
      <w:r w:rsidR="00F964E2" w:rsidRPr="00E23197">
        <w:rPr>
          <w:szCs w:val="28"/>
        </w:rPr>
        <w:t>согласно которым размер сегмента URI не может превышать 260</w:t>
      </w:r>
      <w:r w:rsidR="000F26B1">
        <w:rPr>
          <w:szCs w:val="28"/>
        </w:rPr>
        <w:t xml:space="preserve"> </w:t>
      </w:r>
      <w:r w:rsidR="00F964E2" w:rsidRPr="00E23197">
        <w:rPr>
          <w:szCs w:val="28"/>
        </w:rPr>
        <w:t>символов. Это приводит к ограничению размера секции и ключа строки,</w:t>
      </w:r>
      <w:r>
        <w:rPr>
          <w:szCs w:val="28"/>
        </w:rPr>
        <w:t xml:space="preserve"> </w:t>
      </w:r>
      <w:r w:rsidR="00F964E2" w:rsidRPr="00E23197">
        <w:rPr>
          <w:szCs w:val="28"/>
        </w:rPr>
        <w:t>поскольку Get</w:t>
      </w:r>
      <w:r w:rsidR="000F26B1">
        <w:rPr>
          <w:szCs w:val="28"/>
        </w:rPr>
        <w:t xml:space="preserve"> </w:t>
      </w:r>
      <w:r w:rsidR="00F964E2" w:rsidRPr="00E23197">
        <w:rPr>
          <w:szCs w:val="28"/>
        </w:rPr>
        <w:t>Row, Delete, Update, Merge требуют включения секции и ключа строки как части одного сегмента URI.</w:t>
      </w:r>
      <w:r>
        <w:rPr>
          <w:szCs w:val="28"/>
        </w:rPr>
        <w:t xml:space="preserve"> </w:t>
      </w:r>
      <w:r w:rsidR="00F964E2" w:rsidRPr="00E23197">
        <w:rPr>
          <w:szCs w:val="28"/>
        </w:rPr>
        <w:t>Например,</w:t>
      </w:r>
      <w:r>
        <w:rPr>
          <w:szCs w:val="28"/>
        </w:rPr>
        <w:t xml:space="preserve"> </w:t>
      </w:r>
      <w:r w:rsidR="00F964E2" w:rsidRPr="00E23197">
        <w:rPr>
          <w:szCs w:val="28"/>
        </w:rPr>
        <w:t>следующий URI</w:t>
      </w:r>
      <w:r>
        <w:rPr>
          <w:szCs w:val="28"/>
        </w:rPr>
        <w:t xml:space="preserve"> </w:t>
      </w:r>
      <w:r w:rsidR="00F964E2" w:rsidRPr="00E23197">
        <w:rPr>
          <w:szCs w:val="28"/>
        </w:rPr>
        <w:t>определяет одну сущность с Partition</w:t>
      </w:r>
      <w:r w:rsidR="000F26B1">
        <w:rPr>
          <w:szCs w:val="28"/>
        </w:rPr>
        <w:t xml:space="preserve"> </w:t>
      </w:r>
      <w:r w:rsidR="00F964E2" w:rsidRPr="00E23197">
        <w:rPr>
          <w:szCs w:val="28"/>
        </w:rPr>
        <w:t>Key</w:t>
      </w:r>
      <w:r>
        <w:rPr>
          <w:szCs w:val="28"/>
        </w:rPr>
        <w:t xml:space="preserve"> </w:t>
      </w:r>
      <w:r w:rsidR="00F964E2" w:rsidRPr="00E23197">
        <w:rPr>
          <w:szCs w:val="28"/>
        </w:rPr>
        <w:t xml:space="preserve">«pk» и RowKey «rk»: </w:t>
      </w:r>
    </w:p>
    <w:p w:rsidR="00F964E2" w:rsidRPr="00A12FC4" w:rsidRDefault="00F964E2" w:rsidP="00E23197">
      <w:pPr>
        <w:rPr>
          <w:i/>
          <w:szCs w:val="28"/>
        </w:rPr>
      </w:pPr>
      <w:r w:rsidRPr="00A12FC4">
        <w:rPr>
          <w:i/>
          <w:szCs w:val="28"/>
        </w:rPr>
        <w:t>http://myaccount.windows.core.net/Customers(PartitionKey="pk",RowKey="rk")</w:t>
      </w:r>
    </w:p>
    <w:p w:rsidR="00F964E2" w:rsidRDefault="00F964E2" w:rsidP="00E23197">
      <w:pPr>
        <w:rPr>
          <w:szCs w:val="28"/>
        </w:rPr>
      </w:pPr>
      <w:r w:rsidRPr="00E23197">
        <w:rPr>
          <w:szCs w:val="28"/>
        </w:rPr>
        <w:t>Из-за налагаемых Http.sys</w:t>
      </w:r>
      <w:r w:rsidR="00A12FC4">
        <w:rPr>
          <w:szCs w:val="28"/>
        </w:rPr>
        <w:t xml:space="preserve"> </w:t>
      </w:r>
      <w:r w:rsidRPr="00E23197">
        <w:rPr>
          <w:szCs w:val="28"/>
        </w:rPr>
        <w:t>ограничений выделенная часть не может включать более 260</w:t>
      </w:r>
      <w:r w:rsidR="00A12FC4">
        <w:rPr>
          <w:szCs w:val="28"/>
        </w:rPr>
        <w:t xml:space="preserve"> </w:t>
      </w:r>
      <w:r w:rsidRPr="00E23197">
        <w:rPr>
          <w:szCs w:val="28"/>
        </w:rPr>
        <w:t>символов. Для решения этой проблемы операции,</w:t>
      </w:r>
      <w:r w:rsidR="00A12FC4">
        <w:rPr>
          <w:szCs w:val="28"/>
        </w:rPr>
        <w:t xml:space="preserve"> </w:t>
      </w:r>
      <w:r w:rsidRPr="00E23197">
        <w:rPr>
          <w:szCs w:val="28"/>
        </w:rPr>
        <w:t>имеющие такое ограничение,</w:t>
      </w:r>
      <w:r w:rsidR="00A12FC4">
        <w:rPr>
          <w:szCs w:val="28"/>
        </w:rPr>
        <w:t xml:space="preserve"> </w:t>
      </w:r>
      <w:r w:rsidRPr="00E23197">
        <w:rPr>
          <w:szCs w:val="28"/>
        </w:rPr>
        <w:t>могут выполняться с помощью Entity</w:t>
      </w:r>
      <w:r w:rsidR="00A12FC4">
        <w:rPr>
          <w:szCs w:val="28"/>
        </w:rPr>
        <w:t xml:space="preserve"> </w:t>
      </w:r>
      <w:r w:rsidRPr="00E23197">
        <w:rPr>
          <w:szCs w:val="28"/>
        </w:rPr>
        <w:t>Group</w:t>
      </w:r>
      <w:r w:rsidR="00A12FC4">
        <w:rPr>
          <w:szCs w:val="28"/>
        </w:rPr>
        <w:t xml:space="preserve"> </w:t>
      </w:r>
      <w:r w:rsidRPr="00E23197">
        <w:rPr>
          <w:szCs w:val="28"/>
        </w:rPr>
        <w:t>Transactions (Транзакции групп сущностей),</w:t>
      </w:r>
      <w:r w:rsidR="00A12FC4">
        <w:rPr>
          <w:szCs w:val="28"/>
        </w:rPr>
        <w:t xml:space="preserve"> </w:t>
      </w:r>
      <w:r w:rsidRPr="00E23197">
        <w:rPr>
          <w:szCs w:val="28"/>
        </w:rPr>
        <w:t>поскольку в Entity</w:t>
      </w:r>
      <w:r w:rsidR="00A12FC4">
        <w:rPr>
          <w:szCs w:val="28"/>
        </w:rPr>
        <w:t xml:space="preserve"> </w:t>
      </w:r>
      <w:r w:rsidRPr="00E23197">
        <w:rPr>
          <w:szCs w:val="28"/>
        </w:rPr>
        <w:t>Group</w:t>
      </w:r>
      <w:r w:rsidR="00A12FC4">
        <w:rPr>
          <w:szCs w:val="28"/>
        </w:rPr>
        <w:t xml:space="preserve"> </w:t>
      </w:r>
      <w:r w:rsidRPr="00E23197">
        <w:rPr>
          <w:szCs w:val="28"/>
        </w:rPr>
        <w:t>Transactions</w:t>
      </w:r>
      <w:r w:rsidR="00A12FC4">
        <w:rPr>
          <w:szCs w:val="28"/>
        </w:rPr>
        <w:t xml:space="preserve"> </w:t>
      </w:r>
      <w:r w:rsidRPr="00E23197">
        <w:rPr>
          <w:szCs w:val="28"/>
        </w:rPr>
        <w:t>URI,</w:t>
      </w:r>
      <w:r w:rsidR="00A12FC4">
        <w:rPr>
          <w:szCs w:val="28"/>
        </w:rPr>
        <w:t xml:space="preserve"> </w:t>
      </w:r>
      <w:r w:rsidRPr="00E23197">
        <w:rPr>
          <w:szCs w:val="28"/>
        </w:rPr>
        <w:t>определяющий ресурс,</w:t>
      </w:r>
      <w:r w:rsidR="00A12FC4">
        <w:rPr>
          <w:szCs w:val="28"/>
        </w:rPr>
        <w:t xml:space="preserve"> </w:t>
      </w:r>
      <w:r w:rsidRPr="00E23197">
        <w:rPr>
          <w:szCs w:val="28"/>
        </w:rPr>
        <w:t>является частью тела запрос</w:t>
      </w:r>
      <w:r w:rsidR="00857BF3">
        <w:rPr>
          <w:szCs w:val="28"/>
        </w:rPr>
        <w:t xml:space="preserve"> (см. табл. 3</w:t>
      </w:r>
      <w:r w:rsidR="00A12FC4">
        <w:rPr>
          <w:szCs w:val="28"/>
        </w:rPr>
        <w:t>).</w:t>
      </w:r>
    </w:p>
    <w:p w:rsidR="00A12FC4" w:rsidRPr="00E23197" w:rsidRDefault="00A12FC4" w:rsidP="00A12FC4">
      <w:pPr>
        <w:ind w:firstLine="0"/>
        <w:rPr>
          <w:szCs w:val="28"/>
        </w:rPr>
      </w:pPr>
      <w:r w:rsidRPr="00857BF3">
        <w:rPr>
          <w:b/>
          <w:szCs w:val="28"/>
        </w:rPr>
        <w:t>Табли</w:t>
      </w:r>
      <w:r w:rsidR="00857BF3">
        <w:rPr>
          <w:b/>
          <w:szCs w:val="28"/>
        </w:rPr>
        <w:t>ца 3.</w:t>
      </w:r>
      <w:r w:rsidR="00857BF3">
        <w:rPr>
          <w:szCs w:val="28"/>
        </w:rPr>
        <w:t xml:space="preserve"> </w:t>
      </w:r>
      <w:r w:rsidR="000F26B1">
        <w:rPr>
          <w:szCs w:val="28"/>
        </w:rPr>
        <w:t>Перечень типов свойств</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98"/>
        <w:gridCol w:w="8744"/>
      </w:tblGrid>
      <w:tr w:rsidR="00F964E2" w:rsidTr="00D46D70">
        <w:trPr>
          <w:trHeight w:val="566"/>
        </w:trPr>
        <w:tc>
          <w:tcPr>
            <w:tcW w:w="0" w:type="auto"/>
            <w:shd w:val="clear" w:color="auto" w:fill="FFFFFF"/>
            <w:tcMar>
              <w:top w:w="135" w:type="dxa"/>
              <w:left w:w="60" w:type="dxa"/>
              <w:bottom w:w="135" w:type="dxa"/>
              <w:right w:w="60" w:type="dxa"/>
            </w:tcMar>
            <w:hideMark/>
          </w:tcPr>
          <w:p w:rsidR="00F964E2" w:rsidRPr="00857BF3" w:rsidRDefault="00F964E2" w:rsidP="00D46D70">
            <w:pPr>
              <w:pStyle w:val="ad"/>
              <w:rPr>
                <w:b/>
                <w:szCs w:val="24"/>
                <w:lang w:val="ru-RU"/>
              </w:rPr>
            </w:pPr>
            <w:r w:rsidRPr="00857BF3">
              <w:rPr>
                <w:rStyle w:val="a4"/>
                <w:b w:val="0"/>
                <w:color w:val="000000"/>
                <w:lang w:val="ru-RU"/>
              </w:rPr>
              <w:t xml:space="preserve">Тип свойства </w:t>
            </w:r>
          </w:p>
        </w:tc>
        <w:tc>
          <w:tcPr>
            <w:tcW w:w="0" w:type="auto"/>
            <w:shd w:val="clear" w:color="auto" w:fill="FFFFFF"/>
            <w:tcMar>
              <w:top w:w="135" w:type="dxa"/>
              <w:left w:w="60" w:type="dxa"/>
              <w:bottom w:w="135" w:type="dxa"/>
              <w:right w:w="60" w:type="dxa"/>
            </w:tcMar>
            <w:hideMark/>
          </w:tcPr>
          <w:p w:rsidR="00F964E2" w:rsidRPr="00857BF3" w:rsidRDefault="00F964E2" w:rsidP="00D46D70">
            <w:pPr>
              <w:pStyle w:val="ad"/>
              <w:rPr>
                <w:b/>
                <w:szCs w:val="24"/>
                <w:lang w:val="ru-RU"/>
              </w:rPr>
            </w:pPr>
            <w:r w:rsidRPr="00857BF3">
              <w:rPr>
                <w:rStyle w:val="a4"/>
                <w:b w:val="0"/>
                <w:color w:val="000000"/>
                <w:lang w:val="ru-RU"/>
              </w:rPr>
              <w:t xml:space="preserve">Описание </w:t>
            </w:r>
          </w:p>
        </w:tc>
      </w:tr>
      <w:tr w:rsidR="00F964E2" w:rsidRPr="00E523D5" w:rsidTr="00D46D70">
        <w:tc>
          <w:tcPr>
            <w:tcW w:w="0" w:type="auto"/>
            <w:shd w:val="clear" w:color="auto" w:fill="FFFFFF"/>
            <w:tcMar>
              <w:top w:w="135" w:type="dxa"/>
              <w:left w:w="60" w:type="dxa"/>
              <w:bottom w:w="135" w:type="dxa"/>
              <w:right w:w="60" w:type="dxa"/>
            </w:tcMar>
            <w:hideMark/>
          </w:tcPr>
          <w:p w:rsidR="00F964E2" w:rsidRPr="00857BF3" w:rsidRDefault="00F964E2" w:rsidP="00D46D70">
            <w:pPr>
              <w:pStyle w:val="ad"/>
              <w:rPr>
                <w:szCs w:val="24"/>
                <w:lang w:val="ru-RU"/>
              </w:rPr>
            </w:pPr>
            <w:r w:rsidRPr="00990FCA">
              <w:t>Binary</w:t>
            </w:r>
            <w:r w:rsidRPr="00857BF3">
              <w:rPr>
                <w:lang w:val="ru-RU"/>
              </w:rPr>
              <w:t xml:space="preserve"> </w:t>
            </w:r>
          </w:p>
        </w:tc>
        <w:tc>
          <w:tcPr>
            <w:tcW w:w="0" w:type="auto"/>
            <w:shd w:val="clear" w:color="auto" w:fill="FFFFFF"/>
            <w:tcMar>
              <w:top w:w="135" w:type="dxa"/>
              <w:left w:w="60" w:type="dxa"/>
              <w:bottom w:w="135" w:type="dxa"/>
              <w:right w:w="60" w:type="dxa"/>
            </w:tcMar>
            <w:hideMark/>
          </w:tcPr>
          <w:p w:rsidR="00F964E2" w:rsidRPr="00857BF3" w:rsidRDefault="00F964E2" w:rsidP="00D46D70">
            <w:pPr>
              <w:pStyle w:val="ad"/>
              <w:rPr>
                <w:szCs w:val="24"/>
                <w:lang w:val="ru-RU"/>
              </w:rPr>
            </w:pPr>
            <w:r w:rsidRPr="00857BF3">
              <w:rPr>
                <w:lang w:val="ru-RU"/>
              </w:rPr>
              <w:t xml:space="preserve">Массив байтов размером до 64 КБ. </w:t>
            </w:r>
          </w:p>
        </w:tc>
      </w:tr>
      <w:tr w:rsidR="00F964E2" w:rsidTr="00D46D70">
        <w:trPr>
          <w:trHeight w:val="134"/>
        </w:trPr>
        <w:tc>
          <w:tcPr>
            <w:tcW w:w="0" w:type="auto"/>
            <w:shd w:val="clear" w:color="auto" w:fill="FFFFFF"/>
            <w:tcMar>
              <w:top w:w="135" w:type="dxa"/>
              <w:left w:w="60" w:type="dxa"/>
              <w:bottom w:w="135" w:type="dxa"/>
              <w:right w:w="60" w:type="dxa"/>
            </w:tcMar>
            <w:hideMark/>
          </w:tcPr>
          <w:p w:rsidR="00F964E2" w:rsidRPr="00857BF3" w:rsidRDefault="00F964E2" w:rsidP="00D46D70">
            <w:pPr>
              <w:pStyle w:val="ad"/>
              <w:rPr>
                <w:szCs w:val="24"/>
                <w:lang w:val="ru-RU"/>
              </w:rPr>
            </w:pPr>
            <w:r w:rsidRPr="00990FCA">
              <w:t>Bool</w:t>
            </w:r>
            <w:r w:rsidRPr="00857BF3">
              <w:rPr>
                <w:lang w:val="ru-RU"/>
              </w:rPr>
              <w:t xml:space="preserve"> </w:t>
            </w:r>
          </w:p>
        </w:tc>
        <w:tc>
          <w:tcPr>
            <w:tcW w:w="0" w:type="auto"/>
            <w:shd w:val="clear" w:color="auto" w:fill="FFFFFF"/>
            <w:tcMar>
              <w:top w:w="135" w:type="dxa"/>
              <w:left w:w="60" w:type="dxa"/>
              <w:bottom w:w="135" w:type="dxa"/>
              <w:right w:w="60" w:type="dxa"/>
            </w:tcMar>
            <w:hideMark/>
          </w:tcPr>
          <w:p w:rsidR="00F964E2" w:rsidRPr="00857BF3" w:rsidRDefault="00F964E2" w:rsidP="00D46D70">
            <w:pPr>
              <w:pStyle w:val="ad"/>
              <w:rPr>
                <w:szCs w:val="24"/>
                <w:lang w:val="ru-RU"/>
              </w:rPr>
            </w:pPr>
            <w:r w:rsidRPr="00857BF3">
              <w:rPr>
                <w:lang w:val="ru-RU"/>
              </w:rPr>
              <w:t xml:space="preserve">Булево значение. </w:t>
            </w:r>
          </w:p>
        </w:tc>
      </w:tr>
      <w:tr w:rsidR="00F964E2" w:rsidRPr="00E523D5" w:rsidTr="00D46D70">
        <w:tc>
          <w:tcPr>
            <w:tcW w:w="0" w:type="auto"/>
            <w:shd w:val="clear" w:color="auto" w:fill="FFFFFF"/>
            <w:tcMar>
              <w:top w:w="135" w:type="dxa"/>
              <w:left w:w="60" w:type="dxa"/>
              <w:bottom w:w="135" w:type="dxa"/>
              <w:right w:w="60" w:type="dxa"/>
            </w:tcMar>
            <w:hideMark/>
          </w:tcPr>
          <w:p w:rsidR="00F964E2" w:rsidRPr="00857BF3" w:rsidRDefault="00F964E2" w:rsidP="00D46D70">
            <w:pPr>
              <w:pStyle w:val="ad"/>
              <w:rPr>
                <w:szCs w:val="24"/>
                <w:lang w:val="ru-RU"/>
              </w:rPr>
            </w:pPr>
            <w:r w:rsidRPr="00990FCA">
              <w:t>Date</w:t>
            </w:r>
            <w:r w:rsidR="00C21894" w:rsidRPr="00857BF3">
              <w:rPr>
                <w:lang w:val="ru-RU"/>
              </w:rPr>
              <w:t xml:space="preserve"> </w:t>
            </w:r>
            <w:r w:rsidRPr="00990FCA">
              <w:t>Time</w:t>
            </w:r>
            <w:r w:rsidRPr="00857BF3">
              <w:rPr>
                <w:lang w:val="ru-RU"/>
              </w:rPr>
              <w:t xml:space="preserve"> </w:t>
            </w:r>
          </w:p>
        </w:tc>
        <w:tc>
          <w:tcPr>
            <w:tcW w:w="0" w:type="auto"/>
            <w:shd w:val="clear" w:color="auto" w:fill="FFFFFF"/>
            <w:tcMar>
              <w:top w:w="135" w:type="dxa"/>
              <w:left w:w="60" w:type="dxa"/>
              <w:bottom w:w="135" w:type="dxa"/>
              <w:right w:w="60" w:type="dxa"/>
            </w:tcMar>
            <w:hideMark/>
          </w:tcPr>
          <w:p w:rsidR="00F964E2" w:rsidRPr="00D47EFF" w:rsidRDefault="00F964E2" w:rsidP="00D46D70">
            <w:pPr>
              <w:pStyle w:val="ad"/>
              <w:rPr>
                <w:szCs w:val="24"/>
                <w:lang w:val="ru-RU"/>
              </w:rPr>
            </w:pPr>
            <w:r w:rsidRPr="00857BF3">
              <w:rPr>
                <w:lang w:val="ru-RU"/>
              </w:rPr>
              <w:t xml:space="preserve">64-разрядное значение, </w:t>
            </w:r>
            <w:r w:rsidRPr="00D47EFF">
              <w:rPr>
                <w:lang w:val="ru-RU"/>
              </w:rPr>
              <w:t xml:space="preserve">представляющее время в формате </w:t>
            </w:r>
            <w:r w:rsidRPr="00990FCA">
              <w:t>UTC</w:t>
            </w:r>
            <w:r w:rsidRPr="00D47EFF">
              <w:rPr>
                <w:lang w:val="ru-RU"/>
              </w:rPr>
              <w:t xml:space="preserve">. Поддерживаемый диапазон значений: от 1/1/1601 до 12/31/9999. </w:t>
            </w:r>
          </w:p>
        </w:tc>
      </w:tr>
      <w:tr w:rsidR="00F964E2" w:rsidRPr="00E523D5" w:rsidTr="00D46D70">
        <w:tc>
          <w:tcPr>
            <w:tcW w:w="0" w:type="auto"/>
            <w:shd w:val="clear" w:color="auto" w:fill="FFFFFF"/>
            <w:tcMar>
              <w:top w:w="135" w:type="dxa"/>
              <w:left w:w="60" w:type="dxa"/>
              <w:bottom w:w="135" w:type="dxa"/>
              <w:right w:w="60" w:type="dxa"/>
            </w:tcMar>
            <w:hideMark/>
          </w:tcPr>
          <w:p w:rsidR="00F964E2" w:rsidRPr="00990FCA" w:rsidRDefault="00F964E2" w:rsidP="00D46D70">
            <w:pPr>
              <w:pStyle w:val="ad"/>
              <w:rPr>
                <w:szCs w:val="24"/>
              </w:rPr>
            </w:pPr>
            <w:r w:rsidRPr="00990FCA">
              <w:t xml:space="preserve">Double </w:t>
            </w:r>
          </w:p>
        </w:tc>
        <w:tc>
          <w:tcPr>
            <w:tcW w:w="0" w:type="auto"/>
            <w:shd w:val="clear" w:color="auto" w:fill="FFFFFF"/>
            <w:tcMar>
              <w:top w:w="135" w:type="dxa"/>
              <w:left w:w="60" w:type="dxa"/>
              <w:bottom w:w="135" w:type="dxa"/>
              <w:right w:w="60" w:type="dxa"/>
            </w:tcMar>
            <w:hideMark/>
          </w:tcPr>
          <w:p w:rsidR="00F964E2" w:rsidRPr="00D47EFF" w:rsidRDefault="00F964E2" w:rsidP="00D46D70">
            <w:pPr>
              <w:pStyle w:val="ad"/>
              <w:rPr>
                <w:szCs w:val="24"/>
                <w:lang w:val="ru-RU"/>
              </w:rPr>
            </w:pPr>
            <w:r w:rsidRPr="00D47EFF">
              <w:rPr>
                <w:lang w:val="ru-RU"/>
              </w:rPr>
              <w:t xml:space="preserve">64-разрядное значение с плавающей точкой. </w:t>
            </w:r>
          </w:p>
        </w:tc>
      </w:tr>
      <w:tr w:rsidR="00F964E2" w:rsidTr="00D46D70">
        <w:tc>
          <w:tcPr>
            <w:tcW w:w="0" w:type="auto"/>
            <w:shd w:val="clear" w:color="auto" w:fill="FFFFFF"/>
            <w:tcMar>
              <w:top w:w="135" w:type="dxa"/>
              <w:left w:w="60" w:type="dxa"/>
              <w:bottom w:w="135" w:type="dxa"/>
              <w:right w:w="60" w:type="dxa"/>
            </w:tcMar>
            <w:hideMark/>
          </w:tcPr>
          <w:p w:rsidR="00F964E2" w:rsidRPr="00990FCA" w:rsidRDefault="00F964E2" w:rsidP="00D46D70">
            <w:pPr>
              <w:pStyle w:val="ad"/>
              <w:rPr>
                <w:szCs w:val="24"/>
              </w:rPr>
            </w:pPr>
            <w:r w:rsidRPr="00990FCA">
              <w:t xml:space="preserve">GUID </w:t>
            </w:r>
          </w:p>
        </w:tc>
        <w:tc>
          <w:tcPr>
            <w:tcW w:w="0" w:type="auto"/>
            <w:shd w:val="clear" w:color="auto" w:fill="FFFFFF"/>
            <w:tcMar>
              <w:top w:w="135" w:type="dxa"/>
              <w:left w:w="60" w:type="dxa"/>
              <w:bottom w:w="135" w:type="dxa"/>
              <w:right w:w="60" w:type="dxa"/>
            </w:tcMar>
            <w:hideMark/>
          </w:tcPr>
          <w:p w:rsidR="00F964E2" w:rsidRPr="00990FCA" w:rsidRDefault="00F964E2" w:rsidP="00D46D70">
            <w:pPr>
              <w:pStyle w:val="ad"/>
              <w:rPr>
                <w:szCs w:val="24"/>
              </w:rPr>
            </w:pPr>
            <w:r w:rsidRPr="00990FCA">
              <w:t xml:space="preserve">128-разрядный глобально уникальный идентификатор. </w:t>
            </w:r>
          </w:p>
        </w:tc>
      </w:tr>
      <w:tr w:rsidR="00F964E2" w:rsidTr="00D46D70">
        <w:tc>
          <w:tcPr>
            <w:tcW w:w="0" w:type="auto"/>
            <w:shd w:val="clear" w:color="auto" w:fill="FFFFFF"/>
            <w:tcMar>
              <w:top w:w="135" w:type="dxa"/>
              <w:left w:w="60" w:type="dxa"/>
              <w:bottom w:w="135" w:type="dxa"/>
              <w:right w:w="60" w:type="dxa"/>
            </w:tcMar>
            <w:hideMark/>
          </w:tcPr>
          <w:p w:rsidR="00F964E2" w:rsidRPr="00990FCA" w:rsidRDefault="00F964E2" w:rsidP="00D46D70">
            <w:pPr>
              <w:pStyle w:val="ad"/>
              <w:rPr>
                <w:szCs w:val="24"/>
              </w:rPr>
            </w:pPr>
            <w:r w:rsidRPr="00990FCA">
              <w:t xml:space="preserve">Int </w:t>
            </w:r>
          </w:p>
        </w:tc>
        <w:tc>
          <w:tcPr>
            <w:tcW w:w="0" w:type="auto"/>
            <w:shd w:val="clear" w:color="auto" w:fill="FFFFFF"/>
            <w:tcMar>
              <w:top w:w="135" w:type="dxa"/>
              <w:left w:w="60" w:type="dxa"/>
              <w:bottom w:w="135" w:type="dxa"/>
              <w:right w:w="60" w:type="dxa"/>
            </w:tcMar>
            <w:hideMark/>
          </w:tcPr>
          <w:p w:rsidR="00F964E2" w:rsidRPr="00990FCA" w:rsidRDefault="00F964E2" w:rsidP="00D46D70">
            <w:pPr>
              <w:pStyle w:val="ad"/>
              <w:rPr>
                <w:szCs w:val="24"/>
              </w:rPr>
            </w:pPr>
            <w:r w:rsidRPr="00990FCA">
              <w:t xml:space="preserve">32-разрядное целое значение. </w:t>
            </w:r>
          </w:p>
        </w:tc>
      </w:tr>
      <w:tr w:rsidR="00F964E2" w:rsidTr="00D46D70">
        <w:tc>
          <w:tcPr>
            <w:tcW w:w="0" w:type="auto"/>
            <w:shd w:val="clear" w:color="auto" w:fill="FFFFFF"/>
            <w:tcMar>
              <w:top w:w="135" w:type="dxa"/>
              <w:left w:w="60" w:type="dxa"/>
              <w:bottom w:w="135" w:type="dxa"/>
              <w:right w:w="60" w:type="dxa"/>
            </w:tcMar>
            <w:hideMark/>
          </w:tcPr>
          <w:p w:rsidR="00F964E2" w:rsidRPr="00990FCA" w:rsidRDefault="00F964E2" w:rsidP="00D46D70">
            <w:pPr>
              <w:pStyle w:val="ad"/>
              <w:rPr>
                <w:szCs w:val="24"/>
              </w:rPr>
            </w:pPr>
            <w:r w:rsidRPr="00990FCA">
              <w:t xml:space="preserve">Int64 </w:t>
            </w:r>
          </w:p>
        </w:tc>
        <w:tc>
          <w:tcPr>
            <w:tcW w:w="0" w:type="auto"/>
            <w:shd w:val="clear" w:color="auto" w:fill="FFFFFF"/>
            <w:tcMar>
              <w:top w:w="135" w:type="dxa"/>
              <w:left w:w="60" w:type="dxa"/>
              <w:bottom w:w="135" w:type="dxa"/>
              <w:right w:w="60" w:type="dxa"/>
            </w:tcMar>
            <w:hideMark/>
          </w:tcPr>
          <w:p w:rsidR="00F964E2" w:rsidRPr="00990FCA" w:rsidRDefault="00F964E2" w:rsidP="00D46D70">
            <w:pPr>
              <w:pStyle w:val="ad"/>
              <w:rPr>
                <w:szCs w:val="24"/>
              </w:rPr>
            </w:pPr>
            <w:r w:rsidRPr="00990FCA">
              <w:t xml:space="preserve">64-разрядное целое значение. </w:t>
            </w:r>
          </w:p>
        </w:tc>
      </w:tr>
      <w:tr w:rsidR="00F964E2" w:rsidRPr="00E523D5" w:rsidTr="00D46D70">
        <w:tc>
          <w:tcPr>
            <w:tcW w:w="0" w:type="auto"/>
            <w:shd w:val="clear" w:color="auto" w:fill="FFFFFF"/>
            <w:tcMar>
              <w:top w:w="135" w:type="dxa"/>
              <w:left w:w="60" w:type="dxa"/>
              <w:bottom w:w="135" w:type="dxa"/>
              <w:right w:w="60" w:type="dxa"/>
            </w:tcMar>
            <w:hideMark/>
          </w:tcPr>
          <w:p w:rsidR="00F964E2" w:rsidRPr="00990FCA" w:rsidRDefault="00F964E2" w:rsidP="00D46D70">
            <w:pPr>
              <w:pStyle w:val="ad"/>
              <w:rPr>
                <w:szCs w:val="24"/>
              </w:rPr>
            </w:pPr>
            <w:r w:rsidRPr="00990FCA">
              <w:t xml:space="preserve">String </w:t>
            </w:r>
          </w:p>
        </w:tc>
        <w:tc>
          <w:tcPr>
            <w:tcW w:w="0" w:type="auto"/>
            <w:shd w:val="clear" w:color="auto" w:fill="FFFFFF"/>
            <w:tcMar>
              <w:top w:w="135" w:type="dxa"/>
              <w:left w:w="60" w:type="dxa"/>
              <w:bottom w:w="135" w:type="dxa"/>
              <w:right w:w="60" w:type="dxa"/>
            </w:tcMar>
            <w:hideMark/>
          </w:tcPr>
          <w:p w:rsidR="00F964E2" w:rsidRPr="00D47EFF" w:rsidRDefault="00F964E2" w:rsidP="00D46D70">
            <w:pPr>
              <w:pStyle w:val="ad"/>
              <w:rPr>
                <w:szCs w:val="24"/>
                <w:lang w:val="ru-RU"/>
              </w:rPr>
            </w:pPr>
            <w:r w:rsidRPr="00D47EFF">
              <w:rPr>
                <w:lang w:val="ru-RU"/>
              </w:rPr>
              <w:t xml:space="preserve">16-разрядное </w:t>
            </w:r>
            <w:r w:rsidRPr="00990FCA">
              <w:t>UTF</w:t>
            </w:r>
            <w:r w:rsidRPr="00D47EFF">
              <w:rPr>
                <w:lang w:val="ru-RU"/>
              </w:rPr>
              <w:t xml:space="preserve">-кодированное значение. Размер строковых значений может быть до 64 КБ. </w:t>
            </w:r>
          </w:p>
        </w:tc>
      </w:tr>
    </w:tbl>
    <w:p w:rsidR="00D46D70" w:rsidRDefault="00D46D70" w:rsidP="00D46D70"/>
    <w:p w:rsidR="00F964E2" w:rsidRPr="00D7576C" w:rsidRDefault="00F964E2" w:rsidP="00A3290D">
      <w:pPr>
        <w:pStyle w:val="3"/>
        <w:rPr>
          <w:lang w:val="ru-RU"/>
        </w:rPr>
      </w:pPr>
      <w:bookmarkStart w:id="203" w:name="_Toc327707672"/>
      <w:r w:rsidRPr="00D7576C">
        <w:rPr>
          <w:lang w:val="ru-RU"/>
        </w:rPr>
        <w:t>3</w:t>
      </w:r>
      <w:r w:rsidR="00990FCA" w:rsidRPr="00D7576C">
        <w:rPr>
          <w:lang w:val="ru-RU"/>
        </w:rPr>
        <w:t>.</w:t>
      </w:r>
      <w:r w:rsidR="00A3290D">
        <w:rPr>
          <w:lang w:val="ru-RU"/>
        </w:rPr>
        <w:t>4.1</w:t>
      </w:r>
      <w:r w:rsidRPr="00D7576C">
        <w:rPr>
          <w:lang w:val="ru-RU"/>
        </w:rPr>
        <w:t xml:space="preserve"> Секционирование таблиц</w:t>
      </w:r>
      <w:bookmarkEnd w:id="203"/>
      <w:r w:rsidRPr="00D7576C">
        <w:rPr>
          <w:lang w:val="ru-RU"/>
        </w:rPr>
        <w:t xml:space="preserve"> </w:t>
      </w:r>
    </w:p>
    <w:p w:rsidR="00F964E2" w:rsidRPr="00C27F9B" w:rsidRDefault="00F964E2" w:rsidP="00990FCA">
      <w:pPr>
        <w:rPr>
          <w:sz w:val="24"/>
          <w:szCs w:val="24"/>
        </w:rPr>
      </w:pPr>
      <w:r>
        <w:t>Windows</w:t>
      </w:r>
      <w:r w:rsidR="00A12FC4">
        <w:t xml:space="preserve"> </w:t>
      </w:r>
      <w:r>
        <w:t>Azure</w:t>
      </w:r>
      <w:r w:rsidR="00A12FC4">
        <w:t xml:space="preserve"> </w:t>
      </w:r>
      <w:r>
        <w:t>Table</w:t>
      </w:r>
      <w:r w:rsidR="00A12FC4">
        <w:t xml:space="preserve"> </w:t>
      </w:r>
      <w:r w:rsidRPr="00C27F9B">
        <w:t>обеспечивает возможность масштабирования таблиц до тысяч узлов хранения через распределение сущностей в таблице. При распределении сущностей желательно обеспечить,</w:t>
      </w:r>
      <w:r w:rsidR="00A12FC4">
        <w:t xml:space="preserve"> </w:t>
      </w:r>
      <w:r w:rsidRPr="00C27F9B">
        <w:t>чтобы сущности,</w:t>
      </w:r>
      <w:r w:rsidR="00A12FC4">
        <w:t xml:space="preserve"> </w:t>
      </w:r>
      <w:r w:rsidRPr="00C27F9B">
        <w:t>входящие в одно множество,</w:t>
      </w:r>
      <w:r w:rsidR="00A12FC4">
        <w:t xml:space="preserve"> </w:t>
      </w:r>
      <w:r w:rsidRPr="00C27F9B">
        <w:t xml:space="preserve">располагались в одном узле хранения. Приложение формирует эти множества соответственно значениям свойства </w:t>
      </w:r>
      <w:r>
        <w:t>Partition</w:t>
      </w:r>
      <w:r w:rsidR="00A3290D">
        <w:t xml:space="preserve"> </w:t>
      </w:r>
      <w:r>
        <w:t>Key</w:t>
      </w:r>
      <w:r w:rsidR="00A12FC4">
        <w:t xml:space="preserve"> </w:t>
      </w:r>
      <w:r w:rsidRPr="00C27F9B">
        <w:t xml:space="preserve">сущностей. </w:t>
      </w:r>
    </w:p>
    <w:p w:rsidR="00F964E2" w:rsidRPr="00C27F9B" w:rsidRDefault="00F964E2" w:rsidP="00990FCA">
      <w:r w:rsidRPr="00C27F9B">
        <w:t xml:space="preserve">Приложениям должна быть известна рабочая нагрузка каждой отдельно взятой секции. Для обеспечения желаемых результатов тестирование должно моделировать максимальную рабочую нагрузку. </w:t>
      </w:r>
    </w:p>
    <w:p w:rsidR="00A12FC4" w:rsidRPr="00A12FC4" w:rsidRDefault="003F6B20" w:rsidP="00A12FC4">
      <w:r>
        <w:t>Таблица 4 содержит</w:t>
      </w:r>
      <w:r w:rsidR="00A12FC4" w:rsidRPr="00C27F9B">
        <w:t xml:space="preserve"> множество версий документов.</w:t>
      </w:r>
      <w:r w:rsidR="00A12FC4">
        <w:t xml:space="preserve"> </w:t>
      </w:r>
      <w:r w:rsidR="00A12FC4" w:rsidRPr="00C27F9B">
        <w:t>Каждая сущность данной таблицы соответствует определенной версии определенного документа. В этом примере ключом секции таблицы является имя документа, и ключом строки – номер версии. Имя документа и версия уникально идентифицируют каждую сущность таблицы. В данном примере секцию образую</w:t>
      </w:r>
      <w:r w:rsidR="00A12FC4">
        <w:t xml:space="preserve">т все версии одного документа. </w:t>
      </w:r>
    </w:p>
    <w:p w:rsidR="00F964E2" w:rsidRPr="00C807AF" w:rsidRDefault="00C807AF" w:rsidP="00C807AF">
      <w:pPr>
        <w:jc w:val="left"/>
        <w:rPr>
          <w:b/>
          <w:sz w:val="24"/>
          <w:szCs w:val="24"/>
        </w:rPr>
      </w:pPr>
      <w:r w:rsidRPr="00C807AF">
        <w:rPr>
          <w:rStyle w:val="a4"/>
          <w:color w:val="000000"/>
        </w:rPr>
        <w:t>Таблица 4.</w:t>
      </w:r>
      <w:r>
        <w:rPr>
          <w:rStyle w:val="a4"/>
          <w:b w:val="0"/>
          <w:color w:val="000000"/>
        </w:rPr>
        <w:t xml:space="preserve"> </w:t>
      </w:r>
      <w:r w:rsidRPr="00990FCA">
        <w:rPr>
          <w:rStyle w:val="a4"/>
          <w:b w:val="0"/>
          <w:color w:val="000000"/>
        </w:rPr>
        <w:t>Примеры секций</w:t>
      </w:r>
    </w:p>
    <w:tbl>
      <w:tblPr>
        <w:tblW w:w="478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1904"/>
        <w:gridCol w:w="1643"/>
        <w:gridCol w:w="2146"/>
        <w:gridCol w:w="2723"/>
        <w:gridCol w:w="1194"/>
      </w:tblGrid>
      <w:tr w:rsidR="00DA615E" w:rsidRPr="00DA615E" w:rsidTr="00DA615E">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Ключ секции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Ключ строки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Свойство 3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right="15" w:firstLine="0"/>
              <w:rPr>
                <w:color w:val="000000"/>
                <w:sz w:val="24"/>
                <w:szCs w:val="24"/>
              </w:rPr>
            </w:pPr>
            <w:r w:rsidRPr="00DA615E">
              <w:rPr>
                <w:color w:val="000000"/>
                <w:sz w:val="24"/>
                <w:szCs w:val="24"/>
              </w:rPr>
              <w:t xml:space="preserve">Свойство N </w:t>
            </w:r>
          </w:p>
        </w:tc>
        <w:tc>
          <w:tcPr>
            <w:tcW w:w="0" w:type="auto"/>
            <w:shd w:val="clear" w:color="auto" w:fill="FFFFFF"/>
            <w:tcMar>
              <w:top w:w="135" w:type="dxa"/>
              <w:left w:w="60" w:type="dxa"/>
              <w:bottom w:w="135" w:type="dxa"/>
              <w:right w:w="60" w:type="dxa"/>
            </w:tcMar>
            <w:hideMark/>
          </w:tcPr>
          <w:p w:rsidR="00DA615E" w:rsidRPr="00DA615E" w:rsidRDefault="00DA615E" w:rsidP="00BF7450">
            <w:pPr>
              <w:spacing w:before="15" w:after="15" w:line="336" w:lineRule="auto"/>
              <w:ind w:left="15" w:right="15"/>
              <w:rPr>
                <w:rFonts w:ascii="Segoe UI" w:hAnsi="Segoe UI" w:cs="Segoe UI"/>
                <w:color w:val="000000"/>
                <w:sz w:val="24"/>
                <w:szCs w:val="24"/>
              </w:rPr>
            </w:pPr>
          </w:p>
        </w:tc>
      </w:tr>
      <w:tr w:rsidR="00DA615E" w:rsidRPr="00DA615E" w:rsidTr="00DA615E">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Имя документа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Версия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Время изменения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right="15" w:firstLine="0"/>
              <w:rPr>
                <w:color w:val="000000"/>
                <w:sz w:val="24"/>
                <w:szCs w:val="24"/>
              </w:rPr>
            </w:pPr>
            <w:r w:rsidRPr="00DA615E">
              <w:rPr>
                <w:color w:val="000000"/>
                <w:sz w:val="24"/>
                <w:szCs w:val="24"/>
              </w:rPr>
              <w:t xml:space="preserve">Описание </w:t>
            </w:r>
          </w:p>
        </w:tc>
        <w:tc>
          <w:tcPr>
            <w:tcW w:w="0" w:type="auto"/>
            <w:shd w:val="clear" w:color="auto" w:fill="FFFFFF"/>
            <w:tcMar>
              <w:top w:w="135" w:type="dxa"/>
              <w:left w:w="60" w:type="dxa"/>
              <w:bottom w:w="135" w:type="dxa"/>
              <w:right w:w="60" w:type="dxa"/>
            </w:tcMar>
            <w:hideMark/>
          </w:tcPr>
          <w:p w:rsidR="00DA615E" w:rsidRPr="00DA615E" w:rsidRDefault="00DA615E" w:rsidP="00BF7450">
            <w:pPr>
              <w:spacing w:before="15" w:after="15" w:line="336" w:lineRule="auto"/>
              <w:ind w:left="15" w:right="15"/>
              <w:rPr>
                <w:rFonts w:ascii="Segoe UI" w:hAnsi="Segoe UI" w:cs="Segoe UI"/>
                <w:color w:val="000000"/>
                <w:sz w:val="24"/>
                <w:szCs w:val="24"/>
              </w:rPr>
            </w:pPr>
          </w:p>
        </w:tc>
      </w:tr>
      <w:tr w:rsidR="00DA615E" w:rsidRPr="00DA615E" w:rsidTr="00DA615E">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Examples Doc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right="15" w:firstLine="0"/>
              <w:rPr>
                <w:color w:val="000000"/>
                <w:sz w:val="24"/>
                <w:szCs w:val="24"/>
              </w:rPr>
            </w:pPr>
            <w:r w:rsidRPr="00DA615E">
              <w:rPr>
                <w:color w:val="000000"/>
                <w:sz w:val="24"/>
                <w:szCs w:val="24"/>
              </w:rPr>
              <w:t xml:space="preserve">V1.0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right="15" w:firstLine="0"/>
              <w:rPr>
                <w:color w:val="000000"/>
                <w:sz w:val="24"/>
                <w:szCs w:val="24"/>
              </w:rPr>
            </w:pPr>
            <w:r w:rsidRPr="00DA615E">
              <w:rPr>
                <w:color w:val="000000"/>
                <w:sz w:val="24"/>
                <w:szCs w:val="24"/>
              </w:rPr>
              <w:t xml:space="preserve">8/2/2007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Завершенная версия </w:t>
            </w:r>
          </w:p>
        </w:tc>
        <w:tc>
          <w:tcPr>
            <w:tcW w:w="0" w:type="auto"/>
            <w:vMerge w:val="restart"/>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Секция 1 </w:t>
            </w:r>
          </w:p>
        </w:tc>
      </w:tr>
      <w:tr w:rsidR="00DA615E" w:rsidRPr="00DA615E" w:rsidTr="00DA615E">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Examples Doc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right="15" w:firstLine="0"/>
              <w:rPr>
                <w:color w:val="000000"/>
                <w:sz w:val="24"/>
                <w:szCs w:val="24"/>
              </w:rPr>
            </w:pPr>
            <w:r w:rsidRPr="00DA615E">
              <w:rPr>
                <w:color w:val="000000"/>
                <w:sz w:val="24"/>
                <w:szCs w:val="24"/>
              </w:rPr>
              <w:t xml:space="preserve">V2.0.1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right="15" w:firstLine="0"/>
              <w:rPr>
                <w:color w:val="000000"/>
                <w:sz w:val="24"/>
                <w:szCs w:val="24"/>
              </w:rPr>
            </w:pPr>
            <w:r w:rsidRPr="00DA615E">
              <w:rPr>
                <w:color w:val="000000"/>
                <w:sz w:val="24"/>
                <w:szCs w:val="24"/>
              </w:rPr>
              <w:t xml:space="preserve">9/28/2007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Рабочая версия Алисы </w:t>
            </w:r>
          </w:p>
        </w:tc>
        <w:tc>
          <w:tcPr>
            <w:tcW w:w="0" w:type="auto"/>
            <w:vMerge/>
            <w:hideMark/>
          </w:tcPr>
          <w:p w:rsidR="00DA615E" w:rsidRPr="00DA615E" w:rsidRDefault="00DA615E" w:rsidP="00BF7450">
            <w:pPr>
              <w:rPr>
                <w:color w:val="000000"/>
                <w:sz w:val="24"/>
                <w:szCs w:val="24"/>
              </w:rPr>
            </w:pPr>
          </w:p>
        </w:tc>
      </w:tr>
      <w:tr w:rsidR="00DA615E" w:rsidRPr="00DA615E" w:rsidTr="00DA615E">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FAQ Doc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right="15" w:firstLine="0"/>
              <w:rPr>
                <w:color w:val="000000"/>
                <w:sz w:val="24"/>
                <w:szCs w:val="24"/>
              </w:rPr>
            </w:pPr>
            <w:r w:rsidRPr="00DA615E">
              <w:rPr>
                <w:color w:val="000000"/>
                <w:sz w:val="24"/>
                <w:szCs w:val="24"/>
              </w:rPr>
              <w:t xml:space="preserve">V1.0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right="15" w:firstLine="0"/>
              <w:rPr>
                <w:color w:val="000000"/>
                <w:sz w:val="24"/>
                <w:szCs w:val="24"/>
              </w:rPr>
            </w:pPr>
            <w:r w:rsidRPr="00DA615E">
              <w:rPr>
                <w:color w:val="000000"/>
                <w:sz w:val="24"/>
                <w:szCs w:val="24"/>
              </w:rPr>
              <w:t xml:space="preserve">5/2/2007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Завершенная версия </w:t>
            </w:r>
          </w:p>
        </w:tc>
        <w:tc>
          <w:tcPr>
            <w:tcW w:w="0" w:type="auto"/>
            <w:vMerge w:val="restart"/>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Секция 2 </w:t>
            </w:r>
          </w:p>
        </w:tc>
      </w:tr>
      <w:tr w:rsidR="00DA615E" w:rsidRPr="00DA615E" w:rsidTr="00DA615E">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FAQ Doc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right="15" w:firstLine="0"/>
              <w:rPr>
                <w:color w:val="000000"/>
                <w:sz w:val="24"/>
                <w:szCs w:val="24"/>
              </w:rPr>
            </w:pPr>
            <w:r w:rsidRPr="00DA615E">
              <w:rPr>
                <w:color w:val="000000"/>
                <w:sz w:val="24"/>
                <w:szCs w:val="24"/>
              </w:rPr>
              <w:t xml:space="preserve">V1.0.1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right="15" w:firstLine="0"/>
              <w:rPr>
                <w:color w:val="000000"/>
                <w:sz w:val="24"/>
                <w:szCs w:val="24"/>
              </w:rPr>
            </w:pPr>
            <w:r w:rsidRPr="00DA615E">
              <w:rPr>
                <w:color w:val="000000"/>
                <w:sz w:val="24"/>
                <w:szCs w:val="24"/>
              </w:rPr>
              <w:t xml:space="preserve">7/6/2007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Рабочая версия Алисы </w:t>
            </w:r>
          </w:p>
        </w:tc>
        <w:tc>
          <w:tcPr>
            <w:tcW w:w="0" w:type="auto"/>
            <w:vMerge/>
            <w:hideMark/>
          </w:tcPr>
          <w:p w:rsidR="00DA615E" w:rsidRPr="00DA615E" w:rsidRDefault="00DA615E" w:rsidP="00BF7450">
            <w:pPr>
              <w:rPr>
                <w:color w:val="000000"/>
                <w:sz w:val="24"/>
                <w:szCs w:val="24"/>
              </w:rPr>
            </w:pPr>
          </w:p>
        </w:tc>
      </w:tr>
      <w:tr w:rsidR="00DA615E" w:rsidRPr="00A12FC4" w:rsidTr="00DA615E">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FAQ Doc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right="15" w:firstLine="0"/>
              <w:rPr>
                <w:color w:val="000000"/>
                <w:sz w:val="24"/>
                <w:szCs w:val="24"/>
              </w:rPr>
            </w:pPr>
            <w:r w:rsidRPr="00DA615E">
              <w:rPr>
                <w:color w:val="000000"/>
                <w:sz w:val="24"/>
                <w:szCs w:val="24"/>
              </w:rPr>
              <w:t xml:space="preserve">V1.0.2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right="15" w:firstLine="0"/>
              <w:rPr>
                <w:color w:val="000000"/>
                <w:sz w:val="24"/>
                <w:szCs w:val="24"/>
              </w:rPr>
            </w:pPr>
            <w:r w:rsidRPr="00DA615E">
              <w:rPr>
                <w:color w:val="000000"/>
                <w:sz w:val="24"/>
                <w:szCs w:val="24"/>
              </w:rPr>
              <w:t xml:space="preserve">8/1/2007 </w:t>
            </w:r>
          </w:p>
        </w:tc>
        <w:tc>
          <w:tcPr>
            <w:tcW w:w="0" w:type="auto"/>
            <w:shd w:val="clear" w:color="auto" w:fill="FFFFFF"/>
            <w:tcMar>
              <w:top w:w="135" w:type="dxa"/>
              <w:left w:w="60" w:type="dxa"/>
              <w:bottom w:w="135" w:type="dxa"/>
              <w:right w:w="60" w:type="dxa"/>
            </w:tcMar>
            <w:hideMark/>
          </w:tcPr>
          <w:p w:rsidR="00DA615E" w:rsidRPr="00DA615E" w:rsidRDefault="00DA615E" w:rsidP="00990FCA">
            <w:pPr>
              <w:spacing w:line="336" w:lineRule="auto"/>
              <w:ind w:left="15" w:right="15" w:firstLine="0"/>
              <w:rPr>
                <w:color w:val="000000"/>
                <w:sz w:val="24"/>
                <w:szCs w:val="24"/>
              </w:rPr>
            </w:pPr>
            <w:r w:rsidRPr="00DA615E">
              <w:rPr>
                <w:color w:val="000000"/>
                <w:sz w:val="24"/>
                <w:szCs w:val="24"/>
              </w:rPr>
              <w:t xml:space="preserve">Рабочая версия Салли </w:t>
            </w:r>
          </w:p>
        </w:tc>
        <w:tc>
          <w:tcPr>
            <w:tcW w:w="0" w:type="auto"/>
            <w:vMerge/>
            <w:hideMark/>
          </w:tcPr>
          <w:p w:rsidR="00DA615E" w:rsidRPr="00A12FC4" w:rsidRDefault="00DA615E" w:rsidP="00BF7450">
            <w:pPr>
              <w:rPr>
                <w:color w:val="000000"/>
                <w:sz w:val="24"/>
                <w:szCs w:val="24"/>
              </w:rPr>
            </w:pPr>
          </w:p>
        </w:tc>
      </w:tr>
    </w:tbl>
    <w:p w:rsidR="00C807AF" w:rsidRDefault="00C807AF" w:rsidP="000D5D5F">
      <w:pPr>
        <w:rPr>
          <w:szCs w:val="28"/>
        </w:rPr>
      </w:pPr>
    </w:p>
    <w:p w:rsidR="000D5D5F" w:rsidRDefault="000D5D5F" w:rsidP="000D5D5F">
      <w:pPr>
        <w:rPr>
          <w:szCs w:val="28"/>
        </w:rPr>
      </w:pPr>
      <w:r>
        <w:rPr>
          <w:szCs w:val="28"/>
        </w:rPr>
        <w:t xml:space="preserve">Стоит уделить внимание </w:t>
      </w:r>
      <w:r w:rsidR="00F964E2" w:rsidRPr="00990FCA">
        <w:rPr>
          <w:szCs w:val="28"/>
        </w:rPr>
        <w:t>назначени</w:t>
      </w:r>
      <w:r>
        <w:rPr>
          <w:szCs w:val="28"/>
        </w:rPr>
        <w:t>ям</w:t>
      </w:r>
      <w:r w:rsidR="00F964E2" w:rsidRPr="00990FCA">
        <w:rPr>
          <w:szCs w:val="28"/>
        </w:rPr>
        <w:t xml:space="preserve"> секций таблицы и принципах выбора ключа секции. </w:t>
      </w:r>
    </w:p>
    <w:p w:rsidR="00F964E2" w:rsidRPr="00FA0000" w:rsidRDefault="000D5D5F" w:rsidP="000D5D5F">
      <w:pPr>
        <w:pStyle w:val="3"/>
        <w:rPr>
          <w:lang w:val="ru-RU"/>
        </w:rPr>
      </w:pPr>
      <w:bookmarkStart w:id="204" w:name="_Toc327707673"/>
      <w:r w:rsidRPr="00FA0000">
        <w:rPr>
          <w:lang w:val="ru-RU"/>
        </w:rPr>
        <w:t>3.</w:t>
      </w:r>
      <w:r w:rsidR="00A3290D">
        <w:rPr>
          <w:lang w:val="ru-RU"/>
        </w:rPr>
        <w:t>4.2</w:t>
      </w:r>
      <w:r w:rsidRPr="00FA0000">
        <w:rPr>
          <w:lang w:val="ru-RU"/>
        </w:rPr>
        <w:t xml:space="preserve"> </w:t>
      </w:r>
      <w:r w:rsidR="00F964E2" w:rsidRPr="00FA0000">
        <w:rPr>
          <w:lang w:val="ru-RU"/>
        </w:rPr>
        <w:t>Масштабируемость таблицы</w:t>
      </w:r>
      <w:r w:rsidRPr="00FA0000">
        <w:rPr>
          <w:lang w:val="ru-RU"/>
        </w:rPr>
        <w:t>.</w:t>
      </w:r>
      <w:bookmarkEnd w:id="204"/>
      <w:r w:rsidR="00F964E2" w:rsidRPr="00FA0000">
        <w:rPr>
          <w:lang w:val="ru-RU"/>
        </w:rPr>
        <w:t xml:space="preserve"> </w:t>
      </w:r>
    </w:p>
    <w:p w:rsidR="00F964E2" w:rsidRPr="00990FCA" w:rsidRDefault="00F964E2" w:rsidP="00990FCA">
      <w:pPr>
        <w:rPr>
          <w:szCs w:val="28"/>
        </w:rPr>
      </w:pPr>
      <w:r w:rsidRPr="00990FCA">
        <w:rPr>
          <w:szCs w:val="28"/>
        </w:rPr>
        <w:t xml:space="preserve">Хорошая масштабируемость системы хранения достигается за счет распределения секций по множеству узлов хранения. </w:t>
      </w:r>
    </w:p>
    <w:p w:rsidR="00F964E2" w:rsidRPr="00990FCA" w:rsidRDefault="00F964E2" w:rsidP="00990FCA">
      <w:pPr>
        <w:rPr>
          <w:szCs w:val="28"/>
        </w:rPr>
      </w:pPr>
      <w:r w:rsidRPr="00990FCA">
        <w:rPr>
          <w:szCs w:val="28"/>
        </w:rPr>
        <w:t>Система отслеживает характер использования секций и автоматически равномерно распределяет эти секции по всем узлам хранения. Это позволяет системе и приложению масштабироваться соответственно количеству запросов к таблице. То есть если некоторые секции запрашиваются больше других,</w:t>
      </w:r>
      <w:r w:rsidR="000D5D5F">
        <w:rPr>
          <w:szCs w:val="28"/>
        </w:rPr>
        <w:t xml:space="preserve"> </w:t>
      </w:r>
      <w:r w:rsidRPr="00990FCA">
        <w:rPr>
          <w:szCs w:val="28"/>
        </w:rPr>
        <w:t>система автоматически разнесет их на несколько узлов хранения,</w:t>
      </w:r>
      <w:r w:rsidR="000D5D5F">
        <w:rPr>
          <w:szCs w:val="28"/>
        </w:rPr>
        <w:t xml:space="preserve"> </w:t>
      </w:r>
      <w:r w:rsidRPr="00990FCA">
        <w:rPr>
          <w:szCs w:val="28"/>
        </w:rPr>
        <w:t>таким образом,</w:t>
      </w:r>
      <w:r w:rsidR="000D5D5F">
        <w:rPr>
          <w:szCs w:val="28"/>
        </w:rPr>
        <w:t xml:space="preserve"> </w:t>
      </w:r>
      <w:r w:rsidRPr="00990FCA">
        <w:rPr>
          <w:szCs w:val="28"/>
        </w:rPr>
        <w:t>распределяя трафик между множеством серверов.</w:t>
      </w:r>
      <w:r w:rsidR="000D5D5F">
        <w:rPr>
          <w:szCs w:val="28"/>
        </w:rPr>
        <w:t xml:space="preserve"> </w:t>
      </w:r>
      <w:r w:rsidRPr="00990FCA">
        <w:rPr>
          <w:szCs w:val="28"/>
        </w:rPr>
        <w:t>Однако секция,</w:t>
      </w:r>
      <w:r w:rsidR="000D5D5F">
        <w:rPr>
          <w:szCs w:val="28"/>
        </w:rPr>
        <w:t xml:space="preserve"> </w:t>
      </w:r>
      <w:r w:rsidRPr="00990FCA">
        <w:rPr>
          <w:szCs w:val="28"/>
        </w:rPr>
        <w:t>т.е. все сущности,</w:t>
      </w:r>
      <w:r w:rsidR="000D5D5F">
        <w:rPr>
          <w:szCs w:val="28"/>
        </w:rPr>
        <w:t xml:space="preserve"> </w:t>
      </w:r>
      <w:r w:rsidRPr="00990FCA">
        <w:rPr>
          <w:szCs w:val="28"/>
        </w:rPr>
        <w:t>имеющие одинаковый ключ секции,</w:t>
      </w:r>
      <w:r w:rsidR="000D5D5F">
        <w:rPr>
          <w:szCs w:val="28"/>
        </w:rPr>
        <w:t xml:space="preserve"> </w:t>
      </w:r>
      <w:r w:rsidRPr="00990FCA">
        <w:rPr>
          <w:szCs w:val="28"/>
        </w:rPr>
        <w:t>будут обслуживаться как один узел.</w:t>
      </w:r>
      <w:r w:rsidR="000D5D5F">
        <w:rPr>
          <w:szCs w:val="28"/>
        </w:rPr>
        <w:t xml:space="preserve"> </w:t>
      </w:r>
      <w:r w:rsidRPr="00990FCA">
        <w:rPr>
          <w:szCs w:val="28"/>
        </w:rPr>
        <w:t xml:space="preserve">Но даже несмотря на это объем данных в рамках секции не ограничен емкостью хранилища одного узла хранения. </w:t>
      </w:r>
    </w:p>
    <w:p w:rsidR="00F964E2" w:rsidRPr="000D5D5F" w:rsidRDefault="00F964E2" w:rsidP="000D5D5F">
      <w:pPr>
        <w:pStyle w:val="3"/>
        <w:rPr>
          <w:lang w:val="ru-RU"/>
        </w:rPr>
      </w:pPr>
      <w:bookmarkStart w:id="205" w:name="_Toc327707674"/>
      <w:r w:rsidRPr="000D5D5F">
        <w:rPr>
          <w:lang w:val="ru-RU"/>
        </w:rPr>
        <w:t>3.</w:t>
      </w:r>
      <w:r w:rsidR="00A3290D">
        <w:rPr>
          <w:lang w:val="ru-RU"/>
        </w:rPr>
        <w:t>4.3</w:t>
      </w:r>
      <w:r w:rsidRPr="000D5D5F">
        <w:rPr>
          <w:lang w:val="ru-RU"/>
        </w:rPr>
        <w:t xml:space="preserve"> Транзакции над группами сущностей</w:t>
      </w:r>
      <w:bookmarkEnd w:id="205"/>
      <w:r w:rsidRPr="000D5D5F">
        <w:rPr>
          <w:lang w:val="ru-RU"/>
        </w:rPr>
        <w:t xml:space="preserve"> </w:t>
      </w:r>
    </w:p>
    <w:p w:rsidR="00F964E2" w:rsidRPr="00990FCA" w:rsidRDefault="00F964E2" w:rsidP="00990FCA">
      <w:pPr>
        <w:rPr>
          <w:szCs w:val="28"/>
        </w:rPr>
      </w:pPr>
      <w:r w:rsidRPr="00990FCA">
        <w:rPr>
          <w:szCs w:val="28"/>
        </w:rPr>
        <w:t>Приложение может автоматически выполнять транзакцию над сущностями,</w:t>
      </w:r>
      <w:r w:rsidR="000D5D5F">
        <w:rPr>
          <w:szCs w:val="28"/>
        </w:rPr>
        <w:t xml:space="preserve"> </w:t>
      </w:r>
      <w:r w:rsidRPr="00990FCA">
        <w:rPr>
          <w:szCs w:val="28"/>
        </w:rPr>
        <w:t>хранящимися в одной таблице и одной секции(т.е. имеющих одинаковое значение ключа секции).Таким образом,</w:t>
      </w:r>
      <w:r w:rsidR="000D5D5F">
        <w:rPr>
          <w:szCs w:val="28"/>
        </w:rPr>
        <w:t xml:space="preserve"> </w:t>
      </w:r>
      <w:r w:rsidRPr="00990FCA">
        <w:rPr>
          <w:szCs w:val="28"/>
        </w:rPr>
        <w:t xml:space="preserve">приложение может автоматически выполнять множество операций </w:t>
      </w:r>
      <w:r w:rsidR="000D5D5F">
        <w:rPr>
          <w:szCs w:val="28"/>
        </w:rPr>
        <w:t xml:space="preserve">или </w:t>
      </w:r>
      <w:r w:rsidRPr="00990FCA">
        <w:rPr>
          <w:szCs w:val="28"/>
        </w:rPr>
        <w:t>Create</w:t>
      </w:r>
      <w:r w:rsidR="000D5D5F">
        <w:rPr>
          <w:szCs w:val="28"/>
        </w:rPr>
        <w:t xml:space="preserve">, или </w:t>
      </w:r>
      <w:r w:rsidRPr="00990FCA">
        <w:rPr>
          <w:szCs w:val="28"/>
        </w:rPr>
        <w:t>Update</w:t>
      </w:r>
      <w:r w:rsidR="000D5D5F">
        <w:rPr>
          <w:szCs w:val="28"/>
        </w:rPr>
        <w:t xml:space="preserve">, или </w:t>
      </w:r>
      <w:r w:rsidRPr="00990FCA">
        <w:rPr>
          <w:szCs w:val="28"/>
        </w:rPr>
        <w:t>Delete</w:t>
      </w:r>
      <w:r w:rsidR="000D5D5F">
        <w:rPr>
          <w:szCs w:val="28"/>
        </w:rPr>
        <w:t xml:space="preserve"> </w:t>
      </w:r>
      <w:r w:rsidRPr="00990FCA">
        <w:rPr>
          <w:szCs w:val="28"/>
        </w:rPr>
        <w:t>для множества сущностей за один пакетный запрос к системе хранения,</w:t>
      </w:r>
      <w:r w:rsidR="000D5D5F">
        <w:rPr>
          <w:szCs w:val="28"/>
        </w:rPr>
        <w:t xml:space="preserve"> </w:t>
      </w:r>
      <w:r w:rsidRPr="00990FCA">
        <w:rPr>
          <w:szCs w:val="28"/>
        </w:rPr>
        <w:t>поскольку все сущности располагаются в одной таблице и имеют одинаковое значение ключа секции.</w:t>
      </w:r>
      <w:r w:rsidR="000D5D5F">
        <w:rPr>
          <w:szCs w:val="28"/>
        </w:rPr>
        <w:t xml:space="preserve"> </w:t>
      </w:r>
      <w:r w:rsidRPr="00990FCA">
        <w:rPr>
          <w:szCs w:val="28"/>
        </w:rPr>
        <w:t>При выполнении транзакции обеспечивается изоляция моментального снимка независимо от того, были операции над сущностями выполнены успешно либо все они дали сбой.</w:t>
      </w:r>
      <w:r w:rsidR="000D5D5F">
        <w:rPr>
          <w:szCs w:val="28"/>
        </w:rPr>
        <w:t xml:space="preserve"> </w:t>
      </w:r>
      <w:r w:rsidRPr="00990FCA">
        <w:rPr>
          <w:szCs w:val="28"/>
        </w:rPr>
        <w:t>Все остальные запросы,</w:t>
      </w:r>
      <w:r w:rsidR="000D5D5F">
        <w:rPr>
          <w:szCs w:val="28"/>
        </w:rPr>
        <w:t xml:space="preserve"> </w:t>
      </w:r>
      <w:r w:rsidRPr="00990FCA">
        <w:rPr>
          <w:szCs w:val="28"/>
        </w:rPr>
        <w:t>выполняющиеся параллельно в это же время, не будут видеть результат транзакции,</w:t>
      </w:r>
      <w:r w:rsidR="000D5D5F">
        <w:rPr>
          <w:szCs w:val="28"/>
        </w:rPr>
        <w:t xml:space="preserve"> </w:t>
      </w:r>
      <w:r w:rsidRPr="00990FCA">
        <w:rPr>
          <w:szCs w:val="28"/>
        </w:rPr>
        <w:t>поскольку работают с моментальным снимком,</w:t>
      </w:r>
      <w:r w:rsidR="000D5D5F">
        <w:rPr>
          <w:szCs w:val="28"/>
        </w:rPr>
        <w:t xml:space="preserve"> </w:t>
      </w:r>
      <w:r w:rsidRPr="00990FCA">
        <w:rPr>
          <w:szCs w:val="28"/>
        </w:rPr>
        <w:t>сделанным до ее завершения.</w:t>
      </w:r>
      <w:r w:rsidR="000D5D5F">
        <w:rPr>
          <w:szCs w:val="28"/>
        </w:rPr>
        <w:t xml:space="preserve"> </w:t>
      </w:r>
      <w:r w:rsidRPr="00990FCA">
        <w:rPr>
          <w:szCs w:val="28"/>
        </w:rPr>
        <w:t xml:space="preserve">Результат транзакции становится видимым запросам только после полного успешного ее завершения. </w:t>
      </w:r>
    </w:p>
    <w:p w:rsidR="00F964E2" w:rsidRPr="00990FCA" w:rsidRDefault="00F964E2" w:rsidP="00990FCA">
      <w:pPr>
        <w:rPr>
          <w:szCs w:val="28"/>
        </w:rPr>
      </w:pPr>
      <w:r w:rsidRPr="00990FCA">
        <w:rPr>
          <w:szCs w:val="28"/>
        </w:rPr>
        <w:t>Для Entity</w:t>
      </w:r>
      <w:r w:rsidR="000D5D5F">
        <w:rPr>
          <w:szCs w:val="28"/>
        </w:rPr>
        <w:t xml:space="preserve"> </w:t>
      </w:r>
      <w:r w:rsidRPr="00990FCA">
        <w:rPr>
          <w:szCs w:val="28"/>
        </w:rPr>
        <w:t>Group</w:t>
      </w:r>
      <w:r w:rsidR="000D5D5F">
        <w:rPr>
          <w:szCs w:val="28"/>
        </w:rPr>
        <w:t xml:space="preserve"> </w:t>
      </w:r>
      <w:r w:rsidRPr="00990FCA">
        <w:rPr>
          <w:szCs w:val="28"/>
        </w:rPr>
        <w:t>Transaction</w:t>
      </w:r>
      <w:r w:rsidR="000D5D5F">
        <w:rPr>
          <w:szCs w:val="28"/>
        </w:rPr>
        <w:t xml:space="preserve"> </w:t>
      </w:r>
      <w:r w:rsidRPr="00990FCA">
        <w:rPr>
          <w:szCs w:val="28"/>
        </w:rPr>
        <w:t>указание заголовка версии является обязательным,</w:t>
      </w:r>
      <w:r w:rsidR="000D5D5F">
        <w:rPr>
          <w:szCs w:val="28"/>
        </w:rPr>
        <w:t xml:space="preserve"> </w:t>
      </w:r>
      <w:r w:rsidRPr="00990FCA">
        <w:rPr>
          <w:szCs w:val="28"/>
        </w:rPr>
        <w:t>должна быть указана версия "2009-04-14" или более поздняя.</w:t>
      </w:r>
      <w:r w:rsidR="000D5D5F">
        <w:rPr>
          <w:szCs w:val="28"/>
        </w:rPr>
        <w:t xml:space="preserve"> </w:t>
      </w:r>
    </w:p>
    <w:p w:rsidR="00F964E2" w:rsidRPr="00FA0000" w:rsidRDefault="00F964E2" w:rsidP="000D5D5F">
      <w:pPr>
        <w:pStyle w:val="3"/>
        <w:rPr>
          <w:lang w:val="ru-RU"/>
        </w:rPr>
      </w:pPr>
      <w:bookmarkStart w:id="206" w:name="_Toc327707675"/>
      <w:r w:rsidRPr="00FA0000">
        <w:rPr>
          <w:lang w:val="ru-RU"/>
        </w:rPr>
        <w:t>3.</w:t>
      </w:r>
      <w:r w:rsidR="00A3290D">
        <w:rPr>
          <w:lang w:val="ru-RU"/>
        </w:rPr>
        <w:t>4.4</w:t>
      </w:r>
      <w:r w:rsidRPr="00FA0000">
        <w:rPr>
          <w:lang w:val="ru-RU"/>
        </w:rPr>
        <w:t xml:space="preserve"> Расположение сущностей</w:t>
      </w:r>
      <w:bookmarkEnd w:id="206"/>
      <w:r w:rsidRPr="00FA0000">
        <w:rPr>
          <w:lang w:val="ru-RU"/>
        </w:rPr>
        <w:t xml:space="preserve"> </w:t>
      </w:r>
    </w:p>
    <w:p w:rsidR="00F964E2" w:rsidRPr="00990FCA" w:rsidRDefault="00F964E2" w:rsidP="00990FCA">
      <w:pPr>
        <w:rPr>
          <w:szCs w:val="28"/>
        </w:rPr>
      </w:pPr>
      <w:r w:rsidRPr="00990FCA">
        <w:rPr>
          <w:szCs w:val="28"/>
        </w:rPr>
        <w:t>Сущности одной секции хранятся вместе. Это обеспечивает наиболее эффективную обработку запросов к секции. Более того, в этом случае приложение может использовать</w:t>
      </w:r>
      <w:r w:rsidR="006F3B33">
        <w:rPr>
          <w:szCs w:val="28"/>
        </w:rPr>
        <w:t xml:space="preserve"> все преимущества эффективного х</w:t>
      </w:r>
      <w:r w:rsidRPr="00990FCA">
        <w:rPr>
          <w:szCs w:val="28"/>
        </w:rPr>
        <w:t>эширования и других оптимизаций производительности,</w:t>
      </w:r>
      <w:r w:rsidR="000D5D5F">
        <w:rPr>
          <w:szCs w:val="28"/>
        </w:rPr>
        <w:t xml:space="preserve"> </w:t>
      </w:r>
      <w:r w:rsidRPr="00990FCA">
        <w:rPr>
          <w:szCs w:val="28"/>
        </w:rPr>
        <w:t xml:space="preserve">обеспечиваемых расположением данных в секции. </w:t>
      </w:r>
    </w:p>
    <w:p w:rsidR="00F964E2" w:rsidRPr="00990FCA" w:rsidRDefault="00F964E2" w:rsidP="00990FCA">
      <w:pPr>
        <w:rPr>
          <w:szCs w:val="28"/>
        </w:rPr>
      </w:pPr>
      <w:r w:rsidRPr="00990FCA">
        <w:rPr>
          <w:szCs w:val="28"/>
        </w:rPr>
        <w:t>В примере выше секцию образуют все версии одного документа.</w:t>
      </w:r>
      <w:r w:rsidR="000D5D5F">
        <w:rPr>
          <w:szCs w:val="28"/>
        </w:rPr>
        <w:t xml:space="preserve"> </w:t>
      </w:r>
      <w:r w:rsidRPr="00990FCA">
        <w:rPr>
          <w:szCs w:val="28"/>
        </w:rPr>
        <w:t>Таким образом, для извлечения</w:t>
      </w:r>
      <w:r w:rsidR="000D5D5F">
        <w:rPr>
          <w:szCs w:val="28"/>
        </w:rPr>
        <w:t xml:space="preserve"> </w:t>
      </w:r>
      <w:r w:rsidRPr="00990FCA">
        <w:rPr>
          <w:szCs w:val="28"/>
        </w:rPr>
        <w:t>«всех версий данного документа»</w:t>
      </w:r>
      <w:r w:rsidR="000D5D5F">
        <w:rPr>
          <w:szCs w:val="28"/>
        </w:rPr>
        <w:t xml:space="preserve"> </w:t>
      </w:r>
      <w:r w:rsidRPr="00990FCA">
        <w:rPr>
          <w:szCs w:val="28"/>
        </w:rPr>
        <w:t>необходимо выполнить доступ всего к одной секции.</w:t>
      </w:r>
      <w:r w:rsidR="000D5D5F">
        <w:rPr>
          <w:szCs w:val="28"/>
        </w:rPr>
        <w:t xml:space="preserve"> </w:t>
      </w:r>
      <w:r w:rsidRPr="00990FCA">
        <w:rPr>
          <w:szCs w:val="28"/>
        </w:rPr>
        <w:t>С другой стороны,</w:t>
      </w:r>
      <w:r w:rsidR="000D5D5F">
        <w:rPr>
          <w:szCs w:val="28"/>
        </w:rPr>
        <w:t xml:space="preserve"> </w:t>
      </w:r>
      <w:r w:rsidRPr="00990FCA">
        <w:rPr>
          <w:szCs w:val="28"/>
        </w:rPr>
        <w:t>чтобы получить все версии документов,</w:t>
      </w:r>
      <w:r w:rsidR="000D5D5F">
        <w:rPr>
          <w:szCs w:val="28"/>
        </w:rPr>
        <w:t xml:space="preserve"> </w:t>
      </w:r>
      <w:r w:rsidRPr="00990FCA">
        <w:rPr>
          <w:szCs w:val="28"/>
        </w:rPr>
        <w:t>измененные до 5/30/2007,</w:t>
      </w:r>
      <w:r w:rsidR="00D46D70">
        <w:rPr>
          <w:szCs w:val="28"/>
        </w:rPr>
        <w:t xml:space="preserve"> </w:t>
      </w:r>
      <w:r w:rsidRPr="00990FCA">
        <w:rPr>
          <w:szCs w:val="28"/>
        </w:rPr>
        <w:t>придется запрашивать несколько секций.</w:t>
      </w:r>
      <w:r w:rsidR="000D5D5F">
        <w:rPr>
          <w:szCs w:val="28"/>
        </w:rPr>
        <w:t xml:space="preserve"> </w:t>
      </w:r>
      <w:r w:rsidRPr="00990FCA">
        <w:rPr>
          <w:szCs w:val="28"/>
        </w:rPr>
        <w:t>Поскольку запросу придется проверять все секции,</w:t>
      </w:r>
      <w:r w:rsidR="000D5D5F">
        <w:rPr>
          <w:szCs w:val="28"/>
        </w:rPr>
        <w:t xml:space="preserve"> </w:t>
      </w:r>
      <w:r w:rsidRPr="00990FCA">
        <w:rPr>
          <w:szCs w:val="28"/>
        </w:rPr>
        <w:t>которые к томе же могут располагаться на разных узлах хранения,</w:t>
      </w:r>
      <w:r w:rsidR="000D5D5F">
        <w:rPr>
          <w:szCs w:val="28"/>
        </w:rPr>
        <w:t xml:space="preserve"> </w:t>
      </w:r>
      <w:r w:rsidRPr="00990FCA">
        <w:rPr>
          <w:szCs w:val="28"/>
        </w:rPr>
        <w:t xml:space="preserve">такой запрос будет менее эффективным и более ресурсоемким. </w:t>
      </w:r>
    </w:p>
    <w:p w:rsidR="00F964E2" w:rsidRPr="00A3290D" w:rsidRDefault="00A3290D" w:rsidP="00A3290D">
      <w:pPr>
        <w:pStyle w:val="3"/>
        <w:rPr>
          <w:lang w:val="ru-RU"/>
        </w:rPr>
      </w:pPr>
      <w:bookmarkStart w:id="207" w:name="_Toc327707676"/>
      <w:r w:rsidRPr="00A3290D">
        <w:rPr>
          <w:lang w:val="ru-RU"/>
        </w:rPr>
        <w:t>3.</w:t>
      </w:r>
      <w:r>
        <w:rPr>
          <w:lang w:val="ru-RU"/>
        </w:rPr>
        <w:t>4.5</w:t>
      </w:r>
      <w:r w:rsidR="00990FCA" w:rsidRPr="00A3290D">
        <w:rPr>
          <w:lang w:val="ru-RU"/>
        </w:rPr>
        <w:t xml:space="preserve"> </w:t>
      </w:r>
      <w:r w:rsidR="00F964E2" w:rsidRPr="00A3290D">
        <w:rPr>
          <w:lang w:val="ru-RU"/>
        </w:rPr>
        <w:t>Программирование таблиц</w:t>
      </w:r>
      <w:bookmarkEnd w:id="207"/>
      <w:r w:rsidR="00F964E2" w:rsidRPr="00A3290D">
        <w:rPr>
          <w:lang w:val="ru-RU"/>
        </w:rPr>
        <w:t xml:space="preserve"> </w:t>
      </w:r>
    </w:p>
    <w:p w:rsidR="00F964E2" w:rsidRPr="00990FCA" w:rsidRDefault="00F964E2" w:rsidP="00990FCA">
      <w:pPr>
        <w:rPr>
          <w:szCs w:val="28"/>
        </w:rPr>
      </w:pPr>
      <w:r w:rsidRPr="00990FCA">
        <w:rPr>
          <w:szCs w:val="28"/>
        </w:rPr>
        <w:t xml:space="preserve">Для таблиц и сущностей поддерживаются следующие базовые операции: </w:t>
      </w:r>
    </w:p>
    <w:p w:rsidR="004E3E65" w:rsidRPr="00574017" w:rsidRDefault="000D5D5F" w:rsidP="00574017">
      <w:pPr>
        <w:numPr>
          <w:ilvl w:val="0"/>
          <w:numId w:val="29"/>
        </w:numPr>
        <w:ind w:left="0" w:firstLine="720"/>
        <w:rPr>
          <w:szCs w:val="28"/>
        </w:rPr>
      </w:pPr>
      <w:r w:rsidRPr="00574017">
        <w:rPr>
          <w:szCs w:val="28"/>
        </w:rPr>
        <w:t>создание таблицы или сущности;</w:t>
      </w:r>
    </w:p>
    <w:p w:rsidR="004E3E65" w:rsidRPr="00574017" w:rsidRDefault="00F964E2" w:rsidP="00574017">
      <w:pPr>
        <w:numPr>
          <w:ilvl w:val="0"/>
          <w:numId w:val="29"/>
        </w:numPr>
        <w:ind w:left="0" w:firstLine="720"/>
        <w:rPr>
          <w:szCs w:val="28"/>
        </w:rPr>
      </w:pPr>
      <w:r w:rsidRPr="00574017">
        <w:rPr>
          <w:szCs w:val="28"/>
        </w:rPr>
        <w:t xml:space="preserve">таблицы или </w:t>
      </w:r>
      <w:r w:rsidR="000D5D5F" w:rsidRPr="00574017">
        <w:rPr>
          <w:szCs w:val="28"/>
        </w:rPr>
        <w:t>сущности с применением фильтров;</w:t>
      </w:r>
    </w:p>
    <w:p w:rsidR="004E3E65" w:rsidRPr="00574017" w:rsidRDefault="000D5D5F" w:rsidP="00574017">
      <w:pPr>
        <w:numPr>
          <w:ilvl w:val="0"/>
          <w:numId w:val="29"/>
        </w:numPr>
        <w:ind w:left="0" w:firstLine="720"/>
        <w:rPr>
          <w:szCs w:val="28"/>
        </w:rPr>
      </w:pPr>
      <w:r w:rsidRPr="00574017">
        <w:rPr>
          <w:szCs w:val="28"/>
        </w:rPr>
        <w:t>о</w:t>
      </w:r>
      <w:r w:rsidR="00F964E2" w:rsidRPr="00574017">
        <w:rPr>
          <w:szCs w:val="28"/>
        </w:rPr>
        <w:t>бнов</w:t>
      </w:r>
      <w:r w:rsidRPr="00574017">
        <w:rPr>
          <w:szCs w:val="28"/>
        </w:rPr>
        <w:t>ление сущности (но не таблицы);</w:t>
      </w:r>
    </w:p>
    <w:p w:rsidR="004E3E65" w:rsidRPr="00574017" w:rsidRDefault="00F964E2" w:rsidP="00574017">
      <w:pPr>
        <w:numPr>
          <w:ilvl w:val="0"/>
          <w:numId w:val="29"/>
        </w:numPr>
        <w:ind w:left="0" w:firstLine="720"/>
        <w:rPr>
          <w:szCs w:val="28"/>
        </w:rPr>
      </w:pPr>
      <w:r w:rsidRPr="00574017">
        <w:rPr>
          <w:szCs w:val="28"/>
        </w:rPr>
        <w:t>таблицы или сущности</w:t>
      </w:r>
      <w:r w:rsidR="000D5D5F" w:rsidRPr="00574017">
        <w:rPr>
          <w:szCs w:val="28"/>
        </w:rPr>
        <w:t>;</w:t>
      </w:r>
      <w:r w:rsidRPr="00574017">
        <w:rPr>
          <w:szCs w:val="28"/>
        </w:rPr>
        <w:t xml:space="preserve"> </w:t>
      </w:r>
    </w:p>
    <w:p w:rsidR="00F964E2" w:rsidRPr="00574017" w:rsidRDefault="00F964E2" w:rsidP="00574017">
      <w:pPr>
        <w:numPr>
          <w:ilvl w:val="0"/>
          <w:numId w:val="29"/>
        </w:numPr>
        <w:ind w:left="0" w:firstLine="720"/>
        <w:rPr>
          <w:szCs w:val="28"/>
        </w:rPr>
      </w:pPr>
      <w:r w:rsidRPr="00574017">
        <w:rPr>
          <w:szCs w:val="28"/>
        </w:rPr>
        <w:t>над группами сущностей,</w:t>
      </w:r>
      <w:r w:rsidR="000D5D5F" w:rsidRPr="00574017">
        <w:rPr>
          <w:szCs w:val="28"/>
        </w:rPr>
        <w:t xml:space="preserve"> </w:t>
      </w:r>
      <w:r w:rsidRPr="00574017">
        <w:rPr>
          <w:szCs w:val="28"/>
        </w:rPr>
        <w:t xml:space="preserve">которые поддерживают транзакции с множеством сущностей одной таблицы и секции. </w:t>
      </w:r>
    </w:p>
    <w:p w:rsidR="00F964E2" w:rsidRPr="00990FCA" w:rsidRDefault="00851C5F" w:rsidP="00990FCA">
      <w:pPr>
        <w:rPr>
          <w:szCs w:val="28"/>
        </w:rPr>
      </w:pPr>
      <w:r>
        <w:rPr>
          <w:szCs w:val="28"/>
        </w:rPr>
        <w:t xml:space="preserve">В таблице </w:t>
      </w:r>
      <w:r w:rsidR="00574017">
        <w:rPr>
          <w:szCs w:val="28"/>
        </w:rPr>
        <w:t>5</w:t>
      </w:r>
      <w:r>
        <w:rPr>
          <w:szCs w:val="28"/>
        </w:rPr>
        <w:t xml:space="preserve"> </w:t>
      </w:r>
      <w:r w:rsidR="00D46D70">
        <w:rPr>
          <w:szCs w:val="28"/>
        </w:rPr>
        <w:t>перечислены</w:t>
      </w:r>
      <w:r>
        <w:rPr>
          <w:szCs w:val="28"/>
        </w:rPr>
        <w:t xml:space="preserve"> основные операции над таблицами и сущностями. </w:t>
      </w:r>
      <w:r w:rsidR="00F964E2" w:rsidRPr="00990FCA">
        <w:rPr>
          <w:szCs w:val="28"/>
        </w:rPr>
        <w:t>Для работы с таблицами в</w:t>
      </w:r>
      <w:r w:rsidR="000D5D5F">
        <w:rPr>
          <w:szCs w:val="28"/>
        </w:rPr>
        <w:t xml:space="preserve"> </w:t>
      </w:r>
      <w:r w:rsidR="00F964E2" w:rsidRPr="00990FCA">
        <w:rPr>
          <w:szCs w:val="28"/>
        </w:rPr>
        <w:t>.NET-приложении можно просто использовать</w:t>
      </w:r>
      <w:r w:rsidR="000D5D5F">
        <w:rPr>
          <w:szCs w:val="28"/>
        </w:rPr>
        <w:t xml:space="preserve"> </w:t>
      </w:r>
      <w:r w:rsidR="00F964E2" w:rsidRPr="00990FCA">
        <w:rPr>
          <w:szCs w:val="28"/>
        </w:rPr>
        <w:t>ADO.NET</w:t>
      </w:r>
      <w:r w:rsidR="000D5D5F">
        <w:rPr>
          <w:szCs w:val="28"/>
        </w:rPr>
        <w:t xml:space="preserve"> </w:t>
      </w:r>
      <w:r w:rsidR="00F964E2" w:rsidRPr="00990FCA">
        <w:rPr>
          <w:szCs w:val="28"/>
        </w:rPr>
        <w:t>Data</w:t>
      </w:r>
      <w:r w:rsidR="00D53B31">
        <w:rPr>
          <w:szCs w:val="28"/>
        </w:rPr>
        <w:t xml:space="preserve"> </w:t>
      </w:r>
      <w:r w:rsidR="00F964E2" w:rsidRPr="00990FCA">
        <w:rPr>
          <w:szCs w:val="28"/>
        </w:rPr>
        <w:t xml:space="preserve">Services. </w:t>
      </w:r>
    </w:p>
    <w:p w:rsidR="00F964E2" w:rsidRDefault="00F964E2" w:rsidP="00990FCA">
      <w:r w:rsidRPr="00990FCA">
        <w:rPr>
          <w:szCs w:val="28"/>
        </w:rPr>
        <w:t>В следующей таблице приведен список предлагаемых</w:t>
      </w:r>
      <w:r w:rsidR="00851C5F">
        <w:rPr>
          <w:szCs w:val="28"/>
        </w:rPr>
        <w:t xml:space="preserve"> </w:t>
      </w:r>
      <w:r w:rsidRPr="00990FCA">
        <w:rPr>
          <w:szCs w:val="28"/>
        </w:rPr>
        <w:t>API. Поскольку применение ADO.NET</w:t>
      </w:r>
      <w:r w:rsidR="00851C5F">
        <w:rPr>
          <w:szCs w:val="28"/>
        </w:rPr>
        <w:t xml:space="preserve"> </w:t>
      </w:r>
      <w:r w:rsidRPr="00990FCA">
        <w:rPr>
          <w:szCs w:val="28"/>
        </w:rPr>
        <w:t>Data</w:t>
      </w:r>
      <w:r w:rsidR="00D53B31">
        <w:rPr>
          <w:szCs w:val="28"/>
        </w:rPr>
        <w:t xml:space="preserve"> </w:t>
      </w:r>
      <w:r w:rsidRPr="00990FCA">
        <w:rPr>
          <w:szCs w:val="28"/>
        </w:rPr>
        <w:t>Services в итоге сводится к передаче</w:t>
      </w:r>
      <w:r w:rsidR="00851C5F">
        <w:rPr>
          <w:szCs w:val="28"/>
        </w:rPr>
        <w:t xml:space="preserve"> </w:t>
      </w:r>
      <w:r w:rsidRPr="00990FCA">
        <w:rPr>
          <w:szCs w:val="28"/>
        </w:rPr>
        <w:t>REST-пакетов,</w:t>
      </w:r>
      <w:r w:rsidR="00851C5F">
        <w:rPr>
          <w:szCs w:val="28"/>
        </w:rPr>
        <w:t xml:space="preserve"> </w:t>
      </w:r>
      <w:r w:rsidRPr="00990FCA">
        <w:rPr>
          <w:szCs w:val="28"/>
        </w:rPr>
        <w:t>приложения могут использовать</w:t>
      </w:r>
      <w:r w:rsidR="00851C5F">
        <w:rPr>
          <w:szCs w:val="28"/>
        </w:rPr>
        <w:t xml:space="preserve"> </w:t>
      </w:r>
      <w:r w:rsidRPr="00990FCA">
        <w:rPr>
          <w:szCs w:val="28"/>
        </w:rPr>
        <w:t>REST напрямую.</w:t>
      </w:r>
      <w:r w:rsidR="00851C5F">
        <w:rPr>
          <w:szCs w:val="28"/>
        </w:rPr>
        <w:t xml:space="preserve"> </w:t>
      </w:r>
      <w:r w:rsidRPr="00990FCA">
        <w:rPr>
          <w:szCs w:val="28"/>
        </w:rPr>
        <w:t>Кроме того, что</w:t>
      </w:r>
      <w:r w:rsidR="00851C5F">
        <w:rPr>
          <w:szCs w:val="28"/>
        </w:rPr>
        <w:t xml:space="preserve"> </w:t>
      </w:r>
      <w:r w:rsidRPr="00990FCA">
        <w:rPr>
          <w:szCs w:val="28"/>
        </w:rPr>
        <w:t>REST</w:t>
      </w:r>
      <w:r w:rsidR="00851C5F">
        <w:rPr>
          <w:szCs w:val="28"/>
        </w:rPr>
        <w:t xml:space="preserve"> </w:t>
      </w:r>
      <w:r w:rsidRPr="00990FCA">
        <w:rPr>
          <w:szCs w:val="28"/>
        </w:rPr>
        <w:t>обеспечивает возможность дос</w:t>
      </w:r>
      <w:r w:rsidR="00851C5F">
        <w:rPr>
          <w:szCs w:val="28"/>
        </w:rPr>
        <w:t xml:space="preserve">тупа к хранилищу посредством не </w:t>
      </w:r>
      <w:r w:rsidRPr="00990FCA">
        <w:rPr>
          <w:szCs w:val="28"/>
        </w:rPr>
        <w:t>.NET языков, он также позволяет реализовывать более тонкое управление сериализацией</w:t>
      </w:r>
      <w:r w:rsidR="00851C5F">
        <w:rPr>
          <w:szCs w:val="28"/>
        </w:rPr>
        <w:t xml:space="preserve">                                 или д</w:t>
      </w:r>
      <w:r w:rsidRPr="00990FCA">
        <w:rPr>
          <w:szCs w:val="28"/>
        </w:rPr>
        <w:t>есериализацией сущностей,</w:t>
      </w:r>
      <w:r w:rsidR="00851C5F">
        <w:rPr>
          <w:szCs w:val="28"/>
        </w:rPr>
        <w:t xml:space="preserve"> </w:t>
      </w:r>
      <w:r w:rsidRPr="00990FCA">
        <w:rPr>
          <w:szCs w:val="28"/>
        </w:rPr>
        <w:t>что пригодится при работе с такими сценариями,</w:t>
      </w:r>
      <w:r w:rsidR="00851C5F">
        <w:rPr>
          <w:szCs w:val="28"/>
        </w:rPr>
        <w:t xml:space="preserve"> </w:t>
      </w:r>
      <w:r w:rsidRPr="00990FCA">
        <w:rPr>
          <w:szCs w:val="28"/>
        </w:rPr>
        <w:t>как наличие разных типов сущностей,</w:t>
      </w:r>
      <w:r w:rsidR="00851C5F">
        <w:rPr>
          <w:szCs w:val="28"/>
        </w:rPr>
        <w:t xml:space="preserve"> </w:t>
      </w:r>
      <w:r w:rsidRPr="00990FCA">
        <w:rPr>
          <w:szCs w:val="28"/>
        </w:rPr>
        <w:t>или если необходимо,</w:t>
      </w:r>
      <w:r w:rsidR="00851C5F">
        <w:rPr>
          <w:szCs w:val="28"/>
        </w:rPr>
        <w:t xml:space="preserve"> </w:t>
      </w:r>
      <w:r w:rsidRPr="00990FCA">
        <w:rPr>
          <w:szCs w:val="28"/>
        </w:rPr>
        <w:t>чтобы объект имел большее количество свойств, чем допускается для данной сущности.</w:t>
      </w:r>
      <w:r w:rsidRPr="00C27F9B">
        <w:t xml:space="preserve"> </w:t>
      </w:r>
    </w:p>
    <w:p w:rsidR="00851C5F" w:rsidRPr="00574017" w:rsidRDefault="00851C5F" w:rsidP="00851C5F">
      <w:pPr>
        <w:ind w:firstLine="0"/>
      </w:pPr>
      <w:r w:rsidRPr="00574017">
        <w:rPr>
          <w:b/>
        </w:rPr>
        <w:t xml:space="preserve">Таблица </w:t>
      </w:r>
      <w:r w:rsidR="00574017" w:rsidRPr="00574017">
        <w:rPr>
          <w:b/>
        </w:rPr>
        <w:t>5.</w:t>
      </w:r>
      <w:r w:rsidR="00574017" w:rsidRPr="00574017">
        <w:t xml:space="preserve"> </w:t>
      </w:r>
      <w:r w:rsidRPr="00574017">
        <w:t>Основные опер</w:t>
      </w:r>
      <w:r w:rsidR="00D53B31" w:rsidRPr="00574017">
        <w:t>ации над таблицами и сущностями</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478"/>
        <w:gridCol w:w="2552"/>
        <w:gridCol w:w="1700"/>
        <w:gridCol w:w="1276"/>
        <w:gridCol w:w="3036"/>
      </w:tblGrid>
      <w:tr w:rsidR="00F964E2" w:rsidRPr="00574017" w:rsidTr="00D46D70">
        <w:tc>
          <w:tcPr>
            <w:tcW w:w="1478" w:type="dxa"/>
            <w:shd w:val="clear" w:color="auto" w:fill="FFFFFF"/>
            <w:tcMar>
              <w:top w:w="135" w:type="dxa"/>
              <w:left w:w="60" w:type="dxa"/>
              <w:bottom w:w="135" w:type="dxa"/>
              <w:right w:w="60" w:type="dxa"/>
            </w:tcMar>
            <w:hideMark/>
          </w:tcPr>
          <w:p w:rsidR="00F964E2" w:rsidRPr="00574017" w:rsidRDefault="00F964E2" w:rsidP="00D46D70">
            <w:pPr>
              <w:pStyle w:val="ad"/>
              <w:rPr>
                <w:lang w:val="ru-RU"/>
              </w:rPr>
            </w:pPr>
            <w:r w:rsidRPr="00574017">
              <w:rPr>
                <w:rStyle w:val="a4"/>
                <w:b w:val="0"/>
                <w:color w:val="000000"/>
                <w:szCs w:val="24"/>
                <w:lang w:val="ru-RU"/>
              </w:rPr>
              <w:t xml:space="preserve">Операция </w:t>
            </w:r>
          </w:p>
        </w:tc>
        <w:tc>
          <w:tcPr>
            <w:tcW w:w="2552" w:type="dxa"/>
            <w:shd w:val="clear" w:color="auto" w:fill="FFFFFF"/>
            <w:tcMar>
              <w:top w:w="135" w:type="dxa"/>
              <w:left w:w="60" w:type="dxa"/>
              <w:bottom w:w="135" w:type="dxa"/>
              <w:right w:w="60" w:type="dxa"/>
            </w:tcMar>
            <w:hideMark/>
          </w:tcPr>
          <w:p w:rsidR="00F964E2" w:rsidRPr="00574017" w:rsidRDefault="00F964E2" w:rsidP="00D46D70">
            <w:pPr>
              <w:pStyle w:val="ad"/>
              <w:rPr>
                <w:lang w:val="ru-RU"/>
              </w:rPr>
            </w:pPr>
            <w:r w:rsidRPr="00574017">
              <w:rPr>
                <w:rStyle w:val="a4"/>
                <w:b w:val="0"/>
                <w:color w:val="000000"/>
                <w:szCs w:val="24"/>
              </w:rPr>
              <w:t>ADO</w:t>
            </w:r>
            <w:r w:rsidRPr="00574017">
              <w:rPr>
                <w:rStyle w:val="a4"/>
                <w:b w:val="0"/>
                <w:color w:val="000000"/>
                <w:szCs w:val="24"/>
                <w:lang w:val="ru-RU"/>
              </w:rPr>
              <w:t>.</w:t>
            </w:r>
            <w:r w:rsidRPr="00574017">
              <w:rPr>
                <w:rStyle w:val="a4"/>
                <w:b w:val="0"/>
                <w:color w:val="000000"/>
                <w:szCs w:val="24"/>
              </w:rPr>
              <w:t>NET</w:t>
            </w:r>
            <w:r w:rsidRPr="00574017">
              <w:rPr>
                <w:rStyle w:val="a4"/>
                <w:b w:val="0"/>
                <w:color w:val="000000"/>
                <w:szCs w:val="24"/>
                <w:lang w:val="ru-RU"/>
              </w:rPr>
              <w:t xml:space="preserve"> </w:t>
            </w:r>
            <w:r w:rsidRPr="00574017">
              <w:rPr>
                <w:rStyle w:val="a4"/>
                <w:b w:val="0"/>
                <w:color w:val="000000"/>
                <w:szCs w:val="24"/>
              </w:rPr>
              <w:t>Data</w:t>
            </w:r>
            <w:r w:rsidRPr="00574017">
              <w:rPr>
                <w:rStyle w:val="a4"/>
                <w:b w:val="0"/>
                <w:color w:val="000000"/>
                <w:szCs w:val="24"/>
                <w:lang w:val="ru-RU"/>
              </w:rPr>
              <w:t xml:space="preserve"> </w:t>
            </w:r>
            <w:r w:rsidRPr="00574017">
              <w:rPr>
                <w:rStyle w:val="a4"/>
                <w:b w:val="0"/>
                <w:color w:val="000000"/>
                <w:szCs w:val="24"/>
              </w:rPr>
              <w:t>Services</w:t>
            </w:r>
            <w:r w:rsidRPr="00574017">
              <w:rPr>
                <w:rStyle w:val="a4"/>
                <w:b w:val="0"/>
                <w:color w:val="000000"/>
                <w:szCs w:val="24"/>
                <w:lang w:val="ru-RU"/>
              </w:rPr>
              <w:t xml:space="preserve"> </w:t>
            </w:r>
          </w:p>
        </w:tc>
        <w:tc>
          <w:tcPr>
            <w:tcW w:w="1700" w:type="dxa"/>
            <w:shd w:val="clear" w:color="auto" w:fill="FFFFFF"/>
            <w:tcMar>
              <w:top w:w="135" w:type="dxa"/>
              <w:left w:w="60" w:type="dxa"/>
              <w:bottom w:w="135" w:type="dxa"/>
              <w:right w:w="60" w:type="dxa"/>
            </w:tcMar>
            <w:hideMark/>
          </w:tcPr>
          <w:p w:rsidR="00F964E2" w:rsidRPr="00574017" w:rsidRDefault="00F964E2" w:rsidP="00D46D70">
            <w:pPr>
              <w:pStyle w:val="ad"/>
              <w:rPr>
                <w:lang w:val="ru-RU"/>
              </w:rPr>
            </w:pPr>
            <w:r w:rsidRPr="00574017">
              <w:rPr>
                <w:rStyle w:val="a4"/>
                <w:b w:val="0"/>
                <w:color w:val="000000"/>
                <w:szCs w:val="24"/>
              </w:rPr>
              <w:t>HTTP</w:t>
            </w:r>
            <w:r w:rsidRPr="00574017">
              <w:rPr>
                <w:rStyle w:val="a4"/>
                <w:b w:val="0"/>
                <w:color w:val="000000"/>
                <w:szCs w:val="24"/>
                <w:lang w:val="ru-RU"/>
              </w:rPr>
              <w:t xml:space="preserve">-команда </w:t>
            </w:r>
          </w:p>
        </w:tc>
        <w:tc>
          <w:tcPr>
            <w:tcW w:w="1276" w:type="dxa"/>
            <w:shd w:val="clear" w:color="auto" w:fill="FFFFFF"/>
            <w:tcMar>
              <w:top w:w="135" w:type="dxa"/>
              <w:left w:w="60" w:type="dxa"/>
              <w:bottom w:w="135" w:type="dxa"/>
              <w:right w:w="60" w:type="dxa"/>
            </w:tcMar>
            <w:hideMark/>
          </w:tcPr>
          <w:p w:rsidR="00F964E2" w:rsidRPr="00574017" w:rsidRDefault="00F964E2" w:rsidP="00D46D70">
            <w:pPr>
              <w:pStyle w:val="ad"/>
              <w:rPr>
                <w:lang w:val="ru-RU"/>
              </w:rPr>
            </w:pPr>
            <w:r w:rsidRPr="00574017">
              <w:rPr>
                <w:rStyle w:val="a4"/>
                <w:b w:val="0"/>
                <w:color w:val="000000"/>
                <w:szCs w:val="24"/>
                <w:lang w:val="ru-RU"/>
              </w:rPr>
              <w:t xml:space="preserve">Ресурс </w:t>
            </w:r>
          </w:p>
        </w:tc>
        <w:tc>
          <w:tcPr>
            <w:tcW w:w="3036" w:type="dxa"/>
            <w:shd w:val="clear" w:color="auto" w:fill="FFFFFF"/>
            <w:tcMar>
              <w:top w:w="135" w:type="dxa"/>
              <w:left w:w="60" w:type="dxa"/>
              <w:bottom w:w="135" w:type="dxa"/>
              <w:right w:w="60" w:type="dxa"/>
            </w:tcMar>
            <w:hideMark/>
          </w:tcPr>
          <w:p w:rsidR="00F964E2" w:rsidRPr="00574017" w:rsidRDefault="00F964E2" w:rsidP="00D46D70">
            <w:pPr>
              <w:pStyle w:val="ad"/>
              <w:rPr>
                <w:lang w:val="ru-RU"/>
              </w:rPr>
            </w:pPr>
            <w:r w:rsidRPr="00574017">
              <w:rPr>
                <w:rStyle w:val="a4"/>
                <w:b w:val="0"/>
                <w:color w:val="000000"/>
                <w:szCs w:val="24"/>
                <w:lang w:val="ru-RU"/>
              </w:rPr>
              <w:t xml:space="preserve">Описание </w:t>
            </w:r>
          </w:p>
        </w:tc>
      </w:tr>
      <w:tr w:rsidR="00F964E2" w:rsidRPr="00574017" w:rsidTr="00D46D70">
        <w:tc>
          <w:tcPr>
            <w:tcW w:w="1478" w:type="dxa"/>
            <w:vMerge w:val="restart"/>
            <w:shd w:val="clear" w:color="auto" w:fill="FFFFFF"/>
            <w:tcMar>
              <w:top w:w="135" w:type="dxa"/>
              <w:left w:w="60" w:type="dxa"/>
              <w:bottom w:w="135" w:type="dxa"/>
              <w:right w:w="60" w:type="dxa"/>
            </w:tcMar>
            <w:hideMark/>
          </w:tcPr>
          <w:p w:rsidR="00F964E2" w:rsidRPr="00574017" w:rsidRDefault="00F964E2" w:rsidP="00D46D70">
            <w:pPr>
              <w:pStyle w:val="ad"/>
              <w:rPr>
                <w:lang w:val="ru-RU"/>
              </w:rPr>
            </w:pPr>
            <w:r w:rsidRPr="00574017">
              <w:rPr>
                <w:lang w:val="ru-RU"/>
              </w:rPr>
              <w:t xml:space="preserve">Запрос </w:t>
            </w:r>
          </w:p>
        </w:tc>
        <w:tc>
          <w:tcPr>
            <w:tcW w:w="2552" w:type="dxa"/>
            <w:vMerge w:val="restart"/>
            <w:shd w:val="clear" w:color="auto" w:fill="FFFFFF"/>
            <w:tcMar>
              <w:top w:w="135" w:type="dxa"/>
              <w:left w:w="60" w:type="dxa"/>
              <w:bottom w:w="135" w:type="dxa"/>
              <w:right w:w="60" w:type="dxa"/>
            </w:tcMar>
            <w:hideMark/>
          </w:tcPr>
          <w:p w:rsidR="00F964E2" w:rsidRPr="00574017" w:rsidRDefault="00F964E2" w:rsidP="00D46D70">
            <w:pPr>
              <w:pStyle w:val="ad"/>
              <w:rPr>
                <w:lang w:val="ru-RU"/>
              </w:rPr>
            </w:pPr>
            <w:r w:rsidRPr="00574017">
              <w:t>LINQ</w:t>
            </w:r>
            <w:r w:rsidRPr="00574017">
              <w:rPr>
                <w:lang w:val="ru-RU"/>
              </w:rPr>
              <w:t xml:space="preserve"> </w:t>
            </w:r>
            <w:r w:rsidRPr="00574017">
              <w:t>Query</w:t>
            </w:r>
            <w:r w:rsidRPr="00574017">
              <w:rPr>
                <w:lang w:val="ru-RU"/>
              </w:rPr>
              <w:t xml:space="preserve"> </w:t>
            </w:r>
          </w:p>
        </w:tc>
        <w:tc>
          <w:tcPr>
            <w:tcW w:w="1700" w:type="dxa"/>
            <w:vMerge w:val="restart"/>
            <w:shd w:val="clear" w:color="auto" w:fill="FFFFFF"/>
            <w:tcMar>
              <w:top w:w="135" w:type="dxa"/>
              <w:left w:w="60" w:type="dxa"/>
              <w:bottom w:w="135" w:type="dxa"/>
              <w:right w:w="60" w:type="dxa"/>
            </w:tcMar>
            <w:hideMark/>
          </w:tcPr>
          <w:p w:rsidR="00F964E2" w:rsidRPr="00574017" w:rsidRDefault="00F964E2" w:rsidP="00D46D70">
            <w:pPr>
              <w:pStyle w:val="ad"/>
              <w:rPr>
                <w:lang w:val="ru-RU"/>
              </w:rPr>
            </w:pPr>
            <w:r w:rsidRPr="00574017">
              <w:t>GET</w:t>
            </w:r>
            <w:r w:rsidRPr="00574017">
              <w:rPr>
                <w:lang w:val="ru-RU"/>
              </w:rPr>
              <w:t xml:space="preserve"> </w:t>
            </w:r>
          </w:p>
        </w:tc>
        <w:tc>
          <w:tcPr>
            <w:tcW w:w="1276" w:type="dxa"/>
            <w:shd w:val="clear" w:color="auto" w:fill="FFFFFF"/>
            <w:tcMar>
              <w:top w:w="135" w:type="dxa"/>
              <w:left w:w="60" w:type="dxa"/>
              <w:bottom w:w="135" w:type="dxa"/>
              <w:right w:w="60" w:type="dxa"/>
            </w:tcMar>
            <w:hideMark/>
          </w:tcPr>
          <w:p w:rsidR="00F964E2" w:rsidRPr="00574017" w:rsidRDefault="00F964E2" w:rsidP="00D46D70">
            <w:pPr>
              <w:pStyle w:val="ad"/>
              <w:rPr>
                <w:lang w:val="ru-RU"/>
              </w:rPr>
            </w:pPr>
            <w:r w:rsidRPr="00574017">
              <w:rPr>
                <w:lang w:val="ru-RU"/>
              </w:rPr>
              <w:t xml:space="preserve">Таблица </w:t>
            </w:r>
          </w:p>
        </w:tc>
        <w:tc>
          <w:tcPr>
            <w:tcW w:w="3036" w:type="dxa"/>
            <w:shd w:val="clear" w:color="auto" w:fill="FFFFFF"/>
            <w:tcMar>
              <w:top w:w="135" w:type="dxa"/>
              <w:left w:w="60" w:type="dxa"/>
              <w:bottom w:w="135" w:type="dxa"/>
              <w:right w:w="60" w:type="dxa"/>
            </w:tcMar>
            <w:hideMark/>
          </w:tcPr>
          <w:p w:rsidR="00F964E2" w:rsidRPr="00D47EFF" w:rsidRDefault="00F964E2" w:rsidP="00D46D70">
            <w:pPr>
              <w:pStyle w:val="ad"/>
              <w:rPr>
                <w:lang w:val="ru-RU"/>
              </w:rPr>
            </w:pPr>
            <w:r w:rsidRPr="00574017">
              <w:rPr>
                <w:lang w:val="ru-RU"/>
              </w:rPr>
              <w:t>Возвращает список всех таб</w:t>
            </w:r>
            <w:r w:rsidRPr="00D47EFF">
              <w:rPr>
                <w:lang w:val="ru-RU"/>
              </w:rPr>
              <w:t xml:space="preserve">лиц данной учетной записи хранилища. В случае наличия фильтра таблицы возвращаются соответственно фильтру. </w:t>
            </w:r>
          </w:p>
        </w:tc>
      </w:tr>
      <w:tr w:rsidR="00F964E2" w:rsidRPr="00574017" w:rsidTr="00D46D70">
        <w:tc>
          <w:tcPr>
            <w:tcW w:w="1478" w:type="dxa"/>
            <w:vMerge/>
            <w:vAlign w:val="center"/>
            <w:hideMark/>
          </w:tcPr>
          <w:p w:rsidR="00F964E2" w:rsidRPr="00D47EFF" w:rsidRDefault="00F964E2" w:rsidP="00D46D70">
            <w:pPr>
              <w:pStyle w:val="ad"/>
              <w:rPr>
                <w:lang w:val="ru-RU"/>
              </w:rPr>
            </w:pPr>
          </w:p>
        </w:tc>
        <w:tc>
          <w:tcPr>
            <w:tcW w:w="2552" w:type="dxa"/>
            <w:vMerge/>
            <w:vAlign w:val="center"/>
            <w:hideMark/>
          </w:tcPr>
          <w:p w:rsidR="00F964E2" w:rsidRPr="00D47EFF" w:rsidRDefault="00F964E2" w:rsidP="00D46D70">
            <w:pPr>
              <w:pStyle w:val="ad"/>
              <w:rPr>
                <w:lang w:val="ru-RU"/>
              </w:rPr>
            </w:pPr>
          </w:p>
        </w:tc>
        <w:tc>
          <w:tcPr>
            <w:tcW w:w="1700" w:type="dxa"/>
            <w:vMerge/>
            <w:vAlign w:val="center"/>
            <w:hideMark/>
          </w:tcPr>
          <w:p w:rsidR="00F964E2" w:rsidRPr="00D47EFF" w:rsidRDefault="00F964E2" w:rsidP="00D46D70">
            <w:pPr>
              <w:pStyle w:val="ad"/>
              <w:rPr>
                <w:lang w:val="ru-RU"/>
              </w:rPr>
            </w:pPr>
          </w:p>
        </w:tc>
        <w:tc>
          <w:tcPr>
            <w:tcW w:w="1276" w:type="dxa"/>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Сущность </w:t>
            </w:r>
          </w:p>
        </w:tc>
        <w:tc>
          <w:tcPr>
            <w:tcW w:w="3036" w:type="dxa"/>
            <w:shd w:val="clear" w:color="auto" w:fill="FFFFFF"/>
            <w:tcMar>
              <w:top w:w="135" w:type="dxa"/>
              <w:left w:w="60" w:type="dxa"/>
              <w:bottom w:w="135" w:type="dxa"/>
              <w:right w:w="60" w:type="dxa"/>
            </w:tcMar>
            <w:hideMark/>
          </w:tcPr>
          <w:p w:rsidR="00F964E2" w:rsidRPr="00D47EFF" w:rsidRDefault="00F964E2" w:rsidP="00D46D70">
            <w:pPr>
              <w:pStyle w:val="ad"/>
              <w:rPr>
                <w:lang w:val="ru-RU"/>
              </w:rPr>
            </w:pPr>
            <w:r w:rsidRPr="00D47EFF">
              <w:rPr>
                <w:lang w:val="ru-RU"/>
              </w:rPr>
              <w:t xml:space="preserve">Возвращает все сущности заданной таблицы или подмножество сущностей, если задан фильтр. </w:t>
            </w:r>
          </w:p>
        </w:tc>
      </w:tr>
      <w:tr w:rsidR="00F964E2" w:rsidRPr="00574017" w:rsidTr="00D46D70">
        <w:tc>
          <w:tcPr>
            <w:tcW w:w="1478" w:type="dxa"/>
            <w:shd w:val="clear" w:color="auto" w:fill="FFFFFF"/>
            <w:tcMar>
              <w:top w:w="135" w:type="dxa"/>
              <w:left w:w="60" w:type="dxa"/>
              <w:bottom w:w="135" w:type="dxa"/>
              <w:right w:w="60" w:type="dxa"/>
            </w:tcMar>
            <w:hideMark/>
          </w:tcPr>
          <w:p w:rsidR="00851C5F" w:rsidRPr="00574017" w:rsidRDefault="00F964E2" w:rsidP="00D46D70">
            <w:pPr>
              <w:pStyle w:val="ad"/>
            </w:pPr>
            <w:r w:rsidRPr="00574017">
              <w:t>Обновление всей сущности</w:t>
            </w:r>
          </w:p>
        </w:tc>
        <w:tc>
          <w:tcPr>
            <w:tcW w:w="2552" w:type="dxa"/>
            <w:shd w:val="clear" w:color="auto" w:fill="FFFFFF"/>
            <w:tcMar>
              <w:top w:w="135" w:type="dxa"/>
              <w:left w:w="60" w:type="dxa"/>
              <w:bottom w:w="135" w:type="dxa"/>
              <w:right w:w="60" w:type="dxa"/>
            </w:tcMar>
            <w:hideMark/>
          </w:tcPr>
          <w:p w:rsidR="00F964E2" w:rsidRPr="00574017" w:rsidRDefault="00F964E2" w:rsidP="00D46D70">
            <w:pPr>
              <w:pStyle w:val="ad"/>
            </w:pPr>
            <w:r w:rsidRPr="00574017">
              <w:t>Update</w:t>
            </w:r>
            <w:r w:rsidR="00851C5F" w:rsidRPr="00574017">
              <w:t xml:space="preserve"> </w:t>
            </w:r>
            <w:r w:rsidRPr="00574017">
              <w:t>Object &amp; Save</w:t>
            </w:r>
            <w:r w:rsidR="00851C5F" w:rsidRPr="00574017">
              <w:t xml:space="preserve"> </w:t>
            </w:r>
            <w:r w:rsidRPr="00574017">
              <w:t>Changes</w:t>
            </w:r>
            <w:r w:rsidR="00D46D70" w:rsidRPr="00574017">
              <w:t xml:space="preserve"> </w:t>
            </w:r>
            <w:r w:rsidRPr="00574017">
              <w:t>(Save</w:t>
            </w:r>
            <w:r w:rsidR="00851C5F" w:rsidRPr="00574017">
              <w:t xml:space="preserve"> </w:t>
            </w:r>
            <w:r w:rsidRPr="00574017">
              <w:t>Changes</w:t>
            </w:r>
            <w:r w:rsidR="00851C5F" w:rsidRPr="00574017">
              <w:t xml:space="preserve"> </w:t>
            </w:r>
            <w:r w:rsidRPr="00574017">
              <w:t>Options.</w:t>
            </w:r>
            <w:r w:rsidR="00851C5F" w:rsidRPr="00574017">
              <w:t xml:space="preserve"> </w:t>
            </w:r>
            <w:r w:rsidRPr="00574017">
              <w:t>Replace</w:t>
            </w:r>
            <w:r w:rsidR="00851C5F" w:rsidRPr="00574017">
              <w:t xml:space="preserve"> </w:t>
            </w:r>
            <w:r w:rsidRPr="00574017">
              <w:t>On</w:t>
            </w:r>
            <w:r w:rsidR="00851C5F" w:rsidRPr="00574017">
              <w:t xml:space="preserve"> </w:t>
            </w:r>
            <w:r w:rsidR="00D46D70" w:rsidRPr="00574017">
              <w:t>Update</w:t>
            </w:r>
            <w:r w:rsidRPr="00574017">
              <w:t xml:space="preserve">) </w:t>
            </w:r>
          </w:p>
        </w:tc>
        <w:tc>
          <w:tcPr>
            <w:tcW w:w="1700" w:type="dxa"/>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PUT </w:t>
            </w:r>
          </w:p>
        </w:tc>
        <w:tc>
          <w:tcPr>
            <w:tcW w:w="1276" w:type="dxa"/>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Сущность </w:t>
            </w:r>
          </w:p>
        </w:tc>
        <w:tc>
          <w:tcPr>
            <w:tcW w:w="3036" w:type="dxa"/>
            <w:shd w:val="clear" w:color="auto" w:fill="FFFFFF"/>
            <w:tcMar>
              <w:top w:w="135" w:type="dxa"/>
              <w:left w:w="60" w:type="dxa"/>
              <w:bottom w:w="135" w:type="dxa"/>
              <w:right w:w="60" w:type="dxa"/>
            </w:tcMar>
            <w:hideMark/>
          </w:tcPr>
          <w:p w:rsidR="00F964E2" w:rsidRPr="00D47EFF" w:rsidRDefault="00F964E2" w:rsidP="00D46D70">
            <w:pPr>
              <w:pStyle w:val="ad"/>
              <w:rPr>
                <w:lang w:val="ru-RU"/>
              </w:rPr>
            </w:pPr>
            <w:r w:rsidRPr="00D47EFF">
              <w:rPr>
                <w:lang w:val="ru-RU"/>
              </w:rPr>
              <w:t xml:space="preserve">Обновляет значения свойств сущности. Операция </w:t>
            </w:r>
            <w:r w:rsidRPr="00574017">
              <w:t>PUT</w:t>
            </w:r>
            <w:r w:rsidRPr="00D47EFF">
              <w:rPr>
                <w:lang w:val="ru-RU"/>
              </w:rPr>
              <w:t xml:space="preserve"> замещает всю сущность и может использоваться для удаления свойств. </w:t>
            </w:r>
          </w:p>
        </w:tc>
      </w:tr>
      <w:tr w:rsidR="00F964E2" w:rsidRPr="00574017" w:rsidTr="00D46D70">
        <w:tc>
          <w:tcPr>
            <w:tcW w:w="1478" w:type="dxa"/>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Частичное обновление сущности </w:t>
            </w:r>
          </w:p>
        </w:tc>
        <w:tc>
          <w:tcPr>
            <w:tcW w:w="2552" w:type="dxa"/>
            <w:shd w:val="clear" w:color="auto" w:fill="FFFFFF"/>
            <w:tcMar>
              <w:top w:w="135" w:type="dxa"/>
              <w:left w:w="60" w:type="dxa"/>
              <w:bottom w:w="135" w:type="dxa"/>
              <w:right w:w="60" w:type="dxa"/>
            </w:tcMar>
            <w:hideMark/>
          </w:tcPr>
          <w:p w:rsidR="00F964E2" w:rsidRPr="00574017" w:rsidRDefault="00F964E2" w:rsidP="00D46D70">
            <w:pPr>
              <w:pStyle w:val="ad"/>
            </w:pPr>
            <w:r w:rsidRPr="00574017">
              <w:t>Update</w:t>
            </w:r>
            <w:r w:rsidR="00851C5F" w:rsidRPr="00574017">
              <w:t xml:space="preserve"> </w:t>
            </w:r>
            <w:r w:rsidRPr="00574017">
              <w:t>Object &amp; Save</w:t>
            </w:r>
            <w:r w:rsidR="00851C5F" w:rsidRPr="00574017">
              <w:t xml:space="preserve"> </w:t>
            </w:r>
            <w:r w:rsidRPr="00574017">
              <w:t xml:space="preserve">Changes() </w:t>
            </w:r>
          </w:p>
        </w:tc>
        <w:tc>
          <w:tcPr>
            <w:tcW w:w="1700" w:type="dxa"/>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MERGE </w:t>
            </w:r>
          </w:p>
        </w:tc>
        <w:tc>
          <w:tcPr>
            <w:tcW w:w="1276" w:type="dxa"/>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Сущность </w:t>
            </w:r>
          </w:p>
        </w:tc>
        <w:tc>
          <w:tcPr>
            <w:tcW w:w="3036" w:type="dxa"/>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Обновляет значения свойств сущности. </w:t>
            </w:r>
          </w:p>
        </w:tc>
      </w:tr>
      <w:tr w:rsidR="00F964E2" w:rsidRPr="00574017" w:rsidTr="00D46D70">
        <w:tc>
          <w:tcPr>
            <w:tcW w:w="1478" w:type="dxa"/>
            <w:vMerge w:val="restart"/>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Создание новой сущности </w:t>
            </w:r>
          </w:p>
        </w:tc>
        <w:tc>
          <w:tcPr>
            <w:tcW w:w="2552" w:type="dxa"/>
            <w:vMerge w:val="restart"/>
            <w:shd w:val="clear" w:color="auto" w:fill="FFFFFF"/>
            <w:tcMar>
              <w:top w:w="135" w:type="dxa"/>
              <w:left w:w="60" w:type="dxa"/>
              <w:bottom w:w="135" w:type="dxa"/>
              <w:right w:w="60" w:type="dxa"/>
            </w:tcMar>
            <w:hideMark/>
          </w:tcPr>
          <w:p w:rsidR="00F964E2" w:rsidRPr="00574017" w:rsidRDefault="00F964E2" w:rsidP="00D46D70">
            <w:pPr>
              <w:pStyle w:val="ad"/>
            </w:pPr>
            <w:r w:rsidRPr="00574017">
              <w:t>Add</w:t>
            </w:r>
            <w:r w:rsidR="00851C5F" w:rsidRPr="00574017">
              <w:t xml:space="preserve"> </w:t>
            </w:r>
            <w:r w:rsidRPr="00574017">
              <w:t>Object &amp; Save</w:t>
            </w:r>
            <w:r w:rsidR="00851C5F" w:rsidRPr="00574017">
              <w:t xml:space="preserve"> </w:t>
            </w:r>
            <w:r w:rsidRPr="00574017">
              <w:t xml:space="preserve">Changes() </w:t>
            </w:r>
          </w:p>
        </w:tc>
        <w:tc>
          <w:tcPr>
            <w:tcW w:w="1700" w:type="dxa"/>
            <w:vMerge w:val="restart"/>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POST </w:t>
            </w:r>
          </w:p>
        </w:tc>
        <w:tc>
          <w:tcPr>
            <w:tcW w:w="1276" w:type="dxa"/>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Таблица </w:t>
            </w:r>
          </w:p>
        </w:tc>
        <w:tc>
          <w:tcPr>
            <w:tcW w:w="3036" w:type="dxa"/>
            <w:shd w:val="clear" w:color="auto" w:fill="FFFFFF"/>
            <w:tcMar>
              <w:top w:w="135" w:type="dxa"/>
              <w:left w:w="60" w:type="dxa"/>
              <w:bottom w:w="135" w:type="dxa"/>
              <w:right w:w="60" w:type="dxa"/>
            </w:tcMar>
            <w:hideMark/>
          </w:tcPr>
          <w:p w:rsidR="00F964E2" w:rsidRPr="00D47EFF" w:rsidRDefault="00F964E2" w:rsidP="00D46D70">
            <w:pPr>
              <w:pStyle w:val="ad"/>
              <w:rPr>
                <w:lang w:val="ru-RU"/>
              </w:rPr>
            </w:pPr>
            <w:r w:rsidRPr="00D47EFF">
              <w:rPr>
                <w:lang w:val="ru-RU"/>
              </w:rPr>
              <w:t xml:space="preserve">Создает новую таблицу в это учетной записи хранилища. </w:t>
            </w:r>
          </w:p>
        </w:tc>
      </w:tr>
      <w:tr w:rsidR="00F964E2" w:rsidRPr="00574017" w:rsidTr="00D46D70">
        <w:tc>
          <w:tcPr>
            <w:tcW w:w="1478" w:type="dxa"/>
            <w:vMerge/>
            <w:vAlign w:val="center"/>
            <w:hideMark/>
          </w:tcPr>
          <w:p w:rsidR="00F964E2" w:rsidRPr="00D47EFF" w:rsidRDefault="00F964E2" w:rsidP="00D46D70">
            <w:pPr>
              <w:pStyle w:val="ad"/>
              <w:rPr>
                <w:lang w:val="ru-RU"/>
              </w:rPr>
            </w:pPr>
          </w:p>
        </w:tc>
        <w:tc>
          <w:tcPr>
            <w:tcW w:w="2552" w:type="dxa"/>
            <w:vMerge/>
            <w:vAlign w:val="center"/>
            <w:hideMark/>
          </w:tcPr>
          <w:p w:rsidR="00F964E2" w:rsidRPr="00D47EFF" w:rsidRDefault="00F964E2" w:rsidP="00D46D70">
            <w:pPr>
              <w:pStyle w:val="ad"/>
              <w:rPr>
                <w:lang w:val="ru-RU"/>
              </w:rPr>
            </w:pPr>
          </w:p>
        </w:tc>
        <w:tc>
          <w:tcPr>
            <w:tcW w:w="1700" w:type="dxa"/>
            <w:vMerge/>
            <w:vAlign w:val="center"/>
            <w:hideMark/>
          </w:tcPr>
          <w:p w:rsidR="00F964E2" w:rsidRPr="00D47EFF" w:rsidRDefault="00F964E2" w:rsidP="00D46D70">
            <w:pPr>
              <w:pStyle w:val="ad"/>
              <w:rPr>
                <w:lang w:val="ru-RU"/>
              </w:rPr>
            </w:pPr>
          </w:p>
        </w:tc>
        <w:tc>
          <w:tcPr>
            <w:tcW w:w="1276" w:type="dxa"/>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Сущность </w:t>
            </w:r>
          </w:p>
        </w:tc>
        <w:tc>
          <w:tcPr>
            <w:tcW w:w="3036" w:type="dxa"/>
            <w:shd w:val="clear" w:color="auto" w:fill="FFFFFF"/>
            <w:tcMar>
              <w:top w:w="135" w:type="dxa"/>
              <w:left w:w="60" w:type="dxa"/>
              <w:bottom w:w="135" w:type="dxa"/>
              <w:right w:w="60" w:type="dxa"/>
            </w:tcMar>
            <w:hideMark/>
          </w:tcPr>
          <w:p w:rsidR="00F964E2" w:rsidRPr="00D47EFF" w:rsidRDefault="00F964E2" w:rsidP="00D46D70">
            <w:pPr>
              <w:pStyle w:val="ad"/>
              <w:rPr>
                <w:lang w:val="ru-RU"/>
              </w:rPr>
            </w:pPr>
            <w:r w:rsidRPr="00D47EFF">
              <w:rPr>
                <w:lang w:val="ru-RU"/>
              </w:rPr>
              <w:t xml:space="preserve">Вставляет новую сущность в названную таблицу. </w:t>
            </w:r>
          </w:p>
        </w:tc>
      </w:tr>
      <w:tr w:rsidR="00F964E2" w:rsidRPr="00574017" w:rsidTr="00D46D70">
        <w:tc>
          <w:tcPr>
            <w:tcW w:w="1478" w:type="dxa"/>
            <w:vMerge w:val="restart"/>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Удаление сущности </w:t>
            </w:r>
          </w:p>
        </w:tc>
        <w:tc>
          <w:tcPr>
            <w:tcW w:w="2552" w:type="dxa"/>
            <w:vMerge w:val="restart"/>
            <w:shd w:val="clear" w:color="auto" w:fill="FFFFFF"/>
            <w:tcMar>
              <w:top w:w="135" w:type="dxa"/>
              <w:left w:w="60" w:type="dxa"/>
              <w:bottom w:w="135" w:type="dxa"/>
              <w:right w:w="60" w:type="dxa"/>
            </w:tcMar>
            <w:hideMark/>
          </w:tcPr>
          <w:p w:rsidR="00F964E2" w:rsidRPr="00574017" w:rsidRDefault="00F964E2" w:rsidP="00D46D70">
            <w:pPr>
              <w:pStyle w:val="ad"/>
            </w:pPr>
            <w:r w:rsidRPr="00574017">
              <w:t>Delete</w:t>
            </w:r>
            <w:r w:rsidR="00851C5F" w:rsidRPr="00574017">
              <w:t xml:space="preserve"> </w:t>
            </w:r>
            <w:r w:rsidRPr="00574017">
              <w:t>Object &amp; Save</w:t>
            </w:r>
            <w:r w:rsidR="00851C5F" w:rsidRPr="00574017">
              <w:t xml:space="preserve"> </w:t>
            </w:r>
            <w:r w:rsidRPr="00574017">
              <w:t xml:space="preserve">Changes() </w:t>
            </w:r>
          </w:p>
        </w:tc>
        <w:tc>
          <w:tcPr>
            <w:tcW w:w="1700" w:type="dxa"/>
            <w:vMerge w:val="restart"/>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DELETE </w:t>
            </w:r>
          </w:p>
        </w:tc>
        <w:tc>
          <w:tcPr>
            <w:tcW w:w="1276" w:type="dxa"/>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Таблица </w:t>
            </w:r>
          </w:p>
        </w:tc>
        <w:tc>
          <w:tcPr>
            <w:tcW w:w="3036" w:type="dxa"/>
            <w:shd w:val="clear" w:color="auto" w:fill="FFFFFF"/>
            <w:tcMar>
              <w:top w:w="135" w:type="dxa"/>
              <w:left w:w="60" w:type="dxa"/>
              <w:bottom w:w="135" w:type="dxa"/>
              <w:right w:w="60" w:type="dxa"/>
            </w:tcMar>
            <w:hideMark/>
          </w:tcPr>
          <w:p w:rsidR="00F964E2" w:rsidRPr="00D47EFF" w:rsidRDefault="00F964E2" w:rsidP="00D46D70">
            <w:pPr>
              <w:pStyle w:val="ad"/>
              <w:rPr>
                <w:lang w:val="ru-RU"/>
              </w:rPr>
            </w:pPr>
            <w:r w:rsidRPr="00D47EFF">
              <w:rPr>
                <w:lang w:val="ru-RU"/>
              </w:rPr>
              <w:t xml:space="preserve">Удаляет таблицу в данной учетной записи хранилища. </w:t>
            </w:r>
          </w:p>
        </w:tc>
      </w:tr>
      <w:tr w:rsidR="00F964E2" w:rsidRPr="00574017" w:rsidTr="00D46D70">
        <w:tc>
          <w:tcPr>
            <w:tcW w:w="1478" w:type="dxa"/>
            <w:vMerge/>
            <w:vAlign w:val="center"/>
            <w:hideMark/>
          </w:tcPr>
          <w:p w:rsidR="00F964E2" w:rsidRPr="00D47EFF" w:rsidRDefault="00F964E2" w:rsidP="00D46D70">
            <w:pPr>
              <w:pStyle w:val="ad"/>
              <w:rPr>
                <w:lang w:val="ru-RU"/>
              </w:rPr>
            </w:pPr>
          </w:p>
        </w:tc>
        <w:tc>
          <w:tcPr>
            <w:tcW w:w="2552" w:type="dxa"/>
            <w:vMerge/>
            <w:vAlign w:val="center"/>
            <w:hideMark/>
          </w:tcPr>
          <w:p w:rsidR="00F964E2" w:rsidRPr="00D47EFF" w:rsidRDefault="00F964E2" w:rsidP="00D46D70">
            <w:pPr>
              <w:pStyle w:val="ad"/>
              <w:rPr>
                <w:lang w:val="ru-RU"/>
              </w:rPr>
            </w:pPr>
          </w:p>
        </w:tc>
        <w:tc>
          <w:tcPr>
            <w:tcW w:w="1700" w:type="dxa"/>
            <w:vMerge/>
            <w:vAlign w:val="center"/>
            <w:hideMark/>
          </w:tcPr>
          <w:p w:rsidR="00F964E2" w:rsidRPr="00D47EFF" w:rsidRDefault="00F964E2" w:rsidP="00D46D70">
            <w:pPr>
              <w:pStyle w:val="ad"/>
              <w:rPr>
                <w:lang w:val="ru-RU"/>
              </w:rPr>
            </w:pPr>
          </w:p>
        </w:tc>
        <w:tc>
          <w:tcPr>
            <w:tcW w:w="1276" w:type="dxa"/>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Сущность </w:t>
            </w:r>
          </w:p>
        </w:tc>
        <w:tc>
          <w:tcPr>
            <w:tcW w:w="3036" w:type="dxa"/>
            <w:shd w:val="clear" w:color="auto" w:fill="FFFFFF"/>
            <w:tcMar>
              <w:top w:w="135" w:type="dxa"/>
              <w:left w:w="60" w:type="dxa"/>
              <w:bottom w:w="135" w:type="dxa"/>
              <w:right w:w="60" w:type="dxa"/>
            </w:tcMar>
            <w:hideMark/>
          </w:tcPr>
          <w:p w:rsidR="00F964E2" w:rsidRPr="00D47EFF" w:rsidRDefault="00F964E2" w:rsidP="00D46D70">
            <w:pPr>
              <w:pStyle w:val="ad"/>
              <w:rPr>
                <w:lang w:val="ru-RU"/>
              </w:rPr>
            </w:pPr>
            <w:r w:rsidRPr="00D47EFF">
              <w:rPr>
                <w:lang w:val="ru-RU"/>
              </w:rPr>
              <w:t xml:space="preserve">Удаляет сущность из названной таблицы. </w:t>
            </w:r>
          </w:p>
        </w:tc>
      </w:tr>
      <w:tr w:rsidR="00F964E2" w:rsidRPr="00851C5F" w:rsidTr="00D46D70">
        <w:tc>
          <w:tcPr>
            <w:tcW w:w="1478" w:type="dxa"/>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Транзакция над группой сущностей </w:t>
            </w:r>
          </w:p>
        </w:tc>
        <w:tc>
          <w:tcPr>
            <w:tcW w:w="2552" w:type="dxa"/>
            <w:shd w:val="clear" w:color="auto" w:fill="FFFFFF"/>
            <w:tcMar>
              <w:top w:w="135" w:type="dxa"/>
              <w:left w:w="60" w:type="dxa"/>
              <w:bottom w:w="135" w:type="dxa"/>
              <w:right w:w="60" w:type="dxa"/>
            </w:tcMar>
            <w:hideMark/>
          </w:tcPr>
          <w:p w:rsidR="00F964E2" w:rsidRPr="00574017" w:rsidRDefault="00F964E2" w:rsidP="00D46D70">
            <w:pPr>
              <w:pStyle w:val="ad"/>
            </w:pPr>
            <w:r w:rsidRPr="00574017">
              <w:t>Save</w:t>
            </w:r>
            <w:r w:rsidR="00851C5F" w:rsidRPr="00574017">
              <w:t xml:space="preserve"> </w:t>
            </w:r>
            <w:r w:rsidRPr="00574017">
              <w:t>Changes</w:t>
            </w:r>
            <w:r w:rsidR="00851C5F" w:rsidRPr="00574017">
              <w:t xml:space="preserve"> </w:t>
            </w:r>
            <w:r w:rsidRPr="00574017">
              <w:t>(Save</w:t>
            </w:r>
            <w:r w:rsidR="00851C5F" w:rsidRPr="00574017">
              <w:t xml:space="preserve"> </w:t>
            </w:r>
            <w:r w:rsidRPr="00574017">
              <w:t>Changes</w:t>
            </w:r>
            <w:r w:rsidR="00851C5F" w:rsidRPr="00574017">
              <w:t xml:space="preserve"> </w:t>
            </w:r>
            <w:r w:rsidRPr="00574017">
              <w:t xml:space="preserve">Options.Batch) </w:t>
            </w:r>
          </w:p>
        </w:tc>
        <w:tc>
          <w:tcPr>
            <w:tcW w:w="1700" w:type="dxa"/>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POST </w:t>
            </w:r>
          </w:p>
        </w:tc>
        <w:tc>
          <w:tcPr>
            <w:tcW w:w="1276" w:type="dxa"/>
            <w:shd w:val="clear" w:color="auto" w:fill="FFFFFF"/>
            <w:tcMar>
              <w:top w:w="135" w:type="dxa"/>
              <w:left w:w="60" w:type="dxa"/>
              <w:bottom w:w="135" w:type="dxa"/>
              <w:right w:w="60" w:type="dxa"/>
            </w:tcMar>
            <w:hideMark/>
          </w:tcPr>
          <w:p w:rsidR="00F964E2" w:rsidRPr="00574017" w:rsidRDefault="00F964E2" w:rsidP="00D46D70">
            <w:pPr>
              <w:pStyle w:val="ad"/>
            </w:pPr>
            <w:r w:rsidRPr="00574017">
              <w:t xml:space="preserve">$batch </w:t>
            </w:r>
          </w:p>
        </w:tc>
        <w:tc>
          <w:tcPr>
            <w:tcW w:w="3036" w:type="dxa"/>
            <w:shd w:val="clear" w:color="auto" w:fill="FFFFFF"/>
            <w:tcMar>
              <w:top w:w="135" w:type="dxa"/>
              <w:left w:w="60" w:type="dxa"/>
              <w:bottom w:w="135" w:type="dxa"/>
              <w:right w:w="60" w:type="dxa"/>
            </w:tcMar>
            <w:hideMark/>
          </w:tcPr>
          <w:p w:rsidR="00F964E2" w:rsidRPr="00D47EFF" w:rsidRDefault="00F964E2" w:rsidP="00D46D70">
            <w:pPr>
              <w:pStyle w:val="ad"/>
              <w:rPr>
                <w:lang w:val="ru-RU"/>
              </w:rPr>
            </w:pPr>
            <w:r w:rsidRPr="00D47EFF">
              <w:rPr>
                <w:lang w:val="ru-RU"/>
              </w:rPr>
              <w:t xml:space="preserve">Поддержка транзакции над группой сущностей обеспечивается посредством пакетной операции над сущностями одной таблицы с одинаковым ключом секции. В </w:t>
            </w:r>
            <w:r w:rsidRPr="00574017">
              <w:t>ADO</w:t>
            </w:r>
            <w:r w:rsidRPr="00D47EFF">
              <w:rPr>
                <w:lang w:val="ru-RU"/>
              </w:rPr>
              <w:t>.</w:t>
            </w:r>
            <w:r w:rsidRPr="00574017">
              <w:t>NET</w:t>
            </w:r>
            <w:r w:rsidR="00851C5F" w:rsidRPr="00D47EFF">
              <w:rPr>
                <w:lang w:val="ru-RU"/>
              </w:rPr>
              <w:t xml:space="preserve"> </w:t>
            </w:r>
            <w:r w:rsidRPr="00574017">
              <w:t>DataServices</w:t>
            </w:r>
            <w:r w:rsidRPr="00D47EFF">
              <w:rPr>
                <w:lang w:val="ru-RU"/>
              </w:rPr>
              <w:t xml:space="preserve"> опция </w:t>
            </w:r>
            <w:r w:rsidRPr="00574017">
              <w:t>Save</w:t>
            </w:r>
            <w:r w:rsidR="00851C5F" w:rsidRPr="00D47EFF">
              <w:rPr>
                <w:lang w:val="ru-RU"/>
              </w:rPr>
              <w:t xml:space="preserve"> </w:t>
            </w:r>
            <w:r w:rsidRPr="00574017">
              <w:t>Changes</w:t>
            </w:r>
            <w:r w:rsidRPr="00D47EFF">
              <w:rPr>
                <w:lang w:val="ru-RU"/>
              </w:rPr>
              <w:t xml:space="preserve"> требует, чтобы запрос выполнялся как одна транзакция. </w:t>
            </w:r>
          </w:p>
        </w:tc>
      </w:tr>
    </w:tbl>
    <w:p w:rsidR="00851C5F" w:rsidRDefault="00851C5F" w:rsidP="00990FCA">
      <w:pPr>
        <w:rPr>
          <w:szCs w:val="28"/>
        </w:rPr>
      </w:pPr>
    </w:p>
    <w:p w:rsidR="00F964E2" w:rsidRPr="00990FCA" w:rsidRDefault="00F964E2" w:rsidP="00990FCA">
      <w:pPr>
        <w:rPr>
          <w:szCs w:val="28"/>
        </w:rPr>
      </w:pPr>
      <w:r w:rsidRPr="00990FCA">
        <w:rPr>
          <w:szCs w:val="28"/>
        </w:rPr>
        <w:t xml:space="preserve">К расширенным операциям с таблицами относятся: </w:t>
      </w:r>
    </w:p>
    <w:p w:rsidR="000103E2" w:rsidRPr="001E6383" w:rsidRDefault="00851C5F" w:rsidP="001E6383">
      <w:pPr>
        <w:numPr>
          <w:ilvl w:val="0"/>
          <w:numId w:val="30"/>
        </w:numPr>
        <w:ind w:left="0" w:firstLine="720"/>
        <w:rPr>
          <w:szCs w:val="28"/>
        </w:rPr>
      </w:pPr>
      <w:r w:rsidRPr="001E6383">
        <w:rPr>
          <w:szCs w:val="28"/>
        </w:rPr>
        <w:t>р</w:t>
      </w:r>
      <w:r w:rsidR="00F964E2" w:rsidRPr="001E6383">
        <w:rPr>
          <w:szCs w:val="28"/>
        </w:rPr>
        <w:t>азбиение на страницы</w:t>
      </w:r>
      <w:r w:rsidRPr="001E6383">
        <w:rPr>
          <w:szCs w:val="28"/>
        </w:rPr>
        <w:t>;</w:t>
      </w:r>
    </w:p>
    <w:p w:rsidR="00F964E2" w:rsidRPr="001E6383" w:rsidRDefault="00F964E2" w:rsidP="001E6383">
      <w:pPr>
        <w:numPr>
          <w:ilvl w:val="0"/>
          <w:numId w:val="30"/>
        </w:numPr>
        <w:ind w:left="0" w:firstLine="720"/>
        <w:rPr>
          <w:szCs w:val="28"/>
        </w:rPr>
      </w:pPr>
      <w:r w:rsidRPr="001E6383">
        <w:rPr>
          <w:szCs w:val="28"/>
        </w:rPr>
        <w:t>конфликтов,</w:t>
      </w:r>
      <w:r w:rsidR="00851C5F" w:rsidRPr="001E6383">
        <w:rPr>
          <w:szCs w:val="28"/>
        </w:rPr>
        <w:t xml:space="preserve"> </w:t>
      </w:r>
      <w:r w:rsidRPr="001E6383">
        <w:rPr>
          <w:szCs w:val="28"/>
        </w:rPr>
        <w:t>возникающих в резу</w:t>
      </w:r>
      <w:r w:rsidR="00851C5F" w:rsidRPr="001E6383">
        <w:rPr>
          <w:szCs w:val="28"/>
        </w:rPr>
        <w:t>льтате параллельных обновлений</w:t>
      </w:r>
      <w:r w:rsidR="00F1282D" w:rsidRPr="001E6383">
        <w:rPr>
          <w:szCs w:val="28"/>
        </w:rPr>
        <w:t>.</w:t>
      </w:r>
      <w:bookmarkStart w:id="208" w:name="CodeSnippetCopyLink"/>
      <w:r w:rsidRPr="001E6383">
        <w:t xml:space="preserve"> </w:t>
      </w:r>
    </w:p>
    <w:p w:rsidR="00F964E2" w:rsidRPr="00990FCA" w:rsidRDefault="00F1282D" w:rsidP="00851C5F">
      <w:r>
        <w:t xml:space="preserve">Приведём пример. </w:t>
      </w:r>
      <w:r w:rsidR="00F964E2" w:rsidRPr="00990FCA">
        <w:t>В таблице</w:t>
      </w:r>
      <w:r>
        <w:t xml:space="preserve"> </w:t>
      </w:r>
      <w:r w:rsidRPr="00990FCA">
        <w:t>«Blogs»</w:t>
      </w:r>
      <w:r w:rsidR="00F964E2" w:rsidRPr="00990FCA">
        <w:t xml:space="preserve"> хранятся блоги для приложения</w:t>
      </w:r>
      <w:r>
        <w:t xml:space="preserve"> </w:t>
      </w:r>
      <w:r w:rsidR="00F964E2" w:rsidRPr="00990FCA">
        <w:t xml:space="preserve">MicroBlogging. </w:t>
      </w:r>
    </w:p>
    <w:p w:rsidR="00F964E2" w:rsidRDefault="00F964E2" w:rsidP="00851C5F">
      <w:r w:rsidRPr="00990FCA">
        <w:t>В приложении</w:t>
      </w:r>
      <w:r w:rsidR="00F1282D">
        <w:t xml:space="preserve"> </w:t>
      </w:r>
      <w:r w:rsidRPr="00990FCA">
        <w:t>Micro</w:t>
      </w:r>
      <w:r w:rsidR="0027082F">
        <w:t xml:space="preserve"> </w:t>
      </w:r>
      <w:r w:rsidRPr="00990FCA">
        <w:t>Blogging есть две таблицы: Channels (Каналы) и Blogs (Блоги).</w:t>
      </w:r>
      <w:r w:rsidR="00F1282D">
        <w:t xml:space="preserve"> </w:t>
      </w:r>
      <w:r w:rsidRPr="00990FCA">
        <w:t>Имеется список каналов,</w:t>
      </w:r>
      <w:r w:rsidR="00F1282D">
        <w:t xml:space="preserve"> </w:t>
      </w:r>
      <w:r w:rsidRPr="00990FCA">
        <w:t>блоги публикуются в определенном канале.</w:t>
      </w:r>
      <w:r w:rsidR="00F1282D">
        <w:t xml:space="preserve"> </w:t>
      </w:r>
      <w:r w:rsidRPr="00990FCA">
        <w:t xml:space="preserve">Пользователи подписываются на каналы и ежедневно получают новые блоги этих каналов. </w:t>
      </w:r>
    </w:p>
    <w:p w:rsidR="00F964E2" w:rsidRPr="00990FCA" w:rsidRDefault="00F1282D" w:rsidP="00851C5F">
      <w:pPr>
        <w:rPr>
          <w:sz w:val="19"/>
          <w:szCs w:val="19"/>
        </w:rPr>
      </w:pPr>
      <w:r>
        <w:t xml:space="preserve">Над </w:t>
      </w:r>
      <w:r w:rsidR="00F964E2" w:rsidRPr="00990FCA">
        <w:t>таблиц</w:t>
      </w:r>
      <w:r>
        <w:t xml:space="preserve">ей </w:t>
      </w:r>
      <w:r w:rsidR="00F964E2" w:rsidRPr="00990FCA">
        <w:t xml:space="preserve">Blogs </w:t>
      </w:r>
      <w:r>
        <w:t>можно производить</w:t>
      </w:r>
      <w:r w:rsidR="00F964E2" w:rsidRPr="00990FCA">
        <w:t xml:space="preserve"> следующи</w:t>
      </w:r>
      <w:r>
        <w:t>е</w:t>
      </w:r>
      <w:r w:rsidR="00F964E2" w:rsidRPr="00990FCA">
        <w:t xml:space="preserve"> операци</w:t>
      </w:r>
      <w:r>
        <w:t>и</w:t>
      </w:r>
      <w:r w:rsidR="00F964E2" w:rsidRPr="00990FCA">
        <w:t xml:space="preserve">: </w:t>
      </w:r>
      <w:r>
        <w:t>описание схемы таблицы; с</w:t>
      </w:r>
      <w:r w:rsidR="00F964E2" w:rsidRPr="00990FCA">
        <w:t>оздание таблицы</w:t>
      </w:r>
      <w:r>
        <w:t>; в</w:t>
      </w:r>
      <w:r w:rsidR="00F964E2" w:rsidRPr="00990FCA">
        <w:t>ставка блога в таблицу</w:t>
      </w:r>
      <w:r>
        <w:t>; п</w:t>
      </w:r>
      <w:r w:rsidR="00F964E2" w:rsidRPr="00990FCA">
        <w:t>олучение списка блогов из таблицы</w:t>
      </w:r>
      <w:r>
        <w:t>; о</w:t>
      </w:r>
      <w:r w:rsidR="00F964E2" w:rsidRPr="00990FCA">
        <w:t>бновление блога в таблице</w:t>
      </w:r>
      <w:r>
        <w:t>; у</w:t>
      </w:r>
      <w:r w:rsidR="00F964E2" w:rsidRPr="00990FCA">
        <w:t>даление блога из таблицы</w:t>
      </w:r>
      <w:r>
        <w:t>; в</w:t>
      </w:r>
      <w:r w:rsidR="00F964E2" w:rsidRPr="00990FCA">
        <w:t xml:space="preserve">ставка множества блогов в таблицу </w:t>
      </w:r>
    </w:p>
    <w:p w:rsidR="00F964E2" w:rsidRPr="00F1282D" w:rsidRDefault="00990FCA" w:rsidP="009B104F">
      <w:pPr>
        <w:pStyle w:val="3"/>
        <w:rPr>
          <w:lang w:val="ru-RU"/>
        </w:rPr>
      </w:pPr>
      <w:bookmarkStart w:id="209" w:name="_Toc327707677"/>
      <w:r w:rsidRPr="00F1282D">
        <w:rPr>
          <w:lang w:val="ru-RU"/>
        </w:rPr>
        <w:t>3.</w:t>
      </w:r>
      <w:r w:rsidR="00A3290D">
        <w:rPr>
          <w:lang w:val="ru-RU"/>
        </w:rPr>
        <w:t>4.6</w:t>
      </w:r>
      <w:r w:rsidR="00F964E2" w:rsidRPr="00F1282D">
        <w:rPr>
          <w:lang w:val="ru-RU"/>
        </w:rPr>
        <w:t xml:space="preserve"> Описание класса сущности для таблицы</w:t>
      </w:r>
      <w:bookmarkEnd w:id="209"/>
      <w:r w:rsidR="00F964E2" w:rsidRPr="00F1282D">
        <w:rPr>
          <w:lang w:val="ru-RU"/>
        </w:rPr>
        <w:t xml:space="preserve"> </w:t>
      </w:r>
    </w:p>
    <w:p w:rsidR="00F964E2" w:rsidRPr="00990FCA" w:rsidRDefault="00F964E2" w:rsidP="00990FCA">
      <w:r w:rsidRPr="00990FCA">
        <w:t>Схема таблицы описывается как C#-класс.</w:t>
      </w:r>
      <w:r w:rsidR="00F1282D">
        <w:t xml:space="preserve"> </w:t>
      </w:r>
      <w:r w:rsidRPr="00990FCA">
        <w:t>Такую модель использует ADO.NET</w:t>
      </w:r>
      <w:r w:rsidR="00F1282D">
        <w:t xml:space="preserve"> </w:t>
      </w:r>
      <w:r w:rsidRPr="00990FCA">
        <w:t>Data</w:t>
      </w:r>
      <w:r w:rsidR="00D53B31">
        <w:t xml:space="preserve"> </w:t>
      </w:r>
      <w:r w:rsidRPr="00990FCA">
        <w:t>Services. Схема известна только клиентскому приложению и упрощает доступ к данным.</w:t>
      </w:r>
      <w:r w:rsidR="00F1282D">
        <w:t xml:space="preserve"> </w:t>
      </w:r>
      <w:r w:rsidRPr="00990FCA">
        <w:t xml:space="preserve">Сервер схему не применяет. </w:t>
      </w:r>
    </w:p>
    <w:p w:rsidR="00F964E2" w:rsidRPr="00990FCA" w:rsidRDefault="00F964E2" w:rsidP="00990FCA">
      <w:r w:rsidRPr="00990FCA">
        <w:t>Рассмотрим описание сущностей Blog,</w:t>
      </w:r>
      <w:r w:rsidR="00F1282D">
        <w:t xml:space="preserve"> </w:t>
      </w:r>
      <w:r w:rsidRPr="00990FCA">
        <w:t>хранящихся в таблице Blogs.</w:t>
      </w:r>
      <w:r w:rsidR="00F1282D">
        <w:t xml:space="preserve"> </w:t>
      </w:r>
      <w:r w:rsidRPr="00990FCA">
        <w:t>Каждая су</w:t>
      </w:r>
      <w:r w:rsidR="00F1282D">
        <w:t xml:space="preserve">щность блога содержит </w:t>
      </w:r>
      <w:r w:rsidRPr="00990FCA">
        <w:t>данные:</w:t>
      </w:r>
      <w:r w:rsidR="00F1282D">
        <w:t xml:space="preserve"> и</w:t>
      </w:r>
      <w:r w:rsidRPr="00990FCA">
        <w:t>мя канала (Channel</w:t>
      </w:r>
      <w:r w:rsidR="0027082F">
        <w:t xml:space="preserve"> </w:t>
      </w:r>
      <w:r w:rsidRPr="00990FCA">
        <w:t>Name) –</w:t>
      </w:r>
      <w:r w:rsidR="00F1282D">
        <w:t xml:space="preserve"> </w:t>
      </w:r>
      <w:r w:rsidRPr="00990FCA">
        <w:t>канал, в котором размещается блог</w:t>
      </w:r>
      <w:r w:rsidR="00F1282D">
        <w:t>, – дата размещения, т</w:t>
      </w:r>
      <w:r w:rsidRPr="00990FCA">
        <w:t>екст (Text) –</w:t>
      </w:r>
      <w:r w:rsidR="00F1282D">
        <w:t xml:space="preserve"> </w:t>
      </w:r>
      <w:r w:rsidRPr="00990FCA">
        <w:t>содержимое тела блога</w:t>
      </w:r>
      <w:r w:rsidR="00F1282D">
        <w:t>, – р</w:t>
      </w:r>
      <w:r w:rsidRPr="00990FCA">
        <w:t>ейтинг</w:t>
      </w:r>
      <w:r w:rsidR="00F1282D">
        <w:t xml:space="preserve"> </w:t>
      </w:r>
      <w:r w:rsidRPr="00990FCA">
        <w:t>(Rating) –</w:t>
      </w:r>
      <w:r w:rsidR="00F1282D">
        <w:t xml:space="preserve"> </w:t>
      </w:r>
      <w:r w:rsidRPr="00990FCA">
        <w:t xml:space="preserve">популярность этого блога. </w:t>
      </w:r>
    </w:p>
    <w:p w:rsidR="00C9410F" w:rsidRDefault="00F964E2" w:rsidP="00990FCA">
      <w:r w:rsidRPr="00990FCA">
        <w:t>Для данной таблицы «Blogs» мы выбрали в качестве Partition</w:t>
      </w:r>
      <w:r w:rsidR="00D53B31">
        <w:t xml:space="preserve"> </w:t>
      </w:r>
      <w:r w:rsidRPr="00990FCA">
        <w:t>Key</w:t>
      </w:r>
      <w:r w:rsidR="00F1282D">
        <w:t xml:space="preserve"> имя канала и в качестве Row</w:t>
      </w:r>
      <w:r w:rsidR="00D53B31">
        <w:t xml:space="preserve"> </w:t>
      </w:r>
      <w:r w:rsidR="00F1282D">
        <w:t xml:space="preserve">Key – </w:t>
      </w:r>
      <w:r w:rsidRPr="00990FCA">
        <w:t>дату размещения блога. Partition</w:t>
      </w:r>
      <w:r w:rsidR="00D53B31">
        <w:t xml:space="preserve"> </w:t>
      </w:r>
      <w:r w:rsidRPr="00990FCA">
        <w:t>Key и RowKey –</w:t>
      </w:r>
      <w:r w:rsidR="00F1282D">
        <w:t xml:space="preserve"> </w:t>
      </w:r>
      <w:r w:rsidRPr="00990FCA">
        <w:t>ключи таблицы Blogs, они объявляются посредством атрибута класса Data</w:t>
      </w:r>
      <w:r w:rsidR="00D53B31">
        <w:t xml:space="preserve"> </w:t>
      </w:r>
      <w:r w:rsidRPr="00990FCA">
        <w:t>Service</w:t>
      </w:r>
      <w:r w:rsidR="00D53B31">
        <w:t xml:space="preserve"> </w:t>
      </w:r>
      <w:r w:rsidRPr="00990FCA">
        <w:t>Key (Ключ сервиса данных).</w:t>
      </w:r>
      <w:r w:rsidR="00642593">
        <w:t xml:space="preserve"> </w:t>
      </w:r>
      <w:r w:rsidRPr="00990FCA">
        <w:t>Таблица «Blogs»</w:t>
      </w:r>
      <w:r w:rsidR="00642593">
        <w:t xml:space="preserve"> </w:t>
      </w:r>
      <w:r w:rsidRPr="00990FCA">
        <w:t>секционирована по именам каналов (</w:t>
      </w:r>
      <w:r w:rsidR="00D46D70">
        <w:t xml:space="preserve">англ. </w:t>
      </w:r>
      <w:r w:rsidRPr="00990FCA">
        <w:t>Channel</w:t>
      </w:r>
      <w:r w:rsidR="00D53B31">
        <w:t xml:space="preserve"> </w:t>
      </w:r>
      <w:r w:rsidRPr="00990FCA">
        <w:t>Name).</w:t>
      </w:r>
      <w:r w:rsidR="00642593">
        <w:t xml:space="preserve"> </w:t>
      </w:r>
      <w:r w:rsidRPr="00990FCA">
        <w:t>Это позволяет приложению эффективно извлекать самые недавние блоги канала,</w:t>
      </w:r>
      <w:r w:rsidR="00642593">
        <w:t xml:space="preserve"> </w:t>
      </w:r>
      <w:r w:rsidRPr="00990FCA">
        <w:t>на который подписан пользователь.</w:t>
      </w:r>
      <w:r w:rsidR="00642593">
        <w:t xml:space="preserve"> </w:t>
      </w:r>
      <w:r w:rsidRPr="00990FCA">
        <w:t>Кроме ключей,</w:t>
      </w:r>
      <w:r w:rsidR="00642593">
        <w:t xml:space="preserve"> </w:t>
      </w:r>
      <w:r w:rsidRPr="00990FCA">
        <w:t>в качестве свойств объявлены характерные для пользователя атрибуты. Все свойства имеют открытые (</w:t>
      </w:r>
      <w:r w:rsidR="00D46D70">
        <w:t xml:space="preserve">англ. </w:t>
      </w:r>
      <w:r w:rsidRPr="00990FCA">
        <w:t>public)</w:t>
      </w:r>
      <w:r w:rsidR="00C9410F">
        <w:t xml:space="preserve"> </w:t>
      </w:r>
      <w:r w:rsidRPr="00990FCA">
        <w:t>методы считывания и присвоения значения и хранятся в таблице Windows</w:t>
      </w:r>
      <w:r w:rsidR="00C9410F">
        <w:t xml:space="preserve"> </w:t>
      </w:r>
      <w:r w:rsidRPr="00990FCA">
        <w:t>Azure</w:t>
      </w:r>
      <w:r w:rsidR="00C9410F">
        <w:t xml:space="preserve"> </w:t>
      </w:r>
      <w:r w:rsidRPr="00990FCA">
        <w:t>Table.</w:t>
      </w:r>
      <w:r w:rsidR="00C9410F">
        <w:t xml:space="preserve"> </w:t>
      </w:r>
    </w:p>
    <w:p w:rsidR="00F964E2" w:rsidRDefault="00C9410F" w:rsidP="00C9410F">
      <w:r>
        <w:t>В</w:t>
      </w:r>
      <w:r w:rsidR="00F964E2" w:rsidRPr="00990FCA">
        <w:t xml:space="preserve"> примере ниже: Text и Rating</w:t>
      </w:r>
      <w:r>
        <w:t xml:space="preserve"> </w:t>
      </w:r>
      <w:r w:rsidR="00F964E2" w:rsidRPr="00990FCA">
        <w:t>хранятся для экземпляра сущности в таблице</w:t>
      </w:r>
      <w:r w:rsidR="00D53B31">
        <w:t xml:space="preserve"> </w:t>
      </w:r>
      <w:r w:rsidR="00F964E2" w:rsidRPr="00990FCA">
        <w:t>Azure. Rating</w:t>
      </w:r>
      <w:r w:rsidR="00D53B31">
        <w:t xml:space="preserve"> </w:t>
      </w:r>
      <w:r w:rsidR="00F964E2" w:rsidRPr="00990FCA">
        <w:t>As</w:t>
      </w:r>
      <w:r w:rsidR="00D53B31">
        <w:t xml:space="preserve"> </w:t>
      </w:r>
      <w:r w:rsidR="00F964E2" w:rsidRPr="00990FCA">
        <w:t>String нет,</w:t>
      </w:r>
      <w:r>
        <w:t xml:space="preserve"> </w:t>
      </w:r>
      <w:r w:rsidR="00F964E2" w:rsidRPr="00990FCA">
        <w:t xml:space="preserve">потому что для него не определен метод присвоения значения. Id не хранится,потому что методы доступа не public. </w:t>
      </w:r>
    </w:p>
    <w:p w:rsidR="009B104F" w:rsidRPr="00C9410F" w:rsidRDefault="009B104F" w:rsidP="009B104F">
      <w:pPr>
        <w:rPr>
          <w:szCs w:val="28"/>
        </w:rPr>
      </w:pPr>
      <w:r w:rsidRPr="009B104F">
        <w:rPr>
          <w:szCs w:val="28"/>
          <w:lang w:val="en-US"/>
        </w:rPr>
        <w:t>C</w:t>
      </w:r>
      <w:r w:rsidRPr="00C9410F">
        <w:rPr>
          <w:szCs w:val="28"/>
        </w:rPr>
        <w:t>#</w:t>
      </w:r>
      <w:r w:rsidR="00C9410F">
        <w:rPr>
          <w:szCs w:val="28"/>
        </w:rPr>
        <w:t>:</w:t>
      </w:r>
    </w:p>
    <w:p w:rsidR="00F964E2" w:rsidRPr="00C9410F" w:rsidRDefault="00F964E2" w:rsidP="00C9410F">
      <w:pPr>
        <w:jc w:val="left"/>
        <w:rPr>
          <w:i/>
          <w:szCs w:val="28"/>
          <w:lang w:val="en-US"/>
        </w:rPr>
      </w:pPr>
      <w:hyperlink r:id="rId21" w:tooltip="Копировать в буфер обмена." w:history="1">
        <w:r w:rsidRPr="00C9410F">
          <w:rPr>
            <w:rStyle w:val="a3"/>
            <w:i/>
            <w:color w:val="auto"/>
            <w:szCs w:val="28"/>
          </w:rPr>
          <w:t>Копировать</w:t>
        </w:r>
      </w:hyperlink>
    </w:p>
    <w:p w:rsidR="00F964E2" w:rsidRPr="00C9410F" w:rsidRDefault="00F964E2" w:rsidP="00C9410F">
      <w:pPr>
        <w:jc w:val="left"/>
        <w:rPr>
          <w:i/>
          <w:szCs w:val="28"/>
          <w:lang w:val="en-US"/>
        </w:rPr>
      </w:pPr>
      <w:r w:rsidRPr="00C9410F">
        <w:rPr>
          <w:i/>
          <w:szCs w:val="28"/>
          <w:lang w:val="en-US"/>
        </w:rPr>
        <w:t>[Data</w:t>
      </w:r>
      <w:r w:rsidR="00D53B31" w:rsidRPr="00D53B31">
        <w:rPr>
          <w:i/>
          <w:szCs w:val="28"/>
          <w:lang w:val="en-US"/>
        </w:rPr>
        <w:t xml:space="preserve"> </w:t>
      </w:r>
      <w:r w:rsidRPr="00C9410F">
        <w:rPr>
          <w:i/>
          <w:szCs w:val="28"/>
          <w:lang w:val="en-US"/>
        </w:rPr>
        <w:t>Service</w:t>
      </w:r>
      <w:r w:rsidR="00D53B31" w:rsidRPr="00D53B31">
        <w:rPr>
          <w:i/>
          <w:szCs w:val="28"/>
          <w:lang w:val="en-US"/>
        </w:rPr>
        <w:t xml:space="preserve"> </w:t>
      </w:r>
      <w:r w:rsidRPr="00C9410F">
        <w:rPr>
          <w:i/>
          <w:szCs w:val="28"/>
          <w:lang w:val="en-US"/>
        </w:rPr>
        <w:t>Key("Partition</w:t>
      </w:r>
      <w:r w:rsidR="00D53B31" w:rsidRPr="00D53B31">
        <w:rPr>
          <w:i/>
          <w:szCs w:val="28"/>
          <w:lang w:val="en-US"/>
        </w:rPr>
        <w:t xml:space="preserve"> </w:t>
      </w:r>
      <w:r w:rsidRPr="00C9410F">
        <w:rPr>
          <w:i/>
          <w:szCs w:val="28"/>
          <w:lang w:val="en-US"/>
        </w:rPr>
        <w:t>Key", "Row</w:t>
      </w:r>
      <w:r w:rsidR="00D53B31" w:rsidRPr="00D53B31">
        <w:rPr>
          <w:i/>
          <w:szCs w:val="28"/>
          <w:lang w:val="en-US"/>
        </w:rPr>
        <w:t xml:space="preserve"> </w:t>
      </w:r>
      <w:r w:rsidRPr="00C9410F">
        <w:rPr>
          <w:i/>
          <w:szCs w:val="28"/>
          <w:lang w:val="en-US"/>
        </w:rPr>
        <w:t>Key")]</w:t>
      </w:r>
    </w:p>
    <w:p w:rsidR="00F964E2" w:rsidRPr="00C9410F" w:rsidRDefault="00F964E2" w:rsidP="00C9410F">
      <w:pPr>
        <w:jc w:val="left"/>
        <w:rPr>
          <w:i/>
          <w:szCs w:val="28"/>
          <w:lang w:val="en-US"/>
        </w:rPr>
      </w:pPr>
      <w:r w:rsidRPr="00C9410F">
        <w:rPr>
          <w:i/>
          <w:szCs w:val="28"/>
          <w:lang w:val="en-US"/>
        </w:rPr>
        <w:t>publicclass</w:t>
      </w:r>
      <w:r w:rsidR="00D53B31" w:rsidRPr="000628B1">
        <w:rPr>
          <w:i/>
          <w:szCs w:val="28"/>
          <w:lang w:val="en-US"/>
        </w:rPr>
        <w:t xml:space="preserve"> </w:t>
      </w:r>
      <w:r w:rsidRPr="00C9410F">
        <w:rPr>
          <w:i/>
          <w:szCs w:val="28"/>
          <w:lang w:val="en-US"/>
        </w:rPr>
        <w:t xml:space="preserve"> Blog</w:t>
      </w:r>
    </w:p>
    <w:p w:rsidR="00F964E2" w:rsidRPr="00C9410F" w:rsidRDefault="00F964E2" w:rsidP="00C9410F">
      <w:pPr>
        <w:jc w:val="left"/>
        <w:rPr>
          <w:i/>
          <w:szCs w:val="28"/>
          <w:lang w:val="en-US"/>
        </w:rPr>
      </w:pPr>
      <w:r w:rsidRPr="00C9410F">
        <w:rPr>
          <w:i/>
          <w:szCs w:val="28"/>
          <w:lang w:val="en-US"/>
        </w:rPr>
        <w:t>{</w:t>
      </w:r>
    </w:p>
    <w:p w:rsidR="00F964E2" w:rsidRPr="00C9410F" w:rsidRDefault="00F964E2" w:rsidP="00C9410F">
      <w:pPr>
        <w:jc w:val="left"/>
        <w:rPr>
          <w:i/>
          <w:szCs w:val="28"/>
          <w:lang w:val="en-US"/>
        </w:rPr>
      </w:pPr>
      <w:r w:rsidRPr="00C9410F">
        <w:rPr>
          <w:i/>
          <w:szCs w:val="28"/>
          <w:lang w:val="en-US"/>
        </w:rPr>
        <w:t>// Channel</w:t>
      </w:r>
      <w:r w:rsidR="00D53B31" w:rsidRPr="00D53B31">
        <w:rPr>
          <w:i/>
          <w:szCs w:val="28"/>
          <w:lang w:val="en-US"/>
        </w:rPr>
        <w:t xml:space="preserve"> </w:t>
      </w:r>
      <w:r w:rsidRPr="00C9410F">
        <w:rPr>
          <w:i/>
          <w:szCs w:val="28"/>
          <w:lang w:val="en-US"/>
        </w:rPr>
        <w:t>Name</w:t>
      </w:r>
    </w:p>
    <w:p w:rsidR="00F964E2" w:rsidRPr="00C9410F" w:rsidRDefault="00F964E2" w:rsidP="00C9410F">
      <w:pPr>
        <w:jc w:val="left"/>
        <w:rPr>
          <w:i/>
          <w:szCs w:val="28"/>
          <w:lang w:val="en-US"/>
        </w:rPr>
      </w:pPr>
      <w:r w:rsidRPr="00C9410F">
        <w:rPr>
          <w:i/>
          <w:szCs w:val="28"/>
          <w:lang w:val="en-US"/>
        </w:rPr>
        <w:t>publicstring Partition</w:t>
      </w:r>
      <w:r w:rsidR="00D53B31" w:rsidRPr="00D53B31">
        <w:rPr>
          <w:i/>
          <w:szCs w:val="28"/>
          <w:lang w:val="en-US"/>
        </w:rPr>
        <w:t xml:space="preserve"> </w:t>
      </w:r>
      <w:r w:rsidRPr="00C9410F">
        <w:rPr>
          <w:i/>
          <w:szCs w:val="28"/>
          <w:lang w:val="en-US"/>
        </w:rPr>
        <w:t>Key { get; set; }</w:t>
      </w:r>
    </w:p>
    <w:p w:rsidR="00F964E2" w:rsidRPr="00C9410F" w:rsidRDefault="00F964E2" w:rsidP="00C9410F">
      <w:pPr>
        <w:jc w:val="left"/>
        <w:rPr>
          <w:i/>
          <w:szCs w:val="28"/>
          <w:lang w:val="en-US"/>
        </w:rPr>
      </w:pPr>
      <w:r w:rsidRPr="00C9410F">
        <w:rPr>
          <w:i/>
          <w:szCs w:val="28"/>
          <w:lang w:val="en-US"/>
        </w:rPr>
        <w:t>// Posted</w:t>
      </w:r>
      <w:r w:rsidR="00D53B31" w:rsidRPr="00D53B31">
        <w:rPr>
          <w:i/>
          <w:szCs w:val="28"/>
          <w:lang w:val="en-US"/>
        </w:rPr>
        <w:t xml:space="preserve"> </w:t>
      </w:r>
      <w:r w:rsidRPr="00C9410F">
        <w:rPr>
          <w:i/>
          <w:szCs w:val="28"/>
          <w:lang w:val="en-US"/>
        </w:rPr>
        <w:t>Date</w:t>
      </w:r>
    </w:p>
    <w:p w:rsidR="00F964E2" w:rsidRPr="00C9410F" w:rsidRDefault="00F964E2" w:rsidP="00C9410F">
      <w:pPr>
        <w:jc w:val="left"/>
        <w:rPr>
          <w:i/>
          <w:szCs w:val="28"/>
          <w:lang w:val="en-US"/>
        </w:rPr>
      </w:pPr>
      <w:r w:rsidRPr="00C9410F">
        <w:rPr>
          <w:i/>
          <w:szCs w:val="28"/>
          <w:lang w:val="en-US"/>
        </w:rPr>
        <w:t>publicstring Row</w:t>
      </w:r>
      <w:r w:rsidR="00D53B31" w:rsidRPr="00D53B31">
        <w:rPr>
          <w:i/>
          <w:szCs w:val="28"/>
          <w:lang w:val="en-US"/>
        </w:rPr>
        <w:t xml:space="preserve"> </w:t>
      </w:r>
      <w:r w:rsidRPr="00C9410F">
        <w:rPr>
          <w:i/>
          <w:szCs w:val="28"/>
          <w:lang w:val="en-US"/>
        </w:rPr>
        <w:t>Key { get; set; }</w:t>
      </w:r>
    </w:p>
    <w:p w:rsidR="00F964E2" w:rsidRPr="00C9410F" w:rsidRDefault="00F964E2" w:rsidP="00C9410F">
      <w:pPr>
        <w:jc w:val="left"/>
        <w:rPr>
          <w:i/>
          <w:szCs w:val="28"/>
        </w:rPr>
      </w:pPr>
      <w:r w:rsidRPr="00C9410F">
        <w:rPr>
          <w:i/>
          <w:szCs w:val="28"/>
        </w:rPr>
        <w:t>// Определяемые пользователем свойства</w:t>
      </w:r>
    </w:p>
    <w:p w:rsidR="00F964E2" w:rsidRPr="000628B1" w:rsidRDefault="00D53B31" w:rsidP="00C9410F">
      <w:pPr>
        <w:jc w:val="left"/>
        <w:rPr>
          <w:i/>
          <w:szCs w:val="28"/>
        </w:rPr>
      </w:pPr>
      <w:r>
        <w:rPr>
          <w:i/>
          <w:szCs w:val="28"/>
          <w:lang w:val="en-US"/>
        </w:rPr>
        <w:t>p</w:t>
      </w:r>
      <w:r w:rsidR="00F964E2" w:rsidRPr="00D53B31">
        <w:rPr>
          <w:i/>
          <w:szCs w:val="28"/>
          <w:lang w:val="en-US"/>
        </w:rPr>
        <w:t>ublicstring</w:t>
      </w:r>
      <w:r w:rsidRPr="000628B1">
        <w:rPr>
          <w:i/>
          <w:szCs w:val="28"/>
        </w:rPr>
        <w:t xml:space="preserve"> </w:t>
      </w:r>
      <w:r w:rsidR="00F964E2" w:rsidRPr="00D53B31">
        <w:rPr>
          <w:i/>
          <w:szCs w:val="28"/>
          <w:lang w:val="en-US"/>
        </w:rPr>
        <w:t>Text</w:t>
      </w:r>
      <w:r w:rsidR="00F964E2" w:rsidRPr="000628B1">
        <w:rPr>
          <w:i/>
          <w:szCs w:val="28"/>
        </w:rPr>
        <w:t xml:space="preserve"> { </w:t>
      </w:r>
      <w:r w:rsidR="00F964E2" w:rsidRPr="00D53B31">
        <w:rPr>
          <w:i/>
          <w:szCs w:val="28"/>
          <w:lang w:val="en-US"/>
        </w:rPr>
        <w:t>get</w:t>
      </w:r>
      <w:r w:rsidR="00F964E2" w:rsidRPr="000628B1">
        <w:rPr>
          <w:i/>
          <w:szCs w:val="28"/>
        </w:rPr>
        <w:t xml:space="preserve">; </w:t>
      </w:r>
      <w:r w:rsidR="00F964E2" w:rsidRPr="00D53B31">
        <w:rPr>
          <w:i/>
          <w:szCs w:val="28"/>
          <w:lang w:val="en-US"/>
        </w:rPr>
        <w:t>set</w:t>
      </w:r>
      <w:r w:rsidR="00F964E2" w:rsidRPr="000628B1">
        <w:rPr>
          <w:i/>
          <w:szCs w:val="28"/>
        </w:rPr>
        <w:t>; }</w:t>
      </w:r>
    </w:p>
    <w:p w:rsidR="00F964E2" w:rsidRPr="00C9410F" w:rsidRDefault="00F964E2" w:rsidP="00C9410F">
      <w:pPr>
        <w:jc w:val="left"/>
        <w:rPr>
          <w:i/>
          <w:szCs w:val="28"/>
          <w:lang w:val="en-US"/>
        </w:rPr>
      </w:pPr>
      <w:r w:rsidRPr="00C9410F">
        <w:rPr>
          <w:i/>
          <w:szCs w:val="28"/>
          <w:lang w:val="en-US"/>
        </w:rPr>
        <w:t xml:space="preserve">publicint </w:t>
      </w:r>
      <w:r w:rsidR="00D53B31" w:rsidRPr="00D53B31">
        <w:rPr>
          <w:i/>
          <w:szCs w:val="28"/>
          <w:lang w:val="en-US"/>
        </w:rPr>
        <w:t xml:space="preserve"> </w:t>
      </w:r>
      <w:r w:rsidRPr="00C9410F">
        <w:rPr>
          <w:i/>
          <w:szCs w:val="28"/>
          <w:lang w:val="en-US"/>
        </w:rPr>
        <w:t>Rating { get; set; }</w:t>
      </w:r>
    </w:p>
    <w:p w:rsidR="00F964E2" w:rsidRPr="00C9410F" w:rsidRDefault="00F964E2" w:rsidP="00C9410F">
      <w:pPr>
        <w:jc w:val="left"/>
        <w:rPr>
          <w:i/>
          <w:szCs w:val="28"/>
          <w:lang w:val="en-US"/>
        </w:rPr>
      </w:pPr>
      <w:r w:rsidRPr="00C9410F">
        <w:rPr>
          <w:i/>
          <w:szCs w:val="28"/>
          <w:lang w:val="en-US"/>
        </w:rPr>
        <w:t>publicstring RatingAsString { get; }</w:t>
      </w:r>
    </w:p>
    <w:p w:rsidR="00F964E2" w:rsidRPr="00C9410F" w:rsidRDefault="00F964E2" w:rsidP="00C9410F">
      <w:pPr>
        <w:jc w:val="left"/>
        <w:rPr>
          <w:i/>
          <w:szCs w:val="28"/>
          <w:lang w:val="en-US"/>
        </w:rPr>
      </w:pPr>
      <w:r w:rsidRPr="00C9410F">
        <w:rPr>
          <w:i/>
          <w:szCs w:val="28"/>
          <w:lang w:val="en-US"/>
        </w:rPr>
        <w:t>protectedstring Id { get; set; }</w:t>
      </w:r>
    </w:p>
    <w:p w:rsidR="00F964E2" w:rsidRPr="00C9410F" w:rsidRDefault="00F964E2" w:rsidP="00C9410F">
      <w:pPr>
        <w:jc w:val="left"/>
        <w:rPr>
          <w:i/>
          <w:szCs w:val="28"/>
          <w:lang w:val="en-US"/>
        </w:rPr>
      </w:pPr>
      <w:r w:rsidRPr="00C9410F">
        <w:rPr>
          <w:i/>
          <w:szCs w:val="28"/>
          <w:lang w:val="en-US"/>
        </w:rPr>
        <w:t>}</w:t>
      </w:r>
    </w:p>
    <w:p w:rsidR="00F964E2" w:rsidRPr="00FA0000" w:rsidRDefault="009B104F" w:rsidP="009B104F">
      <w:pPr>
        <w:pStyle w:val="3"/>
      </w:pPr>
      <w:bookmarkStart w:id="210" w:name="_Toc327707678"/>
      <w:r w:rsidRPr="00FA0000">
        <w:t>3</w:t>
      </w:r>
      <w:r w:rsidR="00C9410F" w:rsidRPr="00FA0000">
        <w:t>.</w:t>
      </w:r>
      <w:r w:rsidR="00A3290D" w:rsidRPr="00D7576C">
        <w:t>4.7</w:t>
      </w:r>
      <w:r w:rsidR="00F964E2" w:rsidRPr="00FA0000">
        <w:t xml:space="preserve"> </w:t>
      </w:r>
      <w:r w:rsidR="00F964E2" w:rsidRPr="00C9410F">
        <w:rPr>
          <w:lang w:val="ru-RU"/>
        </w:rPr>
        <w:t>Создание</w:t>
      </w:r>
      <w:r w:rsidR="00F964E2" w:rsidRPr="00FA0000">
        <w:t xml:space="preserve"> </w:t>
      </w:r>
      <w:r w:rsidR="00F964E2" w:rsidRPr="00C9410F">
        <w:rPr>
          <w:lang w:val="ru-RU"/>
        </w:rPr>
        <w:t>таблицы</w:t>
      </w:r>
      <w:bookmarkEnd w:id="210"/>
      <w:r w:rsidR="00F964E2" w:rsidRPr="00FA0000">
        <w:t xml:space="preserve"> </w:t>
      </w:r>
    </w:p>
    <w:p w:rsidR="00F964E2" w:rsidRDefault="00F964E2" w:rsidP="00C9410F">
      <w:pPr>
        <w:ind w:firstLine="708"/>
      </w:pPr>
      <w:r w:rsidRPr="00C27F9B">
        <w:t>Создание таблицы</w:t>
      </w:r>
      <w:r w:rsidR="00C9410F">
        <w:t xml:space="preserve"> Blogs</w:t>
      </w:r>
      <w:r w:rsidR="00C9410F" w:rsidRPr="00C27F9B">
        <w:t xml:space="preserve"> для учетной записи хранилища </w:t>
      </w:r>
      <w:r w:rsidRPr="00C27F9B">
        <w:t>аналогично созданию сущности в основной таблице «</w:t>
      </w:r>
      <w:r>
        <w:t>Tables</w:t>
      </w:r>
      <w:r w:rsidRPr="00C27F9B">
        <w:t>».</w:t>
      </w:r>
      <w:r w:rsidR="00C9410F">
        <w:t xml:space="preserve"> </w:t>
      </w:r>
      <w:r w:rsidRPr="00C27F9B">
        <w:t>Эта основная таблица определена для каждой учетной записи хранилища, и имя каждой таблицы,</w:t>
      </w:r>
      <w:r w:rsidR="00C9410F">
        <w:t xml:space="preserve"> </w:t>
      </w:r>
      <w:r w:rsidRPr="00C27F9B">
        <w:t>используемой учетной записью хранения,</w:t>
      </w:r>
      <w:r w:rsidR="00C9410F">
        <w:t xml:space="preserve"> </w:t>
      </w:r>
      <w:r w:rsidRPr="00C27F9B">
        <w:t xml:space="preserve">должно быть зарегистрировано в основной таблице. Описание класса основной таблицы приведено ниже, где свойство </w:t>
      </w:r>
      <w:r>
        <w:t>Table</w:t>
      </w:r>
      <w:r w:rsidR="00C22313">
        <w:t xml:space="preserve"> </w:t>
      </w:r>
      <w:r>
        <w:t>Name</w:t>
      </w:r>
      <w:r w:rsidRPr="00C27F9B">
        <w:t xml:space="preserve"> (Имя таблицы)</w:t>
      </w:r>
      <w:r w:rsidR="00C9410F">
        <w:t xml:space="preserve"> </w:t>
      </w:r>
      <w:r w:rsidRPr="00C27F9B">
        <w:t xml:space="preserve">представляет имя создаваемой таблицы. </w:t>
      </w:r>
    </w:p>
    <w:p w:rsidR="00C626C9" w:rsidRPr="00C27F9B" w:rsidRDefault="00C626C9" w:rsidP="00C9410F">
      <w:pPr>
        <w:ind w:firstLine="708"/>
        <w:rPr>
          <w:sz w:val="24"/>
          <w:szCs w:val="24"/>
        </w:rPr>
      </w:pPr>
    </w:p>
    <w:p w:rsidR="009B104F" w:rsidRPr="00FA0000" w:rsidRDefault="009B104F" w:rsidP="00F964E2">
      <w:pPr>
        <w:shd w:val="clear" w:color="auto" w:fill="FFFFFF"/>
        <w:textAlignment w:val="top"/>
        <w:rPr>
          <w:lang w:val="en-US"/>
        </w:rPr>
      </w:pPr>
      <w:r>
        <w:rPr>
          <w:lang w:val="en-US"/>
        </w:rPr>
        <w:t>C#</w:t>
      </w:r>
      <w:r w:rsidR="00C9410F" w:rsidRPr="00FA0000">
        <w:rPr>
          <w:lang w:val="en-US"/>
        </w:rPr>
        <w:t>:</w:t>
      </w:r>
    </w:p>
    <w:p w:rsidR="00F964E2" w:rsidRPr="00C9410F" w:rsidRDefault="00F964E2" w:rsidP="00C9410F">
      <w:pPr>
        <w:jc w:val="left"/>
        <w:rPr>
          <w:i/>
          <w:szCs w:val="28"/>
          <w:lang w:val="en-US"/>
        </w:rPr>
      </w:pPr>
      <w:hyperlink r:id="rId22" w:tooltip="Копировать в буфер обмена." w:history="1">
        <w:r w:rsidRPr="00C9410F">
          <w:rPr>
            <w:rStyle w:val="a3"/>
            <w:i/>
            <w:color w:val="auto"/>
            <w:szCs w:val="28"/>
          </w:rPr>
          <w:t>Копировать</w:t>
        </w:r>
      </w:hyperlink>
    </w:p>
    <w:p w:rsidR="00F964E2" w:rsidRPr="00C9410F" w:rsidRDefault="00F964E2" w:rsidP="00C9410F">
      <w:pPr>
        <w:jc w:val="left"/>
        <w:rPr>
          <w:i/>
          <w:szCs w:val="28"/>
          <w:lang w:val="en-US"/>
        </w:rPr>
      </w:pPr>
      <w:r w:rsidRPr="00C9410F">
        <w:rPr>
          <w:i/>
          <w:szCs w:val="28"/>
          <w:lang w:val="en-US"/>
        </w:rPr>
        <w:t>[Data</w:t>
      </w:r>
      <w:r w:rsidR="00D53B31">
        <w:rPr>
          <w:i/>
          <w:szCs w:val="28"/>
          <w:lang w:val="en-US"/>
        </w:rPr>
        <w:t xml:space="preserve"> </w:t>
      </w:r>
      <w:r w:rsidRPr="00C9410F">
        <w:rPr>
          <w:i/>
          <w:szCs w:val="28"/>
          <w:lang w:val="en-US"/>
        </w:rPr>
        <w:t>Service</w:t>
      </w:r>
      <w:r w:rsidR="00D53B31">
        <w:rPr>
          <w:i/>
          <w:szCs w:val="28"/>
          <w:lang w:val="en-US"/>
        </w:rPr>
        <w:t xml:space="preserve"> </w:t>
      </w:r>
      <w:r w:rsidRPr="00C9410F">
        <w:rPr>
          <w:i/>
          <w:szCs w:val="28"/>
          <w:lang w:val="en-US"/>
        </w:rPr>
        <w:t>Key("TableName")]</w:t>
      </w:r>
    </w:p>
    <w:p w:rsidR="00F964E2" w:rsidRPr="00C9410F" w:rsidRDefault="00F964E2" w:rsidP="00C9410F">
      <w:pPr>
        <w:jc w:val="left"/>
        <w:rPr>
          <w:i/>
          <w:szCs w:val="28"/>
          <w:lang w:val="en-US"/>
        </w:rPr>
      </w:pPr>
      <w:r w:rsidRPr="00C9410F">
        <w:rPr>
          <w:i/>
          <w:szCs w:val="28"/>
          <w:lang w:val="en-US"/>
        </w:rPr>
        <w:t>publicclass Table</w:t>
      </w:r>
      <w:r w:rsidR="00D53B31">
        <w:rPr>
          <w:i/>
          <w:szCs w:val="28"/>
          <w:lang w:val="en-US"/>
        </w:rPr>
        <w:t xml:space="preserve"> </w:t>
      </w:r>
      <w:r w:rsidRPr="00C9410F">
        <w:rPr>
          <w:i/>
          <w:szCs w:val="28"/>
          <w:lang w:val="en-US"/>
        </w:rPr>
        <w:t>Storage</w:t>
      </w:r>
      <w:r w:rsidR="00D53B31">
        <w:rPr>
          <w:i/>
          <w:szCs w:val="28"/>
          <w:lang w:val="en-US"/>
        </w:rPr>
        <w:t xml:space="preserve"> </w:t>
      </w:r>
      <w:r w:rsidRPr="00C9410F">
        <w:rPr>
          <w:i/>
          <w:szCs w:val="28"/>
          <w:lang w:val="en-US"/>
        </w:rPr>
        <w:t>Table</w:t>
      </w:r>
    </w:p>
    <w:p w:rsidR="00F964E2" w:rsidRPr="000628B1" w:rsidRDefault="00F964E2" w:rsidP="00C9410F">
      <w:pPr>
        <w:jc w:val="left"/>
        <w:rPr>
          <w:i/>
          <w:szCs w:val="28"/>
          <w:lang w:val="en-US"/>
        </w:rPr>
      </w:pPr>
      <w:r w:rsidRPr="000628B1">
        <w:rPr>
          <w:i/>
          <w:szCs w:val="28"/>
          <w:lang w:val="en-US"/>
        </w:rPr>
        <w:t>{</w:t>
      </w:r>
    </w:p>
    <w:p w:rsidR="00F964E2" w:rsidRPr="00D53B31" w:rsidRDefault="00F964E2" w:rsidP="00C9410F">
      <w:pPr>
        <w:jc w:val="left"/>
        <w:rPr>
          <w:i/>
          <w:szCs w:val="28"/>
          <w:lang w:val="en-US"/>
        </w:rPr>
      </w:pPr>
      <w:r w:rsidRPr="00D53B31">
        <w:rPr>
          <w:i/>
          <w:szCs w:val="28"/>
          <w:lang w:val="en-US"/>
        </w:rPr>
        <w:t>publicstring Table</w:t>
      </w:r>
      <w:r w:rsidR="00D53B31">
        <w:rPr>
          <w:i/>
          <w:szCs w:val="28"/>
          <w:lang w:val="en-US"/>
        </w:rPr>
        <w:t xml:space="preserve"> </w:t>
      </w:r>
      <w:r w:rsidRPr="00D53B31">
        <w:rPr>
          <w:i/>
          <w:szCs w:val="28"/>
          <w:lang w:val="en-US"/>
        </w:rPr>
        <w:t>Name { get; set; }</w:t>
      </w:r>
    </w:p>
    <w:p w:rsidR="00F964E2" w:rsidRPr="00C9410F" w:rsidRDefault="00F964E2" w:rsidP="00C9410F">
      <w:pPr>
        <w:jc w:val="left"/>
        <w:rPr>
          <w:i/>
          <w:szCs w:val="28"/>
        </w:rPr>
      </w:pPr>
      <w:r w:rsidRPr="00C9410F">
        <w:rPr>
          <w:i/>
          <w:szCs w:val="28"/>
        </w:rPr>
        <w:t>}</w:t>
      </w:r>
    </w:p>
    <w:p w:rsidR="00F964E2" w:rsidRPr="00C9410F" w:rsidRDefault="00F964E2" w:rsidP="00C9410F">
      <w:pPr>
        <w:jc w:val="left"/>
        <w:rPr>
          <w:i/>
          <w:szCs w:val="28"/>
        </w:rPr>
      </w:pPr>
      <w:r w:rsidRPr="00C9410F">
        <w:rPr>
          <w:i/>
          <w:szCs w:val="28"/>
        </w:rPr>
        <w:t>Фактическое создание таблицы происходит следующим образом:</w:t>
      </w:r>
    </w:p>
    <w:p w:rsidR="00F964E2" w:rsidRPr="00C9410F" w:rsidRDefault="00F964E2" w:rsidP="00C9410F">
      <w:pPr>
        <w:jc w:val="left"/>
        <w:rPr>
          <w:i/>
          <w:szCs w:val="28"/>
        </w:rPr>
      </w:pPr>
      <w:r w:rsidRPr="00C9410F">
        <w:rPr>
          <w:i/>
          <w:szCs w:val="28"/>
        </w:rPr>
        <w:t>// Uri сервиса: “http://&lt;Account&gt;.table.core.windows.net/”</w:t>
      </w:r>
    </w:p>
    <w:p w:rsidR="00F964E2" w:rsidRPr="00C9410F" w:rsidRDefault="00F964E2" w:rsidP="00C9410F">
      <w:pPr>
        <w:jc w:val="left"/>
        <w:rPr>
          <w:i/>
          <w:szCs w:val="28"/>
          <w:lang w:val="en-US"/>
        </w:rPr>
      </w:pPr>
      <w:r w:rsidRPr="00C9410F">
        <w:rPr>
          <w:i/>
          <w:szCs w:val="28"/>
          <w:lang w:val="en-US"/>
        </w:rPr>
        <w:t>Data</w:t>
      </w:r>
      <w:r w:rsidR="00D53B31">
        <w:rPr>
          <w:i/>
          <w:szCs w:val="28"/>
          <w:lang w:val="en-US"/>
        </w:rPr>
        <w:t xml:space="preserve"> </w:t>
      </w:r>
      <w:r w:rsidRPr="00C9410F">
        <w:rPr>
          <w:i/>
          <w:szCs w:val="28"/>
          <w:lang w:val="en-US"/>
        </w:rPr>
        <w:t>Service</w:t>
      </w:r>
      <w:r w:rsidR="00D53B31">
        <w:rPr>
          <w:i/>
          <w:szCs w:val="28"/>
          <w:lang w:val="en-US"/>
        </w:rPr>
        <w:t xml:space="preserve"> </w:t>
      </w:r>
      <w:r w:rsidRPr="00C9410F">
        <w:rPr>
          <w:i/>
          <w:szCs w:val="28"/>
          <w:lang w:val="en-US"/>
        </w:rPr>
        <w:t>Context context = new Data</w:t>
      </w:r>
      <w:r w:rsidR="00D53B31">
        <w:rPr>
          <w:i/>
          <w:szCs w:val="28"/>
          <w:lang w:val="en-US"/>
        </w:rPr>
        <w:t xml:space="preserve"> </w:t>
      </w:r>
      <w:r w:rsidRPr="00C9410F">
        <w:rPr>
          <w:i/>
          <w:szCs w:val="28"/>
          <w:lang w:val="en-US"/>
        </w:rPr>
        <w:t>Service</w:t>
      </w:r>
      <w:r w:rsidR="00D53B31">
        <w:rPr>
          <w:i/>
          <w:szCs w:val="28"/>
          <w:lang w:val="en-US"/>
        </w:rPr>
        <w:t xml:space="preserve"> </w:t>
      </w:r>
      <w:r w:rsidRPr="00C9410F">
        <w:rPr>
          <w:i/>
          <w:szCs w:val="28"/>
          <w:lang w:val="en-US"/>
        </w:rPr>
        <w:t>Context(service</w:t>
      </w:r>
      <w:r w:rsidR="00D53B31">
        <w:rPr>
          <w:i/>
          <w:szCs w:val="28"/>
          <w:lang w:val="en-US"/>
        </w:rPr>
        <w:t xml:space="preserve"> </w:t>
      </w:r>
      <w:r w:rsidRPr="00C9410F">
        <w:rPr>
          <w:i/>
          <w:szCs w:val="28"/>
          <w:lang w:val="en-US"/>
        </w:rPr>
        <w:t>Uri);</w:t>
      </w:r>
    </w:p>
    <w:p w:rsidR="00F964E2" w:rsidRPr="00C9410F" w:rsidRDefault="00F964E2" w:rsidP="00C9410F">
      <w:pPr>
        <w:jc w:val="left"/>
        <w:rPr>
          <w:i/>
          <w:szCs w:val="28"/>
          <w:lang w:val="en-US"/>
        </w:rPr>
      </w:pPr>
      <w:r w:rsidRPr="00C9410F">
        <w:rPr>
          <w:i/>
          <w:szCs w:val="28"/>
          <w:lang w:val="en-US"/>
        </w:rPr>
        <w:t xml:space="preserve">        Table</w:t>
      </w:r>
      <w:r w:rsidR="00D53B31">
        <w:rPr>
          <w:i/>
          <w:szCs w:val="28"/>
          <w:lang w:val="en-US"/>
        </w:rPr>
        <w:t xml:space="preserve"> </w:t>
      </w:r>
      <w:r w:rsidRPr="00C9410F">
        <w:rPr>
          <w:i/>
          <w:szCs w:val="28"/>
          <w:lang w:val="en-US"/>
        </w:rPr>
        <w:t>Storage</w:t>
      </w:r>
      <w:r w:rsidR="00D53B31">
        <w:rPr>
          <w:i/>
          <w:szCs w:val="28"/>
          <w:lang w:val="en-US"/>
        </w:rPr>
        <w:t xml:space="preserve"> </w:t>
      </w:r>
      <w:r w:rsidRPr="00C9410F">
        <w:rPr>
          <w:i/>
          <w:szCs w:val="28"/>
          <w:lang w:val="en-US"/>
        </w:rPr>
        <w:t>Table table = new Table</w:t>
      </w:r>
      <w:r w:rsidR="00D53B31">
        <w:rPr>
          <w:i/>
          <w:szCs w:val="28"/>
          <w:lang w:val="en-US"/>
        </w:rPr>
        <w:t xml:space="preserve"> </w:t>
      </w:r>
      <w:r w:rsidRPr="00C9410F">
        <w:rPr>
          <w:i/>
          <w:szCs w:val="28"/>
          <w:lang w:val="en-US"/>
        </w:rPr>
        <w:t>Storage</w:t>
      </w:r>
      <w:r w:rsidR="00D53B31">
        <w:rPr>
          <w:i/>
          <w:szCs w:val="28"/>
          <w:lang w:val="en-US"/>
        </w:rPr>
        <w:t xml:space="preserve"> </w:t>
      </w:r>
      <w:r w:rsidRPr="00C9410F">
        <w:rPr>
          <w:i/>
          <w:szCs w:val="28"/>
          <w:lang w:val="en-US"/>
        </w:rPr>
        <w:t>Table("Blogs");</w:t>
      </w:r>
    </w:p>
    <w:p w:rsidR="00F964E2" w:rsidRPr="00C9410F" w:rsidRDefault="00F964E2" w:rsidP="00C9410F">
      <w:pPr>
        <w:jc w:val="left"/>
        <w:rPr>
          <w:i/>
          <w:szCs w:val="28"/>
        </w:rPr>
      </w:pPr>
      <w:r w:rsidRPr="00C9410F">
        <w:rPr>
          <w:i/>
          <w:szCs w:val="28"/>
        </w:rPr>
        <w:t>// Создаем новую таблицу, добавляя новую сущность</w:t>
      </w:r>
    </w:p>
    <w:p w:rsidR="00F964E2" w:rsidRPr="00C9410F" w:rsidRDefault="00F964E2" w:rsidP="00C9410F">
      <w:pPr>
        <w:jc w:val="left"/>
        <w:rPr>
          <w:i/>
          <w:szCs w:val="28"/>
          <w:lang w:val="en-US"/>
        </w:rPr>
      </w:pPr>
      <w:r w:rsidRPr="00C9410F">
        <w:rPr>
          <w:i/>
          <w:szCs w:val="28"/>
          <w:lang w:val="en-US"/>
        </w:rPr>
        <w:t xml:space="preserve">// </w:t>
      </w:r>
      <w:r w:rsidRPr="00C9410F">
        <w:rPr>
          <w:i/>
          <w:szCs w:val="28"/>
        </w:rPr>
        <w:t>в</w:t>
      </w:r>
      <w:r w:rsidRPr="00C9410F">
        <w:rPr>
          <w:i/>
          <w:szCs w:val="28"/>
          <w:lang w:val="en-US"/>
        </w:rPr>
        <w:t xml:space="preserve"> </w:t>
      </w:r>
      <w:r w:rsidRPr="00C9410F">
        <w:rPr>
          <w:i/>
          <w:szCs w:val="28"/>
        </w:rPr>
        <w:t>основную</w:t>
      </w:r>
      <w:r w:rsidRPr="00C9410F">
        <w:rPr>
          <w:i/>
          <w:szCs w:val="28"/>
          <w:lang w:val="en-US"/>
        </w:rPr>
        <w:t xml:space="preserve"> </w:t>
      </w:r>
      <w:r w:rsidRPr="00C9410F">
        <w:rPr>
          <w:i/>
          <w:szCs w:val="28"/>
        </w:rPr>
        <w:t>таблицу</w:t>
      </w:r>
      <w:r w:rsidRPr="00C9410F">
        <w:rPr>
          <w:i/>
          <w:szCs w:val="28"/>
          <w:lang w:val="en-US"/>
        </w:rPr>
        <w:t xml:space="preserve"> "Tables"</w:t>
      </w:r>
    </w:p>
    <w:p w:rsidR="00F964E2" w:rsidRPr="00C9410F" w:rsidRDefault="00F964E2" w:rsidP="00C9410F">
      <w:pPr>
        <w:jc w:val="left"/>
        <w:rPr>
          <w:i/>
          <w:szCs w:val="28"/>
          <w:lang w:val="en-US"/>
        </w:rPr>
      </w:pPr>
      <w:r w:rsidRPr="00C9410F">
        <w:rPr>
          <w:i/>
          <w:szCs w:val="28"/>
          <w:lang w:val="en-US"/>
        </w:rPr>
        <w:t xml:space="preserve">        context.Add</w:t>
      </w:r>
      <w:r w:rsidR="00D53B31">
        <w:rPr>
          <w:i/>
          <w:szCs w:val="28"/>
          <w:lang w:val="en-US"/>
        </w:rPr>
        <w:t xml:space="preserve"> </w:t>
      </w:r>
      <w:r w:rsidRPr="00C9410F">
        <w:rPr>
          <w:i/>
          <w:szCs w:val="28"/>
          <w:lang w:val="en-US"/>
        </w:rPr>
        <w:t>Object("Tables", table);</w:t>
      </w:r>
    </w:p>
    <w:p w:rsidR="00F964E2" w:rsidRPr="00C9410F" w:rsidRDefault="00F964E2" w:rsidP="00C9410F">
      <w:pPr>
        <w:jc w:val="left"/>
        <w:rPr>
          <w:i/>
          <w:szCs w:val="28"/>
        </w:rPr>
      </w:pPr>
      <w:r w:rsidRPr="00C9410F">
        <w:rPr>
          <w:i/>
          <w:szCs w:val="28"/>
        </w:rPr>
        <w:t>// результатом вызова Save</w:t>
      </w:r>
      <w:r w:rsidR="00D53B31" w:rsidRPr="00D53B31">
        <w:rPr>
          <w:i/>
          <w:szCs w:val="28"/>
        </w:rPr>
        <w:t xml:space="preserve"> </w:t>
      </w:r>
      <w:r w:rsidRPr="00C9410F">
        <w:rPr>
          <w:i/>
          <w:szCs w:val="28"/>
        </w:rPr>
        <w:t>Changes является отклик сервера</w:t>
      </w:r>
    </w:p>
    <w:p w:rsidR="00F964E2" w:rsidRPr="00D53B31" w:rsidRDefault="00F964E2" w:rsidP="00C9410F">
      <w:pPr>
        <w:jc w:val="left"/>
        <w:rPr>
          <w:i/>
          <w:szCs w:val="28"/>
          <w:lang w:val="en-US"/>
        </w:rPr>
      </w:pPr>
      <w:r w:rsidRPr="00D53B31">
        <w:rPr>
          <w:i/>
          <w:szCs w:val="28"/>
          <w:lang w:val="en-US"/>
        </w:rPr>
        <w:t>Data</w:t>
      </w:r>
      <w:r w:rsidR="00D53B31">
        <w:rPr>
          <w:i/>
          <w:szCs w:val="28"/>
          <w:lang w:val="en-US"/>
        </w:rPr>
        <w:t xml:space="preserve"> </w:t>
      </w:r>
      <w:r w:rsidRPr="00D53B31">
        <w:rPr>
          <w:i/>
          <w:szCs w:val="28"/>
          <w:lang w:val="en-US"/>
        </w:rPr>
        <w:t>Service</w:t>
      </w:r>
      <w:r w:rsidR="00D53B31">
        <w:rPr>
          <w:i/>
          <w:szCs w:val="28"/>
          <w:lang w:val="en-US"/>
        </w:rPr>
        <w:t xml:space="preserve"> </w:t>
      </w:r>
      <w:r w:rsidRPr="00D53B31">
        <w:rPr>
          <w:i/>
          <w:szCs w:val="28"/>
          <w:lang w:val="en-US"/>
        </w:rPr>
        <w:t>Responseresponse = context.Save</w:t>
      </w:r>
      <w:r w:rsidR="00D53B31">
        <w:rPr>
          <w:i/>
          <w:szCs w:val="28"/>
          <w:lang w:val="en-US"/>
        </w:rPr>
        <w:t xml:space="preserve"> </w:t>
      </w:r>
      <w:r w:rsidRPr="00D53B31">
        <w:rPr>
          <w:i/>
          <w:szCs w:val="28"/>
          <w:lang w:val="en-US"/>
        </w:rPr>
        <w:t>Changes();</w:t>
      </w:r>
    </w:p>
    <w:p w:rsidR="00F964E2" w:rsidRPr="009B104F" w:rsidRDefault="00F964E2" w:rsidP="009B104F">
      <w:pPr>
        <w:rPr>
          <w:szCs w:val="28"/>
        </w:rPr>
      </w:pPr>
      <w:r w:rsidRPr="000628B1">
        <w:rPr>
          <w:szCs w:val="28"/>
          <w:lang w:val="en-US"/>
        </w:rPr>
        <w:t xml:space="preserve">serviceUri – </w:t>
      </w:r>
      <w:r w:rsidRPr="009B104F">
        <w:rPr>
          <w:szCs w:val="28"/>
        </w:rPr>
        <w:t>это</w:t>
      </w:r>
      <w:r w:rsidRPr="000628B1">
        <w:rPr>
          <w:szCs w:val="28"/>
          <w:lang w:val="en-US"/>
        </w:rPr>
        <w:t xml:space="preserve"> uri </w:t>
      </w:r>
      <w:r w:rsidRPr="009B104F">
        <w:rPr>
          <w:szCs w:val="28"/>
        </w:rPr>
        <w:t>сервиса</w:t>
      </w:r>
      <w:r w:rsidRPr="000628B1">
        <w:rPr>
          <w:szCs w:val="28"/>
          <w:lang w:val="en-US"/>
        </w:rPr>
        <w:t xml:space="preserve"> </w:t>
      </w:r>
      <w:r w:rsidRPr="009B104F">
        <w:rPr>
          <w:szCs w:val="28"/>
        </w:rPr>
        <w:t>таблицы</w:t>
      </w:r>
      <w:r w:rsidRPr="000628B1">
        <w:rPr>
          <w:szCs w:val="28"/>
          <w:lang w:val="en-US"/>
        </w:rPr>
        <w:t>, http ://&lt;</w:t>
      </w:r>
      <w:r w:rsidRPr="009B104F">
        <w:rPr>
          <w:szCs w:val="28"/>
        </w:rPr>
        <w:t>Здесь</w:t>
      </w:r>
      <w:r w:rsidRPr="000628B1">
        <w:rPr>
          <w:szCs w:val="28"/>
          <w:lang w:val="en-US"/>
        </w:rPr>
        <w:t xml:space="preserve"> </w:t>
      </w:r>
      <w:r w:rsidRPr="009B104F">
        <w:rPr>
          <w:szCs w:val="28"/>
        </w:rPr>
        <w:t>указывается</w:t>
      </w:r>
      <w:r w:rsidRPr="000628B1">
        <w:rPr>
          <w:szCs w:val="28"/>
          <w:lang w:val="en-US"/>
        </w:rPr>
        <w:t xml:space="preserve"> </w:t>
      </w:r>
      <w:r w:rsidRPr="009B104F">
        <w:rPr>
          <w:szCs w:val="28"/>
        </w:rPr>
        <w:t>имя</w:t>
      </w:r>
      <w:r w:rsidRPr="000628B1">
        <w:rPr>
          <w:szCs w:val="28"/>
          <w:lang w:val="en-US"/>
        </w:rPr>
        <w:t xml:space="preserve"> </w:t>
      </w:r>
      <w:r w:rsidRPr="009B104F">
        <w:rPr>
          <w:szCs w:val="28"/>
        </w:rPr>
        <w:t>учетной</w:t>
      </w:r>
      <w:r w:rsidRPr="000628B1">
        <w:rPr>
          <w:szCs w:val="28"/>
          <w:lang w:val="en-US"/>
        </w:rPr>
        <w:t xml:space="preserve"> </w:t>
      </w:r>
      <w:r w:rsidRPr="009B104F">
        <w:rPr>
          <w:szCs w:val="28"/>
        </w:rPr>
        <w:t>записи</w:t>
      </w:r>
      <w:r w:rsidRPr="000628B1">
        <w:rPr>
          <w:szCs w:val="28"/>
          <w:lang w:val="en-US"/>
        </w:rPr>
        <w:t xml:space="preserve">&gt;. table . core . windows . net /. </w:t>
      </w:r>
      <w:r w:rsidRPr="009B104F">
        <w:rPr>
          <w:szCs w:val="28"/>
        </w:rPr>
        <w:t>DataServiceContext (Контекст сервиса данных) – один из основных классов сервиса данных ADO.NET,</w:t>
      </w:r>
      <w:r w:rsidR="00C9410F">
        <w:rPr>
          <w:szCs w:val="28"/>
        </w:rPr>
        <w:t xml:space="preserve"> </w:t>
      </w:r>
      <w:r w:rsidRPr="009B104F">
        <w:rPr>
          <w:szCs w:val="28"/>
        </w:rPr>
        <w:t>представляющий контекст времени выполнения для сервиса.</w:t>
      </w:r>
      <w:r w:rsidR="00C9410F">
        <w:rPr>
          <w:szCs w:val="28"/>
        </w:rPr>
        <w:t xml:space="preserve"> </w:t>
      </w:r>
      <w:r w:rsidRPr="009B104F">
        <w:rPr>
          <w:szCs w:val="28"/>
        </w:rPr>
        <w:t>Он обеспечивает</w:t>
      </w:r>
      <w:r w:rsidR="00C9410F">
        <w:rPr>
          <w:szCs w:val="28"/>
        </w:rPr>
        <w:t xml:space="preserve"> </w:t>
      </w:r>
      <w:r w:rsidRPr="009B104F">
        <w:rPr>
          <w:szCs w:val="28"/>
        </w:rPr>
        <w:t>API для вставки,</w:t>
      </w:r>
      <w:r w:rsidR="00C9410F">
        <w:rPr>
          <w:szCs w:val="28"/>
        </w:rPr>
        <w:t xml:space="preserve"> </w:t>
      </w:r>
      <w:r w:rsidRPr="009B104F">
        <w:rPr>
          <w:szCs w:val="28"/>
        </w:rPr>
        <w:t>обновления,</w:t>
      </w:r>
      <w:r w:rsidR="00C9410F">
        <w:rPr>
          <w:szCs w:val="28"/>
        </w:rPr>
        <w:t xml:space="preserve"> </w:t>
      </w:r>
      <w:r w:rsidRPr="009B104F">
        <w:rPr>
          <w:szCs w:val="28"/>
        </w:rPr>
        <w:t>удаления и запроса сущностей с помощью либо</w:t>
      </w:r>
      <w:r w:rsidR="00C9410F">
        <w:rPr>
          <w:szCs w:val="28"/>
        </w:rPr>
        <w:t xml:space="preserve"> </w:t>
      </w:r>
      <w:r w:rsidRPr="009B104F">
        <w:rPr>
          <w:szCs w:val="28"/>
        </w:rPr>
        <w:t>LINQ, либо REST</w:t>
      </w:r>
      <w:r w:rsidR="00D53B31" w:rsidRPr="00D53B31">
        <w:rPr>
          <w:szCs w:val="28"/>
        </w:rPr>
        <w:t xml:space="preserve"> </w:t>
      </w:r>
      <w:r w:rsidRPr="009B104F">
        <w:rPr>
          <w:szCs w:val="28"/>
        </w:rPr>
        <w:t>ful</w:t>
      </w:r>
      <w:r w:rsidR="00C9410F">
        <w:rPr>
          <w:szCs w:val="28"/>
        </w:rPr>
        <w:t xml:space="preserve"> </w:t>
      </w:r>
      <w:r w:rsidRPr="009B104F">
        <w:rPr>
          <w:szCs w:val="28"/>
        </w:rPr>
        <w:t xml:space="preserve">URI и сохраняет состояние на стороне клиента. </w:t>
      </w:r>
    </w:p>
    <w:p w:rsidR="00F964E2" w:rsidRPr="00C9410F" w:rsidRDefault="009B104F" w:rsidP="009B104F">
      <w:pPr>
        <w:pStyle w:val="3"/>
        <w:rPr>
          <w:lang w:val="ru-RU"/>
        </w:rPr>
      </w:pPr>
      <w:bookmarkStart w:id="211" w:name="_Toc327707679"/>
      <w:r>
        <w:rPr>
          <w:lang w:val="ru-RU"/>
        </w:rPr>
        <w:t>3.</w:t>
      </w:r>
      <w:r w:rsidR="00A3290D">
        <w:rPr>
          <w:lang w:val="ru-RU"/>
        </w:rPr>
        <w:t>4.8</w:t>
      </w:r>
      <w:r w:rsidR="00F964E2" w:rsidRPr="00C9410F">
        <w:rPr>
          <w:lang w:val="ru-RU"/>
        </w:rPr>
        <w:t xml:space="preserve"> Использование</w:t>
      </w:r>
      <w:r w:rsidRPr="00C9410F">
        <w:rPr>
          <w:lang w:val="ru-RU"/>
        </w:rPr>
        <w:t xml:space="preserve"> </w:t>
      </w:r>
      <w:r w:rsidR="008F71AC">
        <w:t>REST</w:t>
      </w:r>
      <w:r w:rsidR="008F71AC" w:rsidRPr="0073780E">
        <w:rPr>
          <w:lang w:val="ru-RU"/>
        </w:rPr>
        <w:t xml:space="preserve"> </w:t>
      </w:r>
      <w:r w:rsidR="008F71AC">
        <w:t>API</w:t>
      </w:r>
      <w:bookmarkEnd w:id="211"/>
    </w:p>
    <w:p w:rsidR="00F964E2" w:rsidRPr="00C27F9B" w:rsidRDefault="00F964E2" w:rsidP="009B104F">
      <w:pPr>
        <w:rPr>
          <w:sz w:val="24"/>
          <w:szCs w:val="24"/>
        </w:rPr>
      </w:pPr>
      <w:r w:rsidRPr="00C27F9B">
        <w:t>Результатом всех рассматриваемых выше операций является передача</w:t>
      </w:r>
      <w:r w:rsidR="00C9410F">
        <w:t xml:space="preserve"> </w:t>
      </w:r>
      <w:r>
        <w:t>HTTP</w:t>
      </w:r>
      <w:r w:rsidRPr="00C27F9B">
        <w:t>-сообщений на сервера.</w:t>
      </w:r>
      <w:r w:rsidR="00C9410F">
        <w:t xml:space="preserve"> </w:t>
      </w:r>
      <w:r w:rsidRPr="00C27F9B">
        <w:t>Приложение может отказаться от использования клиентской библиотеки .</w:t>
      </w:r>
      <w:r>
        <w:t>NET</w:t>
      </w:r>
      <w:r w:rsidR="00C9410F">
        <w:t xml:space="preserve"> </w:t>
      </w:r>
      <w:r w:rsidRPr="00C27F9B">
        <w:t xml:space="preserve">и работать на уровне </w:t>
      </w:r>
      <w:r>
        <w:t>HTTP</w:t>
      </w:r>
      <w:r w:rsidR="00C9410F">
        <w:t xml:space="preserve"> или </w:t>
      </w:r>
      <w:r>
        <w:t>REST</w:t>
      </w:r>
      <w:r w:rsidRPr="00C27F9B">
        <w:t xml:space="preserve">. </w:t>
      </w:r>
    </w:p>
    <w:p w:rsidR="00F964E2" w:rsidRPr="00D7576C" w:rsidRDefault="009B104F" w:rsidP="00A3290D">
      <w:pPr>
        <w:pStyle w:val="3"/>
        <w:rPr>
          <w:lang w:val="ru-RU"/>
        </w:rPr>
      </w:pPr>
      <w:bookmarkStart w:id="212" w:name="_Toc327707680"/>
      <w:r w:rsidRPr="00D7576C">
        <w:rPr>
          <w:lang w:val="ru-RU"/>
        </w:rPr>
        <w:t>3.</w:t>
      </w:r>
      <w:r w:rsidR="00A3290D" w:rsidRPr="00D7576C">
        <w:rPr>
          <w:lang w:val="ru-RU"/>
        </w:rPr>
        <w:t>4.9</w:t>
      </w:r>
      <w:r w:rsidR="00F964E2" w:rsidRPr="00D7576C">
        <w:rPr>
          <w:lang w:val="ru-RU"/>
        </w:rPr>
        <w:t xml:space="preserve"> Параллельные обновления</w:t>
      </w:r>
      <w:bookmarkEnd w:id="212"/>
      <w:r w:rsidR="00F964E2" w:rsidRPr="00D7576C">
        <w:rPr>
          <w:lang w:val="ru-RU"/>
        </w:rPr>
        <w:t xml:space="preserve"> </w:t>
      </w:r>
    </w:p>
    <w:p w:rsidR="008B12DF" w:rsidRDefault="00F964E2" w:rsidP="009B104F">
      <w:pPr>
        <w:rPr>
          <w:szCs w:val="28"/>
        </w:rPr>
      </w:pPr>
      <w:r w:rsidRPr="009B104F">
        <w:rPr>
          <w:szCs w:val="28"/>
        </w:rPr>
        <w:t>Для обновления сущности необходимо выполнить следующие операции</w:t>
      </w:r>
      <w:r w:rsidR="008B12DF">
        <w:rPr>
          <w:szCs w:val="28"/>
        </w:rPr>
        <w:t>:</w:t>
      </w:r>
    </w:p>
    <w:p w:rsidR="003C1733" w:rsidRPr="00091774" w:rsidRDefault="008B12DF" w:rsidP="00091774">
      <w:pPr>
        <w:numPr>
          <w:ilvl w:val="0"/>
          <w:numId w:val="31"/>
        </w:numPr>
        <w:ind w:left="0" w:firstLine="720"/>
        <w:rPr>
          <w:szCs w:val="28"/>
        </w:rPr>
      </w:pPr>
      <w:r w:rsidRPr="00091774">
        <w:rPr>
          <w:szCs w:val="28"/>
        </w:rPr>
        <w:t>п</w:t>
      </w:r>
      <w:r w:rsidR="00F964E2" w:rsidRPr="00091774">
        <w:rPr>
          <w:szCs w:val="28"/>
        </w:rPr>
        <w:t>олучить сущность с сервера</w:t>
      </w:r>
      <w:r w:rsidRPr="00091774">
        <w:rPr>
          <w:szCs w:val="28"/>
        </w:rPr>
        <w:t>;</w:t>
      </w:r>
      <w:r w:rsidR="00F964E2" w:rsidRPr="00091774">
        <w:rPr>
          <w:szCs w:val="28"/>
        </w:rPr>
        <w:t xml:space="preserve"> </w:t>
      </w:r>
    </w:p>
    <w:p w:rsidR="00F964E2" w:rsidRPr="00091774" w:rsidRDefault="008B12DF" w:rsidP="00091774">
      <w:pPr>
        <w:numPr>
          <w:ilvl w:val="0"/>
          <w:numId w:val="31"/>
        </w:numPr>
        <w:ind w:left="0" w:firstLine="720"/>
        <w:rPr>
          <w:szCs w:val="28"/>
        </w:rPr>
      </w:pPr>
      <w:r w:rsidRPr="00091774">
        <w:rPr>
          <w:szCs w:val="28"/>
        </w:rPr>
        <w:t>о</w:t>
      </w:r>
      <w:r w:rsidR="00F964E2" w:rsidRPr="00091774">
        <w:rPr>
          <w:szCs w:val="28"/>
        </w:rPr>
        <w:t>бновить объект локально и вернуть его на сервер</w:t>
      </w:r>
      <w:r w:rsidR="00C9410F" w:rsidRPr="00091774">
        <w:rPr>
          <w:szCs w:val="28"/>
        </w:rPr>
        <w:t>.</w:t>
      </w:r>
    </w:p>
    <w:p w:rsidR="00F964E2" w:rsidRPr="009B104F" w:rsidRDefault="00F964E2" w:rsidP="009B104F">
      <w:pPr>
        <w:rPr>
          <w:szCs w:val="28"/>
        </w:rPr>
      </w:pPr>
      <w:r w:rsidRPr="009B104F">
        <w:rPr>
          <w:szCs w:val="28"/>
        </w:rPr>
        <w:t>Предположим,</w:t>
      </w:r>
      <w:r w:rsidR="00C9410F">
        <w:rPr>
          <w:szCs w:val="28"/>
        </w:rPr>
        <w:t xml:space="preserve"> </w:t>
      </w:r>
      <w:r w:rsidRPr="009B104F">
        <w:rPr>
          <w:szCs w:val="28"/>
        </w:rPr>
        <w:t>два процесса,</w:t>
      </w:r>
      <w:r w:rsidR="00C9410F">
        <w:rPr>
          <w:szCs w:val="28"/>
        </w:rPr>
        <w:t xml:space="preserve"> </w:t>
      </w:r>
      <w:r w:rsidRPr="009B104F">
        <w:rPr>
          <w:szCs w:val="28"/>
        </w:rPr>
        <w:t>выполняющихся параллельно,</w:t>
      </w:r>
      <w:r w:rsidR="00C9410F">
        <w:rPr>
          <w:szCs w:val="28"/>
        </w:rPr>
        <w:t xml:space="preserve"> </w:t>
      </w:r>
      <w:r w:rsidRPr="009B104F">
        <w:rPr>
          <w:szCs w:val="28"/>
        </w:rPr>
        <w:t>пытаются обновить одну и ту же сущность.</w:t>
      </w:r>
      <w:r w:rsidR="00C9410F">
        <w:rPr>
          <w:szCs w:val="28"/>
        </w:rPr>
        <w:t xml:space="preserve"> </w:t>
      </w:r>
      <w:r w:rsidRPr="009B104F">
        <w:rPr>
          <w:szCs w:val="28"/>
        </w:rPr>
        <w:t>Поскольку шаги</w:t>
      </w:r>
      <w:r w:rsidR="00C9410F">
        <w:rPr>
          <w:szCs w:val="28"/>
        </w:rPr>
        <w:t xml:space="preserve"> </w:t>
      </w:r>
      <w:r w:rsidRPr="009B104F">
        <w:rPr>
          <w:szCs w:val="28"/>
        </w:rPr>
        <w:t>1 и 2 не являются неделимыми,</w:t>
      </w:r>
      <w:r w:rsidR="00C9410F">
        <w:rPr>
          <w:szCs w:val="28"/>
        </w:rPr>
        <w:t xml:space="preserve"> </w:t>
      </w:r>
      <w:r w:rsidRPr="009B104F">
        <w:rPr>
          <w:szCs w:val="28"/>
        </w:rPr>
        <w:t>на любом из них может возникнуть ситуация внесения изменений в уже устаревшую версию сущности. Для решения этой проблемы Windows Azure Table</w:t>
      </w:r>
      <w:r w:rsidR="00C9410F">
        <w:rPr>
          <w:szCs w:val="28"/>
        </w:rPr>
        <w:t xml:space="preserve"> </w:t>
      </w:r>
      <w:r w:rsidRPr="009B104F">
        <w:rPr>
          <w:szCs w:val="28"/>
        </w:rPr>
        <w:t xml:space="preserve">использует нежесткую блокировку. </w:t>
      </w:r>
    </w:p>
    <w:p w:rsidR="00F964E2" w:rsidRPr="009B104F" w:rsidRDefault="00F964E2" w:rsidP="009B104F">
      <w:pPr>
        <w:rPr>
          <w:szCs w:val="28"/>
        </w:rPr>
      </w:pPr>
      <w:r w:rsidRPr="009B104F">
        <w:rPr>
          <w:szCs w:val="28"/>
        </w:rPr>
        <w:t>Для каждой сущности система сохраняет версию,</w:t>
      </w:r>
      <w:r w:rsidR="00C9410F">
        <w:rPr>
          <w:szCs w:val="28"/>
        </w:rPr>
        <w:t xml:space="preserve"> </w:t>
      </w:r>
      <w:r w:rsidRPr="009B104F">
        <w:rPr>
          <w:szCs w:val="28"/>
        </w:rPr>
        <w:t xml:space="preserve">которая изменяется сервером при каждом обновлении. </w:t>
      </w:r>
    </w:p>
    <w:p w:rsidR="00F964E2" w:rsidRPr="009B104F" w:rsidRDefault="00F964E2" w:rsidP="009B104F">
      <w:pPr>
        <w:rPr>
          <w:szCs w:val="28"/>
        </w:rPr>
      </w:pPr>
      <w:r w:rsidRPr="009B104F">
        <w:rPr>
          <w:szCs w:val="28"/>
        </w:rPr>
        <w:t>При извлечении сущности,</w:t>
      </w:r>
      <w:r w:rsidR="00C9410F">
        <w:rPr>
          <w:szCs w:val="28"/>
        </w:rPr>
        <w:t xml:space="preserve"> </w:t>
      </w:r>
      <w:r w:rsidRPr="009B104F">
        <w:rPr>
          <w:szCs w:val="28"/>
        </w:rPr>
        <w:t>сервер отправляет эту версию клиенту в виде ETag</w:t>
      </w:r>
      <w:r w:rsidR="00C9410F">
        <w:rPr>
          <w:szCs w:val="28"/>
        </w:rPr>
        <w:t xml:space="preserve"> </w:t>
      </w:r>
      <w:r w:rsidRPr="009B104F">
        <w:rPr>
          <w:szCs w:val="28"/>
        </w:rPr>
        <w:t xml:space="preserve">HTTP. </w:t>
      </w:r>
    </w:p>
    <w:p w:rsidR="00F964E2" w:rsidRPr="009B104F" w:rsidRDefault="00F964E2" w:rsidP="009B104F">
      <w:pPr>
        <w:rPr>
          <w:szCs w:val="28"/>
        </w:rPr>
      </w:pPr>
      <w:r w:rsidRPr="009B104F">
        <w:rPr>
          <w:szCs w:val="28"/>
        </w:rPr>
        <w:t>Когда клиент передает запрос UPDATE (обновить) на сервер, он отправляет на него этот ETag</w:t>
      </w:r>
      <w:r w:rsidR="00C9410F">
        <w:rPr>
          <w:szCs w:val="28"/>
        </w:rPr>
        <w:t xml:space="preserve"> </w:t>
      </w:r>
      <w:r w:rsidRPr="009B104F">
        <w:rPr>
          <w:szCs w:val="28"/>
        </w:rPr>
        <w:t xml:space="preserve">в виде заголовка If-Match. </w:t>
      </w:r>
    </w:p>
    <w:p w:rsidR="00F964E2" w:rsidRPr="009B104F" w:rsidRDefault="00F964E2" w:rsidP="009B104F">
      <w:pPr>
        <w:rPr>
          <w:szCs w:val="28"/>
        </w:rPr>
      </w:pPr>
      <w:r w:rsidRPr="009B104F">
        <w:rPr>
          <w:szCs w:val="28"/>
        </w:rPr>
        <w:t>Если версия сущности,</w:t>
      </w:r>
      <w:r w:rsidR="00C9410F">
        <w:rPr>
          <w:szCs w:val="28"/>
        </w:rPr>
        <w:t xml:space="preserve"> </w:t>
      </w:r>
      <w:r w:rsidRPr="009B104F">
        <w:rPr>
          <w:szCs w:val="28"/>
        </w:rPr>
        <w:t>хранящаяся на сервере,</w:t>
      </w:r>
      <w:r w:rsidR="00C9410F">
        <w:rPr>
          <w:szCs w:val="28"/>
        </w:rPr>
        <w:t xml:space="preserve"> </w:t>
      </w:r>
      <w:r w:rsidRPr="009B104F">
        <w:rPr>
          <w:szCs w:val="28"/>
        </w:rPr>
        <w:t>аналогична ETag</w:t>
      </w:r>
      <w:r w:rsidR="00C9410F">
        <w:rPr>
          <w:szCs w:val="28"/>
        </w:rPr>
        <w:t xml:space="preserve"> </w:t>
      </w:r>
      <w:r w:rsidRPr="009B104F">
        <w:rPr>
          <w:szCs w:val="28"/>
        </w:rPr>
        <w:t>в заголовке</w:t>
      </w:r>
      <w:r w:rsidR="00C9410F">
        <w:rPr>
          <w:szCs w:val="28"/>
        </w:rPr>
        <w:t xml:space="preserve"> </w:t>
      </w:r>
      <w:r w:rsidRPr="009B104F">
        <w:rPr>
          <w:szCs w:val="28"/>
        </w:rPr>
        <w:t>If-Match, изменение принимается,</w:t>
      </w:r>
      <w:r w:rsidR="00C9410F">
        <w:rPr>
          <w:szCs w:val="28"/>
        </w:rPr>
        <w:t xml:space="preserve"> </w:t>
      </w:r>
      <w:r w:rsidRPr="009B104F">
        <w:rPr>
          <w:szCs w:val="28"/>
        </w:rPr>
        <w:t>и хранящаяся на сервере сущность получает новую версию.</w:t>
      </w:r>
      <w:r w:rsidR="00C9410F">
        <w:rPr>
          <w:szCs w:val="28"/>
        </w:rPr>
        <w:t xml:space="preserve"> </w:t>
      </w:r>
      <w:r w:rsidRPr="009B104F">
        <w:rPr>
          <w:szCs w:val="28"/>
        </w:rPr>
        <w:t xml:space="preserve">Эта новая версия возвращается клиенту как заголовок ETag. </w:t>
      </w:r>
    </w:p>
    <w:p w:rsidR="00F964E2" w:rsidRPr="009B104F" w:rsidRDefault="00F964E2" w:rsidP="009B104F">
      <w:pPr>
        <w:rPr>
          <w:szCs w:val="28"/>
        </w:rPr>
      </w:pPr>
      <w:r w:rsidRPr="009B104F">
        <w:rPr>
          <w:szCs w:val="28"/>
        </w:rPr>
        <w:t>Если версия сущности на сервере отличается от</w:t>
      </w:r>
      <w:r w:rsidR="00C9410F">
        <w:rPr>
          <w:szCs w:val="28"/>
        </w:rPr>
        <w:t xml:space="preserve"> </w:t>
      </w:r>
      <w:r w:rsidR="00C22313">
        <w:rPr>
          <w:szCs w:val="28"/>
        </w:rPr>
        <w:t xml:space="preserve">ETag в заголовке </w:t>
      </w:r>
      <w:r w:rsidRPr="009B104F">
        <w:rPr>
          <w:szCs w:val="28"/>
        </w:rPr>
        <w:t>If-Match, изменение отклоняется,</w:t>
      </w:r>
      <w:r w:rsidR="00C9410F">
        <w:rPr>
          <w:szCs w:val="28"/>
        </w:rPr>
        <w:t xml:space="preserve"> </w:t>
      </w:r>
      <w:r w:rsidRPr="009B104F">
        <w:rPr>
          <w:szCs w:val="28"/>
        </w:rPr>
        <w:t>и клиенту возвращается</w:t>
      </w:r>
      <w:r w:rsidR="00C9410F">
        <w:rPr>
          <w:szCs w:val="28"/>
        </w:rPr>
        <w:t xml:space="preserve"> </w:t>
      </w:r>
      <w:r w:rsidRPr="009B104F">
        <w:rPr>
          <w:szCs w:val="28"/>
        </w:rPr>
        <w:t>HTTP-ошибка «precondition</w:t>
      </w:r>
      <w:r w:rsidR="00C9410F">
        <w:rPr>
          <w:szCs w:val="28"/>
        </w:rPr>
        <w:t xml:space="preserve"> </w:t>
      </w:r>
      <w:r w:rsidRPr="009B104F">
        <w:rPr>
          <w:szCs w:val="28"/>
        </w:rPr>
        <w:t>failed»</w:t>
      </w:r>
      <w:r w:rsidR="00C9410F">
        <w:rPr>
          <w:szCs w:val="28"/>
        </w:rPr>
        <w:t xml:space="preserve"> </w:t>
      </w:r>
      <w:r w:rsidRPr="009B104F">
        <w:rPr>
          <w:szCs w:val="28"/>
        </w:rPr>
        <w:t xml:space="preserve">(необходимое условие не выполнено). </w:t>
      </w:r>
    </w:p>
    <w:p w:rsidR="00F964E2" w:rsidRPr="009B104F" w:rsidRDefault="00F964E2" w:rsidP="009B104F">
      <w:pPr>
        <w:rPr>
          <w:szCs w:val="28"/>
        </w:rPr>
      </w:pPr>
      <w:r w:rsidRPr="009B104F">
        <w:rPr>
          <w:szCs w:val="28"/>
        </w:rPr>
        <w:t>При получении ошибки «precondition</w:t>
      </w:r>
      <w:r w:rsidR="00C9410F">
        <w:rPr>
          <w:szCs w:val="28"/>
        </w:rPr>
        <w:t xml:space="preserve"> </w:t>
      </w:r>
      <w:r w:rsidRPr="009B104F">
        <w:rPr>
          <w:szCs w:val="28"/>
        </w:rPr>
        <w:t>failed»</w:t>
      </w:r>
      <w:r w:rsidR="00C9410F">
        <w:rPr>
          <w:szCs w:val="28"/>
        </w:rPr>
        <w:t xml:space="preserve"> </w:t>
      </w:r>
      <w:r w:rsidRPr="009B104F">
        <w:rPr>
          <w:szCs w:val="28"/>
        </w:rPr>
        <w:t>типовым поведением клиентского приложения будет повторение всей операции</w:t>
      </w:r>
      <w:r w:rsidR="00C22313">
        <w:rPr>
          <w:szCs w:val="28"/>
        </w:rPr>
        <w:t>.</w:t>
      </w:r>
    </w:p>
    <w:p w:rsidR="00F964E2" w:rsidRPr="009B104F" w:rsidRDefault="00F964E2" w:rsidP="009B104F">
      <w:pPr>
        <w:rPr>
          <w:szCs w:val="28"/>
        </w:rPr>
      </w:pPr>
      <w:r w:rsidRPr="009B104F">
        <w:rPr>
          <w:szCs w:val="28"/>
        </w:rPr>
        <w:t>Приложение должно извлечь этот объект снова,</w:t>
      </w:r>
      <w:r w:rsidR="00C9410F">
        <w:rPr>
          <w:szCs w:val="28"/>
        </w:rPr>
        <w:t xml:space="preserve"> </w:t>
      </w:r>
      <w:r w:rsidRPr="009B104F">
        <w:rPr>
          <w:szCs w:val="28"/>
        </w:rPr>
        <w:t>т.е.</w:t>
      </w:r>
      <w:r w:rsidR="00C53EED">
        <w:rPr>
          <w:szCs w:val="28"/>
        </w:rPr>
        <w:t xml:space="preserve"> получить его последнюю версию и ещё о</w:t>
      </w:r>
      <w:r w:rsidRPr="009B104F">
        <w:rPr>
          <w:szCs w:val="28"/>
        </w:rPr>
        <w:t xml:space="preserve">бновить объект локально и вернуть его на сервер. </w:t>
      </w:r>
    </w:p>
    <w:p w:rsidR="00F964E2" w:rsidRPr="009B104F" w:rsidRDefault="00F964E2" w:rsidP="009B104F">
      <w:pPr>
        <w:rPr>
          <w:szCs w:val="28"/>
        </w:rPr>
      </w:pPr>
      <w:r w:rsidRPr="009B104F">
        <w:rPr>
          <w:szCs w:val="28"/>
        </w:rPr>
        <w:t>При использовании клиентской библиотеки .NET</w:t>
      </w:r>
      <w:r w:rsidR="00C53EED">
        <w:rPr>
          <w:szCs w:val="28"/>
        </w:rPr>
        <w:t xml:space="preserve"> </w:t>
      </w:r>
      <w:r w:rsidRPr="009B104F">
        <w:rPr>
          <w:szCs w:val="28"/>
        </w:rPr>
        <w:t>приложение получает</w:t>
      </w:r>
      <w:r w:rsidR="00C53EED">
        <w:rPr>
          <w:szCs w:val="28"/>
        </w:rPr>
        <w:t xml:space="preserve"> </w:t>
      </w:r>
      <w:r w:rsidRPr="009B104F">
        <w:rPr>
          <w:szCs w:val="28"/>
        </w:rPr>
        <w:t>HTTP-код ошибки в виде исключения</w:t>
      </w:r>
      <w:r w:rsidR="00C53EED">
        <w:rPr>
          <w:szCs w:val="28"/>
        </w:rPr>
        <w:t xml:space="preserve"> </w:t>
      </w:r>
      <w:r w:rsidRPr="009B104F">
        <w:rPr>
          <w:szCs w:val="28"/>
        </w:rPr>
        <w:t>Data</w:t>
      </w:r>
      <w:r w:rsidR="00D53B31" w:rsidRPr="00D53B31">
        <w:rPr>
          <w:szCs w:val="28"/>
        </w:rPr>
        <w:t xml:space="preserve"> </w:t>
      </w:r>
      <w:r w:rsidRPr="009B104F">
        <w:rPr>
          <w:szCs w:val="28"/>
        </w:rPr>
        <w:t>Service</w:t>
      </w:r>
      <w:r w:rsidR="00C53EED">
        <w:rPr>
          <w:szCs w:val="28"/>
        </w:rPr>
        <w:t xml:space="preserve"> </w:t>
      </w:r>
      <w:r w:rsidRPr="009B104F">
        <w:rPr>
          <w:szCs w:val="28"/>
        </w:rPr>
        <w:t>Request</w:t>
      </w:r>
      <w:r w:rsidR="00D53B31" w:rsidRPr="00D53B31">
        <w:rPr>
          <w:szCs w:val="28"/>
        </w:rPr>
        <w:t xml:space="preserve"> </w:t>
      </w:r>
      <w:r w:rsidRPr="009B104F">
        <w:rPr>
          <w:szCs w:val="28"/>
        </w:rPr>
        <w:t xml:space="preserve">Exception. </w:t>
      </w:r>
    </w:p>
    <w:p w:rsidR="00F964E2" w:rsidRPr="009B104F" w:rsidRDefault="00F964E2" w:rsidP="009B104F">
      <w:pPr>
        <w:rPr>
          <w:szCs w:val="28"/>
        </w:rPr>
      </w:pPr>
      <w:r w:rsidRPr="009B104F">
        <w:rPr>
          <w:szCs w:val="28"/>
        </w:rPr>
        <w:t>В примере ниже два разных клиента выполняют один и тот же код для изменения текста. Эти два клиента пытаются задать свойству «Text» разные значения.</w:t>
      </w:r>
      <w:r w:rsidR="00C53EED">
        <w:rPr>
          <w:szCs w:val="28"/>
        </w:rPr>
        <w:t xml:space="preserve"> </w:t>
      </w:r>
      <w:r w:rsidRPr="009B104F">
        <w:rPr>
          <w:szCs w:val="28"/>
        </w:rPr>
        <w:t>Рассмотрим возможную последовательность событий,</w:t>
      </w:r>
      <w:r w:rsidR="00C53EED">
        <w:rPr>
          <w:szCs w:val="28"/>
        </w:rPr>
        <w:t xml:space="preserve"> </w:t>
      </w:r>
      <w:r w:rsidRPr="009B104F">
        <w:rPr>
          <w:szCs w:val="28"/>
        </w:rPr>
        <w:t xml:space="preserve">иллюстрирующую обработку параллельных обновлений. </w:t>
      </w:r>
    </w:p>
    <w:p w:rsidR="00F964E2" w:rsidRPr="007D49B7" w:rsidRDefault="00F964E2" w:rsidP="009B104F">
      <w:pPr>
        <w:rPr>
          <w:szCs w:val="28"/>
        </w:rPr>
      </w:pPr>
      <w:r w:rsidRPr="007D49B7">
        <w:rPr>
          <w:szCs w:val="28"/>
        </w:rPr>
        <w:t>1. Оба клиента извлекают сущность. При этом для каждой сущности извлекается</w:t>
      </w:r>
      <w:r w:rsidR="00C53EED" w:rsidRPr="007D49B7">
        <w:rPr>
          <w:szCs w:val="28"/>
        </w:rPr>
        <w:t xml:space="preserve"> </w:t>
      </w:r>
      <w:r w:rsidRPr="007D49B7">
        <w:rPr>
          <w:szCs w:val="28"/>
        </w:rPr>
        <w:t xml:space="preserve">ETag, например, </w:t>
      </w:r>
      <w:r w:rsidR="00C53EED" w:rsidRPr="007D49B7">
        <w:rPr>
          <w:szCs w:val="28"/>
        </w:rPr>
        <w:t xml:space="preserve"> </w:t>
      </w:r>
      <w:r w:rsidRPr="007D49B7">
        <w:rPr>
          <w:szCs w:val="28"/>
        </w:rPr>
        <w:t xml:space="preserve">«v1». Оба клиента полагают, что предыдущая версия сущности – «v1». </w:t>
      </w:r>
    </w:p>
    <w:p w:rsidR="00F964E2" w:rsidRPr="007D49B7" w:rsidRDefault="00F964E2" w:rsidP="009B104F">
      <w:pPr>
        <w:rPr>
          <w:szCs w:val="28"/>
        </w:rPr>
      </w:pPr>
      <w:r w:rsidRPr="007D49B7">
        <w:rPr>
          <w:szCs w:val="28"/>
        </w:rPr>
        <w:t xml:space="preserve">2. Каждый клиент локально обновляет свойство Text. </w:t>
      </w:r>
    </w:p>
    <w:p w:rsidR="00F964E2" w:rsidRPr="007D49B7" w:rsidRDefault="00F964E2" w:rsidP="009B104F">
      <w:pPr>
        <w:rPr>
          <w:szCs w:val="28"/>
        </w:rPr>
      </w:pPr>
      <w:r w:rsidRPr="007D49B7">
        <w:rPr>
          <w:szCs w:val="28"/>
        </w:rPr>
        <w:t>3. Каждый клиент вызывает методы Update</w:t>
      </w:r>
      <w:r w:rsidR="00C53EED" w:rsidRPr="007D49B7">
        <w:rPr>
          <w:szCs w:val="28"/>
        </w:rPr>
        <w:t xml:space="preserve"> </w:t>
      </w:r>
      <w:r w:rsidRPr="007D49B7">
        <w:rPr>
          <w:szCs w:val="28"/>
        </w:rPr>
        <w:t>Object и Save</w:t>
      </w:r>
      <w:r w:rsidR="00C53EED" w:rsidRPr="007D49B7">
        <w:rPr>
          <w:szCs w:val="28"/>
        </w:rPr>
        <w:t xml:space="preserve"> </w:t>
      </w:r>
      <w:r w:rsidRPr="007D49B7">
        <w:rPr>
          <w:szCs w:val="28"/>
        </w:rPr>
        <w:t xml:space="preserve">Changes. </w:t>
      </w:r>
    </w:p>
    <w:p w:rsidR="00F964E2" w:rsidRPr="007D49B7" w:rsidRDefault="00F964E2" w:rsidP="009B104F">
      <w:pPr>
        <w:rPr>
          <w:szCs w:val="28"/>
        </w:rPr>
      </w:pPr>
      <w:r w:rsidRPr="007D49B7">
        <w:rPr>
          <w:szCs w:val="28"/>
        </w:rPr>
        <w:t>4. Каждый</w:t>
      </w:r>
      <w:r w:rsidR="00C53EED" w:rsidRPr="007D49B7">
        <w:rPr>
          <w:szCs w:val="28"/>
        </w:rPr>
        <w:t xml:space="preserve"> </w:t>
      </w:r>
      <w:r w:rsidRPr="007D49B7">
        <w:rPr>
          <w:szCs w:val="28"/>
        </w:rPr>
        <w:t>клиент отправляет на сервер</w:t>
      </w:r>
      <w:r w:rsidR="00C53EED" w:rsidRPr="007D49B7">
        <w:rPr>
          <w:szCs w:val="28"/>
        </w:rPr>
        <w:t xml:space="preserve"> </w:t>
      </w:r>
      <w:r w:rsidRPr="007D49B7">
        <w:rPr>
          <w:szCs w:val="28"/>
        </w:rPr>
        <w:t>HTTP-запрос с заголовком</w:t>
      </w:r>
      <w:r w:rsidR="00C53EED" w:rsidRPr="007D49B7">
        <w:rPr>
          <w:szCs w:val="28"/>
        </w:rPr>
        <w:t xml:space="preserve"> </w:t>
      </w:r>
      <w:r w:rsidRPr="007D49B7">
        <w:rPr>
          <w:szCs w:val="28"/>
        </w:rPr>
        <w:t xml:space="preserve">«If-Match: v1». </w:t>
      </w:r>
    </w:p>
    <w:p w:rsidR="00F964E2" w:rsidRPr="007D49B7" w:rsidRDefault="00F964E2" w:rsidP="009B104F">
      <w:pPr>
        <w:rPr>
          <w:szCs w:val="28"/>
        </w:rPr>
      </w:pPr>
      <w:r w:rsidRPr="007D49B7">
        <w:rPr>
          <w:szCs w:val="28"/>
        </w:rPr>
        <w:t xml:space="preserve">5. Запрос одного из клиентов попадает на сервер первым. </w:t>
      </w:r>
    </w:p>
    <w:p w:rsidR="00F964E2" w:rsidRPr="007D49B7" w:rsidRDefault="00C53EED" w:rsidP="007D49B7">
      <w:pPr>
        <w:ind w:left="708" w:firstLine="0"/>
        <w:rPr>
          <w:szCs w:val="28"/>
        </w:rPr>
      </w:pPr>
      <w:r w:rsidRPr="007D49B7">
        <w:rPr>
          <w:szCs w:val="28"/>
        </w:rPr>
        <w:t xml:space="preserve">5.1. </w:t>
      </w:r>
      <w:r w:rsidR="00F964E2" w:rsidRPr="007D49B7">
        <w:rPr>
          <w:szCs w:val="28"/>
        </w:rPr>
        <w:t>Сервер сравнивает заголовок «If-Match»</w:t>
      </w:r>
      <w:r w:rsidRPr="007D49B7">
        <w:rPr>
          <w:szCs w:val="28"/>
        </w:rPr>
        <w:t xml:space="preserve"> </w:t>
      </w:r>
      <w:r w:rsidR="00F964E2" w:rsidRPr="007D49B7">
        <w:rPr>
          <w:szCs w:val="28"/>
        </w:rPr>
        <w:t>с версией сущности.</w:t>
      </w:r>
      <w:r w:rsidRPr="007D49B7">
        <w:rPr>
          <w:szCs w:val="28"/>
        </w:rPr>
        <w:t xml:space="preserve"> </w:t>
      </w:r>
      <w:r w:rsidR="00F964E2" w:rsidRPr="007D49B7">
        <w:rPr>
          <w:szCs w:val="28"/>
        </w:rPr>
        <w:t xml:space="preserve">Они совпадают. </w:t>
      </w:r>
    </w:p>
    <w:p w:rsidR="00F964E2" w:rsidRPr="007D49B7" w:rsidRDefault="00C53EED" w:rsidP="007D49B7">
      <w:pPr>
        <w:rPr>
          <w:szCs w:val="28"/>
        </w:rPr>
      </w:pPr>
      <w:r w:rsidRPr="007D49B7">
        <w:rPr>
          <w:szCs w:val="28"/>
        </w:rPr>
        <w:t xml:space="preserve">5.2. </w:t>
      </w:r>
      <w:r w:rsidR="00F964E2" w:rsidRPr="007D49B7">
        <w:rPr>
          <w:szCs w:val="28"/>
        </w:rPr>
        <w:t xml:space="preserve">Сервер применяет изменение. </w:t>
      </w:r>
    </w:p>
    <w:p w:rsidR="00F964E2" w:rsidRPr="007D49B7" w:rsidRDefault="00C53EED" w:rsidP="007D49B7">
      <w:pPr>
        <w:rPr>
          <w:szCs w:val="28"/>
        </w:rPr>
      </w:pPr>
      <w:r w:rsidRPr="007D49B7">
        <w:rPr>
          <w:szCs w:val="28"/>
        </w:rPr>
        <w:t>5.3</w:t>
      </w:r>
      <w:r w:rsidR="00F964E2" w:rsidRPr="007D49B7">
        <w:rPr>
          <w:szCs w:val="28"/>
        </w:rPr>
        <w:t xml:space="preserve">. Версия сущности на сервере обновляется и становится«v2». </w:t>
      </w:r>
    </w:p>
    <w:p w:rsidR="00F964E2" w:rsidRPr="007D49B7" w:rsidRDefault="00C53EED" w:rsidP="007D49B7">
      <w:pPr>
        <w:ind w:left="707" w:firstLine="0"/>
        <w:rPr>
          <w:szCs w:val="28"/>
        </w:rPr>
      </w:pPr>
      <w:r w:rsidRPr="007D49B7">
        <w:rPr>
          <w:szCs w:val="28"/>
        </w:rPr>
        <w:t xml:space="preserve">5.4. </w:t>
      </w:r>
      <w:r w:rsidR="00F964E2" w:rsidRPr="007D49B7">
        <w:rPr>
          <w:szCs w:val="28"/>
        </w:rPr>
        <w:t>В качестве ответа клиенту отправляется новый заголовок</w:t>
      </w:r>
      <w:r w:rsidRPr="007D49B7">
        <w:rPr>
          <w:szCs w:val="28"/>
        </w:rPr>
        <w:t xml:space="preserve"> </w:t>
      </w:r>
      <w:r w:rsidR="00F964E2" w:rsidRPr="007D49B7">
        <w:rPr>
          <w:szCs w:val="28"/>
        </w:rPr>
        <w:t xml:space="preserve">«ETag:v2». </w:t>
      </w:r>
    </w:p>
    <w:p w:rsidR="00F964E2" w:rsidRPr="007D49B7" w:rsidRDefault="00F964E2" w:rsidP="009B104F">
      <w:pPr>
        <w:rPr>
          <w:szCs w:val="28"/>
        </w:rPr>
      </w:pPr>
      <w:r w:rsidRPr="007D49B7">
        <w:rPr>
          <w:szCs w:val="28"/>
        </w:rPr>
        <w:t>6. Далее на сервер поступает запрос другого клиента.</w:t>
      </w:r>
      <w:r w:rsidR="00C53EED" w:rsidRPr="007D49B7">
        <w:rPr>
          <w:szCs w:val="28"/>
        </w:rPr>
        <w:t xml:space="preserve"> </w:t>
      </w:r>
      <w:r w:rsidRPr="007D49B7">
        <w:rPr>
          <w:szCs w:val="28"/>
        </w:rPr>
        <w:t>На этот момент изменения первого клиента</w:t>
      </w:r>
      <w:r w:rsidR="00C53EED" w:rsidRPr="007D49B7">
        <w:rPr>
          <w:szCs w:val="28"/>
        </w:rPr>
        <w:t xml:space="preserve"> </w:t>
      </w:r>
      <w:r w:rsidRPr="007D49B7">
        <w:rPr>
          <w:szCs w:val="28"/>
        </w:rPr>
        <w:t xml:space="preserve">уже применены. </w:t>
      </w:r>
    </w:p>
    <w:p w:rsidR="00F964E2" w:rsidRPr="007D49B7" w:rsidRDefault="00C53EED" w:rsidP="007D49B7">
      <w:pPr>
        <w:ind w:left="708" w:firstLine="0"/>
        <w:rPr>
          <w:szCs w:val="28"/>
        </w:rPr>
      </w:pPr>
      <w:r w:rsidRPr="007D49B7">
        <w:rPr>
          <w:szCs w:val="28"/>
        </w:rPr>
        <w:t xml:space="preserve">6.1. </w:t>
      </w:r>
      <w:r w:rsidR="00F964E2" w:rsidRPr="007D49B7">
        <w:rPr>
          <w:szCs w:val="28"/>
        </w:rPr>
        <w:t>Сервер сравнивает заголовок «If-Match»с версией сущности.</w:t>
      </w:r>
      <w:r w:rsidRPr="007D49B7">
        <w:rPr>
          <w:szCs w:val="28"/>
        </w:rPr>
        <w:t xml:space="preserve"> </w:t>
      </w:r>
      <w:r w:rsidR="00F964E2" w:rsidRPr="007D49B7">
        <w:rPr>
          <w:szCs w:val="28"/>
        </w:rPr>
        <w:t>Они не совпадают,</w:t>
      </w:r>
      <w:r w:rsidRPr="007D49B7">
        <w:rPr>
          <w:szCs w:val="28"/>
        </w:rPr>
        <w:t xml:space="preserve"> </w:t>
      </w:r>
      <w:r w:rsidR="00F964E2" w:rsidRPr="007D49B7">
        <w:rPr>
          <w:szCs w:val="28"/>
        </w:rPr>
        <w:t xml:space="preserve">поскольку версия сущности уже изменена на «v2»,тогда как в запросе указывается версия «v1». </w:t>
      </w:r>
    </w:p>
    <w:p w:rsidR="00F964E2" w:rsidRPr="00C53EED" w:rsidRDefault="00C53EED" w:rsidP="007D49B7">
      <w:pPr>
        <w:rPr>
          <w:szCs w:val="28"/>
        </w:rPr>
      </w:pPr>
      <w:r w:rsidRPr="007D49B7">
        <w:rPr>
          <w:szCs w:val="28"/>
        </w:rPr>
        <w:t xml:space="preserve">6.2. </w:t>
      </w:r>
      <w:r w:rsidR="00F964E2" w:rsidRPr="007D49B7">
        <w:rPr>
          <w:szCs w:val="28"/>
        </w:rPr>
        <w:t>Сервер отклоняет запрос.</w:t>
      </w:r>
      <w:r w:rsidR="00F964E2" w:rsidRPr="00C53EED">
        <w:rPr>
          <w:szCs w:val="28"/>
        </w:rPr>
        <w:t xml:space="preserve"> </w:t>
      </w:r>
    </w:p>
    <w:p w:rsidR="007C3039" w:rsidRDefault="007C3039" w:rsidP="009B104F">
      <w:pPr>
        <w:rPr>
          <w:bCs/>
          <w:szCs w:val="28"/>
        </w:rPr>
      </w:pPr>
    </w:p>
    <w:p w:rsidR="00F964E2" w:rsidRPr="00C53EED" w:rsidRDefault="00F964E2" w:rsidP="009B104F">
      <w:pPr>
        <w:rPr>
          <w:bCs/>
          <w:szCs w:val="28"/>
        </w:rPr>
      </w:pPr>
      <w:r w:rsidRPr="00C53EED">
        <w:rPr>
          <w:bCs/>
          <w:szCs w:val="28"/>
        </w:rPr>
        <w:t>C#</w:t>
      </w:r>
      <w:r w:rsidR="00C53EED">
        <w:rPr>
          <w:bCs/>
          <w:szCs w:val="28"/>
        </w:rPr>
        <w:t>:</w:t>
      </w:r>
    </w:p>
    <w:p w:rsidR="00F964E2" w:rsidRPr="00C53EED" w:rsidRDefault="00F964E2" w:rsidP="00C53EED">
      <w:pPr>
        <w:jc w:val="left"/>
        <w:rPr>
          <w:i/>
          <w:szCs w:val="28"/>
        </w:rPr>
      </w:pPr>
      <w:hyperlink r:id="rId23" w:tooltip="Копировать в буфер обмена." w:history="1">
        <w:r w:rsidRPr="00C53EED">
          <w:rPr>
            <w:rStyle w:val="a3"/>
            <w:i/>
            <w:color w:val="auto"/>
            <w:szCs w:val="28"/>
          </w:rPr>
          <w:t>Копировать</w:t>
        </w:r>
      </w:hyperlink>
    </w:p>
    <w:p w:rsidR="00F964E2" w:rsidRPr="00C53EED" w:rsidRDefault="00F964E2" w:rsidP="00C53EED">
      <w:pPr>
        <w:jc w:val="left"/>
        <w:rPr>
          <w:i/>
          <w:szCs w:val="28"/>
        </w:rPr>
      </w:pPr>
      <w:r w:rsidRPr="00C53EED">
        <w:rPr>
          <w:i/>
          <w:szCs w:val="28"/>
        </w:rPr>
        <w:t>// Задаем такой вариант объединения, который обеспечивает</w:t>
      </w:r>
    </w:p>
    <w:p w:rsidR="00F964E2" w:rsidRPr="00C53EED" w:rsidRDefault="00F964E2" w:rsidP="00C53EED">
      <w:pPr>
        <w:jc w:val="left"/>
        <w:rPr>
          <w:i/>
          <w:szCs w:val="28"/>
        </w:rPr>
      </w:pPr>
      <w:r w:rsidRPr="00C53EED">
        <w:rPr>
          <w:i/>
          <w:szCs w:val="28"/>
        </w:rPr>
        <w:t>// сохранение обновлений, но позволяет обновление etag.</w:t>
      </w:r>
    </w:p>
    <w:p w:rsidR="00F964E2" w:rsidRPr="00C53EED" w:rsidRDefault="00F964E2" w:rsidP="00C53EED">
      <w:pPr>
        <w:jc w:val="left"/>
        <w:rPr>
          <w:i/>
          <w:szCs w:val="28"/>
        </w:rPr>
      </w:pPr>
      <w:r w:rsidRPr="00C53EED">
        <w:rPr>
          <w:i/>
          <w:szCs w:val="28"/>
        </w:rPr>
        <w:t>// По умолчанию применяется значение Append</w:t>
      </w:r>
      <w:r w:rsidR="00D53B31" w:rsidRPr="00D53B31">
        <w:rPr>
          <w:i/>
          <w:szCs w:val="28"/>
        </w:rPr>
        <w:t xml:space="preserve"> </w:t>
      </w:r>
      <w:r w:rsidRPr="00C53EED">
        <w:rPr>
          <w:i/>
          <w:szCs w:val="28"/>
        </w:rPr>
        <w:t>Only, при котором</w:t>
      </w:r>
    </w:p>
    <w:p w:rsidR="00F964E2" w:rsidRPr="00C53EED" w:rsidRDefault="00F964E2" w:rsidP="00C53EED">
      <w:pPr>
        <w:jc w:val="left"/>
        <w:rPr>
          <w:i/>
          <w:szCs w:val="28"/>
        </w:rPr>
      </w:pPr>
      <w:r w:rsidRPr="00C53EED">
        <w:rPr>
          <w:i/>
          <w:szCs w:val="28"/>
        </w:rPr>
        <w:t>// уже отслеживаемая сущность не перезаписывается значениями,</w:t>
      </w:r>
    </w:p>
    <w:p w:rsidR="00F964E2" w:rsidRPr="00C53EED" w:rsidRDefault="00F964E2" w:rsidP="00C53EED">
      <w:pPr>
        <w:jc w:val="left"/>
        <w:rPr>
          <w:i/>
          <w:szCs w:val="28"/>
        </w:rPr>
      </w:pPr>
      <w:r w:rsidRPr="00C53EED">
        <w:rPr>
          <w:i/>
          <w:szCs w:val="28"/>
        </w:rPr>
        <w:t>// полученными с сервера, в результате чего в случае изменения</w:t>
      </w:r>
    </w:p>
    <w:p w:rsidR="00F964E2" w:rsidRPr="00C53EED" w:rsidRDefault="00F964E2" w:rsidP="00C53EED">
      <w:pPr>
        <w:jc w:val="left"/>
        <w:rPr>
          <w:i/>
          <w:szCs w:val="28"/>
        </w:rPr>
      </w:pPr>
      <w:r w:rsidRPr="00C53EED">
        <w:rPr>
          <w:i/>
          <w:szCs w:val="28"/>
        </w:rPr>
        <w:t>// сущности на сервере используется недействительный etag.</w:t>
      </w:r>
    </w:p>
    <w:p w:rsidR="00F964E2" w:rsidRPr="00C53EED" w:rsidRDefault="00F964E2" w:rsidP="00C53EED">
      <w:pPr>
        <w:jc w:val="left"/>
        <w:rPr>
          <w:i/>
          <w:szCs w:val="28"/>
          <w:lang w:val="en-US"/>
        </w:rPr>
      </w:pPr>
      <w:r w:rsidRPr="00C53EED">
        <w:rPr>
          <w:i/>
          <w:szCs w:val="28"/>
          <w:lang w:val="en-US"/>
        </w:rPr>
        <w:t>context.Merge</w:t>
      </w:r>
      <w:r w:rsidR="00D53B31">
        <w:rPr>
          <w:i/>
          <w:szCs w:val="28"/>
          <w:lang w:val="en-US"/>
        </w:rPr>
        <w:t xml:space="preserve"> </w:t>
      </w:r>
      <w:r w:rsidRPr="00C53EED">
        <w:rPr>
          <w:i/>
          <w:szCs w:val="28"/>
          <w:lang w:val="en-US"/>
        </w:rPr>
        <w:t>Option = Merge</w:t>
      </w:r>
      <w:r w:rsidR="00D53B31">
        <w:rPr>
          <w:i/>
          <w:szCs w:val="28"/>
          <w:lang w:val="en-US"/>
        </w:rPr>
        <w:t xml:space="preserve"> </w:t>
      </w:r>
      <w:r w:rsidRPr="00C53EED">
        <w:rPr>
          <w:i/>
          <w:szCs w:val="28"/>
          <w:lang w:val="en-US"/>
        </w:rPr>
        <w:t>Option.Preserve</w:t>
      </w:r>
      <w:r w:rsidR="00D53B31">
        <w:rPr>
          <w:i/>
          <w:szCs w:val="28"/>
          <w:lang w:val="en-US"/>
        </w:rPr>
        <w:t xml:space="preserve"> </w:t>
      </w:r>
      <w:r w:rsidRPr="00C53EED">
        <w:rPr>
          <w:i/>
          <w:szCs w:val="28"/>
          <w:lang w:val="en-US"/>
        </w:rPr>
        <w:t>Changes;</w:t>
      </w:r>
    </w:p>
    <w:p w:rsidR="00F964E2" w:rsidRPr="00C53EED" w:rsidRDefault="00F964E2" w:rsidP="00C53EED">
      <w:pPr>
        <w:jc w:val="left"/>
        <w:rPr>
          <w:i/>
          <w:szCs w:val="28"/>
          <w:lang w:val="en-US"/>
        </w:rPr>
      </w:pPr>
      <w:r w:rsidRPr="00C53EED">
        <w:rPr>
          <w:i/>
          <w:szCs w:val="28"/>
          <w:lang w:val="en-US"/>
        </w:rPr>
        <w:t>Blog blog =</w:t>
      </w:r>
    </w:p>
    <w:p w:rsidR="00F964E2" w:rsidRPr="00C53EED" w:rsidRDefault="00F964E2" w:rsidP="00C53EED">
      <w:pPr>
        <w:jc w:val="left"/>
        <w:rPr>
          <w:i/>
          <w:szCs w:val="28"/>
          <w:lang w:val="en-US"/>
        </w:rPr>
      </w:pPr>
      <w:r w:rsidRPr="00C53EED">
        <w:rPr>
          <w:i/>
          <w:szCs w:val="28"/>
          <w:lang w:val="en-US"/>
        </w:rPr>
        <w:t xml:space="preserve">   (from blog in context.Create</w:t>
      </w:r>
      <w:r w:rsidR="00D53B31">
        <w:rPr>
          <w:i/>
          <w:szCs w:val="28"/>
          <w:lang w:val="en-US"/>
        </w:rPr>
        <w:t xml:space="preserve"> </w:t>
      </w:r>
      <w:r w:rsidRPr="00C53EED">
        <w:rPr>
          <w:i/>
          <w:szCs w:val="28"/>
          <w:lang w:val="en-US"/>
        </w:rPr>
        <w:t>Query&lt;Blog&gt;("Blogs")</w:t>
      </w:r>
    </w:p>
    <w:p w:rsidR="00F964E2" w:rsidRPr="00FA0000" w:rsidRDefault="00F964E2" w:rsidP="00C53EED">
      <w:pPr>
        <w:jc w:val="left"/>
        <w:rPr>
          <w:i/>
          <w:szCs w:val="28"/>
          <w:lang w:val="en-US"/>
        </w:rPr>
      </w:pPr>
      <w:r w:rsidRPr="00FA0000">
        <w:rPr>
          <w:i/>
          <w:szCs w:val="28"/>
          <w:lang w:val="en-US"/>
        </w:rPr>
        <w:t>where blog.Partition</w:t>
      </w:r>
      <w:r w:rsidR="00D53B31">
        <w:rPr>
          <w:i/>
          <w:szCs w:val="28"/>
          <w:lang w:val="en-US"/>
        </w:rPr>
        <w:t xml:space="preserve"> </w:t>
      </w:r>
      <w:r w:rsidRPr="00FA0000">
        <w:rPr>
          <w:i/>
          <w:szCs w:val="28"/>
          <w:lang w:val="en-US"/>
        </w:rPr>
        <w:t>Key == "Channel9"</w:t>
      </w:r>
    </w:p>
    <w:p w:rsidR="00F964E2" w:rsidRPr="00C53EED" w:rsidRDefault="00F964E2" w:rsidP="00C53EED">
      <w:pPr>
        <w:jc w:val="left"/>
        <w:rPr>
          <w:i/>
          <w:szCs w:val="28"/>
          <w:lang w:val="en-US"/>
        </w:rPr>
      </w:pPr>
      <w:r w:rsidRPr="00C53EED">
        <w:rPr>
          <w:i/>
          <w:szCs w:val="28"/>
          <w:lang w:val="en-US"/>
        </w:rPr>
        <w:t>&amp;&amp; blog.RowKey == "Oct-29"</w:t>
      </w:r>
    </w:p>
    <w:p w:rsidR="00F964E2" w:rsidRPr="00C53EED" w:rsidRDefault="00F964E2" w:rsidP="00C53EED">
      <w:pPr>
        <w:jc w:val="left"/>
        <w:rPr>
          <w:i/>
          <w:szCs w:val="28"/>
          <w:lang w:val="en-US"/>
        </w:rPr>
      </w:pPr>
      <w:r w:rsidRPr="00C53EED">
        <w:rPr>
          <w:i/>
          <w:szCs w:val="28"/>
          <w:lang w:val="en-US"/>
        </w:rPr>
        <w:t>select blog).First</w:t>
      </w:r>
      <w:r w:rsidR="00D53B31">
        <w:rPr>
          <w:i/>
          <w:szCs w:val="28"/>
          <w:lang w:val="en-US"/>
        </w:rPr>
        <w:t xml:space="preserve"> </w:t>
      </w:r>
      <w:r w:rsidRPr="00C53EED">
        <w:rPr>
          <w:i/>
          <w:szCs w:val="28"/>
          <w:lang w:val="en-US"/>
        </w:rPr>
        <w:t>Or</w:t>
      </w:r>
      <w:r w:rsidR="00D53B31">
        <w:rPr>
          <w:i/>
          <w:szCs w:val="28"/>
          <w:lang w:val="en-US"/>
        </w:rPr>
        <w:t xml:space="preserve"> </w:t>
      </w:r>
      <w:r w:rsidRPr="00C53EED">
        <w:rPr>
          <w:i/>
          <w:szCs w:val="28"/>
          <w:lang w:val="en-US"/>
        </w:rPr>
        <w:t>Default();</w:t>
      </w:r>
    </w:p>
    <w:p w:rsidR="00F964E2" w:rsidRPr="00C53EED" w:rsidRDefault="00F964E2" w:rsidP="00C53EED">
      <w:pPr>
        <w:jc w:val="left"/>
        <w:rPr>
          <w:i/>
          <w:szCs w:val="28"/>
          <w:lang w:val="en-US"/>
        </w:rPr>
      </w:pPr>
      <w:r w:rsidRPr="00C53EED">
        <w:rPr>
          <w:i/>
          <w:szCs w:val="28"/>
          <w:lang w:val="en-US"/>
        </w:rPr>
        <w:t>blog.Text = "Hi there again";</w:t>
      </w:r>
    </w:p>
    <w:p w:rsidR="00F964E2" w:rsidRPr="00C53EED" w:rsidRDefault="00F964E2" w:rsidP="00C53EED">
      <w:pPr>
        <w:jc w:val="left"/>
        <w:rPr>
          <w:i/>
          <w:szCs w:val="28"/>
          <w:lang w:val="en-US"/>
        </w:rPr>
      </w:pPr>
      <w:r w:rsidRPr="00C53EED">
        <w:rPr>
          <w:i/>
          <w:szCs w:val="28"/>
          <w:lang w:val="en-US"/>
        </w:rPr>
        <w:t>try</w:t>
      </w:r>
    </w:p>
    <w:p w:rsidR="00F964E2" w:rsidRPr="00C53EED" w:rsidRDefault="00F964E2" w:rsidP="00C53EED">
      <w:pPr>
        <w:jc w:val="left"/>
        <w:rPr>
          <w:i/>
          <w:szCs w:val="28"/>
          <w:lang w:val="en-US"/>
        </w:rPr>
      </w:pPr>
      <w:r w:rsidRPr="00C53EED">
        <w:rPr>
          <w:i/>
          <w:szCs w:val="28"/>
          <w:lang w:val="en-US"/>
        </w:rPr>
        <w:t>{</w:t>
      </w:r>
    </w:p>
    <w:p w:rsidR="00F964E2" w:rsidRPr="00C53EED" w:rsidRDefault="00F964E2" w:rsidP="00C53EED">
      <w:pPr>
        <w:jc w:val="left"/>
        <w:rPr>
          <w:i/>
          <w:szCs w:val="28"/>
          <w:lang w:val="en-US"/>
        </w:rPr>
      </w:pPr>
      <w:r w:rsidRPr="00C53EED">
        <w:rPr>
          <w:i/>
          <w:szCs w:val="28"/>
          <w:lang w:val="en-US"/>
        </w:rPr>
        <w:t xml:space="preserve">              context.Update</w:t>
      </w:r>
      <w:r w:rsidR="00D53B31">
        <w:rPr>
          <w:i/>
          <w:szCs w:val="28"/>
          <w:lang w:val="en-US"/>
        </w:rPr>
        <w:t xml:space="preserve"> </w:t>
      </w:r>
      <w:r w:rsidRPr="00C53EED">
        <w:rPr>
          <w:i/>
          <w:szCs w:val="28"/>
          <w:lang w:val="en-US"/>
        </w:rPr>
        <w:t>Object(blog);</w:t>
      </w:r>
    </w:p>
    <w:p w:rsidR="00F964E2" w:rsidRPr="00C53EED" w:rsidRDefault="00F964E2" w:rsidP="00C53EED">
      <w:pPr>
        <w:jc w:val="left"/>
        <w:rPr>
          <w:i/>
          <w:szCs w:val="28"/>
          <w:lang w:val="en-US"/>
        </w:rPr>
      </w:pPr>
      <w:r w:rsidRPr="00C53EED">
        <w:rPr>
          <w:i/>
          <w:szCs w:val="28"/>
          <w:lang w:val="en-US"/>
        </w:rPr>
        <w:t xml:space="preserve">              Data</w:t>
      </w:r>
      <w:r w:rsidR="00D53B31">
        <w:rPr>
          <w:i/>
          <w:szCs w:val="28"/>
          <w:lang w:val="en-US"/>
        </w:rPr>
        <w:t xml:space="preserve"> </w:t>
      </w:r>
      <w:r w:rsidRPr="00C53EED">
        <w:rPr>
          <w:i/>
          <w:szCs w:val="28"/>
          <w:lang w:val="en-US"/>
        </w:rPr>
        <w:t>Service</w:t>
      </w:r>
      <w:r w:rsidR="00D53B31">
        <w:rPr>
          <w:i/>
          <w:szCs w:val="28"/>
          <w:lang w:val="en-US"/>
        </w:rPr>
        <w:t xml:space="preserve"> </w:t>
      </w:r>
      <w:r w:rsidRPr="00C53EED">
        <w:rPr>
          <w:i/>
          <w:szCs w:val="28"/>
          <w:lang w:val="en-US"/>
        </w:rPr>
        <w:t>Response response = context.Save</w:t>
      </w:r>
      <w:r w:rsidR="00D53B31">
        <w:rPr>
          <w:i/>
          <w:szCs w:val="28"/>
          <w:lang w:val="en-US"/>
        </w:rPr>
        <w:t xml:space="preserve"> </w:t>
      </w:r>
      <w:r w:rsidRPr="00C53EED">
        <w:rPr>
          <w:i/>
          <w:szCs w:val="28"/>
          <w:lang w:val="en-US"/>
        </w:rPr>
        <w:t>Changes();</w:t>
      </w:r>
    </w:p>
    <w:p w:rsidR="00F964E2" w:rsidRPr="00C53EED" w:rsidRDefault="00F964E2" w:rsidP="00C53EED">
      <w:pPr>
        <w:jc w:val="left"/>
        <w:rPr>
          <w:i/>
          <w:szCs w:val="28"/>
          <w:lang w:val="en-US"/>
        </w:rPr>
      </w:pPr>
      <w:r w:rsidRPr="00C53EED">
        <w:rPr>
          <w:i/>
          <w:szCs w:val="28"/>
          <w:lang w:val="en-US"/>
        </w:rPr>
        <w:t>}</w:t>
      </w:r>
    </w:p>
    <w:p w:rsidR="00F964E2" w:rsidRPr="00C53EED" w:rsidRDefault="00F964E2" w:rsidP="00C53EED">
      <w:pPr>
        <w:jc w:val="left"/>
        <w:rPr>
          <w:i/>
          <w:szCs w:val="28"/>
          <w:lang w:val="en-US"/>
        </w:rPr>
      </w:pPr>
      <w:r w:rsidRPr="00C53EED">
        <w:rPr>
          <w:i/>
          <w:szCs w:val="28"/>
          <w:lang w:val="en-US"/>
        </w:rPr>
        <w:t>catch (Data</w:t>
      </w:r>
      <w:r w:rsidR="00D53B31">
        <w:rPr>
          <w:i/>
          <w:szCs w:val="28"/>
          <w:lang w:val="en-US"/>
        </w:rPr>
        <w:t xml:space="preserve"> </w:t>
      </w:r>
      <w:r w:rsidRPr="00C53EED">
        <w:rPr>
          <w:i/>
          <w:szCs w:val="28"/>
          <w:lang w:val="en-US"/>
        </w:rPr>
        <w:t>Service</w:t>
      </w:r>
      <w:r w:rsidR="00D53B31">
        <w:rPr>
          <w:i/>
          <w:szCs w:val="28"/>
          <w:lang w:val="en-US"/>
        </w:rPr>
        <w:t xml:space="preserve"> </w:t>
      </w:r>
      <w:r w:rsidRPr="00C53EED">
        <w:rPr>
          <w:i/>
          <w:szCs w:val="28"/>
          <w:lang w:val="en-US"/>
        </w:rPr>
        <w:t>Request</w:t>
      </w:r>
      <w:r w:rsidR="00D53B31">
        <w:rPr>
          <w:i/>
          <w:szCs w:val="28"/>
          <w:lang w:val="en-US"/>
        </w:rPr>
        <w:t xml:space="preserve"> </w:t>
      </w:r>
      <w:r w:rsidRPr="00C53EED">
        <w:rPr>
          <w:i/>
          <w:szCs w:val="28"/>
          <w:lang w:val="en-US"/>
        </w:rPr>
        <w:t>Exception e)</w:t>
      </w:r>
    </w:p>
    <w:p w:rsidR="00F964E2" w:rsidRPr="00C53EED" w:rsidRDefault="00F964E2" w:rsidP="00C53EED">
      <w:pPr>
        <w:jc w:val="left"/>
        <w:rPr>
          <w:i/>
          <w:szCs w:val="28"/>
          <w:lang w:val="en-US"/>
        </w:rPr>
      </w:pPr>
      <w:r w:rsidRPr="00C53EED">
        <w:rPr>
          <w:i/>
          <w:szCs w:val="28"/>
          <w:lang w:val="en-US"/>
        </w:rPr>
        <w:t xml:space="preserve">     {</w:t>
      </w:r>
    </w:p>
    <w:p w:rsidR="00F964E2" w:rsidRPr="00C53EED" w:rsidRDefault="00F964E2" w:rsidP="00C53EED">
      <w:pPr>
        <w:jc w:val="left"/>
        <w:rPr>
          <w:i/>
          <w:szCs w:val="28"/>
          <w:lang w:val="en-US"/>
        </w:rPr>
      </w:pPr>
      <w:r w:rsidRPr="00C53EED">
        <w:rPr>
          <w:i/>
          <w:szCs w:val="28"/>
          <w:lang w:val="en-US"/>
        </w:rPr>
        <w:t xml:space="preserve">          Operation</w:t>
      </w:r>
      <w:r w:rsidR="00D53B31">
        <w:rPr>
          <w:i/>
          <w:szCs w:val="28"/>
          <w:lang w:val="en-US"/>
        </w:rPr>
        <w:t xml:space="preserve"> </w:t>
      </w:r>
      <w:r w:rsidRPr="00C53EED">
        <w:rPr>
          <w:i/>
          <w:szCs w:val="28"/>
          <w:lang w:val="en-US"/>
        </w:rPr>
        <w:t>Response response = e.Response.First();</w:t>
      </w:r>
    </w:p>
    <w:p w:rsidR="00F964E2" w:rsidRPr="000628B1" w:rsidRDefault="00F964E2" w:rsidP="00C53EED">
      <w:pPr>
        <w:jc w:val="left"/>
        <w:rPr>
          <w:i/>
          <w:szCs w:val="28"/>
        </w:rPr>
      </w:pPr>
      <w:r w:rsidRPr="00C53EED">
        <w:rPr>
          <w:i/>
          <w:szCs w:val="28"/>
          <w:lang w:val="en-US"/>
        </w:rPr>
        <w:t>if (response.Status</w:t>
      </w:r>
      <w:r w:rsidR="00D53B31">
        <w:rPr>
          <w:i/>
          <w:szCs w:val="28"/>
          <w:lang w:val="en-US"/>
        </w:rPr>
        <w:t xml:space="preserve"> </w:t>
      </w:r>
      <w:r w:rsidRPr="00C53EED">
        <w:rPr>
          <w:i/>
          <w:szCs w:val="28"/>
          <w:lang w:val="en-US"/>
        </w:rPr>
        <w:t>Code == (int)Http</w:t>
      </w:r>
      <w:r w:rsidR="00D53B31">
        <w:rPr>
          <w:i/>
          <w:szCs w:val="28"/>
          <w:lang w:val="en-US"/>
        </w:rPr>
        <w:t xml:space="preserve"> </w:t>
      </w:r>
      <w:r w:rsidRPr="00C53EED">
        <w:rPr>
          <w:i/>
          <w:szCs w:val="28"/>
          <w:lang w:val="en-US"/>
        </w:rPr>
        <w:t>Status</w:t>
      </w:r>
      <w:r w:rsidR="00D53B31">
        <w:rPr>
          <w:i/>
          <w:szCs w:val="28"/>
          <w:lang w:val="en-US"/>
        </w:rPr>
        <w:t xml:space="preserve"> </w:t>
      </w:r>
      <w:r w:rsidRPr="00C53EED">
        <w:rPr>
          <w:i/>
          <w:szCs w:val="28"/>
          <w:lang w:val="en-US"/>
        </w:rPr>
        <w:t>Code.</w:t>
      </w:r>
      <w:r w:rsidR="00D53B31">
        <w:rPr>
          <w:i/>
          <w:szCs w:val="28"/>
          <w:lang w:val="en-US"/>
        </w:rPr>
        <w:t xml:space="preserve"> </w:t>
      </w:r>
      <w:r w:rsidRPr="00C53EED">
        <w:rPr>
          <w:i/>
          <w:szCs w:val="28"/>
          <w:lang w:val="en-US"/>
        </w:rPr>
        <w:t>Precondition</w:t>
      </w:r>
      <w:r w:rsidR="00D53B31" w:rsidRPr="000628B1">
        <w:rPr>
          <w:i/>
          <w:szCs w:val="28"/>
        </w:rPr>
        <w:t xml:space="preserve"> </w:t>
      </w:r>
      <w:r w:rsidRPr="00C53EED">
        <w:rPr>
          <w:i/>
          <w:szCs w:val="28"/>
          <w:lang w:val="en-US"/>
        </w:rPr>
        <w:t>Failed</w:t>
      </w:r>
      <w:r w:rsidRPr="000628B1">
        <w:rPr>
          <w:i/>
          <w:szCs w:val="28"/>
        </w:rPr>
        <w:t>)</w:t>
      </w:r>
    </w:p>
    <w:p w:rsidR="00F964E2" w:rsidRPr="00C53EED" w:rsidRDefault="00F964E2" w:rsidP="00C53EED">
      <w:pPr>
        <w:jc w:val="left"/>
        <w:rPr>
          <w:i/>
          <w:szCs w:val="28"/>
        </w:rPr>
      </w:pPr>
      <w:r w:rsidRPr="00C53EED">
        <w:rPr>
          <w:i/>
          <w:szCs w:val="28"/>
        </w:rPr>
        <w:t>{</w:t>
      </w:r>
    </w:p>
    <w:p w:rsidR="00F964E2" w:rsidRPr="00C53EED" w:rsidRDefault="00F964E2" w:rsidP="00C53EED">
      <w:pPr>
        <w:jc w:val="left"/>
        <w:rPr>
          <w:i/>
          <w:szCs w:val="28"/>
        </w:rPr>
      </w:pPr>
      <w:r w:rsidRPr="00C53EED">
        <w:rPr>
          <w:i/>
          <w:szCs w:val="28"/>
        </w:rPr>
        <w:t>// выполняем запрос объекта повторно, чтобы получить</w:t>
      </w:r>
    </w:p>
    <w:p w:rsidR="00F964E2" w:rsidRPr="00C53EED" w:rsidRDefault="00F964E2" w:rsidP="00C53EED">
      <w:pPr>
        <w:jc w:val="left"/>
        <w:rPr>
          <w:i/>
          <w:szCs w:val="28"/>
        </w:rPr>
      </w:pPr>
      <w:r w:rsidRPr="00C53EED">
        <w:rPr>
          <w:i/>
          <w:szCs w:val="28"/>
        </w:rPr>
        <w:t>// последний etag, и проводим обновление</w:t>
      </w:r>
    </w:p>
    <w:p w:rsidR="00F964E2" w:rsidRPr="00C53EED" w:rsidRDefault="00F964E2" w:rsidP="00C53EED">
      <w:pPr>
        <w:jc w:val="left"/>
        <w:rPr>
          <w:i/>
          <w:szCs w:val="28"/>
        </w:rPr>
      </w:pPr>
      <w:r w:rsidRPr="00C53EED">
        <w:rPr>
          <w:i/>
          <w:szCs w:val="28"/>
        </w:rPr>
        <w:t xml:space="preserve">          }</w:t>
      </w:r>
    </w:p>
    <w:p w:rsidR="00F964E2" w:rsidRPr="0073780E" w:rsidRDefault="00F964E2" w:rsidP="00C53EED">
      <w:pPr>
        <w:jc w:val="left"/>
        <w:rPr>
          <w:i/>
          <w:szCs w:val="28"/>
          <w:lang w:val="en-US"/>
        </w:rPr>
      </w:pPr>
      <w:r w:rsidRPr="00C53EED">
        <w:rPr>
          <w:i/>
          <w:szCs w:val="28"/>
        </w:rPr>
        <w:t xml:space="preserve">     </w:t>
      </w:r>
      <w:r w:rsidRPr="0073780E">
        <w:rPr>
          <w:i/>
          <w:szCs w:val="28"/>
          <w:lang w:val="en-US"/>
        </w:rPr>
        <w:t>}</w:t>
      </w:r>
      <w:bookmarkEnd w:id="208"/>
    </w:p>
    <w:p w:rsidR="00601B9A" w:rsidRPr="008B12DF" w:rsidRDefault="00601B9A" w:rsidP="005B37E3">
      <w:pPr>
        <w:pStyle w:val="2"/>
        <w:rPr>
          <w:rFonts w:eastAsia="Calibri"/>
          <w:lang w:val="en-US"/>
        </w:rPr>
      </w:pPr>
      <w:bookmarkStart w:id="213" w:name="_Toc327707681"/>
      <w:r w:rsidRPr="008B12DF">
        <w:rPr>
          <w:rFonts w:eastAsia="Calibri"/>
          <w:lang w:val="en-US"/>
        </w:rPr>
        <w:t>3.</w:t>
      </w:r>
      <w:r w:rsidR="004E2E8E" w:rsidRPr="0074099D">
        <w:rPr>
          <w:rFonts w:eastAsia="Calibri"/>
          <w:lang w:val="en-US"/>
        </w:rPr>
        <w:t>5</w:t>
      </w:r>
      <w:r w:rsidRPr="008B12DF">
        <w:rPr>
          <w:rFonts w:eastAsia="Calibri"/>
          <w:lang w:val="en-US"/>
        </w:rPr>
        <w:t xml:space="preserve"> </w:t>
      </w:r>
      <w:r>
        <w:rPr>
          <w:rFonts w:eastAsia="Calibri"/>
        </w:rPr>
        <w:t>Технология</w:t>
      </w:r>
      <w:r w:rsidRPr="008B12DF">
        <w:rPr>
          <w:rFonts w:eastAsia="Calibri"/>
          <w:lang w:val="en-US"/>
        </w:rPr>
        <w:t xml:space="preserve"> «</w:t>
      </w:r>
      <w:r w:rsidRPr="008B12DF">
        <w:rPr>
          <w:lang w:val="en-US"/>
        </w:rPr>
        <w:t>Windows</w:t>
      </w:r>
      <w:r w:rsidR="00050FA1">
        <w:rPr>
          <w:lang w:val="en-US"/>
        </w:rPr>
        <w:t xml:space="preserve"> </w:t>
      </w:r>
      <w:r w:rsidRPr="008B12DF">
        <w:rPr>
          <w:lang w:val="en-US"/>
        </w:rPr>
        <w:t>Communication</w:t>
      </w:r>
      <w:r w:rsidR="00A3290D" w:rsidRPr="00D7576C">
        <w:rPr>
          <w:lang w:val="en-US"/>
        </w:rPr>
        <w:t xml:space="preserve"> </w:t>
      </w:r>
      <w:r w:rsidRPr="008B12DF">
        <w:rPr>
          <w:lang w:val="en-US"/>
        </w:rPr>
        <w:t>Foundation»</w:t>
      </w:r>
      <w:bookmarkEnd w:id="213"/>
    </w:p>
    <w:p w:rsidR="00601B9A" w:rsidRPr="0026286C" w:rsidRDefault="00601B9A" w:rsidP="00601B9A">
      <w:r w:rsidRPr="0026286C">
        <w:t>В</w:t>
      </w:r>
      <w:r w:rsidR="005973F7" w:rsidRPr="005973F7">
        <w:rPr>
          <w:lang w:val="en-US"/>
        </w:rPr>
        <w:t xml:space="preserve"> </w:t>
      </w:r>
      <w:r w:rsidRPr="0026286C">
        <w:t>основе</w:t>
      </w:r>
      <w:r w:rsidRPr="00601B9A">
        <w:rPr>
          <w:lang w:val="en-US"/>
        </w:rPr>
        <w:t xml:space="preserve"> Windows Communication Foundation </w:t>
      </w:r>
      <w:r w:rsidRPr="0026286C">
        <w:t>лежит</w:t>
      </w:r>
      <w:r w:rsidRPr="00601B9A">
        <w:rPr>
          <w:lang w:val="en-US"/>
        </w:rPr>
        <w:t xml:space="preserve"> SOA (</w:t>
      </w:r>
      <w:r w:rsidR="008B2A7D">
        <w:t>англ</w:t>
      </w:r>
      <w:r w:rsidR="008B2A7D" w:rsidRPr="008B2A7D">
        <w:rPr>
          <w:lang w:val="en-US"/>
        </w:rPr>
        <w:t xml:space="preserve">. </w:t>
      </w:r>
      <w:r w:rsidRPr="00601B9A">
        <w:rPr>
          <w:lang w:val="en-US"/>
        </w:rPr>
        <w:t xml:space="preserve">Service Oriented Architecture) - </w:t>
      </w:r>
      <w:r w:rsidRPr="0026286C">
        <w:t>сервис</w:t>
      </w:r>
      <w:r w:rsidRPr="00601B9A">
        <w:rPr>
          <w:lang w:val="en-US"/>
        </w:rPr>
        <w:t>-</w:t>
      </w:r>
      <w:r w:rsidRPr="0026286C">
        <w:t>ориентированная</w:t>
      </w:r>
      <w:r w:rsidR="005973F7" w:rsidRPr="005973F7">
        <w:rPr>
          <w:lang w:val="en-US"/>
        </w:rPr>
        <w:t xml:space="preserve"> </w:t>
      </w:r>
      <w:r w:rsidRPr="0026286C">
        <w:t>архитектура</w:t>
      </w:r>
      <w:r w:rsidRPr="00601B9A">
        <w:rPr>
          <w:lang w:val="en-US"/>
        </w:rPr>
        <w:t xml:space="preserve">. </w:t>
      </w:r>
      <w:r w:rsidRPr="0026286C">
        <w:t>Идея SOA состоит в том, что на сервере работает некоторое количество сервисов, предоставляющих доступ к какой-то информации и позволяющих оперировать ею. Клиенты в свою очередь имеют на своей стороне классы-прокси, которые содержат ссылки на соответствующие операции на стороне сервиса. Таким образом, вызывая локально методы класса-прокси, происходит удаленный вызов метода на сервисе. Физическое взаимодействие между клиентом и сервисом, как правило, происходит путем обмена сообщениями (например, в формате SOAP</w:t>
      </w:r>
      <w:r w:rsidR="008B2A7D">
        <w:t xml:space="preserve"> </w:t>
      </w:r>
      <w:r w:rsidR="008B2A7D" w:rsidRPr="008B2A7D">
        <w:t>–  англ. Simple Object Access Protocol — простой протокол доступа к объектам</w:t>
      </w:r>
      <w:r w:rsidRPr="008B2A7D">
        <w:t>)</w:t>
      </w:r>
      <w:r w:rsidRPr="0026286C">
        <w:t xml:space="preserve"> между ними. Клиент может получить описание сервиса, используя, например, WSDL или MEX, но это повод для отдельной статьи.</w:t>
      </w:r>
    </w:p>
    <w:p w:rsidR="00601B9A" w:rsidRPr="0026286C" w:rsidRDefault="00601B9A" w:rsidP="00601B9A">
      <w:r w:rsidRPr="0026286C">
        <w:t>В основе функционирования Windows Communication Foundation лежат так называемые конечные точки (</w:t>
      </w:r>
      <w:r w:rsidR="00C22313">
        <w:t xml:space="preserve">англ. </w:t>
      </w:r>
      <w:r w:rsidRPr="0026286C">
        <w:t>endpoint), которые составляет связка "Address - Binding - Contract", "ABC". Каждая составляющая играет важную роль в определении конечной точки. Компонента "Address" содержит месторасположение конечной точки. Адрес может быть как абсолютным, так и относительным (относительно базового адреса). Компонента "Binding" задает привязку и, фактически, определят транспорт, на основе которого будет происходить взаимодействие. В объектной модели Windows Communication Foundation уже определен ряд классов-привязок, например, Basic</w:t>
      </w:r>
      <w:r w:rsidR="008B2A7D" w:rsidRPr="008B2A7D">
        <w:t xml:space="preserve"> </w:t>
      </w:r>
      <w:r w:rsidRPr="0026286C">
        <w:t>Http</w:t>
      </w:r>
      <w:r w:rsidR="008B2A7D" w:rsidRPr="008B2A7D">
        <w:t xml:space="preserve"> </w:t>
      </w:r>
      <w:r w:rsidRPr="0026286C">
        <w:t>Binding (простая привязка на основе HTTP), Net</w:t>
      </w:r>
      <w:r w:rsidR="00D53B31" w:rsidRPr="00D53B31">
        <w:t xml:space="preserve"> </w:t>
      </w:r>
      <w:r w:rsidRPr="0026286C">
        <w:t>Tcp</w:t>
      </w:r>
      <w:r w:rsidR="00D53B31" w:rsidRPr="00D53B31">
        <w:t xml:space="preserve"> </w:t>
      </w:r>
      <w:r w:rsidRPr="0026286C">
        <w:t>Binding (привязка на основе транспорта TCP) и т.д. Ну и, наконец, компонента "Contract" задает контракт, на основе которого будет происходить взаимодействие клиента и сервиса. Фактически, определение контракта регламентирует, какие операции "умеет" выполнять сервис. На основе контракта строится класс-прокси на клиенте.</w:t>
      </w:r>
    </w:p>
    <w:p w:rsidR="00601B9A" w:rsidRPr="0026286C" w:rsidRDefault="00601B9A" w:rsidP="00601B9A">
      <w:r w:rsidRPr="0026286C">
        <w:t>Как правило, на сервисной стороне задается множество конечных точек. Так, для одного и того же контракта могут быть задано несколько конечных точек (например, для привязок Basic</w:t>
      </w:r>
      <w:r w:rsidR="00D53B31" w:rsidRPr="00D53B31">
        <w:t xml:space="preserve"> </w:t>
      </w:r>
      <w:r w:rsidRPr="0026286C">
        <w:t>Http и Net</w:t>
      </w:r>
      <w:r w:rsidR="00D53B31" w:rsidRPr="00D53B31">
        <w:t xml:space="preserve"> </w:t>
      </w:r>
      <w:r w:rsidRPr="0026286C">
        <w:t>Tcp). Кроме того, вы можете разместить несколько сервисов на сервисной стороне. В итоге, сервисная сторона распределенного приложения будет выглядеть как совокупность конечных точек. Клиент в этом случае создает соединение с той конечной точкой, которая нужна именно ему. Пример схемы соединения сервис</w:t>
      </w:r>
      <w:r w:rsidR="003D6FB6">
        <w:t>а и клиентов показан на рисунке</w:t>
      </w:r>
      <w:r w:rsidR="003D6FB6" w:rsidRPr="00146B22">
        <w:rPr>
          <w:color w:val="FFFFFF"/>
        </w:rPr>
        <w:t>_</w:t>
      </w:r>
      <w:r w:rsidR="003801E6">
        <w:t>3.</w:t>
      </w:r>
      <w:r w:rsidR="00C22313">
        <w:t>8</w:t>
      </w:r>
      <w:r w:rsidRPr="0026286C">
        <w:t>.</w:t>
      </w:r>
    </w:p>
    <w:p w:rsidR="00601B9A" w:rsidRDefault="00461365" w:rsidP="003801E6">
      <w:pPr>
        <w:jc w:val="center"/>
        <w:rPr>
          <w:noProof/>
          <w:lang w:eastAsia="ru-RU"/>
        </w:rPr>
      </w:pPr>
      <w:r>
        <w:rPr>
          <w:noProof/>
          <w:lang w:eastAsia="ru-RU"/>
        </w:rPr>
        <w:drawing>
          <wp:inline distT="0" distB="0" distL="0" distR="0">
            <wp:extent cx="3840480" cy="2735580"/>
            <wp:effectExtent l="0" t="0" r="7620" b="7620"/>
            <wp:docPr id="10" name="Picture 3" descr="http://www.gotdotnet.ru/upload/blog/articles/346/34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tdotnet.ru/upload/blog/articles/346/3469.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0480" cy="2735580"/>
                    </a:xfrm>
                    <a:prstGeom prst="rect">
                      <a:avLst/>
                    </a:prstGeom>
                    <a:noFill/>
                    <a:ln>
                      <a:noFill/>
                    </a:ln>
                  </pic:spPr>
                </pic:pic>
              </a:graphicData>
            </a:graphic>
          </wp:inline>
        </w:drawing>
      </w:r>
    </w:p>
    <w:p w:rsidR="003D6FB6" w:rsidRDefault="003801E6" w:rsidP="003D6FB6">
      <w:pPr>
        <w:jc w:val="center"/>
        <w:rPr>
          <w:noProof/>
          <w:lang w:eastAsia="ru-RU"/>
        </w:rPr>
      </w:pPr>
      <w:r w:rsidRPr="00203B63">
        <w:rPr>
          <w:b/>
          <w:noProof/>
          <w:lang w:eastAsia="ru-RU"/>
        </w:rPr>
        <w:t>Рис</w:t>
      </w:r>
      <w:r w:rsidR="00203B63" w:rsidRPr="00203B63">
        <w:rPr>
          <w:b/>
          <w:noProof/>
          <w:lang w:eastAsia="ru-RU"/>
        </w:rPr>
        <w:t>.</w:t>
      </w:r>
      <w:r w:rsidRPr="00203B63">
        <w:rPr>
          <w:b/>
          <w:noProof/>
          <w:lang w:eastAsia="ru-RU"/>
        </w:rPr>
        <w:t xml:space="preserve"> 3.</w:t>
      </w:r>
      <w:r w:rsidR="00C22313" w:rsidRPr="00203B63">
        <w:rPr>
          <w:b/>
          <w:noProof/>
          <w:lang w:eastAsia="ru-RU"/>
        </w:rPr>
        <w:t>8</w:t>
      </w:r>
      <w:r w:rsidR="00203B63" w:rsidRPr="00203B63">
        <w:rPr>
          <w:b/>
          <w:noProof/>
          <w:lang w:eastAsia="ru-RU"/>
        </w:rPr>
        <w:t>.</w:t>
      </w:r>
      <w:r w:rsidR="00203B63">
        <w:rPr>
          <w:noProof/>
          <w:lang w:eastAsia="ru-RU"/>
        </w:rPr>
        <w:t xml:space="preserve"> </w:t>
      </w:r>
      <w:r>
        <w:rPr>
          <w:noProof/>
          <w:lang w:eastAsia="ru-RU"/>
        </w:rPr>
        <w:t>Схема соединения сервиса и клиента</w:t>
      </w:r>
    </w:p>
    <w:p w:rsidR="007B0A84" w:rsidRDefault="003D6FB6" w:rsidP="008B695F">
      <w:pPr>
        <w:pStyle w:val="1"/>
        <w:rPr>
          <w:lang w:val="ru-RU" w:eastAsia="ru-RU"/>
        </w:rPr>
      </w:pPr>
      <w:r>
        <w:rPr>
          <w:noProof/>
          <w:lang w:eastAsia="ru-RU"/>
        </w:rPr>
        <w:br w:type="page"/>
      </w:r>
      <w:bookmarkStart w:id="214" w:name="_Toc323949720"/>
      <w:bookmarkStart w:id="215" w:name="_Toc324263260"/>
      <w:bookmarkStart w:id="216" w:name="_Toc327707682"/>
      <w:bookmarkEnd w:id="189"/>
      <w:r w:rsidR="007B0A84">
        <w:rPr>
          <w:lang w:eastAsia="ru-RU"/>
        </w:rPr>
        <w:t xml:space="preserve">4 </w:t>
      </w:r>
      <w:r w:rsidR="005A3E66" w:rsidRPr="007B0A84">
        <w:t>ЭКОНОМИЧЕСКАЯ</w:t>
      </w:r>
      <w:r w:rsidR="005A3E66">
        <w:rPr>
          <w:lang w:eastAsia="ru-RU"/>
        </w:rPr>
        <w:t xml:space="preserve"> ЧАСТЬ</w:t>
      </w:r>
      <w:bookmarkEnd w:id="214"/>
      <w:bookmarkEnd w:id="215"/>
      <w:bookmarkEnd w:id="216"/>
    </w:p>
    <w:p w:rsidR="007E77F5" w:rsidRDefault="00863973" w:rsidP="007E77F5">
      <w:pPr>
        <w:pStyle w:val="2"/>
      </w:pPr>
      <w:bookmarkStart w:id="217" w:name="_Toc323949721"/>
      <w:bookmarkStart w:id="218" w:name="_Toc324263261"/>
      <w:bookmarkStart w:id="219" w:name="_Toc327707683"/>
      <w:r>
        <w:t xml:space="preserve">4.1 </w:t>
      </w:r>
      <w:r w:rsidR="007E77F5">
        <w:t>Введение</w:t>
      </w:r>
      <w:bookmarkEnd w:id="217"/>
      <w:bookmarkEnd w:id="218"/>
      <w:bookmarkEnd w:id="219"/>
    </w:p>
    <w:p w:rsidR="007E77F5" w:rsidRPr="00257A60" w:rsidRDefault="007E77F5" w:rsidP="007E77F5">
      <w:r w:rsidRPr="00257A60">
        <w:t xml:space="preserve">Дипломный проект посвящен </w:t>
      </w:r>
      <w:r w:rsidRPr="00EA158C">
        <w:t xml:space="preserve">разработке  </w:t>
      </w:r>
      <w:r>
        <w:t xml:space="preserve">и реализации </w:t>
      </w:r>
      <w:r w:rsidRPr="00EA158C">
        <w:t xml:space="preserve">системы связи </w:t>
      </w:r>
      <w:r w:rsidRPr="00257A60">
        <w:t>с использованием облачных технологий</w:t>
      </w:r>
      <w:r>
        <w:t xml:space="preserve"> в интегрированной среде </w:t>
      </w:r>
      <w:r>
        <w:rPr>
          <w:lang w:val="en-US"/>
        </w:rPr>
        <w:t>Visual</w:t>
      </w:r>
      <w:r>
        <w:t xml:space="preserve"> </w:t>
      </w:r>
      <w:r>
        <w:rPr>
          <w:lang w:val="en-US"/>
        </w:rPr>
        <w:t>Studio</w:t>
      </w:r>
      <w:r w:rsidRPr="008A225B">
        <w:t xml:space="preserve"> 2010</w:t>
      </w:r>
      <w:r w:rsidRPr="00257A60">
        <w:t xml:space="preserve">. На сегодняшний день облачные технологии дают возможность перейти от приобретения, управления и амортизации аппаратных активов к покупке процессорного времени, дискового пространства, сетевой пропускной способности, необходимой для выполнения компьютерного приложения. Модель предполагает дальнейшее развитие в программный комплекс, предназначенный для коммуникации и взаимодействия пользователей системы в режиме реального времени. Таким образом, </w:t>
      </w:r>
      <w:r w:rsidRPr="00FA5502">
        <w:t>модель системы связи</w:t>
      </w:r>
      <w:r w:rsidRPr="00257A60">
        <w:t xml:space="preserve"> – это важная и актуальная задача.</w:t>
      </w:r>
    </w:p>
    <w:p w:rsidR="007E77F5" w:rsidRPr="000B591F" w:rsidRDefault="007E77F5" w:rsidP="007E77F5">
      <w:pPr>
        <w:rPr>
          <w:szCs w:val="28"/>
        </w:rPr>
      </w:pPr>
      <w:r>
        <w:rPr>
          <w:szCs w:val="28"/>
        </w:rPr>
        <w:t>Э</w:t>
      </w:r>
      <w:r w:rsidRPr="00257A60">
        <w:rPr>
          <w:szCs w:val="28"/>
        </w:rPr>
        <w:t>кономическим преимуществ</w:t>
      </w:r>
      <w:r>
        <w:rPr>
          <w:szCs w:val="28"/>
        </w:rPr>
        <w:t>о</w:t>
      </w:r>
      <w:r w:rsidRPr="00257A60">
        <w:rPr>
          <w:szCs w:val="28"/>
        </w:rPr>
        <w:t xml:space="preserve">м разработки </w:t>
      </w:r>
      <w:r>
        <w:rPr>
          <w:szCs w:val="28"/>
        </w:rPr>
        <w:t>является снижение затрат на средства обеспечения связи между  преподавательским</w:t>
      </w:r>
      <w:r w:rsidRPr="00257A60">
        <w:rPr>
          <w:szCs w:val="28"/>
        </w:rPr>
        <w:t xml:space="preserve"> персонал</w:t>
      </w:r>
      <w:r>
        <w:rPr>
          <w:szCs w:val="28"/>
        </w:rPr>
        <w:t>ом</w:t>
      </w:r>
      <w:r w:rsidRPr="00257A60">
        <w:rPr>
          <w:szCs w:val="28"/>
        </w:rPr>
        <w:t xml:space="preserve"> вузов друг с другом,</w:t>
      </w:r>
      <w:r>
        <w:rPr>
          <w:szCs w:val="28"/>
        </w:rPr>
        <w:t xml:space="preserve"> а также</w:t>
      </w:r>
      <w:r w:rsidRPr="00257A60">
        <w:rPr>
          <w:szCs w:val="28"/>
        </w:rPr>
        <w:t xml:space="preserve"> со студентами</w:t>
      </w:r>
      <w:r>
        <w:rPr>
          <w:szCs w:val="28"/>
        </w:rPr>
        <w:t>: денежные отчисления на командировки сотрудников, предоставление специализированных помещений</w:t>
      </w:r>
      <w:r w:rsidRPr="00257A60">
        <w:rPr>
          <w:szCs w:val="28"/>
        </w:rPr>
        <w:t xml:space="preserve">. </w:t>
      </w:r>
      <w:r>
        <w:rPr>
          <w:szCs w:val="28"/>
        </w:rPr>
        <w:t>Повышение эффективности взаимодействия</w:t>
      </w:r>
      <w:r w:rsidRPr="00FA5502">
        <w:rPr>
          <w:szCs w:val="28"/>
        </w:rPr>
        <w:t xml:space="preserve"> достигается за счет реализации системы на платформе р</w:t>
      </w:r>
      <w:r>
        <w:rPr>
          <w:szCs w:val="28"/>
        </w:rPr>
        <w:t>азработки облачных приложений W</w:t>
      </w:r>
      <w:r>
        <w:rPr>
          <w:szCs w:val="28"/>
          <w:lang w:val="en-US"/>
        </w:rPr>
        <w:t>i</w:t>
      </w:r>
      <w:r w:rsidRPr="00FA5502">
        <w:rPr>
          <w:szCs w:val="28"/>
        </w:rPr>
        <w:t>ndows Azure</w:t>
      </w:r>
      <w:r>
        <w:rPr>
          <w:szCs w:val="28"/>
        </w:rPr>
        <w:t xml:space="preserve"> с использованием реляционной базы - </w:t>
      </w:r>
      <w:r w:rsidRPr="004B773F">
        <w:rPr>
          <w:szCs w:val="28"/>
        </w:rPr>
        <w:t>Windows</w:t>
      </w:r>
      <w:r>
        <w:rPr>
          <w:szCs w:val="28"/>
        </w:rPr>
        <w:t xml:space="preserve"> </w:t>
      </w:r>
      <w:r w:rsidRPr="004B773F">
        <w:rPr>
          <w:szCs w:val="28"/>
        </w:rPr>
        <w:t>Azure</w:t>
      </w:r>
      <w:r>
        <w:rPr>
          <w:szCs w:val="28"/>
        </w:rPr>
        <w:t xml:space="preserve"> </w:t>
      </w:r>
      <w:r w:rsidRPr="004B773F">
        <w:rPr>
          <w:szCs w:val="28"/>
        </w:rPr>
        <w:t>Table</w:t>
      </w:r>
      <w:r>
        <w:rPr>
          <w:szCs w:val="28"/>
        </w:rPr>
        <w:t xml:space="preserve"> </w:t>
      </w:r>
      <w:r w:rsidRPr="004B773F">
        <w:rPr>
          <w:szCs w:val="28"/>
        </w:rPr>
        <w:t>Storage</w:t>
      </w:r>
      <w:r>
        <w:rPr>
          <w:szCs w:val="28"/>
        </w:rPr>
        <w:t xml:space="preserve">, структурированного хранилища состояний сервиса - </w:t>
      </w:r>
      <w:r w:rsidRPr="004B773F">
        <w:rPr>
          <w:szCs w:val="28"/>
        </w:rPr>
        <w:t>Windows</w:t>
      </w:r>
      <w:r>
        <w:rPr>
          <w:szCs w:val="28"/>
        </w:rPr>
        <w:t xml:space="preserve"> </w:t>
      </w:r>
      <w:r w:rsidRPr="004B773F">
        <w:rPr>
          <w:szCs w:val="28"/>
        </w:rPr>
        <w:t>Azure</w:t>
      </w:r>
      <w:r>
        <w:rPr>
          <w:szCs w:val="28"/>
        </w:rPr>
        <w:t xml:space="preserve"> </w:t>
      </w:r>
      <w:r w:rsidRPr="004B773F">
        <w:rPr>
          <w:szCs w:val="28"/>
        </w:rPr>
        <w:t>Blob</w:t>
      </w:r>
      <w:r>
        <w:rPr>
          <w:szCs w:val="28"/>
        </w:rPr>
        <w:t xml:space="preserve"> </w:t>
      </w:r>
      <w:r w:rsidRPr="004B773F">
        <w:rPr>
          <w:szCs w:val="28"/>
        </w:rPr>
        <w:t>Storage</w:t>
      </w:r>
      <w:r>
        <w:rPr>
          <w:szCs w:val="28"/>
        </w:rPr>
        <w:t xml:space="preserve">. Экономическая выгода продукта также подкреплена использованием бесплатной студенческой версии </w:t>
      </w:r>
      <w:r>
        <w:rPr>
          <w:szCs w:val="28"/>
          <w:lang w:val="en-US"/>
        </w:rPr>
        <w:t>Windows</w:t>
      </w:r>
      <w:r w:rsidRPr="000B591F">
        <w:rPr>
          <w:szCs w:val="28"/>
        </w:rPr>
        <w:t xml:space="preserve"> 7</w:t>
      </w:r>
      <w:r>
        <w:rPr>
          <w:szCs w:val="28"/>
        </w:rPr>
        <w:t xml:space="preserve">, </w:t>
      </w:r>
      <w:r>
        <w:rPr>
          <w:szCs w:val="28"/>
          <w:lang w:val="en-US"/>
        </w:rPr>
        <w:t>E</w:t>
      </w:r>
      <w:r w:rsidRPr="000B591F">
        <w:rPr>
          <w:szCs w:val="28"/>
        </w:rPr>
        <w:t xml:space="preserve">xpression </w:t>
      </w:r>
      <w:r>
        <w:rPr>
          <w:szCs w:val="28"/>
          <w:lang w:val="en-US"/>
        </w:rPr>
        <w:t>E</w:t>
      </w:r>
      <w:r w:rsidRPr="000B591F">
        <w:rPr>
          <w:szCs w:val="28"/>
        </w:rPr>
        <w:t>ncoder</w:t>
      </w:r>
      <w:r>
        <w:rPr>
          <w:szCs w:val="28"/>
        </w:rPr>
        <w:t>.</w:t>
      </w:r>
    </w:p>
    <w:p w:rsidR="007E77F5" w:rsidRPr="00257A60" w:rsidRDefault="007E77F5" w:rsidP="007E77F5">
      <w:pPr>
        <w:rPr>
          <w:szCs w:val="28"/>
        </w:rPr>
      </w:pPr>
      <w:r>
        <w:rPr>
          <w:szCs w:val="28"/>
        </w:rPr>
        <w:t>Проект и</w:t>
      </w:r>
      <w:r w:rsidRPr="00257A60">
        <w:rPr>
          <w:szCs w:val="28"/>
        </w:rPr>
        <w:t>значально не преследует цель получени</w:t>
      </w:r>
      <w:r w:rsidR="008B2A7D">
        <w:rPr>
          <w:szCs w:val="28"/>
        </w:rPr>
        <w:t>я</w:t>
      </w:r>
      <w:r w:rsidRPr="00257A60">
        <w:rPr>
          <w:szCs w:val="28"/>
        </w:rPr>
        <w:t xml:space="preserve"> прибыли.</w:t>
      </w:r>
    </w:p>
    <w:p w:rsidR="007E77F5" w:rsidRPr="00257A60" w:rsidRDefault="007E77F5" w:rsidP="007E77F5">
      <w:pPr>
        <w:pStyle w:val="2"/>
        <w:rPr>
          <w:b w:val="0"/>
          <w:bCs w:val="0"/>
        </w:rPr>
      </w:pPr>
      <w:bookmarkStart w:id="220" w:name="id.2f60771d5f4f"/>
      <w:bookmarkStart w:id="221" w:name="_Toc321866926"/>
      <w:bookmarkStart w:id="222" w:name="_Toc322508071"/>
      <w:bookmarkStart w:id="223" w:name="_Toc323949722"/>
      <w:bookmarkStart w:id="224" w:name="_Toc324263262"/>
      <w:bookmarkStart w:id="225" w:name="_Toc327707684"/>
      <w:bookmarkEnd w:id="220"/>
      <w:r>
        <w:t>4.</w:t>
      </w:r>
      <w:r w:rsidR="00863973">
        <w:t>2</w:t>
      </w:r>
      <w:r>
        <w:t xml:space="preserve"> </w:t>
      </w:r>
      <w:r w:rsidRPr="00257A60">
        <w:t>Основные этапы проекта разработки программного продукта</w:t>
      </w:r>
      <w:bookmarkEnd w:id="221"/>
      <w:bookmarkEnd w:id="222"/>
      <w:bookmarkEnd w:id="223"/>
      <w:bookmarkEnd w:id="224"/>
      <w:bookmarkEnd w:id="225"/>
    </w:p>
    <w:p w:rsidR="0007667F" w:rsidRPr="00C039A7" w:rsidRDefault="007E77F5" w:rsidP="007E77F5">
      <w:pPr>
        <w:pStyle w:val="af7"/>
        <w:ind w:firstLine="709"/>
        <w:rPr>
          <w:rFonts w:eastAsia="TimesNewRoman"/>
          <w:szCs w:val="28"/>
        </w:rPr>
      </w:pPr>
      <w:r w:rsidRPr="00257A60">
        <w:rPr>
          <w:rFonts w:eastAsia="TimesNewRoman"/>
          <w:szCs w:val="28"/>
        </w:rPr>
        <w:t xml:space="preserve">Разработка ПП разбивается на следующие этапы (стадии): техническое задание; эскизный проект; технический проект; рабочий проект; внедрение. </w:t>
      </w:r>
    </w:p>
    <w:p w:rsidR="00D82DF8" w:rsidRPr="00D82DF8" w:rsidRDefault="007E77F5" w:rsidP="00D82DF8">
      <w:pPr>
        <w:pStyle w:val="af7"/>
        <w:ind w:firstLine="709"/>
        <w:rPr>
          <w:rFonts w:eastAsia="TimesNewRoman"/>
          <w:szCs w:val="28"/>
        </w:rPr>
      </w:pPr>
      <w:r w:rsidRPr="00257A60">
        <w:rPr>
          <w:rFonts w:eastAsia="TimesNewRoman"/>
          <w:szCs w:val="28"/>
        </w:rPr>
        <w:t xml:space="preserve">В таблице </w:t>
      </w:r>
      <w:r>
        <w:rPr>
          <w:rFonts w:eastAsia="TimesNewRoman"/>
          <w:szCs w:val="28"/>
        </w:rPr>
        <w:t>4</w:t>
      </w:r>
      <w:r w:rsidRPr="00257A60">
        <w:rPr>
          <w:rFonts w:eastAsia="TimesNewRoman"/>
          <w:szCs w:val="28"/>
        </w:rPr>
        <w:t>.1 можно посмотрет</w:t>
      </w:r>
      <w:r w:rsidR="00D82DF8">
        <w:rPr>
          <w:rFonts w:eastAsia="TimesNewRoman"/>
          <w:szCs w:val="28"/>
        </w:rPr>
        <w:t>ь содержание каждого из этапов.</w:t>
      </w:r>
    </w:p>
    <w:p w:rsidR="007E77F5" w:rsidRPr="00D82DF8" w:rsidRDefault="007E77F5" w:rsidP="008B2A7D">
      <w:pPr>
        <w:pStyle w:val="af7"/>
        <w:ind w:firstLine="0"/>
        <w:rPr>
          <w:rFonts w:eastAsia="TimesNewRoman"/>
          <w:szCs w:val="28"/>
        </w:rPr>
      </w:pPr>
      <w:r w:rsidRPr="00257A60">
        <w:rPr>
          <w:bCs/>
          <w:szCs w:val="28"/>
        </w:rPr>
        <w:t xml:space="preserve">Таблица </w:t>
      </w:r>
      <w:r>
        <w:rPr>
          <w:bCs/>
          <w:szCs w:val="28"/>
        </w:rPr>
        <w:t>4</w:t>
      </w:r>
      <w:r w:rsidRPr="00257A60">
        <w:rPr>
          <w:bCs/>
          <w:szCs w:val="28"/>
        </w:rPr>
        <w:t>.1</w:t>
      </w:r>
      <w:r>
        <w:rPr>
          <w:bCs/>
          <w:szCs w:val="28"/>
        </w:rPr>
        <w:t xml:space="preserve">− </w:t>
      </w:r>
      <w:r w:rsidRPr="00257A60">
        <w:rPr>
          <w:bCs/>
          <w:szCs w:val="28"/>
        </w:rPr>
        <w:t>Основные этапы разработки ПП.</w:t>
      </w:r>
    </w:p>
    <w:tbl>
      <w:tblPr>
        <w:tblW w:w="5001" w:type="pct"/>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
        <w:gridCol w:w="1973"/>
        <w:gridCol w:w="7557"/>
      </w:tblGrid>
      <w:tr w:rsidR="007E77F5" w:rsidRPr="00413989" w:rsidTr="00413989">
        <w:tc>
          <w:tcPr>
            <w:tcW w:w="20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413989" w:rsidRDefault="007E77F5" w:rsidP="00C22313">
            <w:pPr>
              <w:pStyle w:val="ad"/>
            </w:pPr>
            <w:r w:rsidRPr="00413989">
              <w:t>№</w:t>
            </w:r>
          </w:p>
        </w:tc>
        <w:tc>
          <w:tcPr>
            <w:tcW w:w="99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413989" w:rsidRDefault="007E77F5" w:rsidP="00C22313">
            <w:pPr>
              <w:pStyle w:val="ad"/>
            </w:pPr>
            <w:r w:rsidRPr="00413989">
              <w:t>Этап разработки</w:t>
            </w:r>
          </w:p>
        </w:tc>
        <w:tc>
          <w:tcPr>
            <w:tcW w:w="38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413989" w:rsidRDefault="007E77F5" w:rsidP="00C22313">
            <w:pPr>
              <w:pStyle w:val="ad"/>
            </w:pPr>
            <w:r w:rsidRPr="00413989">
              <w:t>Содержание работ</w:t>
            </w:r>
          </w:p>
        </w:tc>
      </w:tr>
      <w:tr w:rsidR="007E77F5" w:rsidRPr="00413989" w:rsidTr="00413989">
        <w:tc>
          <w:tcPr>
            <w:tcW w:w="20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413989" w:rsidRDefault="007E77F5" w:rsidP="00C22313">
            <w:pPr>
              <w:pStyle w:val="ad"/>
            </w:pPr>
            <w:r w:rsidRPr="00413989">
              <w:t>1</w:t>
            </w:r>
          </w:p>
        </w:tc>
        <w:tc>
          <w:tcPr>
            <w:tcW w:w="99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413989" w:rsidRDefault="007E77F5" w:rsidP="00C22313">
            <w:pPr>
              <w:pStyle w:val="ad"/>
            </w:pPr>
            <w:r w:rsidRPr="00413989">
              <w:t>Техническое задание (ТЗ)</w:t>
            </w:r>
          </w:p>
        </w:tc>
        <w:tc>
          <w:tcPr>
            <w:tcW w:w="38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413989" w:rsidRDefault="007E77F5" w:rsidP="00C22313">
            <w:pPr>
              <w:pStyle w:val="ad"/>
            </w:pPr>
            <w:bookmarkStart w:id="226" w:name="_Toc323949723"/>
            <w:r w:rsidRPr="00413989">
              <w:t xml:space="preserve">Предпроектное исследование сервисов Infrastructure as a Service, Platform as a Service, Software as a Service. </w:t>
            </w:r>
            <w:r w:rsidRPr="00D47EFF">
              <w:rPr>
                <w:lang w:val="ru-RU"/>
              </w:rPr>
              <w:t>Постановка задачи, выбор основных требований. Расчёт технико-экономического обоснования разработки. Выбор технологии программирования</w:t>
            </w:r>
            <w:r w:rsidR="00963E37" w:rsidRPr="00D47EFF">
              <w:rPr>
                <w:lang w:val="ru-RU"/>
              </w:rPr>
              <w:t xml:space="preserve"> - </w:t>
            </w:r>
            <w:r w:rsidR="00963E37" w:rsidRPr="00413989">
              <w:t>Entity</w:t>
            </w:r>
            <w:r w:rsidR="00963E37" w:rsidRPr="00D47EFF">
              <w:rPr>
                <w:lang w:val="ru-RU"/>
              </w:rPr>
              <w:t xml:space="preserve"> </w:t>
            </w:r>
            <w:r w:rsidR="00963E37" w:rsidRPr="00413989">
              <w:t>Framework</w:t>
            </w:r>
            <w:r w:rsidR="00963E37" w:rsidRPr="00D47EFF">
              <w:rPr>
                <w:lang w:val="ru-RU"/>
              </w:rPr>
              <w:t xml:space="preserve"> с использованием</w:t>
            </w:r>
            <w:r w:rsidRPr="00D47EFF">
              <w:rPr>
                <w:lang w:val="ru-RU"/>
              </w:rPr>
              <w:t xml:space="preserve"> язык</w:t>
            </w:r>
            <w:r w:rsidR="00963E37" w:rsidRPr="00D47EFF">
              <w:rPr>
                <w:lang w:val="ru-RU"/>
              </w:rPr>
              <w:t>а</w:t>
            </w:r>
            <w:r w:rsidRPr="00D47EFF">
              <w:rPr>
                <w:lang w:val="ru-RU"/>
              </w:rPr>
              <w:t xml:space="preserve"> программирования </w:t>
            </w:r>
            <w:r w:rsidRPr="00413989">
              <w:t>C</w:t>
            </w:r>
            <w:r w:rsidRPr="00D47EFF">
              <w:rPr>
                <w:lang w:val="ru-RU"/>
              </w:rPr>
              <w:t xml:space="preserve">#. </w:t>
            </w:r>
            <w:r w:rsidRPr="00413989">
              <w:t>Разработка календарного плана выполнения работ.</w:t>
            </w:r>
            <w:bookmarkEnd w:id="226"/>
            <w:r w:rsidRPr="00413989">
              <w:t xml:space="preserve"> </w:t>
            </w:r>
          </w:p>
        </w:tc>
      </w:tr>
      <w:tr w:rsidR="007E77F5" w:rsidRPr="00413989" w:rsidTr="00413989">
        <w:tc>
          <w:tcPr>
            <w:tcW w:w="20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413989" w:rsidRDefault="007E77F5" w:rsidP="00C22313">
            <w:pPr>
              <w:pStyle w:val="ad"/>
            </w:pPr>
            <w:r w:rsidRPr="00413989">
              <w:t>2</w:t>
            </w:r>
          </w:p>
        </w:tc>
        <w:tc>
          <w:tcPr>
            <w:tcW w:w="99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413989" w:rsidRDefault="007E77F5" w:rsidP="00C22313">
            <w:pPr>
              <w:pStyle w:val="ad"/>
            </w:pPr>
            <w:r w:rsidRPr="00413989">
              <w:t>Эскизный проект (ЭП)</w:t>
            </w:r>
          </w:p>
        </w:tc>
        <w:tc>
          <w:tcPr>
            <w:tcW w:w="38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413989" w:rsidRDefault="007E77F5" w:rsidP="00C22313">
            <w:pPr>
              <w:pStyle w:val="ad"/>
            </w:pPr>
            <w:r w:rsidRPr="00D47EFF">
              <w:rPr>
                <w:lang w:val="ru-RU"/>
              </w:rPr>
              <w:t xml:space="preserve">Разработка структуры программного продукта. Формирование структуры и формы представления входных и выходных данных. Определение основных </w:t>
            </w:r>
            <w:r w:rsidR="00963E37" w:rsidRPr="00D47EFF">
              <w:rPr>
                <w:lang w:val="ru-RU"/>
              </w:rPr>
              <w:t>средств</w:t>
            </w:r>
            <w:r w:rsidRPr="00D47EFF">
              <w:rPr>
                <w:lang w:val="ru-RU"/>
              </w:rPr>
              <w:t xml:space="preserve"> системы: </w:t>
            </w:r>
            <w:r w:rsidRPr="00413989">
              <w:t>Windows</w:t>
            </w:r>
            <w:r w:rsidRPr="00D47EFF">
              <w:rPr>
                <w:lang w:val="ru-RU"/>
              </w:rPr>
              <w:t xml:space="preserve"> </w:t>
            </w:r>
            <w:r w:rsidRPr="00413989">
              <w:t>Azure</w:t>
            </w:r>
            <w:r w:rsidRPr="00D47EFF">
              <w:rPr>
                <w:lang w:val="ru-RU"/>
              </w:rPr>
              <w:t xml:space="preserve"> </w:t>
            </w:r>
            <w:r w:rsidRPr="00413989">
              <w:t>Blob</w:t>
            </w:r>
            <w:r w:rsidRPr="00D47EFF">
              <w:rPr>
                <w:lang w:val="ru-RU"/>
              </w:rPr>
              <w:t xml:space="preserve"> </w:t>
            </w:r>
            <w:r w:rsidRPr="00413989">
              <w:t>Storage</w:t>
            </w:r>
            <w:r w:rsidR="00963E37" w:rsidRPr="00D47EFF">
              <w:rPr>
                <w:lang w:val="ru-RU"/>
              </w:rPr>
              <w:t>,</w:t>
            </w:r>
            <w:r w:rsidRPr="00D47EFF">
              <w:rPr>
                <w:lang w:val="ru-RU"/>
              </w:rPr>
              <w:t xml:space="preserve"> </w:t>
            </w:r>
            <w:r w:rsidRPr="00413989">
              <w:t>Windows</w:t>
            </w:r>
            <w:r w:rsidRPr="00D47EFF">
              <w:rPr>
                <w:lang w:val="ru-RU"/>
              </w:rPr>
              <w:t xml:space="preserve"> </w:t>
            </w:r>
            <w:r w:rsidRPr="00413989">
              <w:t>Azure</w:t>
            </w:r>
            <w:r w:rsidRPr="00D47EFF">
              <w:rPr>
                <w:lang w:val="ru-RU"/>
              </w:rPr>
              <w:t xml:space="preserve"> </w:t>
            </w:r>
            <w:r w:rsidRPr="00413989">
              <w:t>Table</w:t>
            </w:r>
            <w:r w:rsidRPr="00D47EFF">
              <w:rPr>
                <w:lang w:val="ru-RU"/>
              </w:rPr>
              <w:t xml:space="preserve"> </w:t>
            </w:r>
            <w:r w:rsidRPr="00413989">
              <w:t>Storage</w:t>
            </w:r>
            <w:r w:rsidRPr="00D47EFF">
              <w:rPr>
                <w:lang w:val="ru-RU"/>
              </w:rPr>
              <w:t xml:space="preserve">. Разработка общих алгоритмов решения задач. Выработка плана внедрения системы. Создание пояснительной записки в соответствии с ГОСТ. </w:t>
            </w:r>
            <w:r w:rsidRPr="00413989">
              <w:t>Согласование и утверждение эскизного проекта.</w:t>
            </w:r>
          </w:p>
        </w:tc>
      </w:tr>
      <w:tr w:rsidR="007E77F5" w:rsidRPr="00413989" w:rsidTr="00413989">
        <w:tc>
          <w:tcPr>
            <w:tcW w:w="20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413989" w:rsidRDefault="007E77F5" w:rsidP="00C22313">
            <w:pPr>
              <w:pStyle w:val="ad"/>
            </w:pPr>
            <w:r w:rsidRPr="00413989">
              <w:t>3</w:t>
            </w:r>
          </w:p>
        </w:tc>
        <w:tc>
          <w:tcPr>
            <w:tcW w:w="99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413989" w:rsidRDefault="007E77F5" w:rsidP="00C22313">
            <w:pPr>
              <w:pStyle w:val="ad"/>
            </w:pPr>
            <w:r w:rsidRPr="00413989">
              <w:t>Технический проект (ТП)</w:t>
            </w:r>
          </w:p>
        </w:tc>
        <w:tc>
          <w:tcPr>
            <w:tcW w:w="38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413989" w:rsidRDefault="007E77F5" w:rsidP="00C22313">
            <w:pPr>
              <w:pStyle w:val="ad"/>
            </w:pPr>
            <w:r w:rsidRPr="00D47EFF">
              <w:rPr>
                <w:lang w:val="ru-RU"/>
              </w:rPr>
              <w:t xml:space="preserve">Разработка конкретных алгоритмов решения задач, структуры программы, пояснительной записки. Выбор среды программирования, конфигурации технических средств. Создание программной документации в соответствии с ГОСТ. </w:t>
            </w:r>
            <w:r w:rsidRPr="00413989">
              <w:t>Согласование и утверждение технического проекта.</w:t>
            </w:r>
          </w:p>
        </w:tc>
      </w:tr>
      <w:tr w:rsidR="007E77F5" w:rsidRPr="00413989" w:rsidTr="00413989">
        <w:tc>
          <w:tcPr>
            <w:tcW w:w="20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413989" w:rsidRDefault="007E77F5" w:rsidP="00C22313">
            <w:pPr>
              <w:pStyle w:val="ad"/>
            </w:pPr>
            <w:r w:rsidRPr="00413989">
              <w:t>4</w:t>
            </w:r>
          </w:p>
        </w:tc>
        <w:tc>
          <w:tcPr>
            <w:tcW w:w="99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413989" w:rsidRDefault="007E77F5" w:rsidP="00C22313">
            <w:pPr>
              <w:pStyle w:val="ad"/>
            </w:pPr>
            <w:r w:rsidRPr="00413989">
              <w:t>Рабочий проект (РП)</w:t>
            </w:r>
          </w:p>
        </w:tc>
        <w:tc>
          <w:tcPr>
            <w:tcW w:w="38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D47EFF" w:rsidRDefault="007E77F5" w:rsidP="00C22313">
            <w:pPr>
              <w:pStyle w:val="ad"/>
              <w:rPr>
                <w:lang w:val="ru-RU"/>
              </w:rPr>
            </w:pPr>
            <w:r w:rsidRPr="00D47EFF">
              <w:rPr>
                <w:lang w:val="ru-RU"/>
              </w:rPr>
              <w:t xml:space="preserve">Реализация модуля на языке программирования в интегрированной среде </w:t>
            </w:r>
            <w:r w:rsidRPr="00413989">
              <w:t>Visual</w:t>
            </w:r>
            <w:r w:rsidRPr="00D47EFF">
              <w:rPr>
                <w:lang w:val="ru-RU"/>
              </w:rPr>
              <w:t xml:space="preserve"> </w:t>
            </w:r>
            <w:r w:rsidRPr="00413989">
              <w:t>Studio</w:t>
            </w:r>
            <w:r w:rsidRPr="00D47EFF">
              <w:rPr>
                <w:lang w:val="ru-RU"/>
              </w:rPr>
              <w:t xml:space="preserve"> 2010. Разработка программной документации и методики испытаний. Проведение всех видов испытаний. Отладка программы с помощью </w:t>
            </w:r>
            <w:r w:rsidRPr="00413989">
              <w:rPr>
                <w:rStyle w:val="apple-style-span"/>
                <w:szCs w:val="24"/>
                <w:shd w:val="clear" w:color="auto" w:fill="FFFFFF"/>
              </w:rPr>
              <w:t>Visual</w:t>
            </w:r>
            <w:r w:rsidRPr="00D47EFF">
              <w:rPr>
                <w:rStyle w:val="apple-style-span"/>
                <w:szCs w:val="24"/>
                <w:shd w:val="clear" w:color="auto" w:fill="FFFFFF"/>
                <w:lang w:val="ru-RU"/>
              </w:rPr>
              <w:t xml:space="preserve"> </w:t>
            </w:r>
            <w:r w:rsidRPr="00413989">
              <w:rPr>
                <w:rStyle w:val="apple-style-span"/>
                <w:szCs w:val="24"/>
                <w:shd w:val="clear" w:color="auto" w:fill="FFFFFF"/>
              </w:rPr>
              <w:t>Studio</w:t>
            </w:r>
            <w:r w:rsidRPr="00D47EFF">
              <w:rPr>
                <w:rStyle w:val="apple-style-span"/>
                <w:szCs w:val="24"/>
                <w:shd w:val="clear" w:color="auto" w:fill="FFFFFF"/>
                <w:lang w:val="ru-RU"/>
              </w:rPr>
              <w:t xml:space="preserve"> </w:t>
            </w:r>
            <w:r w:rsidRPr="00413989">
              <w:rPr>
                <w:rStyle w:val="apple-style-span"/>
                <w:szCs w:val="24"/>
                <w:shd w:val="clear" w:color="auto" w:fill="FFFFFF"/>
              </w:rPr>
              <w:t>Team</w:t>
            </w:r>
            <w:r w:rsidRPr="00D47EFF">
              <w:rPr>
                <w:rStyle w:val="apple-style-span"/>
                <w:szCs w:val="24"/>
                <w:shd w:val="clear" w:color="auto" w:fill="FFFFFF"/>
                <w:lang w:val="ru-RU"/>
              </w:rPr>
              <w:t xml:space="preserve"> </w:t>
            </w:r>
            <w:r w:rsidRPr="00413989">
              <w:rPr>
                <w:rStyle w:val="apple-style-span"/>
                <w:szCs w:val="24"/>
                <w:shd w:val="clear" w:color="auto" w:fill="FFFFFF"/>
              </w:rPr>
              <w:t>System</w:t>
            </w:r>
            <w:r w:rsidRPr="00D47EFF">
              <w:rPr>
                <w:lang w:val="ru-RU"/>
              </w:rPr>
              <w:t>. Сдача проекта в опытную эксплуатацию.</w:t>
            </w:r>
          </w:p>
        </w:tc>
      </w:tr>
      <w:tr w:rsidR="00413989" w:rsidRPr="00413989" w:rsidTr="00413989">
        <w:tc>
          <w:tcPr>
            <w:tcW w:w="20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13989" w:rsidRPr="00413989" w:rsidRDefault="00413989" w:rsidP="00C22313">
            <w:pPr>
              <w:pStyle w:val="ad"/>
            </w:pPr>
            <w:r w:rsidRPr="00413989">
              <w:t>5</w:t>
            </w:r>
          </w:p>
        </w:tc>
        <w:tc>
          <w:tcPr>
            <w:tcW w:w="992"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13989" w:rsidRPr="00413989" w:rsidRDefault="00413989" w:rsidP="00C22313">
            <w:pPr>
              <w:pStyle w:val="ad"/>
            </w:pPr>
            <w:r w:rsidRPr="00413989">
              <w:t>Документация и внедрение (В)</w:t>
            </w:r>
          </w:p>
        </w:tc>
        <w:tc>
          <w:tcPr>
            <w:tcW w:w="38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13989" w:rsidRPr="00413989" w:rsidRDefault="00413989" w:rsidP="00C22313">
            <w:pPr>
              <w:pStyle w:val="ad"/>
            </w:pPr>
            <w:r w:rsidRPr="00D47EFF">
              <w:rPr>
                <w:lang w:val="ru-RU"/>
              </w:rPr>
              <w:t xml:space="preserve">Подготовка и передача программы и программной документации для оформления и утверждения акта о передаче. </w:t>
            </w:r>
            <w:r w:rsidRPr="00413989">
              <w:t>Передача программного продукта заказчику.  Настройка и внедрение.</w:t>
            </w:r>
          </w:p>
        </w:tc>
      </w:tr>
    </w:tbl>
    <w:p w:rsidR="00C22313" w:rsidRDefault="00C22313" w:rsidP="00C22313">
      <w:bookmarkStart w:id="227" w:name="id.3fcd58224b4b"/>
      <w:bookmarkStart w:id="228" w:name="_Toc321866927"/>
      <w:bookmarkStart w:id="229" w:name="_Toc322508072"/>
      <w:bookmarkStart w:id="230" w:name="_Toc323949724"/>
      <w:bookmarkStart w:id="231" w:name="_Toc324263263"/>
      <w:bookmarkEnd w:id="227"/>
    </w:p>
    <w:p w:rsidR="007E77F5" w:rsidRPr="00257A60" w:rsidRDefault="00863973" w:rsidP="00E66616">
      <w:pPr>
        <w:pStyle w:val="2"/>
      </w:pPr>
      <w:bookmarkStart w:id="232" w:name="_Toc327707685"/>
      <w:r>
        <w:t xml:space="preserve">4.3 </w:t>
      </w:r>
      <w:r w:rsidR="007E77F5" w:rsidRPr="00257A60">
        <w:t>Расчет трудоемкости разработки программного продукта</w:t>
      </w:r>
      <w:bookmarkEnd w:id="228"/>
      <w:bookmarkEnd w:id="229"/>
      <w:bookmarkEnd w:id="230"/>
      <w:bookmarkEnd w:id="231"/>
      <w:bookmarkEnd w:id="232"/>
    </w:p>
    <w:p w:rsidR="007E77F5" w:rsidRPr="006317BC" w:rsidRDefault="007E77F5" w:rsidP="00C77896">
      <w:r>
        <w:t>Одним из основных затратных показателей являются совокупные затраты на оплату труда исполнителей. Расчёт трудоёмкости</w:t>
      </w:r>
      <w:r w:rsidRPr="00257A60">
        <w:t xml:space="preserve"> является основополагающим для определения общих</w:t>
      </w:r>
      <w:r>
        <w:t xml:space="preserve"> (совокупных)</w:t>
      </w:r>
      <w:r w:rsidRPr="00257A60">
        <w:t xml:space="preserve"> затрат на реализацию проекта</w:t>
      </w:r>
      <w:r>
        <w:t>,</w:t>
      </w:r>
      <w:r w:rsidRPr="00257A60">
        <w:t xml:space="preserve"> поэтому </w:t>
      </w:r>
      <w:r>
        <w:t xml:space="preserve">расчёту трудоёмкости </w:t>
      </w:r>
      <w:r w:rsidRPr="00257A60">
        <w:t xml:space="preserve">уделено особое </w:t>
      </w:r>
      <w:r w:rsidRPr="006317BC">
        <w:t xml:space="preserve">внимание. </w:t>
      </w:r>
    </w:p>
    <w:p w:rsidR="007E77F5" w:rsidRPr="006317BC" w:rsidRDefault="007E77F5" w:rsidP="00C77896">
      <w:r w:rsidRPr="006317BC">
        <w:t>Трудоемкость разработки программной продукции зависит</w:t>
      </w:r>
      <w:r>
        <w:t xml:space="preserve"> </w:t>
      </w:r>
      <w:r w:rsidRPr="006317BC">
        <w:t>от степени новизны разработки, сложности алгоритма ее функционирования, объема используемой информации и вида ее обработки, уровня используемого алгоритмического языка программирования.</w:t>
      </w:r>
    </w:p>
    <w:p w:rsidR="007E77F5" w:rsidRDefault="007E77F5" w:rsidP="00C77896">
      <w:r w:rsidRPr="006317BC">
        <w:t>По степени новизны разрабатываемая программная продукция может быть отнесена к одной из четырех групп таблиц</w:t>
      </w:r>
      <w:r>
        <w:t>е</w:t>
      </w:r>
      <w:r w:rsidRPr="006317BC">
        <w:t xml:space="preserve"> </w:t>
      </w:r>
      <w:r w:rsidR="006177FF">
        <w:t>6</w:t>
      </w:r>
      <w:r>
        <w:t>.</w:t>
      </w:r>
    </w:p>
    <w:p w:rsidR="004F05B2" w:rsidRDefault="004F05B2" w:rsidP="00C77896"/>
    <w:p w:rsidR="004F05B2" w:rsidRDefault="004F05B2" w:rsidP="00C77896"/>
    <w:p w:rsidR="004F05B2" w:rsidRPr="0073780E" w:rsidRDefault="004F05B2" w:rsidP="00C77896"/>
    <w:p w:rsidR="007E77F5" w:rsidRPr="00413989" w:rsidRDefault="007E77F5" w:rsidP="001E285A">
      <w:pPr>
        <w:ind w:firstLine="0"/>
        <w:rPr>
          <w:szCs w:val="28"/>
        </w:rPr>
      </w:pPr>
      <w:r w:rsidRPr="004F05B2">
        <w:rPr>
          <w:b/>
          <w:szCs w:val="28"/>
        </w:rPr>
        <w:t xml:space="preserve">Таблица </w:t>
      </w:r>
      <w:r w:rsidR="004F05B2" w:rsidRPr="004F05B2">
        <w:rPr>
          <w:b/>
          <w:szCs w:val="28"/>
        </w:rPr>
        <w:t>6.</w:t>
      </w:r>
      <w:r w:rsidR="00413989" w:rsidRPr="00413989">
        <w:rPr>
          <w:szCs w:val="28"/>
        </w:rPr>
        <w:t xml:space="preserve"> – </w:t>
      </w:r>
      <w:r>
        <w:rPr>
          <w:szCs w:val="28"/>
        </w:rPr>
        <w:t>Классификация программн</w:t>
      </w:r>
      <w:r w:rsidR="00413989">
        <w:rPr>
          <w:szCs w:val="28"/>
        </w:rPr>
        <w:t>ых продукций по степени новизны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9"/>
        <w:gridCol w:w="8323"/>
      </w:tblGrid>
      <w:tr w:rsidR="007E77F5" w:rsidRPr="004F05B2" w:rsidTr="008B2A7D">
        <w:trPr>
          <w:trHeight w:val="284"/>
        </w:trPr>
        <w:tc>
          <w:tcPr>
            <w:tcW w:w="1579" w:type="dxa"/>
          </w:tcPr>
          <w:p w:rsidR="007E77F5" w:rsidRPr="004F05B2" w:rsidRDefault="007E77F5" w:rsidP="008B2A7D">
            <w:pPr>
              <w:pStyle w:val="ad"/>
            </w:pPr>
            <w:r w:rsidRPr="004F05B2">
              <w:t>Название группы</w:t>
            </w:r>
          </w:p>
        </w:tc>
        <w:tc>
          <w:tcPr>
            <w:tcW w:w="8323" w:type="dxa"/>
          </w:tcPr>
          <w:p w:rsidR="007E77F5" w:rsidRPr="004F05B2" w:rsidRDefault="007E77F5" w:rsidP="008B2A7D">
            <w:pPr>
              <w:pStyle w:val="ad"/>
            </w:pPr>
            <w:r w:rsidRPr="004F05B2">
              <w:t>Описание</w:t>
            </w:r>
          </w:p>
        </w:tc>
      </w:tr>
      <w:tr w:rsidR="007E77F5" w:rsidRPr="004F05B2" w:rsidTr="008B2A7D">
        <w:trPr>
          <w:trHeight w:val="558"/>
        </w:trPr>
        <w:tc>
          <w:tcPr>
            <w:tcW w:w="1579" w:type="dxa"/>
          </w:tcPr>
          <w:p w:rsidR="007E77F5" w:rsidRPr="004F05B2" w:rsidRDefault="007E77F5" w:rsidP="008B2A7D">
            <w:pPr>
              <w:pStyle w:val="ad"/>
            </w:pPr>
            <w:r w:rsidRPr="004F05B2">
              <w:t>А</w:t>
            </w:r>
          </w:p>
        </w:tc>
        <w:tc>
          <w:tcPr>
            <w:tcW w:w="8323" w:type="dxa"/>
          </w:tcPr>
          <w:p w:rsidR="007E77F5" w:rsidRPr="00D47EFF" w:rsidRDefault="007E77F5" w:rsidP="008B2A7D">
            <w:pPr>
              <w:pStyle w:val="ad"/>
              <w:rPr>
                <w:lang w:val="ru-RU"/>
              </w:rPr>
            </w:pPr>
            <w:r w:rsidRPr="00D47EFF">
              <w:rPr>
                <w:lang w:val="ru-RU"/>
              </w:rPr>
              <w:t>Разработка программных комплексов, требующих использования принципиально новых методов их создания, проведение НИРС и т.п.</w:t>
            </w:r>
          </w:p>
        </w:tc>
      </w:tr>
      <w:tr w:rsidR="007E77F5" w:rsidRPr="004F05B2" w:rsidTr="00E25AE1">
        <w:trPr>
          <w:trHeight w:val="556"/>
        </w:trPr>
        <w:tc>
          <w:tcPr>
            <w:tcW w:w="1579" w:type="dxa"/>
          </w:tcPr>
          <w:p w:rsidR="007E77F5" w:rsidRPr="004F05B2" w:rsidRDefault="007E77F5" w:rsidP="008B2A7D">
            <w:pPr>
              <w:pStyle w:val="ad"/>
            </w:pPr>
            <w:r w:rsidRPr="004F05B2">
              <w:t>Б</w:t>
            </w:r>
          </w:p>
        </w:tc>
        <w:tc>
          <w:tcPr>
            <w:tcW w:w="8323" w:type="dxa"/>
          </w:tcPr>
          <w:p w:rsidR="007E77F5" w:rsidRPr="00D47EFF" w:rsidRDefault="007E77F5" w:rsidP="008B2A7D">
            <w:pPr>
              <w:pStyle w:val="ad"/>
              <w:rPr>
                <w:lang w:val="ru-RU"/>
              </w:rPr>
            </w:pPr>
            <w:r w:rsidRPr="00D47EFF">
              <w:rPr>
                <w:lang w:val="ru-RU"/>
              </w:rPr>
              <w:t>Разработка программной продукции, не имеющей аналогов, в том числе разработка пакетов прикладных программ.</w:t>
            </w:r>
          </w:p>
        </w:tc>
      </w:tr>
      <w:tr w:rsidR="007E77F5" w:rsidRPr="004F05B2" w:rsidTr="00E25AE1">
        <w:trPr>
          <w:trHeight w:val="181"/>
        </w:trPr>
        <w:tc>
          <w:tcPr>
            <w:tcW w:w="1579" w:type="dxa"/>
          </w:tcPr>
          <w:p w:rsidR="007E77F5" w:rsidRPr="004F05B2" w:rsidRDefault="007E77F5" w:rsidP="008B2A7D">
            <w:pPr>
              <w:pStyle w:val="ad"/>
            </w:pPr>
            <w:r w:rsidRPr="004F05B2">
              <w:t>В</w:t>
            </w:r>
          </w:p>
        </w:tc>
        <w:tc>
          <w:tcPr>
            <w:tcW w:w="8323" w:type="dxa"/>
          </w:tcPr>
          <w:p w:rsidR="007E77F5" w:rsidRPr="00D47EFF" w:rsidRDefault="007E77F5" w:rsidP="008B2A7D">
            <w:pPr>
              <w:pStyle w:val="ad"/>
              <w:rPr>
                <w:lang w:val="ru-RU"/>
              </w:rPr>
            </w:pPr>
            <w:r w:rsidRPr="00D47EFF">
              <w:rPr>
                <w:lang w:val="ru-RU"/>
              </w:rPr>
              <w:t>Разработка программной продукции, имеющей аналоги.</w:t>
            </w:r>
          </w:p>
        </w:tc>
      </w:tr>
      <w:tr w:rsidR="007E77F5" w:rsidRPr="008B2A7D" w:rsidTr="00E25AE1">
        <w:trPr>
          <w:trHeight w:val="555"/>
        </w:trPr>
        <w:tc>
          <w:tcPr>
            <w:tcW w:w="1579" w:type="dxa"/>
          </w:tcPr>
          <w:p w:rsidR="007E77F5" w:rsidRPr="004F05B2" w:rsidRDefault="007E77F5" w:rsidP="008B2A7D">
            <w:pPr>
              <w:pStyle w:val="ad"/>
            </w:pPr>
            <w:r w:rsidRPr="004F05B2">
              <w:t>Г</w:t>
            </w:r>
          </w:p>
        </w:tc>
        <w:tc>
          <w:tcPr>
            <w:tcW w:w="8323" w:type="dxa"/>
          </w:tcPr>
          <w:p w:rsidR="007E77F5" w:rsidRPr="00D47EFF" w:rsidRDefault="007E77F5" w:rsidP="008B2A7D">
            <w:pPr>
              <w:pStyle w:val="ad"/>
              <w:rPr>
                <w:lang w:val="ru-RU"/>
              </w:rPr>
            </w:pPr>
            <w:r w:rsidRPr="00D47EFF">
              <w:rPr>
                <w:lang w:val="ru-RU"/>
              </w:rPr>
              <w:t>Разработка программной продукции, основанной на привязке типовых проектных решений.</w:t>
            </w:r>
          </w:p>
        </w:tc>
      </w:tr>
    </w:tbl>
    <w:p w:rsidR="00E25AE1" w:rsidRDefault="00E25AE1" w:rsidP="00C77896"/>
    <w:p w:rsidR="007E77F5" w:rsidRPr="009D386F" w:rsidRDefault="007E77F5" w:rsidP="00C77896">
      <w:r w:rsidRPr="009D386F">
        <w:t xml:space="preserve">В нашем случае разрабатываемая программа относится к </w:t>
      </w:r>
      <w:r>
        <w:t>группе</w:t>
      </w:r>
      <w:r w:rsidRPr="009D386F">
        <w:t xml:space="preserve"> </w:t>
      </w:r>
      <w:r w:rsidRPr="00686A0B">
        <w:t>«В».</w:t>
      </w:r>
    </w:p>
    <w:p w:rsidR="007E77F5" w:rsidRPr="009D386F" w:rsidRDefault="007E77F5" w:rsidP="00C77896">
      <w:r w:rsidRPr="009D386F">
        <w:t>Трудоемкость оценивают на основе известной</w:t>
      </w:r>
      <w:r>
        <w:t xml:space="preserve"> </w:t>
      </w:r>
      <w:r w:rsidRPr="009D386F">
        <w:t>трудоемкости разработки аналогичного ПО с учетом отличительных</w:t>
      </w:r>
      <w:r>
        <w:t xml:space="preserve"> </w:t>
      </w:r>
      <w:r w:rsidRPr="009D386F">
        <w:t>особенностей данного проекта, отражаемых введением поправочных</w:t>
      </w:r>
      <w:r>
        <w:t xml:space="preserve"> </w:t>
      </w:r>
      <w:r w:rsidRPr="009D386F">
        <w:t>коэффициентов. Этот подход предполагает наличие специального фонда</w:t>
      </w:r>
      <w:r>
        <w:t xml:space="preserve"> </w:t>
      </w:r>
      <w:r w:rsidRPr="009D386F">
        <w:t>алгоритмов и программ–аналогов.</w:t>
      </w:r>
    </w:p>
    <w:p w:rsidR="007E77F5" w:rsidRPr="00413989" w:rsidRDefault="007E77F5" w:rsidP="001E285A">
      <w:r w:rsidRPr="009D386F">
        <w:t xml:space="preserve">Трудоемкость разработки программной продукции </w:t>
      </w:r>
      <w:r w:rsidRPr="009D386F">
        <w:rPr>
          <w:i/>
        </w:rPr>
        <w:t>τ</w:t>
      </w:r>
      <w:r w:rsidRPr="009D386F">
        <w:rPr>
          <w:i/>
          <w:vertAlign w:val="subscript"/>
        </w:rPr>
        <w:t>ПП</w:t>
      </w:r>
      <w:r>
        <w:t xml:space="preserve"> может быть определена по формуле </w:t>
      </w:r>
      <w:r w:rsidR="001E285A" w:rsidRPr="001E285A">
        <w:t>4</w:t>
      </w:r>
      <w:r>
        <w:t>.1</w:t>
      </w:r>
      <w:r w:rsidR="00413989">
        <w:t>.</w:t>
      </w:r>
    </w:p>
    <w:p w:rsidR="007E77F5" w:rsidRPr="00257A60" w:rsidRDefault="007E77F5" w:rsidP="007E77F5">
      <w:pPr>
        <w:jc w:val="right"/>
        <w:rPr>
          <w:szCs w:val="28"/>
        </w:rPr>
      </w:pPr>
      <w:r w:rsidRPr="00257A60">
        <w:rPr>
          <w:szCs w:val="28"/>
        </w:rPr>
        <w:tab/>
      </w:r>
      <w:r w:rsidRPr="009D386F">
        <w:rPr>
          <w:rFonts w:eastAsia="Cambria"/>
          <w:i/>
          <w:szCs w:val="28"/>
        </w:rPr>
        <w:t>τ</w:t>
      </w:r>
      <w:r w:rsidRPr="009D386F">
        <w:rPr>
          <w:rFonts w:eastAsia="Cambria"/>
          <w:i/>
          <w:szCs w:val="28"/>
          <w:vertAlign w:val="subscript"/>
        </w:rPr>
        <w:t>ПП</w:t>
      </w:r>
      <w:r w:rsidRPr="009D386F">
        <w:rPr>
          <w:rFonts w:eastAsia="Cambria"/>
          <w:i/>
          <w:szCs w:val="28"/>
        </w:rPr>
        <w:t>=τ</w:t>
      </w:r>
      <w:r w:rsidRPr="009D386F">
        <w:rPr>
          <w:rFonts w:eastAsia="Cambria"/>
          <w:i/>
          <w:szCs w:val="28"/>
          <w:vertAlign w:val="subscript"/>
        </w:rPr>
        <w:t>ТЗ</w:t>
      </w:r>
      <w:r w:rsidRPr="009D386F">
        <w:rPr>
          <w:rFonts w:eastAsia="Cambria"/>
          <w:i/>
          <w:szCs w:val="28"/>
        </w:rPr>
        <w:t>+τ</w:t>
      </w:r>
      <w:r w:rsidRPr="009D386F">
        <w:rPr>
          <w:rFonts w:eastAsia="Cambria"/>
          <w:i/>
          <w:szCs w:val="28"/>
          <w:vertAlign w:val="subscript"/>
        </w:rPr>
        <w:t>ЭП</w:t>
      </w:r>
      <w:r w:rsidRPr="009D386F">
        <w:rPr>
          <w:rFonts w:eastAsia="Cambria"/>
          <w:i/>
          <w:szCs w:val="28"/>
        </w:rPr>
        <w:t>+τ</w:t>
      </w:r>
      <w:r w:rsidRPr="009D386F">
        <w:rPr>
          <w:rFonts w:eastAsia="Cambria"/>
          <w:i/>
          <w:szCs w:val="28"/>
          <w:vertAlign w:val="subscript"/>
        </w:rPr>
        <w:t>ТП</w:t>
      </w:r>
      <w:r w:rsidRPr="009D386F">
        <w:rPr>
          <w:rFonts w:eastAsia="Cambria"/>
          <w:i/>
          <w:szCs w:val="28"/>
        </w:rPr>
        <w:t>+τ</w:t>
      </w:r>
      <w:r w:rsidRPr="009D386F">
        <w:rPr>
          <w:rFonts w:eastAsia="Cambria"/>
          <w:i/>
          <w:szCs w:val="28"/>
          <w:vertAlign w:val="subscript"/>
        </w:rPr>
        <w:t>РП</w:t>
      </w:r>
      <w:r w:rsidRPr="009D386F">
        <w:rPr>
          <w:rFonts w:eastAsia="Cambria"/>
          <w:i/>
          <w:szCs w:val="28"/>
        </w:rPr>
        <w:t>+τ</w:t>
      </w:r>
      <w:r w:rsidRPr="009D386F">
        <w:rPr>
          <w:rFonts w:eastAsia="Cambria"/>
          <w:i/>
          <w:szCs w:val="28"/>
          <w:vertAlign w:val="subscript"/>
        </w:rPr>
        <w:t>В</w:t>
      </w:r>
      <w:r w:rsidRPr="009D386F">
        <w:rPr>
          <w:i/>
          <w:szCs w:val="28"/>
        </w:rPr>
        <w:tab/>
      </w:r>
      <w:r>
        <w:rPr>
          <w:i/>
          <w:szCs w:val="28"/>
        </w:rPr>
        <w:t xml:space="preserve"> ,</w:t>
      </w:r>
      <w:r w:rsidRPr="00257A60">
        <w:rPr>
          <w:szCs w:val="28"/>
        </w:rPr>
        <w:tab/>
      </w:r>
      <w:r w:rsidRPr="00257A60">
        <w:rPr>
          <w:szCs w:val="28"/>
        </w:rPr>
        <w:tab/>
      </w:r>
      <w:r w:rsidRPr="00257A60">
        <w:rPr>
          <w:szCs w:val="28"/>
        </w:rPr>
        <w:tab/>
      </w:r>
      <w:r w:rsidRPr="00257A60">
        <w:rPr>
          <w:szCs w:val="28"/>
        </w:rPr>
        <w:tab/>
        <w:t>(</w:t>
      </w:r>
      <w:r w:rsidR="001E285A" w:rsidRPr="001E285A">
        <w:rPr>
          <w:szCs w:val="28"/>
        </w:rPr>
        <w:t>4</w:t>
      </w:r>
      <w:r w:rsidRPr="00257A60">
        <w:rPr>
          <w:szCs w:val="28"/>
        </w:rPr>
        <w:t>.1)</w:t>
      </w:r>
    </w:p>
    <w:p w:rsidR="007E77F5" w:rsidRPr="00257A60" w:rsidRDefault="007E77F5" w:rsidP="007E77F5">
      <w:pPr>
        <w:rPr>
          <w:szCs w:val="28"/>
        </w:rPr>
      </w:pPr>
      <w:r w:rsidRPr="00257A60">
        <w:rPr>
          <w:szCs w:val="28"/>
        </w:rPr>
        <w:t xml:space="preserve">где </w:t>
      </w:r>
      <w:r w:rsidRPr="009D386F">
        <w:rPr>
          <w:rFonts w:ascii="Cambria" w:eastAsia="Cambria" w:hAnsi="Cambria" w:cs="Cambria"/>
          <w:i/>
          <w:szCs w:val="28"/>
        </w:rPr>
        <w:t>τ</w:t>
      </w:r>
      <w:r w:rsidRPr="009D386F">
        <w:rPr>
          <w:rFonts w:ascii="Cambria" w:eastAsia="Cambria" w:hAnsi="Cambria" w:cs="Cambria"/>
          <w:i/>
          <w:szCs w:val="28"/>
          <w:vertAlign w:val="subscript"/>
        </w:rPr>
        <w:t>ТЗ</w:t>
      </w:r>
      <w:r w:rsidRPr="00257A60">
        <w:rPr>
          <w:szCs w:val="28"/>
        </w:rPr>
        <w:t xml:space="preserve"> — трудоёмкость разработки технического задания на создание ПП; </w:t>
      </w:r>
      <w:r w:rsidRPr="009D386F">
        <w:rPr>
          <w:rFonts w:ascii="Cambria" w:eastAsia="Cambria" w:hAnsi="Cambria" w:cs="Cambria"/>
          <w:i/>
          <w:szCs w:val="28"/>
        </w:rPr>
        <w:t>τ</w:t>
      </w:r>
      <w:r w:rsidRPr="009D386F">
        <w:rPr>
          <w:rFonts w:ascii="Cambria" w:eastAsia="Cambria" w:hAnsi="Cambria" w:cs="Cambria"/>
          <w:i/>
          <w:szCs w:val="28"/>
          <w:vertAlign w:val="subscript"/>
        </w:rPr>
        <w:t>ЭП</w:t>
      </w:r>
      <w:r w:rsidRPr="009D386F">
        <w:rPr>
          <w:i/>
          <w:szCs w:val="28"/>
        </w:rPr>
        <w:t xml:space="preserve"> </w:t>
      </w:r>
      <w:r w:rsidRPr="00257A60">
        <w:rPr>
          <w:szCs w:val="28"/>
        </w:rPr>
        <w:t xml:space="preserve">— трудоёмкость разработки эскизного проекта; </w:t>
      </w:r>
      <w:r w:rsidRPr="009D386F">
        <w:rPr>
          <w:rFonts w:ascii="Cambria" w:eastAsia="Cambria" w:hAnsi="Cambria" w:cs="Cambria"/>
          <w:i/>
          <w:szCs w:val="28"/>
        </w:rPr>
        <w:t>τ</w:t>
      </w:r>
      <w:r w:rsidRPr="009D386F">
        <w:rPr>
          <w:rFonts w:ascii="Cambria" w:eastAsia="Cambria" w:hAnsi="Cambria" w:cs="Cambria"/>
          <w:i/>
          <w:szCs w:val="28"/>
          <w:vertAlign w:val="subscript"/>
        </w:rPr>
        <w:t>ТП</w:t>
      </w:r>
      <w:r w:rsidRPr="009D386F">
        <w:rPr>
          <w:i/>
          <w:szCs w:val="28"/>
        </w:rPr>
        <w:t xml:space="preserve"> </w:t>
      </w:r>
      <w:r w:rsidRPr="00257A60">
        <w:rPr>
          <w:szCs w:val="28"/>
        </w:rPr>
        <w:t xml:space="preserve">— трудоёмкость разработки технического проекта ПП; </w:t>
      </w:r>
      <w:r w:rsidRPr="009D386F">
        <w:rPr>
          <w:rFonts w:ascii="Cambria" w:eastAsia="Cambria" w:hAnsi="Cambria" w:cs="Cambria"/>
          <w:i/>
          <w:szCs w:val="28"/>
        </w:rPr>
        <w:t>τ</w:t>
      </w:r>
      <w:r w:rsidRPr="009D386F">
        <w:rPr>
          <w:rFonts w:ascii="Cambria" w:eastAsia="Cambria" w:hAnsi="Cambria" w:cs="Cambria"/>
          <w:i/>
          <w:szCs w:val="28"/>
          <w:vertAlign w:val="subscript"/>
        </w:rPr>
        <w:t>РП</w:t>
      </w:r>
      <w:r w:rsidRPr="00257A60">
        <w:rPr>
          <w:szCs w:val="28"/>
        </w:rPr>
        <w:t xml:space="preserve"> — трудоёмкость разработки рабочего проекта ПП; </w:t>
      </w:r>
      <w:r w:rsidRPr="009D386F">
        <w:rPr>
          <w:rFonts w:ascii="Cambria" w:eastAsia="Cambria" w:hAnsi="Cambria" w:cs="Cambria"/>
          <w:i/>
          <w:szCs w:val="28"/>
        </w:rPr>
        <w:t>τ</w:t>
      </w:r>
      <w:r w:rsidRPr="009D386F">
        <w:rPr>
          <w:rFonts w:ascii="Cambria" w:eastAsia="Cambria" w:hAnsi="Cambria" w:cs="Cambria"/>
          <w:i/>
          <w:szCs w:val="28"/>
          <w:vertAlign w:val="subscript"/>
        </w:rPr>
        <w:t>В</w:t>
      </w:r>
      <w:r w:rsidRPr="009D386F">
        <w:rPr>
          <w:i/>
          <w:szCs w:val="28"/>
        </w:rPr>
        <w:t xml:space="preserve"> </w:t>
      </w:r>
      <w:r w:rsidRPr="00257A60">
        <w:rPr>
          <w:szCs w:val="28"/>
        </w:rPr>
        <w:t>— трудоёмкость внедрения разработанного ПП.</w:t>
      </w:r>
      <w:bookmarkStart w:id="233" w:name="id.49f00f79721d"/>
      <w:bookmarkEnd w:id="233"/>
    </w:p>
    <w:p w:rsidR="007E77F5" w:rsidRPr="00F702FF" w:rsidRDefault="00863973" w:rsidP="00863973">
      <w:pPr>
        <w:pStyle w:val="3"/>
        <w:rPr>
          <w:lang w:val="ru-RU"/>
        </w:rPr>
      </w:pPr>
      <w:bookmarkStart w:id="234" w:name="_Toc321866928"/>
      <w:bookmarkStart w:id="235" w:name="_Toc322508073"/>
      <w:bookmarkStart w:id="236" w:name="_Toc323949725"/>
      <w:bookmarkStart w:id="237" w:name="_Toc324263264"/>
      <w:bookmarkStart w:id="238" w:name="_Toc327707686"/>
      <w:r>
        <w:rPr>
          <w:lang w:val="ru-RU"/>
        </w:rPr>
        <w:t xml:space="preserve">4.3.1 </w:t>
      </w:r>
      <w:r w:rsidR="007E77F5" w:rsidRPr="00F702FF">
        <w:rPr>
          <w:lang w:val="ru-RU"/>
        </w:rPr>
        <w:t>Трудоемкость разработки технического задания</w:t>
      </w:r>
      <w:bookmarkEnd w:id="234"/>
      <w:bookmarkEnd w:id="235"/>
      <w:bookmarkEnd w:id="236"/>
      <w:bookmarkEnd w:id="237"/>
      <w:bookmarkEnd w:id="238"/>
    </w:p>
    <w:p w:rsidR="007E77F5" w:rsidRPr="00C77896" w:rsidRDefault="007E77F5" w:rsidP="001E285A">
      <w:r w:rsidRPr="00257A60">
        <w:t>Трудоёмкость разработки технического задания рассчитывается по формуле</w:t>
      </w:r>
      <w:r>
        <w:t xml:space="preserve"> </w:t>
      </w:r>
      <w:r w:rsidR="001E285A" w:rsidRPr="001E285A">
        <w:t>4</w:t>
      </w:r>
      <w:r>
        <w:t>.2</w:t>
      </w:r>
      <w:r w:rsidR="00C77896" w:rsidRPr="00C77896">
        <w:t xml:space="preserve"> [</w:t>
      </w:r>
      <w:r w:rsidR="00E25AE1">
        <w:t>3</w:t>
      </w:r>
      <w:r w:rsidR="00C77896" w:rsidRPr="00C77896">
        <w:t>]:</w:t>
      </w:r>
    </w:p>
    <w:p w:rsidR="007E77F5" w:rsidRPr="00257A60" w:rsidRDefault="007E77F5" w:rsidP="007E77F5">
      <w:pPr>
        <w:ind w:firstLine="851"/>
        <w:jc w:val="right"/>
        <w:rPr>
          <w:rFonts w:ascii="Cambria" w:eastAsia="Cambria" w:hAnsi="Cambria" w:cs="Cambria"/>
          <w:szCs w:val="28"/>
        </w:rPr>
      </w:pPr>
      <w:r w:rsidRPr="009D386F">
        <w:rPr>
          <w:rFonts w:eastAsia="Cambria"/>
          <w:i/>
          <w:szCs w:val="28"/>
        </w:rPr>
        <w:t>τ</w:t>
      </w:r>
      <w:r w:rsidRPr="009D386F">
        <w:rPr>
          <w:rFonts w:eastAsia="Cambria"/>
          <w:i/>
          <w:szCs w:val="28"/>
          <w:vertAlign w:val="subscript"/>
        </w:rPr>
        <w:t>ТЗ</w:t>
      </w:r>
      <w:r w:rsidRPr="009D386F">
        <w:rPr>
          <w:rFonts w:eastAsia="Cambria"/>
          <w:i/>
          <w:szCs w:val="28"/>
        </w:rPr>
        <w:t>=T</w:t>
      </w:r>
      <w:r w:rsidRPr="009D386F">
        <w:rPr>
          <w:rFonts w:eastAsia="Cambria"/>
          <w:i/>
          <w:szCs w:val="28"/>
          <w:vertAlign w:val="subscript"/>
        </w:rPr>
        <w:t>ЗРЗ</w:t>
      </w:r>
      <w:r w:rsidRPr="009D386F">
        <w:rPr>
          <w:rFonts w:eastAsia="Cambria"/>
          <w:i/>
          <w:szCs w:val="28"/>
        </w:rPr>
        <w:t>+T</w:t>
      </w:r>
      <w:r w:rsidRPr="009D386F">
        <w:rPr>
          <w:rFonts w:eastAsia="Cambria"/>
          <w:i/>
          <w:szCs w:val="28"/>
          <w:vertAlign w:val="subscript"/>
        </w:rPr>
        <w:t>ЗРП</w:t>
      </w:r>
      <w:r>
        <w:rPr>
          <w:rFonts w:eastAsia="Cambria"/>
          <w:i/>
          <w:szCs w:val="28"/>
          <w:vertAlign w:val="subscript"/>
        </w:rPr>
        <w:t xml:space="preserve"> </w:t>
      </w:r>
      <w:r w:rsidRPr="009D386F">
        <w:rPr>
          <w:rFonts w:eastAsia="Cambria"/>
          <w:i/>
          <w:szCs w:val="28"/>
        </w:rPr>
        <w:t>,</w:t>
      </w:r>
      <w:r w:rsidRPr="009D386F">
        <w:rPr>
          <w:i/>
          <w:szCs w:val="28"/>
        </w:rPr>
        <w:t xml:space="preserve"> </w:t>
      </w:r>
      <w:r w:rsidRPr="009D386F">
        <w:rPr>
          <w:i/>
          <w:szCs w:val="28"/>
        </w:rPr>
        <w:tab/>
      </w:r>
      <w:r>
        <w:rPr>
          <w:i/>
          <w:szCs w:val="28"/>
        </w:rPr>
        <w:t xml:space="preserve">      </w:t>
      </w:r>
      <w:r w:rsidR="001E285A" w:rsidRPr="00C039A7">
        <w:rPr>
          <w:i/>
          <w:szCs w:val="28"/>
        </w:rPr>
        <w:t xml:space="preserve"> </w:t>
      </w:r>
      <w:r>
        <w:rPr>
          <w:i/>
          <w:szCs w:val="28"/>
        </w:rPr>
        <w:t xml:space="preserve">   </w:t>
      </w:r>
      <w:r w:rsidRPr="00257A60">
        <w:rPr>
          <w:szCs w:val="28"/>
        </w:rPr>
        <w:tab/>
      </w:r>
      <w:r w:rsidRPr="00257A60">
        <w:rPr>
          <w:szCs w:val="28"/>
        </w:rPr>
        <w:tab/>
      </w:r>
      <w:r w:rsidRPr="00257A60">
        <w:rPr>
          <w:szCs w:val="28"/>
        </w:rPr>
        <w:tab/>
      </w:r>
      <w:r w:rsidRPr="00257A60">
        <w:rPr>
          <w:szCs w:val="28"/>
        </w:rPr>
        <w:tab/>
        <w:t>(</w:t>
      </w:r>
      <w:r w:rsidR="001E285A" w:rsidRPr="00C039A7">
        <w:rPr>
          <w:szCs w:val="28"/>
        </w:rPr>
        <w:t>4</w:t>
      </w:r>
      <w:r>
        <w:rPr>
          <w:szCs w:val="28"/>
        </w:rPr>
        <w:t>.</w:t>
      </w:r>
      <w:r w:rsidRPr="00257A60">
        <w:rPr>
          <w:szCs w:val="28"/>
        </w:rPr>
        <w:t>2)</w:t>
      </w:r>
    </w:p>
    <w:p w:rsidR="007E77F5" w:rsidRPr="00257A60" w:rsidRDefault="007E77F5" w:rsidP="001E285A">
      <w:r w:rsidRPr="00257A60">
        <w:t xml:space="preserve">где </w:t>
      </w:r>
      <w:r w:rsidRPr="00D32E0E">
        <w:rPr>
          <w:rFonts w:eastAsia="Cambria"/>
          <w:i/>
        </w:rPr>
        <w:t>T</w:t>
      </w:r>
      <w:r w:rsidRPr="00D32E0E">
        <w:rPr>
          <w:rFonts w:eastAsia="Cambria"/>
          <w:i/>
          <w:vertAlign w:val="subscript"/>
        </w:rPr>
        <w:t>ЗРЗ</w:t>
      </w:r>
      <w:r w:rsidRPr="00D32E0E">
        <w:t xml:space="preserve"> </w:t>
      </w:r>
      <w:r w:rsidRPr="00257A60">
        <w:t>— затраты времени разработчика постановки задач</w:t>
      </w:r>
      <w:r>
        <w:t xml:space="preserve"> (проектировщика)</w:t>
      </w:r>
      <w:r w:rsidRPr="00257A60">
        <w:t xml:space="preserve"> на разработку ТЗ, чел.–дни; </w:t>
      </w:r>
      <w:r w:rsidRPr="00D32E0E">
        <w:rPr>
          <w:rFonts w:eastAsia="Cambria"/>
          <w:i/>
        </w:rPr>
        <w:t>T</w:t>
      </w:r>
      <w:r w:rsidRPr="00D32E0E">
        <w:rPr>
          <w:rFonts w:eastAsia="Cambria"/>
          <w:i/>
          <w:vertAlign w:val="subscript"/>
        </w:rPr>
        <w:t>ЗРП</w:t>
      </w:r>
      <w:r w:rsidRPr="00257A60">
        <w:t xml:space="preserve"> — затраты времени разработчика программного обеспечения на разработку ТЗ, чел.–дни.</w:t>
      </w:r>
    </w:p>
    <w:p w:rsidR="007E77F5" w:rsidRPr="00C77896" w:rsidRDefault="007E77F5" w:rsidP="001E285A">
      <w:r w:rsidRPr="00257A60">
        <w:t xml:space="preserve">Значения величин </w:t>
      </w:r>
      <w:r w:rsidRPr="00D32E0E">
        <w:rPr>
          <w:rFonts w:eastAsia="Cambria"/>
        </w:rPr>
        <w:t>T</w:t>
      </w:r>
      <w:r w:rsidRPr="00D32E0E">
        <w:rPr>
          <w:rFonts w:eastAsia="Cambria"/>
          <w:vertAlign w:val="subscript"/>
        </w:rPr>
        <w:t>ЗРЗ</w:t>
      </w:r>
      <w:r w:rsidRPr="00D32E0E">
        <w:t xml:space="preserve"> и </w:t>
      </w:r>
      <w:r w:rsidRPr="00D32E0E">
        <w:rPr>
          <w:rFonts w:eastAsia="Cambria"/>
        </w:rPr>
        <w:t>T</w:t>
      </w:r>
      <w:r w:rsidRPr="00D32E0E">
        <w:rPr>
          <w:rFonts w:eastAsia="Cambria"/>
          <w:vertAlign w:val="subscript"/>
        </w:rPr>
        <w:t>ЗРП</w:t>
      </w:r>
      <w:r w:rsidRPr="00257A60">
        <w:t xml:space="preserve"> рассчитываются по формулам</w:t>
      </w:r>
      <w:r>
        <w:t xml:space="preserve"> </w:t>
      </w:r>
      <w:r w:rsidR="001E285A" w:rsidRPr="001E285A">
        <w:t>4</w:t>
      </w:r>
      <w:r>
        <w:t xml:space="preserve">.3 и </w:t>
      </w:r>
      <w:r w:rsidR="001E285A" w:rsidRPr="001E285A">
        <w:t>4</w:t>
      </w:r>
      <w:r>
        <w:t>.4 соответственно</w:t>
      </w:r>
      <w:r w:rsidR="00C77896" w:rsidRPr="00C77896">
        <w:t xml:space="preserve"> [</w:t>
      </w:r>
      <w:r w:rsidR="00E25AE1">
        <w:t>3</w:t>
      </w:r>
      <w:r w:rsidR="00C77896" w:rsidRPr="00C77896">
        <w:t>]:</w:t>
      </w:r>
    </w:p>
    <w:p w:rsidR="007E77F5" w:rsidRPr="00257A60" w:rsidRDefault="007E77F5" w:rsidP="001E285A">
      <w:pPr>
        <w:ind w:left="2160"/>
        <w:jc w:val="right"/>
        <w:rPr>
          <w:rFonts w:ascii="Cambria" w:eastAsia="Cambria" w:hAnsi="Cambria" w:cs="Cambria"/>
          <w:szCs w:val="28"/>
        </w:rPr>
      </w:pPr>
      <w:r>
        <w:rPr>
          <w:rFonts w:eastAsia="Cambria"/>
          <w:i/>
          <w:szCs w:val="28"/>
        </w:rPr>
        <w:t xml:space="preserve">   </w:t>
      </w:r>
      <w:r>
        <w:rPr>
          <w:rFonts w:eastAsia="Cambria"/>
          <w:i/>
          <w:szCs w:val="28"/>
        </w:rPr>
        <w:tab/>
        <w:t xml:space="preserve">          </w:t>
      </w:r>
      <w:r>
        <w:rPr>
          <w:rFonts w:eastAsia="Cambria"/>
          <w:i/>
          <w:szCs w:val="28"/>
        </w:rPr>
        <w:tab/>
        <w:t xml:space="preserve"> </w:t>
      </w:r>
      <w:r w:rsidRPr="00D32E0E">
        <w:rPr>
          <w:rFonts w:eastAsia="Cambria"/>
          <w:i/>
          <w:szCs w:val="28"/>
        </w:rPr>
        <w:t>T</w:t>
      </w:r>
      <w:r w:rsidRPr="00D32E0E">
        <w:rPr>
          <w:rFonts w:eastAsia="Cambria"/>
          <w:i/>
          <w:szCs w:val="28"/>
          <w:vertAlign w:val="subscript"/>
        </w:rPr>
        <w:t>ЗРЗ</w:t>
      </w:r>
      <w:r w:rsidRPr="00D32E0E">
        <w:rPr>
          <w:rFonts w:eastAsia="Cambria"/>
          <w:i/>
          <w:szCs w:val="28"/>
        </w:rPr>
        <w:t>=t</w:t>
      </w:r>
      <w:r w:rsidRPr="00D32E0E">
        <w:rPr>
          <w:rFonts w:eastAsia="Cambria"/>
          <w:i/>
          <w:szCs w:val="28"/>
          <w:vertAlign w:val="subscript"/>
        </w:rPr>
        <w:t>ТЗ</w:t>
      </w:r>
      <w:r w:rsidRPr="00D32E0E">
        <w:rPr>
          <w:rFonts w:eastAsia="Cambria"/>
          <w:i/>
          <w:szCs w:val="28"/>
        </w:rPr>
        <w:t>·K</w:t>
      </w:r>
      <w:r w:rsidRPr="00D32E0E">
        <w:rPr>
          <w:rFonts w:eastAsia="Cambria"/>
          <w:i/>
          <w:szCs w:val="28"/>
          <w:vertAlign w:val="subscript"/>
        </w:rPr>
        <w:t>ЗРЗ</w:t>
      </w:r>
      <w:r>
        <w:rPr>
          <w:rFonts w:eastAsia="Cambria"/>
          <w:szCs w:val="28"/>
          <w:vertAlign w:val="subscript"/>
        </w:rPr>
        <w:t xml:space="preserve"> </w:t>
      </w:r>
      <w:r w:rsidRPr="00D32E0E">
        <w:rPr>
          <w:rFonts w:eastAsia="Cambria"/>
          <w:szCs w:val="28"/>
        </w:rPr>
        <w:t>,</w:t>
      </w:r>
      <w:r w:rsidRPr="00D32E0E">
        <w:rPr>
          <w:szCs w:val="28"/>
        </w:rPr>
        <w:tab/>
      </w:r>
      <w:r>
        <w:rPr>
          <w:szCs w:val="28"/>
        </w:rPr>
        <w:t xml:space="preserve">                     </w:t>
      </w:r>
      <w:r>
        <w:rPr>
          <w:szCs w:val="28"/>
        </w:rPr>
        <w:tab/>
      </w:r>
      <w:r>
        <w:rPr>
          <w:szCs w:val="28"/>
        </w:rPr>
        <w:tab/>
      </w:r>
      <w:r w:rsidRPr="00D32E0E">
        <w:rPr>
          <w:szCs w:val="28"/>
        </w:rPr>
        <w:t>(</w:t>
      </w:r>
      <w:r w:rsidR="001E285A" w:rsidRPr="001E285A">
        <w:rPr>
          <w:szCs w:val="28"/>
        </w:rPr>
        <w:t>4</w:t>
      </w:r>
      <w:r w:rsidRPr="00D32E0E">
        <w:rPr>
          <w:szCs w:val="28"/>
        </w:rPr>
        <w:t>.3)</w:t>
      </w:r>
      <w:r>
        <w:rPr>
          <w:rFonts w:eastAsia="Cambria"/>
          <w:i/>
          <w:szCs w:val="28"/>
        </w:rPr>
        <w:t xml:space="preserve">                                          </w:t>
      </w:r>
      <w:r w:rsidR="001E285A" w:rsidRPr="001E285A">
        <w:rPr>
          <w:rFonts w:eastAsia="Cambria"/>
          <w:i/>
          <w:szCs w:val="28"/>
        </w:rPr>
        <w:t xml:space="preserve">  </w:t>
      </w:r>
      <w:r w:rsidRPr="00D32E0E">
        <w:rPr>
          <w:rFonts w:eastAsia="Cambria"/>
          <w:i/>
          <w:szCs w:val="28"/>
        </w:rPr>
        <w:t>T</w:t>
      </w:r>
      <w:r w:rsidRPr="00D32E0E">
        <w:rPr>
          <w:rFonts w:eastAsia="Cambria"/>
          <w:i/>
          <w:szCs w:val="28"/>
          <w:vertAlign w:val="subscript"/>
        </w:rPr>
        <w:t>ЗРП</w:t>
      </w:r>
      <w:r w:rsidRPr="00D32E0E">
        <w:rPr>
          <w:rFonts w:eastAsia="Cambria"/>
          <w:i/>
          <w:szCs w:val="28"/>
        </w:rPr>
        <w:t>=t</w:t>
      </w:r>
      <w:r w:rsidRPr="00D32E0E">
        <w:rPr>
          <w:rFonts w:eastAsia="Cambria"/>
          <w:i/>
          <w:szCs w:val="28"/>
          <w:vertAlign w:val="subscript"/>
        </w:rPr>
        <w:t>ТЗ</w:t>
      </w:r>
      <w:r w:rsidRPr="00D32E0E">
        <w:rPr>
          <w:rFonts w:eastAsia="Cambria"/>
          <w:i/>
          <w:szCs w:val="28"/>
        </w:rPr>
        <w:t>·K</w:t>
      </w:r>
      <w:r w:rsidRPr="00D32E0E">
        <w:rPr>
          <w:rFonts w:eastAsia="Cambria"/>
          <w:i/>
          <w:szCs w:val="28"/>
          <w:vertAlign w:val="subscript"/>
        </w:rPr>
        <w:t xml:space="preserve">ЗРП </w:t>
      </w:r>
      <w:r w:rsidRPr="00D32E0E">
        <w:rPr>
          <w:rFonts w:eastAsia="Cambria"/>
          <w:i/>
          <w:szCs w:val="28"/>
        </w:rPr>
        <w:t>,</w:t>
      </w:r>
      <w:r w:rsidRPr="00257A60">
        <w:rPr>
          <w:szCs w:val="28"/>
        </w:rPr>
        <w:t xml:space="preserve"> </w:t>
      </w:r>
      <w:r w:rsidR="00863973">
        <w:rPr>
          <w:szCs w:val="28"/>
        </w:rPr>
        <w:t xml:space="preserve">   </w:t>
      </w:r>
      <w:r>
        <w:rPr>
          <w:szCs w:val="28"/>
        </w:rPr>
        <w:t xml:space="preserve">   </w:t>
      </w:r>
      <w:r w:rsidR="001E285A" w:rsidRPr="001E285A">
        <w:rPr>
          <w:szCs w:val="28"/>
        </w:rPr>
        <w:t xml:space="preserve">   </w:t>
      </w:r>
      <w:r>
        <w:rPr>
          <w:szCs w:val="28"/>
        </w:rPr>
        <w:t xml:space="preserve">       </w:t>
      </w:r>
      <w:r w:rsidR="001E285A">
        <w:rPr>
          <w:szCs w:val="28"/>
        </w:rPr>
        <w:t xml:space="preserve">                           </w:t>
      </w:r>
      <w:r>
        <w:rPr>
          <w:szCs w:val="28"/>
        </w:rPr>
        <w:t xml:space="preserve">   </w:t>
      </w:r>
      <w:r w:rsidRPr="00257A60">
        <w:rPr>
          <w:szCs w:val="28"/>
        </w:rPr>
        <w:t>(</w:t>
      </w:r>
      <w:r w:rsidR="001E285A" w:rsidRPr="001E285A">
        <w:rPr>
          <w:szCs w:val="28"/>
        </w:rPr>
        <w:t>4</w:t>
      </w:r>
      <w:r w:rsidRPr="00257A60">
        <w:rPr>
          <w:szCs w:val="28"/>
        </w:rPr>
        <w:t>.4)</w:t>
      </w:r>
    </w:p>
    <w:p w:rsidR="007E77F5" w:rsidRPr="00257A60" w:rsidRDefault="007E77F5" w:rsidP="001E285A">
      <w:r w:rsidRPr="00D32E0E">
        <w:t xml:space="preserve">где </w:t>
      </w:r>
      <w:r w:rsidRPr="00D32E0E">
        <w:rPr>
          <w:rFonts w:eastAsia="Cambria"/>
          <w:i/>
        </w:rPr>
        <w:t>t</w:t>
      </w:r>
      <w:r w:rsidRPr="00D32E0E">
        <w:rPr>
          <w:rFonts w:eastAsia="Cambria"/>
          <w:i/>
          <w:vertAlign w:val="subscript"/>
        </w:rPr>
        <w:t>ТЗ</w:t>
      </w:r>
      <w:r w:rsidRPr="00D32E0E">
        <w:t xml:space="preserve"> —</w:t>
      </w:r>
      <w:r w:rsidRPr="00257A60">
        <w:t xml:space="preserve"> норма времени на разработку ТЗ на ПП в зависимости от функционального назначения и степени новизны разрабатываемого ПП, чел.–</w:t>
      </w:r>
      <w:r w:rsidRPr="00D32E0E">
        <w:t xml:space="preserve">дни; </w:t>
      </w:r>
      <w:r w:rsidRPr="00D32E0E">
        <w:rPr>
          <w:rFonts w:eastAsia="Cambria"/>
          <w:i/>
        </w:rPr>
        <w:t>K</w:t>
      </w:r>
      <w:r w:rsidRPr="00D32E0E">
        <w:rPr>
          <w:rFonts w:eastAsia="Cambria"/>
          <w:i/>
          <w:vertAlign w:val="subscript"/>
        </w:rPr>
        <w:t>ЗРЗ</w:t>
      </w:r>
      <w:r w:rsidRPr="00257A60">
        <w:t xml:space="preserve"> — коэффициент, учитывающий удельный вес трудоёмкости работ, выполняемых разработчиком постановки задач на стадии технического задания (в случае совместной с разработчиком ПП разработки технического задания </w:t>
      </w:r>
      <w:r w:rsidRPr="00D32E0E">
        <w:rPr>
          <w:rFonts w:eastAsia="Cambria"/>
          <w:i/>
        </w:rPr>
        <w:t>K</w:t>
      </w:r>
      <w:r w:rsidRPr="00D32E0E">
        <w:rPr>
          <w:rFonts w:eastAsia="Cambria"/>
          <w:i/>
          <w:vertAlign w:val="subscript"/>
        </w:rPr>
        <w:t>ЗРЗ</w:t>
      </w:r>
      <w:r w:rsidRPr="00D32E0E">
        <w:rPr>
          <w:rFonts w:eastAsia="Cambria"/>
          <w:i/>
        </w:rPr>
        <w:t>=0,65</w:t>
      </w:r>
      <w:r w:rsidRPr="00257A60">
        <w:t>);</w:t>
      </w:r>
      <w:r w:rsidRPr="00D32E0E">
        <w:rPr>
          <w:i/>
        </w:rPr>
        <w:t xml:space="preserve"> </w:t>
      </w:r>
      <w:r w:rsidRPr="00D32E0E">
        <w:rPr>
          <w:rFonts w:eastAsia="Cambria"/>
          <w:i/>
        </w:rPr>
        <w:t>K</w:t>
      </w:r>
      <w:r w:rsidRPr="00D32E0E">
        <w:rPr>
          <w:rFonts w:eastAsia="Cambria"/>
          <w:i/>
          <w:vertAlign w:val="subscript"/>
        </w:rPr>
        <w:t>ЗРП</w:t>
      </w:r>
      <w:r w:rsidRPr="00D32E0E">
        <w:t xml:space="preserve"> —</w:t>
      </w:r>
      <w:r w:rsidRPr="00257A60">
        <w:t xml:space="preserve"> коэффициент, учитывающий удельный вес трудоёмкости работ, выполняемых разработчиком ПП на стадии технического задания (в случае совместной с разработчиком постановки задач </w:t>
      </w:r>
      <w:r w:rsidRPr="00D32E0E">
        <w:rPr>
          <w:rFonts w:eastAsia="Cambria"/>
          <w:i/>
        </w:rPr>
        <w:t>K</w:t>
      </w:r>
      <w:r w:rsidRPr="00D32E0E">
        <w:rPr>
          <w:rFonts w:eastAsia="Cambria"/>
          <w:i/>
          <w:vertAlign w:val="subscript"/>
        </w:rPr>
        <w:t>ЗРП</w:t>
      </w:r>
      <w:r w:rsidRPr="00D32E0E">
        <w:rPr>
          <w:rFonts w:eastAsia="Cambria"/>
          <w:i/>
        </w:rPr>
        <w:t>=0,35</w:t>
      </w:r>
      <w:r w:rsidRPr="00257A60">
        <w:t>).</w:t>
      </w:r>
    </w:p>
    <w:p w:rsidR="007E77F5" w:rsidRPr="00FA5502" w:rsidRDefault="007E77F5" w:rsidP="001E285A">
      <w:r w:rsidRPr="00257A60">
        <w:t xml:space="preserve">По функциональному назначению программа относится к категории «Управление </w:t>
      </w:r>
      <w:r>
        <w:t xml:space="preserve">научно-технической информацией», поэтому примем  </w:t>
      </w:r>
      <w:r w:rsidRPr="00D32E0E">
        <w:rPr>
          <w:rFonts w:eastAsia="Cambria"/>
          <w:i/>
        </w:rPr>
        <w:t>t</w:t>
      </w:r>
      <w:r w:rsidRPr="00D32E0E">
        <w:rPr>
          <w:rFonts w:eastAsia="Cambria"/>
          <w:i/>
          <w:vertAlign w:val="subscript"/>
        </w:rPr>
        <w:t>ТЗ</w:t>
      </w:r>
      <w:r>
        <w:rPr>
          <w:rFonts w:eastAsia="Cambria"/>
          <w:i/>
        </w:rPr>
        <w:t>=24</w:t>
      </w:r>
    </w:p>
    <w:p w:rsidR="007E77F5" w:rsidRPr="00257A60" w:rsidRDefault="007E77F5" w:rsidP="001E285A">
      <w:r w:rsidRPr="00257A60">
        <w:t>Таким образом, получим</w:t>
      </w:r>
    </w:p>
    <w:p w:rsidR="007E77F5" w:rsidRPr="00257A60" w:rsidRDefault="007E77F5" w:rsidP="007E77F5">
      <w:pPr>
        <w:ind w:firstLine="851"/>
        <w:rPr>
          <w:rFonts w:ascii="Cambria" w:eastAsia="Cambria" w:hAnsi="Cambria" w:cs="Cambria"/>
          <w:szCs w:val="28"/>
        </w:rPr>
      </w:pPr>
      <w:r w:rsidRPr="00D32E0E">
        <w:rPr>
          <w:rFonts w:eastAsia="Cambria"/>
          <w:i/>
          <w:szCs w:val="28"/>
        </w:rPr>
        <w:t>τ</w:t>
      </w:r>
      <w:r w:rsidRPr="00D32E0E">
        <w:rPr>
          <w:rFonts w:eastAsia="Cambria"/>
          <w:i/>
          <w:szCs w:val="28"/>
          <w:vertAlign w:val="subscript"/>
        </w:rPr>
        <w:t>ТЗ</w:t>
      </w:r>
      <w:r w:rsidRPr="00D32E0E">
        <w:rPr>
          <w:rFonts w:eastAsia="Cambria"/>
          <w:i/>
          <w:szCs w:val="28"/>
        </w:rPr>
        <w:t>=T</w:t>
      </w:r>
      <w:r w:rsidRPr="00D32E0E">
        <w:rPr>
          <w:rFonts w:eastAsia="Cambria"/>
          <w:i/>
          <w:szCs w:val="28"/>
          <w:vertAlign w:val="subscript"/>
        </w:rPr>
        <w:t>ЗРЗ</w:t>
      </w:r>
      <w:r w:rsidRPr="00D32E0E">
        <w:rPr>
          <w:rFonts w:eastAsia="Cambria"/>
          <w:i/>
          <w:szCs w:val="28"/>
        </w:rPr>
        <w:t>+T</w:t>
      </w:r>
      <w:r w:rsidRPr="00D32E0E">
        <w:rPr>
          <w:rFonts w:eastAsia="Cambria"/>
          <w:i/>
          <w:szCs w:val="28"/>
          <w:vertAlign w:val="subscript"/>
        </w:rPr>
        <w:t>ЗРП</w:t>
      </w:r>
      <w:r w:rsidRPr="00D32E0E">
        <w:rPr>
          <w:rFonts w:eastAsia="Cambria"/>
          <w:i/>
          <w:szCs w:val="28"/>
        </w:rPr>
        <w:t>=t</w:t>
      </w:r>
      <w:r w:rsidRPr="00D32E0E">
        <w:rPr>
          <w:rFonts w:eastAsia="Cambria"/>
          <w:i/>
          <w:szCs w:val="28"/>
          <w:vertAlign w:val="subscript"/>
        </w:rPr>
        <w:t>ТЗ</w:t>
      </w:r>
      <w:r w:rsidRPr="00D32E0E">
        <w:rPr>
          <w:rFonts w:eastAsia="Cambria"/>
          <w:i/>
          <w:szCs w:val="28"/>
        </w:rPr>
        <w:t>·K</w:t>
      </w:r>
      <w:r w:rsidRPr="00D32E0E">
        <w:rPr>
          <w:rFonts w:eastAsia="Cambria"/>
          <w:i/>
          <w:szCs w:val="28"/>
          <w:vertAlign w:val="subscript"/>
        </w:rPr>
        <w:t>ЗРЗ</w:t>
      </w:r>
      <w:r w:rsidRPr="00D32E0E">
        <w:rPr>
          <w:rFonts w:eastAsia="Cambria"/>
          <w:i/>
          <w:szCs w:val="28"/>
        </w:rPr>
        <w:t>+t</w:t>
      </w:r>
      <w:r w:rsidRPr="00D32E0E">
        <w:rPr>
          <w:rFonts w:eastAsia="Cambria"/>
          <w:i/>
          <w:szCs w:val="28"/>
          <w:vertAlign w:val="subscript"/>
        </w:rPr>
        <w:t>ТЗ</w:t>
      </w:r>
      <w:r w:rsidRPr="00D32E0E">
        <w:rPr>
          <w:rFonts w:eastAsia="Cambria"/>
          <w:i/>
          <w:szCs w:val="28"/>
        </w:rPr>
        <w:t>·K</w:t>
      </w:r>
      <w:r w:rsidRPr="00D32E0E">
        <w:rPr>
          <w:rFonts w:eastAsia="Cambria"/>
          <w:i/>
          <w:szCs w:val="28"/>
          <w:vertAlign w:val="subscript"/>
        </w:rPr>
        <w:t>ЗРП</w:t>
      </w:r>
      <w:r w:rsidRPr="00D32E0E">
        <w:rPr>
          <w:rFonts w:eastAsia="Cambria"/>
          <w:i/>
          <w:szCs w:val="28"/>
        </w:rPr>
        <w:t>=</w:t>
      </w:r>
      <w:r>
        <w:rPr>
          <w:rFonts w:eastAsia="Cambria"/>
          <w:i/>
          <w:szCs w:val="28"/>
        </w:rPr>
        <w:t>24</w:t>
      </w:r>
      <w:r w:rsidRPr="00D32E0E">
        <w:rPr>
          <w:rFonts w:eastAsia="Cambria"/>
          <w:i/>
          <w:szCs w:val="28"/>
        </w:rPr>
        <w:t>·0,65+</w:t>
      </w:r>
      <w:r>
        <w:rPr>
          <w:rFonts w:eastAsia="Cambria"/>
          <w:i/>
          <w:szCs w:val="28"/>
        </w:rPr>
        <w:t>24</w:t>
      </w:r>
      <w:r w:rsidRPr="00D32E0E">
        <w:rPr>
          <w:rFonts w:eastAsia="Cambria"/>
          <w:i/>
          <w:szCs w:val="28"/>
        </w:rPr>
        <w:t>·0,35</w:t>
      </w:r>
      <w:r w:rsidR="00E63617">
        <w:rPr>
          <w:rFonts w:eastAsia="Cambria"/>
          <w:i/>
          <w:szCs w:val="28"/>
        </w:rPr>
        <w:t>=24</w:t>
      </w:r>
      <w:r w:rsidRPr="00D32E0E">
        <w:rPr>
          <w:rFonts w:eastAsia="Cambria"/>
          <w:i/>
          <w:szCs w:val="28"/>
        </w:rPr>
        <w:t>,00</w:t>
      </w:r>
      <w:r w:rsidRPr="00257A60">
        <w:rPr>
          <w:rFonts w:ascii="Cambria" w:eastAsia="Cambria" w:hAnsi="Cambria" w:cs="Cambria"/>
          <w:szCs w:val="28"/>
        </w:rPr>
        <w:t xml:space="preserve"> чел.–дней.</w:t>
      </w:r>
    </w:p>
    <w:p w:rsidR="007E77F5" w:rsidRPr="007E77F5" w:rsidRDefault="00863973" w:rsidP="007E77F5">
      <w:pPr>
        <w:pStyle w:val="3"/>
        <w:ind w:left="1418" w:hanging="709"/>
        <w:rPr>
          <w:szCs w:val="28"/>
          <w:lang w:val="ru-RU"/>
        </w:rPr>
      </w:pPr>
      <w:bookmarkStart w:id="239" w:name="_Toc321866929"/>
      <w:bookmarkStart w:id="240" w:name="id.a631b7576b4e"/>
      <w:bookmarkStart w:id="241" w:name="_Toc322508074"/>
      <w:bookmarkStart w:id="242" w:name="_Toc323949726"/>
      <w:bookmarkStart w:id="243" w:name="_Toc324263265"/>
      <w:bookmarkStart w:id="244" w:name="_Toc327707687"/>
      <w:bookmarkEnd w:id="240"/>
      <w:r>
        <w:rPr>
          <w:szCs w:val="28"/>
          <w:lang w:val="ru-RU"/>
        </w:rPr>
        <w:t xml:space="preserve">4.3.2 </w:t>
      </w:r>
      <w:r w:rsidR="007E77F5" w:rsidRPr="007E77F5">
        <w:rPr>
          <w:szCs w:val="28"/>
          <w:lang w:val="ru-RU"/>
        </w:rPr>
        <w:t>Трудоемкость разработки эскизного проекта</w:t>
      </w:r>
      <w:bookmarkEnd w:id="239"/>
      <w:bookmarkEnd w:id="241"/>
      <w:bookmarkEnd w:id="242"/>
      <w:bookmarkEnd w:id="243"/>
      <w:bookmarkEnd w:id="244"/>
    </w:p>
    <w:p w:rsidR="007E77F5" w:rsidRPr="00C77896" w:rsidRDefault="007E77F5" w:rsidP="001E285A">
      <w:r w:rsidRPr="00257A60">
        <w:t xml:space="preserve">Трудоёмкость разработки эскизного проекта ПП </w:t>
      </w:r>
      <w:r w:rsidRPr="00686A0B">
        <w:rPr>
          <w:rFonts w:eastAsia="Cambria"/>
          <w:i/>
        </w:rPr>
        <w:t>τ</w:t>
      </w:r>
      <w:r w:rsidRPr="00686A0B">
        <w:rPr>
          <w:rFonts w:eastAsia="Cambria"/>
          <w:i/>
          <w:vertAlign w:val="subscript"/>
        </w:rPr>
        <w:t>ЭП</w:t>
      </w:r>
      <w:r w:rsidRPr="00C10FE2">
        <w:t xml:space="preserve"> </w:t>
      </w:r>
      <w:r w:rsidRPr="00257A60">
        <w:t>рассчитывают по формуле</w:t>
      </w:r>
      <w:r>
        <w:t xml:space="preserve"> </w:t>
      </w:r>
      <w:r w:rsidR="001E285A" w:rsidRPr="001E285A">
        <w:t>4</w:t>
      </w:r>
      <w:r>
        <w:t xml:space="preserve">.5 </w:t>
      </w:r>
      <w:r w:rsidR="00C77896" w:rsidRPr="00C77896">
        <w:t>[</w:t>
      </w:r>
      <w:r w:rsidR="00E25AE1">
        <w:t>3</w:t>
      </w:r>
      <w:r w:rsidR="00C77896" w:rsidRPr="00C77896">
        <w:t>]:</w:t>
      </w:r>
    </w:p>
    <w:p w:rsidR="007E77F5" w:rsidRDefault="007E77F5" w:rsidP="007E77F5">
      <w:pPr>
        <w:ind w:firstLine="851"/>
        <w:jc w:val="right"/>
        <w:rPr>
          <w:rFonts w:ascii="Cambria" w:eastAsia="Cambria" w:hAnsi="Cambria" w:cs="Cambria"/>
          <w:szCs w:val="28"/>
        </w:rPr>
      </w:pPr>
      <w:r w:rsidRPr="00C10FE2">
        <w:rPr>
          <w:rFonts w:eastAsia="Cambria"/>
          <w:i/>
          <w:szCs w:val="28"/>
        </w:rPr>
        <w:t>τ</w:t>
      </w:r>
      <w:r w:rsidRPr="00C10FE2">
        <w:rPr>
          <w:rFonts w:eastAsia="Cambria"/>
          <w:i/>
          <w:szCs w:val="28"/>
          <w:vertAlign w:val="subscript"/>
        </w:rPr>
        <w:t>ЭП</w:t>
      </w:r>
      <w:r w:rsidRPr="00C10FE2">
        <w:rPr>
          <w:rFonts w:eastAsia="Cambria"/>
          <w:i/>
          <w:szCs w:val="28"/>
        </w:rPr>
        <w:t>=T</w:t>
      </w:r>
      <w:r w:rsidRPr="00C10FE2">
        <w:rPr>
          <w:rFonts w:eastAsia="Cambria"/>
          <w:i/>
          <w:szCs w:val="28"/>
          <w:vertAlign w:val="subscript"/>
        </w:rPr>
        <w:t>ЭРЗ</w:t>
      </w:r>
      <w:r w:rsidRPr="00C10FE2">
        <w:rPr>
          <w:rFonts w:eastAsia="Cambria"/>
          <w:i/>
          <w:szCs w:val="28"/>
        </w:rPr>
        <w:t>+T</w:t>
      </w:r>
      <w:r w:rsidRPr="00C10FE2">
        <w:rPr>
          <w:rFonts w:eastAsia="Cambria"/>
          <w:i/>
          <w:szCs w:val="28"/>
          <w:vertAlign w:val="subscript"/>
        </w:rPr>
        <w:t>ЭРП</w:t>
      </w:r>
      <w:r w:rsidRPr="00C10FE2">
        <w:rPr>
          <w:rFonts w:eastAsia="Cambria"/>
          <w:i/>
          <w:szCs w:val="28"/>
        </w:rPr>
        <w:t>,</w:t>
      </w:r>
      <w:r w:rsidRPr="00257A60">
        <w:rPr>
          <w:i/>
          <w:iCs/>
          <w:szCs w:val="28"/>
        </w:rPr>
        <w:t xml:space="preserve"> </w:t>
      </w:r>
      <w:r w:rsidRPr="00257A60">
        <w:rPr>
          <w:i/>
          <w:iCs/>
          <w:szCs w:val="28"/>
        </w:rPr>
        <w:tab/>
      </w:r>
      <w:r w:rsidRPr="00257A60">
        <w:rPr>
          <w:i/>
          <w:iCs/>
          <w:szCs w:val="28"/>
        </w:rPr>
        <w:tab/>
      </w:r>
      <w:r>
        <w:rPr>
          <w:i/>
          <w:iCs/>
          <w:szCs w:val="28"/>
        </w:rPr>
        <w:t xml:space="preserve">                     </w:t>
      </w:r>
      <w:r w:rsidRPr="00257A60">
        <w:rPr>
          <w:i/>
          <w:iCs/>
          <w:szCs w:val="28"/>
        </w:rPr>
        <w:tab/>
      </w:r>
      <w:r w:rsidRPr="00257A60">
        <w:rPr>
          <w:szCs w:val="28"/>
        </w:rPr>
        <w:t>(</w:t>
      </w:r>
      <w:r w:rsidR="001E285A" w:rsidRPr="00C039A7">
        <w:rPr>
          <w:szCs w:val="28"/>
        </w:rPr>
        <w:t>4</w:t>
      </w:r>
      <w:r w:rsidRPr="00257A60">
        <w:rPr>
          <w:szCs w:val="28"/>
        </w:rPr>
        <w:t>.5)</w:t>
      </w:r>
    </w:p>
    <w:p w:rsidR="007E77F5" w:rsidRDefault="007E77F5" w:rsidP="007E77F5">
      <w:pPr>
        <w:rPr>
          <w:szCs w:val="28"/>
        </w:rPr>
      </w:pPr>
      <w:r w:rsidRPr="00257A60">
        <w:rPr>
          <w:szCs w:val="28"/>
        </w:rPr>
        <w:t xml:space="preserve">где </w:t>
      </w:r>
      <w:r w:rsidRPr="00C10FE2">
        <w:rPr>
          <w:rFonts w:eastAsia="Cambria"/>
          <w:i/>
          <w:szCs w:val="28"/>
        </w:rPr>
        <w:t>T</w:t>
      </w:r>
      <w:r w:rsidRPr="00C10FE2">
        <w:rPr>
          <w:rFonts w:eastAsia="Cambria"/>
          <w:i/>
          <w:szCs w:val="28"/>
          <w:vertAlign w:val="subscript"/>
        </w:rPr>
        <w:t>ЭРЗ</w:t>
      </w:r>
      <w:r w:rsidRPr="00C10FE2">
        <w:rPr>
          <w:i/>
          <w:szCs w:val="28"/>
        </w:rPr>
        <w:t xml:space="preserve"> </w:t>
      </w:r>
      <w:r w:rsidRPr="00257A60">
        <w:rPr>
          <w:szCs w:val="28"/>
        </w:rPr>
        <w:t xml:space="preserve">— затраты времени разработчика постановки задач на разработку эскизного проекта, чел.–дни; </w:t>
      </w:r>
      <w:r w:rsidRPr="005805CD">
        <w:rPr>
          <w:rFonts w:eastAsia="Cambria"/>
          <w:i/>
          <w:szCs w:val="28"/>
        </w:rPr>
        <w:t>T</w:t>
      </w:r>
      <w:r w:rsidRPr="005805CD">
        <w:rPr>
          <w:rFonts w:eastAsia="Cambria"/>
          <w:i/>
          <w:szCs w:val="28"/>
          <w:vertAlign w:val="subscript"/>
        </w:rPr>
        <w:t>ЭРП</w:t>
      </w:r>
      <w:r w:rsidRPr="00257A60">
        <w:rPr>
          <w:szCs w:val="28"/>
        </w:rPr>
        <w:t xml:space="preserve"> — затраты времени разработчика ПП на разработку эскизного проекта, чел.–дни.</w:t>
      </w:r>
    </w:p>
    <w:p w:rsidR="007E77F5" w:rsidRPr="00257A60" w:rsidRDefault="007E77F5" w:rsidP="001E285A">
      <w:r w:rsidRPr="00257A60">
        <w:t xml:space="preserve">Значения величин </w:t>
      </w:r>
      <w:r w:rsidRPr="005805CD">
        <w:rPr>
          <w:rFonts w:eastAsia="Cambria"/>
          <w:i/>
        </w:rPr>
        <w:t>T</w:t>
      </w:r>
      <w:r w:rsidRPr="005805CD">
        <w:rPr>
          <w:rFonts w:eastAsia="Cambria"/>
          <w:i/>
          <w:vertAlign w:val="subscript"/>
        </w:rPr>
        <w:t>ЭРЗ</w:t>
      </w:r>
      <w:r w:rsidRPr="005805CD">
        <w:rPr>
          <w:i/>
        </w:rPr>
        <w:t xml:space="preserve"> </w:t>
      </w:r>
      <w:r w:rsidRPr="00257A60">
        <w:t xml:space="preserve">и </w:t>
      </w:r>
      <w:r w:rsidRPr="005805CD">
        <w:rPr>
          <w:rFonts w:eastAsia="Cambria"/>
          <w:i/>
        </w:rPr>
        <w:t>T</w:t>
      </w:r>
      <w:r w:rsidRPr="005805CD">
        <w:rPr>
          <w:rFonts w:eastAsia="Cambria"/>
          <w:i/>
          <w:vertAlign w:val="subscript"/>
        </w:rPr>
        <w:t>ЭРП</w:t>
      </w:r>
      <w:r w:rsidRPr="00257A60">
        <w:t xml:space="preserve"> рассчитываются по формулам</w:t>
      </w:r>
      <w:r>
        <w:t xml:space="preserve"> </w:t>
      </w:r>
      <w:r w:rsidR="001E285A" w:rsidRPr="001E285A">
        <w:t>4</w:t>
      </w:r>
      <w:r>
        <w:t xml:space="preserve">.6 и </w:t>
      </w:r>
      <w:r w:rsidR="001E285A" w:rsidRPr="001E285A">
        <w:t>4</w:t>
      </w:r>
      <w:r>
        <w:t>.7 соответственно</w:t>
      </w:r>
      <w:r w:rsidR="00C77896" w:rsidRPr="00C77896">
        <w:t>[</w:t>
      </w:r>
      <w:r w:rsidR="00E25AE1">
        <w:t>3</w:t>
      </w:r>
      <w:r w:rsidR="00E25AE1" w:rsidRPr="00E25AE1">
        <w:t>]</w:t>
      </w:r>
      <w:r>
        <w:t>:</w:t>
      </w:r>
    </w:p>
    <w:p w:rsidR="007E77F5" w:rsidRPr="00257A60" w:rsidRDefault="007E77F5" w:rsidP="007E77F5">
      <w:pPr>
        <w:ind w:firstLine="851"/>
        <w:jc w:val="right"/>
        <w:rPr>
          <w:rFonts w:ascii="Cambria" w:eastAsia="Cambria" w:hAnsi="Cambria" w:cs="Cambria"/>
          <w:szCs w:val="28"/>
        </w:rPr>
      </w:pPr>
      <w:r w:rsidRPr="00C10FE2">
        <w:rPr>
          <w:rFonts w:eastAsia="Cambria"/>
          <w:i/>
          <w:szCs w:val="28"/>
        </w:rPr>
        <w:t>T</w:t>
      </w:r>
      <w:r w:rsidRPr="00C10FE2">
        <w:rPr>
          <w:rFonts w:eastAsia="Cambria"/>
          <w:i/>
          <w:szCs w:val="28"/>
          <w:vertAlign w:val="subscript"/>
        </w:rPr>
        <w:t>ЭРЗ</w:t>
      </w:r>
      <w:r w:rsidRPr="00C10FE2">
        <w:rPr>
          <w:rFonts w:eastAsia="Cambria"/>
          <w:i/>
          <w:szCs w:val="28"/>
        </w:rPr>
        <w:t>=t</w:t>
      </w:r>
      <w:r w:rsidRPr="00C10FE2">
        <w:rPr>
          <w:rFonts w:eastAsia="Cambria"/>
          <w:i/>
          <w:szCs w:val="28"/>
          <w:vertAlign w:val="subscript"/>
        </w:rPr>
        <w:t>ЭП</w:t>
      </w:r>
      <w:r w:rsidRPr="00C10FE2">
        <w:rPr>
          <w:rFonts w:eastAsia="Cambria"/>
          <w:i/>
          <w:szCs w:val="28"/>
        </w:rPr>
        <w:t>·K</w:t>
      </w:r>
      <w:r w:rsidRPr="00C10FE2">
        <w:rPr>
          <w:rFonts w:eastAsia="Cambria"/>
          <w:i/>
          <w:szCs w:val="28"/>
          <w:vertAlign w:val="subscript"/>
        </w:rPr>
        <w:t>ЭРЗ</w:t>
      </w:r>
      <w:r w:rsidRPr="00C10FE2">
        <w:rPr>
          <w:rFonts w:eastAsia="Cambria"/>
          <w:i/>
          <w:szCs w:val="28"/>
        </w:rPr>
        <w:t>,</w:t>
      </w:r>
      <w:r w:rsidRPr="00C10FE2">
        <w:rPr>
          <w:i/>
          <w:szCs w:val="28"/>
        </w:rPr>
        <w:t xml:space="preserve"> </w:t>
      </w:r>
      <w:r w:rsidRPr="00257A60">
        <w:rPr>
          <w:szCs w:val="28"/>
        </w:rPr>
        <w:tab/>
      </w:r>
      <w:r>
        <w:rPr>
          <w:szCs w:val="28"/>
        </w:rPr>
        <w:t xml:space="preserve">                     </w:t>
      </w:r>
      <w:r w:rsidRPr="00257A60">
        <w:rPr>
          <w:szCs w:val="28"/>
        </w:rPr>
        <w:tab/>
      </w:r>
      <w:r w:rsidRPr="00257A60">
        <w:rPr>
          <w:szCs w:val="28"/>
        </w:rPr>
        <w:tab/>
        <w:t>(</w:t>
      </w:r>
      <w:r w:rsidR="001E285A" w:rsidRPr="001E285A">
        <w:rPr>
          <w:szCs w:val="28"/>
        </w:rPr>
        <w:t>4</w:t>
      </w:r>
      <w:r w:rsidRPr="00257A60">
        <w:rPr>
          <w:szCs w:val="28"/>
        </w:rPr>
        <w:t>.6)</w:t>
      </w:r>
    </w:p>
    <w:p w:rsidR="007E77F5" w:rsidRPr="00257A60" w:rsidRDefault="007E77F5" w:rsidP="007E77F5">
      <w:pPr>
        <w:ind w:firstLine="851"/>
        <w:jc w:val="right"/>
        <w:rPr>
          <w:rFonts w:ascii="Cambria" w:eastAsia="Cambria" w:hAnsi="Cambria" w:cs="Cambria"/>
          <w:szCs w:val="28"/>
        </w:rPr>
      </w:pPr>
      <w:r w:rsidRPr="00C10FE2">
        <w:rPr>
          <w:rFonts w:eastAsia="Cambria"/>
          <w:i/>
          <w:szCs w:val="28"/>
        </w:rPr>
        <w:t>T</w:t>
      </w:r>
      <w:r w:rsidRPr="00C10FE2">
        <w:rPr>
          <w:rFonts w:eastAsia="Cambria"/>
          <w:i/>
          <w:szCs w:val="28"/>
          <w:vertAlign w:val="subscript"/>
        </w:rPr>
        <w:t>ЭРП</w:t>
      </w:r>
      <w:r w:rsidRPr="00C10FE2">
        <w:rPr>
          <w:rFonts w:eastAsia="Cambria"/>
          <w:i/>
          <w:szCs w:val="28"/>
        </w:rPr>
        <w:t>=t</w:t>
      </w:r>
      <w:r w:rsidRPr="00C10FE2">
        <w:rPr>
          <w:rFonts w:eastAsia="Cambria"/>
          <w:i/>
          <w:szCs w:val="28"/>
          <w:vertAlign w:val="subscript"/>
        </w:rPr>
        <w:t>ЭП</w:t>
      </w:r>
      <w:r w:rsidRPr="00C10FE2">
        <w:rPr>
          <w:rFonts w:eastAsia="Cambria"/>
          <w:i/>
          <w:szCs w:val="28"/>
        </w:rPr>
        <w:t>·K</w:t>
      </w:r>
      <w:r w:rsidRPr="00C10FE2">
        <w:rPr>
          <w:rFonts w:eastAsia="Cambria"/>
          <w:i/>
          <w:szCs w:val="28"/>
          <w:vertAlign w:val="subscript"/>
        </w:rPr>
        <w:t>ЭРП</w:t>
      </w:r>
      <w:r w:rsidRPr="00C10FE2">
        <w:rPr>
          <w:rFonts w:eastAsia="Cambria"/>
          <w:i/>
          <w:szCs w:val="28"/>
        </w:rPr>
        <w:t>,</w:t>
      </w:r>
      <w:r w:rsidRPr="00257A60">
        <w:rPr>
          <w:szCs w:val="28"/>
        </w:rPr>
        <w:t xml:space="preserve"> </w:t>
      </w:r>
      <w:r w:rsidRPr="00257A60">
        <w:rPr>
          <w:szCs w:val="28"/>
        </w:rPr>
        <w:tab/>
      </w:r>
      <w:r w:rsidRPr="00257A60">
        <w:rPr>
          <w:szCs w:val="28"/>
        </w:rPr>
        <w:tab/>
      </w:r>
      <w:r>
        <w:rPr>
          <w:szCs w:val="28"/>
        </w:rPr>
        <w:t xml:space="preserve">                     </w:t>
      </w:r>
      <w:r w:rsidRPr="00257A60">
        <w:rPr>
          <w:szCs w:val="28"/>
        </w:rPr>
        <w:tab/>
        <w:t>(</w:t>
      </w:r>
      <w:r w:rsidR="001E285A" w:rsidRPr="001E285A">
        <w:rPr>
          <w:szCs w:val="28"/>
        </w:rPr>
        <w:t>4</w:t>
      </w:r>
      <w:r w:rsidRPr="00257A60">
        <w:rPr>
          <w:szCs w:val="28"/>
        </w:rPr>
        <w:t>.7)</w:t>
      </w:r>
    </w:p>
    <w:p w:rsidR="007E77F5" w:rsidRPr="00257A60" w:rsidRDefault="007E77F5" w:rsidP="001E285A">
      <w:r w:rsidRPr="00257A60">
        <w:t xml:space="preserve">где </w:t>
      </w:r>
      <w:r w:rsidRPr="005805CD">
        <w:rPr>
          <w:rFonts w:eastAsia="Cambria"/>
          <w:i/>
        </w:rPr>
        <w:t>t</w:t>
      </w:r>
      <w:r w:rsidRPr="005805CD">
        <w:rPr>
          <w:rFonts w:eastAsia="Cambria"/>
          <w:i/>
          <w:vertAlign w:val="subscript"/>
        </w:rPr>
        <w:t>ЭП</w:t>
      </w:r>
      <w:r w:rsidRPr="005805CD">
        <w:rPr>
          <w:i/>
        </w:rPr>
        <w:t xml:space="preserve"> </w:t>
      </w:r>
      <w:r w:rsidRPr="00257A60">
        <w:t>— норма времени на разработку эскизного проекта на ПП в зависимости от функционального назначения и степени новизны разрабатываемого ПП, чел.–дни;</w:t>
      </w:r>
      <w:r w:rsidRPr="005805CD">
        <w:rPr>
          <w:i/>
        </w:rPr>
        <w:t xml:space="preserve"> </w:t>
      </w:r>
      <w:r w:rsidRPr="005805CD">
        <w:rPr>
          <w:rFonts w:eastAsia="Cambria"/>
          <w:i/>
        </w:rPr>
        <w:t>K</w:t>
      </w:r>
      <w:r w:rsidRPr="005805CD">
        <w:rPr>
          <w:rFonts w:eastAsia="Cambria"/>
          <w:i/>
          <w:vertAlign w:val="subscript"/>
        </w:rPr>
        <w:t>ЭРЗ</w:t>
      </w:r>
      <w:r w:rsidRPr="00257A60">
        <w:t xml:space="preserve"> — коэффициент, учитывающий удельный вес трудоёмкости работ, выполняемых разработчиком постановки задач на стадии эскизного проекта;</w:t>
      </w:r>
      <w:r w:rsidRPr="005805CD">
        <w:rPr>
          <w:i/>
        </w:rPr>
        <w:t xml:space="preserve"> </w:t>
      </w:r>
      <w:r w:rsidRPr="005805CD">
        <w:rPr>
          <w:rFonts w:eastAsia="Cambria"/>
          <w:i/>
        </w:rPr>
        <w:t>K</w:t>
      </w:r>
      <w:r w:rsidRPr="005805CD">
        <w:rPr>
          <w:rFonts w:eastAsia="Cambria"/>
          <w:i/>
          <w:vertAlign w:val="subscript"/>
        </w:rPr>
        <w:t>ЭРП</w:t>
      </w:r>
      <w:r w:rsidRPr="005805CD">
        <w:rPr>
          <w:vertAlign w:val="subscript"/>
        </w:rPr>
        <w:t xml:space="preserve"> </w:t>
      </w:r>
      <w:r w:rsidRPr="00257A60">
        <w:t>— коэффициент, учитывающий удельный вес трудоёмкости работ, выполняемых разработчиком ПП на стадии эскизного проекта.</w:t>
      </w:r>
    </w:p>
    <w:p w:rsidR="007E77F5" w:rsidRPr="00257A60" w:rsidRDefault="007E77F5" w:rsidP="001E285A">
      <w:r w:rsidRPr="00257A60">
        <w:t xml:space="preserve">Т.о. для разрабатываемой программы </w:t>
      </w:r>
      <w:r w:rsidRPr="005805CD">
        <w:rPr>
          <w:rFonts w:eastAsia="Cambria"/>
          <w:i/>
        </w:rPr>
        <w:t>t</w:t>
      </w:r>
      <w:r w:rsidRPr="005805CD">
        <w:rPr>
          <w:rFonts w:eastAsia="Cambria"/>
          <w:i/>
          <w:vertAlign w:val="subscript"/>
        </w:rPr>
        <w:t>ТЗ</w:t>
      </w:r>
      <w:r w:rsidRPr="005805CD">
        <w:rPr>
          <w:rFonts w:eastAsia="Cambria"/>
          <w:i/>
        </w:rPr>
        <w:t>=</w:t>
      </w:r>
      <w:r>
        <w:rPr>
          <w:rFonts w:eastAsia="Cambria"/>
          <w:i/>
        </w:rPr>
        <w:t>70</w:t>
      </w:r>
      <w:r w:rsidRPr="00257A60">
        <w:t xml:space="preserve"> чел. дней, приняв, что при совместной разработке  </w:t>
      </w:r>
      <w:r w:rsidRPr="005805CD">
        <w:rPr>
          <w:rFonts w:eastAsia="Cambria"/>
          <w:i/>
        </w:rPr>
        <w:t>K</w:t>
      </w:r>
      <w:r w:rsidRPr="005805CD">
        <w:rPr>
          <w:rFonts w:eastAsia="Cambria"/>
          <w:i/>
          <w:vertAlign w:val="subscript"/>
        </w:rPr>
        <w:t>ЭРЗ</w:t>
      </w:r>
      <w:r w:rsidRPr="005805CD">
        <w:rPr>
          <w:rFonts w:eastAsia="Cambria"/>
          <w:i/>
        </w:rPr>
        <w:t>=0,35</w:t>
      </w:r>
      <w:r w:rsidRPr="00257A60">
        <w:t xml:space="preserve"> и </w:t>
      </w:r>
      <w:r w:rsidRPr="005805CD">
        <w:rPr>
          <w:rFonts w:eastAsia="Cambria"/>
          <w:i/>
        </w:rPr>
        <w:t>K</w:t>
      </w:r>
      <w:r w:rsidRPr="005805CD">
        <w:rPr>
          <w:rFonts w:eastAsia="Cambria"/>
          <w:i/>
          <w:vertAlign w:val="subscript"/>
        </w:rPr>
        <w:t>ЭРП</w:t>
      </w:r>
      <w:r w:rsidRPr="005805CD">
        <w:rPr>
          <w:rFonts w:eastAsia="Cambria"/>
          <w:i/>
        </w:rPr>
        <w:t>=0,65</w:t>
      </w:r>
      <w:r w:rsidRPr="005805CD">
        <w:rPr>
          <w:i/>
        </w:rPr>
        <w:t>,</w:t>
      </w:r>
      <w:r w:rsidRPr="00257A60">
        <w:t xml:space="preserve"> получим</w:t>
      </w:r>
      <w:r>
        <w:t xml:space="preserve"> по формуле </w:t>
      </w:r>
      <w:r w:rsidR="001E285A" w:rsidRPr="001E285A">
        <w:t>4</w:t>
      </w:r>
      <w:r>
        <w:t>.5</w:t>
      </w:r>
    </w:p>
    <w:p w:rsidR="007E77F5" w:rsidRPr="00257A60" w:rsidRDefault="007E77F5" w:rsidP="007E77F5">
      <w:pPr>
        <w:rPr>
          <w:rFonts w:ascii="Cambria" w:eastAsia="Cambria" w:hAnsi="Cambria" w:cs="Cambria"/>
          <w:szCs w:val="28"/>
        </w:rPr>
      </w:pPr>
      <w:r w:rsidRPr="005805CD">
        <w:rPr>
          <w:rFonts w:eastAsia="Cambria"/>
          <w:i/>
          <w:szCs w:val="28"/>
        </w:rPr>
        <w:t>τ</w:t>
      </w:r>
      <w:r w:rsidRPr="005805CD">
        <w:rPr>
          <w:rFonts w:eastAsia="Cambria"/>
          <w:i/>
          <w:szCs w:val="28"/>
          <w:vertAlign w:val="subscript"/>
        </w:rPr>
        <w:t>ЭП</w:t>
      </w:r>
      <w:r w:rsidRPr="005805CD">
        <w:rPr>
          <w:rFonts w:eastAsia="Cambria"/>
          <w:i/>
          <w:szCs w:val="28"/>
        </w:rPr>
        <w:t>=T</w:t>
      </w:r>
      <w:r w:rsidRPr="005805CD">
        <w:rPr>
          <w:rFonts w:eastAsia="Cambria"/>
          <w:i/>
          <w:szCs w:val="28"/>
          <w:vertAlign w:val="subscript"/>
        </w:rPr>
        <w:t>ЭРЗ</w:t>
      </w:r>
      <w:r w:rsidRPr="005805CD">
        <w:rPr>
          <w:rFonts w:eastAsia="Cambria"/>
          <w:i/>
          <w:szCs w:val="28"/>
        </w:rPr>
        <w:t>+T</w:t>
      </w:r>
      <w:r w:rsidRPr="005805CD">
        <w:rPr>
          <w:rFonts w:eastAsia="Cambria"/>
          <w:i/>
          <w:szCs w:val="28"/>
          <w:vertAlign w:val="subscript"/>
        </w:rPr>
        <w:t>ЭРП</w:t>
      </w:r>
      <w:r w:rsidRPr="005805CD">
        <w:rPr>
          <w:rFonts w:eastAsia="Cambria"/>
          <w:i/>
          <w:szCs w:val="28"/>
        </w:rPr>
        <w:t>=t</w:t>
      </w:r>
      <w:r w:rsidRPr="005805CD">
        <w:rPr>
          <w:rFonts w:eastAsia="Cambria"/>
          <w:i/>
          <w:szCs w:val="28"/>
          <w:vertAlign w:val="subscript"/>
        </w:rPr>
        <w:t>ЭП</w:t>
      </w:r>
      <w:r w:rsidRPr="005805CD">
        <w:rPr>
          <w:rFonts w:eastAsia="Cambria"/>
          <w:i/>
          <w:szCs w:val="28"/>
        </w:rPr>
        <w:t>·K</w:t>
      </w:r>
      <w:r w:rsidRPr="005805CD">
        <w:rPr>
          <w:rFonts w:eastAsia="Cambria"/>
          <w:i/>
          <w:szCs w:val="28"/>
          <w:vertAlign w:val="subscript"/>
        </w:rPr>
        <w:t>ЭРЗ</w:t>
      </w:r>
      <w:r w:rsidRPr="005805CD">
        <w:rPr>
          <w:rFonts w:eastAsia="Cambria"/>
          <w:i/>
          <w:szCs w:val="28"/>
        </w:rPr>
        <w:t>+t</w:t>
      </w:r>
      <w:r w:rsidRPr="005805CD">
        <w:rPr>
          <w:rFonts w:eastAsia="Cambria"/>
          <w:i/>
          <w:szCs w:val="28"/>
          <w:vertAlign w:val="subscript"/>
        </w:rPr>
        <w:t>ЭП</w:t>
      </w:r>
      <w:r w:rsidRPr="005805CD">
        <w:rPr>
          <w:rFonts w:eastAsia="Cambria"/>
          <w:i/>
          <w:szCs w:val="28"/>
        </w:rPr>
        <w:t>·K</w:t>
      </w:r>
      <w:r w:rsidRPr="005805CD">
        <w:rPr>
          <w:rFonts w:eastAsia="Cambria"/>
          <w:i/>
          <w:szCs w:val="28"/>
          <w:vertAlign w:val="subscript"/>
        </w:rPr>
        <w:t>ЭРП</w:t>
      </w:r>
      <w:r w:rsidRPr="005805CD">
        <w:rPr>
          <w:rFonts w:eastAsia="Cambria"/>
          <w:i/>
          <w:szCs w:val="28"/>
        </w:rPr>
        <w:t>=</w:t>
      </w:r>
      <w:r>
        <w:rPr>
          <w:rFonts w:eastAsia="Cambria"/>
          <w:i/>
          <w:szCs w:val="28"/>
        </w:rPr>
        <w:t>70</w:t>
      </w:r>
      <w:r w:rsidRPr="005805CD">
        <w:rPr>
          <w:rFonts w:eastAsia="Cambria"/>
          <w:i/>
          <w:szCs w:val="28"/>
        </w:rPr>
        <w:t>·0,65+</w:t>
      </w:r>
      <w:r>
        <w:rPr>
          <w:rFonts w:eastAsia="Cambria"/>
          <w:i/>
          <w:szCs w:val="28"/>
        </w:rPr>
        <w:t>70</w:t>
      </w:r>
      <w:r w:rsidRPr="005805CD">
        <w:rPr>
          <w:rFonts w:eastAsia="Cambria"/>
          <w:i/>
          <w:szCs w:val="28"/>
        </w:rPr>
        <w:t>·0,35=</w:t>
      </w:r>
      <w:r>
        <w:rPr>
          <w:rFonts w:eastAsia="Cambria"/>
          <w:i/>
          <w:szCs w:val="28"/>
        </w:rPr>
        <w:t>70</w:t>
      </w:r>
      <w:r w:rsidRPr="005805CD">
        <w:rPr>
          <w:rFonts w:eastAsia="Cambria"/>
          <w:i/>
          <w:szCs w:val="28"/>
        </w:rPr>
        <w:t>,00</w:t>
      </w:r>
      <w:r w:rsidRPr="00257A60">
        <w:rPr>
          <w:rFonts w:ascii="Cambria" w:eastAsia="Cambria" w:hAnsi="Cambria" w:cs="Cambria"/>
          <w:szCs w:val="28"/>
        </w:rPr>
        <w:t xml:space="preserve"> чел. –дней.</w:t>
      </w:r>
    </w:p>
    <w:p w:rsidR="007E77F5" w:rsidRPr="00F702FF" w:rsidRDefault="00863973" w:rsidP="00E66616">
      <w:pPr>
        <w:pStyle w:val="3"/>
        <w:rPr>
          <w:lang w:val="ru-RU"/>
        </w:rPr>
      </w:pPr>
      <w:bookmarkStart w:id="245" w:name="id.3050026f3319"/>
      <w:bookmarkStart w:id="246" w:name="_Toc321866930"/>
      <w:bookmarkStart w:id="247" w:name="_Toc322508075"/>
      <w:bookmarkStart w:id="248" w:name="_Toc323949727"/>
      <w:bookmarkStart w:id="249" w:name="_Toc324263266"/>
      <w:bookmarkStart w:id="250" w:name="_Toc327707688"/>
      <w:bookmarkEnd w:id="245"/>
      <w:r>
        <w:rPr>
          <w:lang w:val="ru-RU"/>
        </w:rPr>
        <w:t xml:space="preserve">4.3.3 </w:t>
      </w:r>
      <w:r w:rsidR="007E77F5" w:rsidRPr="00F702FF">
        <w:rPr>
          <w:lang w:val="ru-RU"/>
        </w:rPr>
        <w:t>Трудоемкость разработки технического проекта</w:t>
      </w:r>
      <w:bookmarkEnd w:id="246"/>
      <w:bookmarkEnd w:id="247"/>
      <w:bookmarkEnd w:id="248"/>
      <w:bookmarkEnd w:id="249"/>
      <w:bookmarkEnd w:id="250"/>
    </w:p>
    <w:p w:rsidR="007E77F5" w:rsidRPr="00257A60" w:rsidRDefault="007E77F5" w:rsidP="001E285A">
      <w:r w:rsidRPr="00257A60">
        <w:t xml:space="preserve">Трудоёмкость разработки технического проекта </w:t>
      </w:r>
      <w:r w:rsidRPr="00855269">
        <w:rPr>
          <w:rFonts w:ascii="Cambria" w:eastAsia="Cambria" w:hAnsi="Cambria" w:cs="Cambria"/>
        </w:rPr>
        <w:t>τ</w:t>
      </w:r>
      <w:r w:rsidRPr="00855269">
        <w:rPr>
          <w:rFonts w:ascii="Cambria" w:eastAsia="Cambria" w:hAnsi="Cambria" w:cs="Cambria"/>
          <w:vertAlign w:val="subscript"/>
        </w:rPr>
        <w:t>ТП</w:t>
      </w:r>
      <w:r w:rsidRPr="00257A60">
        <w:t xml:space="preserve"> определяется </w:t>
      </w:r>
      <w:r w:rsidR="001E285A">
        <w:t>по формуле 4.8</w:t>
      </w:r>
      <w:r w:rsidR="00C77896" w:rsidRPr="00C77896">
        <w:t xml:space="preserve"> [</w:t>
      </w:r>
      <w:r w:rsidR="00E25AE1">
        <w:t>3</w:t>
      </w:r>
      <w:r w:rsidR="00C77896" w:rsidRPr="00C77896">
        <w:t>]</w:t>
      </w:r>
      <w:r w:rsidR="001E285A">
        <w:t xml:space="preserve">, </w:t>
      </w:r>
      <w:r w:rsidRPr="00257A60">
        <w:t xml:space="preserve">как сумма времени, затраченного разработчиком постановки задач и разработчиком ПП: </w:t>
      </w:r>
    </w:p>
    <w:p w:rsidR="007E77F5" w:rsidRPr="00257A60" w:rsidRDefault="007E77F5" w:rsidP="007E77F5">
      <w:pPr>
        <w:ind w:firstLine="851"/>
        <w:jc w:val="right"/>
        <w:rPr>
          <w:rFonts w:ascii="Cambria" w:eastAsia="Cambria" w:hAnsi="Cambria" w:cs="Cambria"/>
          <w:szCs w:val="28"/>
        </w:rPr>
      </w:pPr>
      <w:r w:rsidRPr="00FA5502">
        <w:rPr>
          <w:rFonts w:eastAsia="Cambria"/>
          <w:i/>
          <w:szCs w:val="28"/>
        </w:rPr>
        <w:t>τ</w:t>
      </w:r>
      <w:r w:rsidRPr="00FA5502">
        <w:rPr>
          <w:rFonts w:eastAsia="Cambria"/>
          <w:i/>
          <w:szCs w:val="28"/>
          <w:vertAlign w:val="subscript"/>
        </w:rPr>
        <w:t>ТП</w:t>
      </w:r>
      <w:r w:rsidRPr="00FA5502">
        <w:rPr>
          <w:rFonts w:eastAsia="Cambria"/>
          <w:i/>
          <w:szCs w:val="28"/>
        </w:rPr>
        <w:t>=</w:t>
      </w:r>
      <w:r>
        <w:rPr>
          <w:rFonts w:eastAsia="Cambria"/>
          <w:i/>
          <w:szCs w:val="28"/>
        </w:rPr>
        <w:t>(</w:t>
      </w:r>
      <w:r w:rsidRPr="00FA5502">
        <w:rPr>
          <w:rFonts w:eastAsia="Cambria"/>
          <w:i/>
          <w:szCs w:val="28"/>
        </w:rPr>
        <w:t>t</w:t>
      </w:r>
      <w:r w:rsidRPr="00FA5502">
        <w:rPr>
          <w:rFonts w:eastAsia="Cambria"/>
          <w:i/>
          <w:szCs w:val="28"/>
          <w:vertAlign w:val="subscript"/>
        </w:rPr>
        <w:t>ТРЗ</w:t>
      </w:r>
      <w:r w:rsidRPr="00FA5502">
        <w:rPr>
          <w:rFonts w:eastAsia="Cambria"/>
          <w:i/>
          <w:szCs w:val="28"/>
        </w:rPr>
        <w:t>+t</w:t>
      </w:r>
      <w:r w:rsidRPr="00FA5502">
        <w:rPr>
          <w:rFonts w:eastAsia="Cambria"/>
          <w:i/>
          <w:szCs w:val="28"/>
          <w:vertAlign w:val="subscript"/>
        </w:rPr>
        <w:t>ТРП</w:t>
      </w:r>
      <w:r>
        <w:rPr>
          <w:rFonts w:eastAsia="Cambria"/>
          <w:i/>
          <w:szCs w:val="28"/>
        </w:rPr>
        <w:t>)</w:t>
      </w:r>
      <w:r w:rsidRPr="00FA5502">
        <w:rPr>
          <w:rFonts w:eastAsia="Cambria"/>
          <w:i/>
          <w:szCs w:val="28"/>
        </w:rPr>
        <w:t>·</w:t>
      </w:r>
      <w:r w:rsidRPr="003D0D31">
        <w:rPr>
          <w:rFonts w:eastAsia="Cambria"/>
          <w:i/>
          <w:szCs w:val="28"/>
        </w:rPr>
        <w:t>K</w:t>
      </w:r>
      <w:r w:rsidRPr="003D0D31">
        <w:rPr>
          <w:rFonts w:eastAsia="Cambria"/>
          <w:i/>
          <w:szCs w:val="28"/>
          <w:vertAlign w:val="subscript"/>
        </w:rPr>
        <w:t>В</w:t>
      </w:r>
      <w:r>
        <w:rPr>
          <w:rFonts w:eastAsia="Cambria"/>
          <w:i/>
          <w:szCs w:val="28"/>
        </w:rPr>
        <w:t>·</w:t>
      </w:r>
      <w:r w:rsidRPr="003D0D31">
        <w:rPr>
          <w:rFonts w:eastAsia="Cambria"/>
          <w:i/>
          <w:szCs w:val="28"/>
        </w:rPr>
        <w:t>K</w:t>
      </w:r>
      <w:r w:rsidRPr="003D0D31">
        <w:rPr>
          <w:rFonts w:eastAsia="Cambria"/>
          <w:i/>
          <w:szCs w:val="28"/>
          <w:vertAlign w:val="subscript"/>
        </w:rPr>
        <w:t>Р</w:t>
      </w:r>
      <w:r w:rsidRPr="00FA5502">
        <w:rPr>
          <w:rFonts w:eastAsia="Cambria"/>
          <w:i/>
          <w:szCs w:val="28"/>
        </w:rPr>
        <w:t>,</w:t>
      </w:r>
      <w:r w:rsidRPr="00257A60">
        <w:rPr>
          <w:szCs w:val="28"/>
        </w:rPr>
        <w:t xml:space="preserve"> </w:t>
      </w:r>
      <w:r w:rsidRPr="00257A60">
        <w:rPr>
          <w:szCs w:val="28"/>
        </w:rPr>
        <w:tab/>
      </w:r>
      <w:r>
        <w:rPr>
          <w:szCs w:val="28"/>
        </w:rPr>
        <w:t xml:space="preserve">               </w:t>
      </w:r>
      <w:r w:rsidR="001E285A" w:rsidRPr="001E285A">
        <w:rPr>
          <w:szCs w:val="28"/>
        </w:rPr>
        <w:t xml:space="preserve">   </w:t>
      </w:r>
      <w:r>
        <w:rPr>
          <w:szCs w:val="28"/>
        </w:rPr>
        <w:t xml:space="preserve">  </w:t>
      </w:r>
      <w:r w:rsidRPr="00257A60">
        <w:rPr>
          <w:szCs w:val="28"/>
        </w:rPr>
        <w:tab/>
      </w:r>
      <w:r>
        <w:rPr>
          <w:szCs w:val="28"/>
        </w:rPr>
        <w:t xml:space="preserve"> </w:t>
      </w:r>
      <w:r w:rsidRPr="00257A60">
        <w:rPr>
          <w:szCs w:val="28"/>
        </w:rPr>
        <w:tab/>
      </w:r>
      <w:r w:rsidR="001E285A" w:rsidRPr="001E285A">
        <w:rPr>
          <w:szCs w:val="28"/>
        </w:rPr>
        <w:t xml:space="preserve">  </w:t>
      </w:r>
      <w:r w:rsidRPr="00257A60">
        <w:rPr>
          <w:szCs w:val="28"/>
        </w:rPr>
        <w:t>(</w:t>
      </w:r>
      <w:r w:rsidR="001E285A" w:rsidRPr="001E285A">
        <w:rPr>
          <w:szCs w:val="28"/>
        </w:rPr>
        <w:t>4</w:t>
      </w:r>
      <w:r w:rsidRPr="00257A60">
        <w:rPr>
          <w:szCs w:val="28"/>
        </w:rPr>
        <w:t>.8)</w:t>
      </w:r>
    </w:p>
    <w:p w:rsidR="007E77F5" w:rsidRPr="00257A60" w:rsidRDefault="007E77F5" w:rsidP="001E285A">
      <w:r w:rsidRPr="00257A60">
        <w:t xml:space="preserve">где </w:t>
      </w:r>
      <w:r w:rsidRPr="003D0D31">
        <w:rPr>
          <w:rFonts w:eastAsia="Cambria"/>
          <w:i/>
        </w:rPr>
        <w:t>t</w:t>
      </w:r>
      <w:r w:rsidRPr="003D0D31">
        <w:rPr>
          <w:rFonts w:eastAsia="Cambria"/>
          <w:i/>
          <w:vertAlign w:val="subscript"/>
        </w:rPr>
        <w:t>ТРЗ</w:t>
      </w:r>
      <w:r w:rsidRPr="003D0D31">
        <w:rPr>
          <w:i/>
        </w:rPr>
        <w:t xml:space="preserve">, </w:t>
      </w:r>
      <w:r w:rsidRPr="003D0D31">
        <w:rPr>
          <w:rFonts w:eastAsia="Cambria"/>
          <w:i/>
        </w:rPr>
        <w:t>t</w:t>
      </w:r>
      <w:r w:rsidRPr="003D0D31">
        <w:rPr>
          <w:rFonts w:eastAsia="Cambria"/>
          <w:i/>
          <w:vertAlign w:val="subscript"/>
        </w:rPr>
        <w:t>ТРП</w:t>
      </w:r>
      <w:r w:rsidRPr="00257A60">
        <w:t xml:space="preserve"> — норма времени, затрачиваемого на разработку технического проекта разработчиком постановки задач и разработчиком ПП соответственно, чел.–дни; </w:t>
      </w:r>
      <w:r w:rsidRPr="003D0D31">
        <w:rPr>
          <w:rFonts w:ascii="Cambria" w:eastAsia="Cambria" w:hAnsi="Cambria" w:cs="Cambria"/>
          <w:i/>
        </w:rPr>
        <w:t>K</w:t>
      </w:r>
      <w:r w:rsidRPr="003D0D31">
        <w:rPr>
          <w:rFonts w:ascii="Cambria" w:eastAsia="Cambria" w:hAnsi="Cambria" w:cs="Cambria"/>
          <w:i/>
          <w:vertAlign w:val="subscript"/>
        </w:rPr>
        <w:t>В</w:t>
      </w:r>
      <w:r w:rsidRPr="003D0D31">
        <w:rPr>
          <w:i/>
        </w:rPr>
        <w:t xml:space="preserve"> </w:t>
      </w:r>
      <w:r w:rsidRPr="00257A60">
        <w:t>— коэффициент учёта вида используемой информации;</w:t>
      </w:r>
      <w:r w:rsidRPr="003D0D31">
        <w:rPr>
          <w:i/>
        </w:rPr>
        <w:t xml:space="preserve"> </w:t>
      </w:r>
      <w:r w:rsidRPr="003D0D31">
        <w:rPr>
          <w:rFonts w:eastAsia="Cambria"/>
          <w:i/>
        </w:rPr>
        <w:t>K</w:t>
      </w:r>
      <w:r w:rsidRPr="003D0D31">
        <w:rPr>
          <w:rFonts w:eastAsia="Cambria"/>
          <w:i/>
          <w:vertAlign w:val="subscript"/>
        </w:rPr>
        <w:t>Р</w:t>
      </w:r>
      <w:r w:rsidRPr="00257A60">
        <w:t xml:space="preserve"> — коэффициент учёта режима обработки информации.</w:t>
      </w:r>
    </w:p>
    <w:p w:rsidR="007E77F5" w:rsidRPr="00257A60" w:rsidRDefault="007E77F5" w:rsidP="001E285A">
      <w:r w:rsidRPr="00257A60">
        <w:t xml:space="preserve">Для ПО управления научно–технической информацией, приняв количество разновидностей форм выходной информации </w:t>
      </w:r>
      <w:r w:rsidRPr="003D0D31">
        <w:rPr>
          <w:rFonts w:eastAsia="Cambria"/>
          <w:i/>
        </w:rPr>
        <w:t>k</w:t>
      </w:r>
      <w:r w:rsidRPr="003D0D31">
        <w:rPr>
          <w:rFonts w:eastAsia="Cambria"/>
          <w:i/>
          <w:vertAlign w:val="subscript"/>
        </w:rPr>
        <w:t>вых</w:t>
      </w:r>
      <w:r w:rsidRPr="003D0D31">
        <w:rPr>
          <w:rFonts w:eastAsia="Cambria"/>
          <w:i/>
        </w:rPr>
        <w:t>=2</w:t>
      </w:r>
      <w:r w:rsidRPr="00257A60">
        <w:t xml:space="preserve">, а входной информации </w:t>
      </w:r>
      <w:r w:rsidRPr="003D0D31">
        <w:rPr>
          <w:rFonts w:eastAsia="Cambria"/>
          <w:i/>
        </w:rPr>
        <w:t>k</w:t>
      </w:r>
      <w:r w:rsidRPr="003D0D31">
        <w:rPr>
          <w:rFonts w:eastAsia="Cambria"/>
          <w:i/>
          <w:vertAlign w:val="subscript"/>
        </w:rPr>
        <w:t>вх</w:t>
      </w:r>
      <w:r w:rsidRPr="003D0D31">
        <w:rPr>
          <w:rFonts w:eastAsia="Cambria"/>
          <w:i/>
        </w:rPr>
        <w:t>=2</w:t>
      </w:r>
      <w:r w:rsidRPr="003D0D31">
        <w:rPr>
          <w:i/>
        </w:rPr>
        <w:t>,</w:t>
      </w:r>
      <w:r w:rsidRPr="00257A60">
        <w:t xml:space="preserve"> найдём, что </w:t>
      </w:r>
      <w:r w:rsidRPr="003D0D31">
        <w:rPr>
          <w:rFonts w:eastAsia="Cambria"/>
          <w:i/>
        </w:rPr>
        <w:t>t</w:t>
      </w:r>
      <w:r w:rsidRPr="003D0D31">
        <w:rPr>
          <w:rFonts w:eastAsia="Cambria"/>
          <w:i/>
          <w:vertAlign w:val="subscript"/>
        </w:rPr>
        <w:t>ТРЗ</w:t>
      </w:r>
      <w:r w:rsidRPr="003D0D31">
        <w:rPr>
          <w:rFonts w:eastAsia="Cambria"/>
          <w:i/>
        </w:rPr>
        <w:t>=34</w:t>
      </w:r>
      <w:r w:rsidRPr="00257A60">
        <w:t xml:space="preserve"> чел.–дней, а </w:t>
      </w:r>
      <w:r w:rsidRPr="003D0D31">
        <w:rPr>
          <w:rFonts w:eastAsia="Cambria"/>
          <w:i/>
        </w:rPr>
        <w:t>t</w:t>
      </w:r>
      <w:r w:rsidRPr="003D0D31">
        <w:rPr>
          <w:rFonts w:eastAsia="Cambria"/>
          <w:i/>
          <w:vertAlign w:val="subscript"/>
        </w:rPr>
        <w:t>ТРП</w:t>
      </w:r>
      <w:r w:rsidRPr="003D0D31">
        <w:rPr>
          <w:rFonts w:eastAsia="Cambria"/>
          <w:i/>
        </w:rPr>
        <w:t>=13</w:t>
      </w:r>
      <w:r w:rsidRPr="00257A60">
        <w:t xml:space="preserve"> чел.–дней.</w:t>
      </w:r>
    </w:p>
    <w:p w:rsidR="007E77F5" w:rsidRPr="00257A60" w:rsidRDefault="007E77F5" w:rsidP="001E285A">
      <w:r w:rsidRPr="00257A60">
        <w:t>Для стадии технического проекта с режимом обработки информации — реальный масштаб времени</w:t>
      </w:r>
      <w:r w:rsidRPr="00257A60">
        <w:rPr>
          <w:i/>
          <w:iCs/>
        </w:rPr>
        <w:t xml:space="preserve"> </w:t>
      </w:r>
      <w:r w:rsidRPr="00257A60">
        <w:t>(РВ) и группы новизны «</w:t>
      </w:r>
      <w:r>
        <w:t>В</w:t>
      </w:r>
      <w:r w:rsidRPr="00257A60">
        <w:t xml:space="preserve">», найдём </w:t>
      </w:r>
      <w:r w:rsidRPr="00647994">
        <w:rPr>
          <w:rFonts w:eastAsia="Cambria"/>
          <w:i/>
        </w:rPr>
        <w:t>K</w:t>
      </w:r>
      <w:r w:rsidRPr="00647994">
        <w:rPr>
          <w:rFonts w:eastAsia="Cambria"/>
          <w:i/>
          <w:vertAlign w:val="subscript"/>
        </w:rPr>
        <w:t>Р</w:t>
      </w:r>
      <w:r>
        <w:rPr>
          <w:rFonts w:eastAsia="Cambria"/>
          <w:i/>
        </w:rPr>
        <w:t>=1,26</w:t>
      </w:r>
      <w:r w:rsidRPr="00647994">
        <w:rPr>
          <w:i/>
        </w:rPr>
        <w:t>.</w:t>
      </w:r>
    </w:p>
    <w:p w:rsidR="007E77F5" w:rsidRPr="00257A60" w:rsidRDefault="007E77F5" w:rsidP="001E285A">
      <w:r w:rsidRPr="00257A60">
        <w:t xml:space="preserve">Значение коэффициента </w:t>
      </w:r>
      <w:r w:rsidRPr="00257A60">
        <w:rPr>
          <w:rFonts w:ascii="Cambria" w:eastAsia="Cambria" w:hAnsi="Cambria" w:cs="Cambria"/>
        </w:rPr>
        <w:t>K</w:t>
      </w:r>
      <w:r w:rsidRPr="00EB0945">
        <w:rPr>
          <w:rFonts w:eastAsia="Cambria"/>
          <w:i/>
          <w:vertAlign w:val="subscript"/>
        </w:rPr>
        <w:t>В</w:t>
      </w:r>
      <w:r w:rsidRPr="00EB0945">
        <w:rPr>
          <w:i/>
        </w:rPr>
        <w:t xml:space="preserve"> </w:t>
      </w:r>
      <w:r w:rsidRPr="00257A60">
        <w:t xml:space="preserve">определяют из </w:t>
      </w:r>
      <w:r w:rsidR="001E285A">
        <w:t>формулы 4.9</w:t>
      </w:r>
      <w:r w:rsidR="00C77896" w:rsidRPr="00C77896">
        <w:t xml:space="preserve"> [</w:t>
      </w:r>
      <w:r w:rsidR="00E25AE1">
        <w:t>3</w:t>
      </w:r>
      <w:r w:rsidR="00C77896" w:rsidRPr="00C77896">
        <w:t>]</w:t>
      </w:r>
      <w:r w:rsidRPr="00257A60">
        <w:t>:</w:t>
      </w:r>
    </w:p>
    <w:p w:rsidR="007E77F5" w:rsidRPr="00257A60" w:rsidRDefault="007E77F5" w:rsidP="007E77F5">
      <w:pPr>
        <w:ind w:firstLine="851"/>
        <w:jc w:val="right"/>
        <w:rPr>
          <w:rFonts w:ascii="Cambria" w:eastAsia="Cambria" w:hAnsi="Cambria" w:cs="Cambria"/>
          <w:szCs w:val="28"/>
        </w:rPr>
      </w:pPr>
      <w:r w:rsidRPr="00EB0945">
        <w:rPr>
          <w:rFonts w:eastAsia="Cambria"/>
          <w:i/>
          <w:szCs w:val="28"/>
        </w:rPr>
        <w:t>K</w:t>
      </w:r>
      <w:r w:rsidRPr="00EB0945">
        <w:rPr>
          <w:rFonts w:eastAsia="Cambria"/>
          <w:i/>
          <w:szCs w:val="28"/>
          <w:vertAlign w:val="subscript"/>
        </w:rPr>
        <w:t>В</w:t>
      </w:r>
      <w:r w:rsidRPr="00EB0945">
        <w:rPr>
          <w:rFonts w:eastAsia="Cambria"/>
          <w:i/>
          <w:szCs w:val="28"/>
        </w:rPr>
        <w:t>=(K</w:t>
      </w:r>
      <w:r w:rsidRPr="00EB0945">
        <w:rPr>
          <w:rFonts w:eastAsia="Cambria"/>
          <w:i/>
          <w:szCs w:val="28"/>
          <w:vertAlign w:val="subscript"/>
        </w:rPr>
        <w:t>П</w:t>
      </w:r>
      <w:r w:rsidRPr="00EB0945">
        <w:rPr>
          <w:rFonts w:eastAsia="Cambria"/>
          <w:i/>
          <w:szCs w:val="28"/>
        </w:rPr>
        <w:t>·n</w:t>
      </w:r>
      <w:r w:rsidRPr="00EB0945">
        <w:rPr>
          <w:rFonts w:eastAsia="Cambria"/>
          <w:i/>
          <w:szCs w:val="28"/>
          <w:vertAlign w:val="subscript"/>
        </w:rPr>
        <w:t>П</w:t>
      </w:r>
      <w:r w:rsidRPr="00EB0945">
        <w:rPr>
          <w:rFonts w:eastAsia="Cambria"/>
          <w:i/>
          <w:szCs w:val="28"/>
        </w:rPr>
        <w:t>+K</w:t>
      </w:r>
      <w:r w:rsidRPr="00EB0945">
        <w:rPr>
          <w:rFonts w:eastAsia="Cambria"/>
          <w:i/>
          <w:szCs w:val="28"/>
          <w:vertAlign w:val="subscript"/>
        </w:rPr>
        <w:t>НС</w:t>
      </w:r>
      <w:r w:rsidRPr="00EB0945">
        <w:rPr>
          <w:rFonts w:eastAsia="Cambria"/>
          <w:i/>
          <w:szCs w:val="28"/>
        </w:rPr>
        <w:t>·n</w:t>
      </w:r>
      <w:r w:rsidRPr="00EB0945">
        <w:rPr>
          <w:rFonts w:eastAsia="Cambria"/>
          <w:i/>
          <w:szCs w:val="28"/>
          <w:vertAlign w:val="subscript"/>
        </w:rPr>
        <w:t>НС</w:t>
      </w:r>
      <w:r w:rsidRPr="00EB0945">
        <w:rPr>
          <w:rFonts w:eastAsia="Cambria"/>
          <w:i/>
          <w:szCs w:val="28"/>
        </w:rPr>
        <w:t>+K</w:t>
      </w:r>
      <w:r w:rsidRPr="00EB0945">
        <w:rPr>
          <w:rFonts w:eastAsia="Cambria"/>
          <w:i/>
          <w:szCs w:val="28"/>
          <w:vertAlign w:val="subscript"/>
        </w:rPr>
        <w:t>Б</w:t>
      </w:r>
      <w:r w:rsidRPr="00EB0945">
        <w:rPr>
          <w:rFonts w:eastAsia="Cambria"/>
          <w:i/>
          <w:szCs w:val="28"/>
        </w:rPr>
        <w:t>)/(n</w:t>
      </w:r>
      <w:r w:rsidRPr="00EB0945">
        <w:rPr>
          <w:rFonts w:eastAsia="Cambria"/>
          <w:i/>
          <w:szCs w:val="28"/>
          <w:vertAlign w:val="subscript"/>
        </w:rPr>
        <w:t>Б</w:t>
      </w:r>
      <w:r w:rsidRPr="00EB0945">
        <w:rPr>
          <w:rFonts w:eastAsia="Cambria"/>
          <w:i/>
          <w:szCs w:val="28"/>
        </w:rPr>
        <w:t>n</w:t>
      </w:r>
      <w:r w:rsidRPr="00EB0945">
        <w:rPr>
          <w:rFonts w:eastAsia="Cambria"/>
          <w:i/>
          <w:szCs w:val="28"/>
          <w:vertAlign w:val="subscript"/>
        </w:rPr>
        <w:t>П</w:t>
      </w:r>
      <w:r w:rsidRPr="00EB0945">
        <w:rPr>
          <w:rFonts w:eastAsia="Cambria"/>
          <w:i/>
          <w:szCs w:val="28"/>
        </w:rPr>
        <w:t>+n</w:t>
      </w:r>
      <w:r w:rsidRPr="00EB0945">
        <w:rPr>
          <w:rFonts w:eastAsia="Cambria"/>
          <w:i/>
          <w:szCs w:val="28"/>
          <w:vertAlign w:val="subscript"/>
        </w:rPr>
        <w:t>НС</w:t>
      </w:r>
      <w:r w:rsidRPr="00EB0945">
        <w:rPr>
          <w:rFonts w:eastAsia="Cambria"/>
          <w:i/>
          <w:szCs w:val="28"/>
        </w:rPr>
        <w:t>+n</w:t>
      </w:r>
      <w:r w:rsidRPr="00EB0945">
        <w:rPr>
          <w:rFonts w:eastAsia="Cambria"/>
          <w:i/>
          <w:szCs w:val="28"/>
          <w:vertAlign w:val="subscript"/>
        </w:rPr>
        <w:t>Б</w:t>
      </w:r>
      <w:r w:rsidRPr="00C36F3D">
        <w:rPr>
          <w:rFonts w:eastAsia="Cambria"/>
          <w:i/>
          <w:szCs w:val="28"/>
        </w:rPr>
        <w:t>)</w:t>
      </w:r>
      <w:r w:rsidRPr="00257A60">
        <w:rPr>
          <w:rFonts w:ascii="Cambria" w:eastAsia="Cambria" w:hAnsi="Cambria" w:cs="Cambria"/>
          <w:szCs w:val="28"/>
        </w:rPr>
        <w:t>,</w:t>
      </w:r>
      <w:r w:rsidRPr="00257A60">
        <w:rPr>
          <w:szCs w:val="28"/>
        </w:rPr>
        <w:tab/>
      </w:r>
      <w:r w:rsidRPr="00257A60">
        <w:rPr>
          <w:szCs w:val="28"/>
        </w:rPr>
        <w:tab/>
      </w:r>
      <w:r>
        <w:rPr>
          <w:szCs w:val="28"/>
        </w:rPr>
        <w:t xml:space="preserve">         </w:t>
      </w:r>
      <w:r w:rsidRPr="00257A60">
        <w:rPr>
          <w:szCs w:val="28"/>
        </w:rPr>
        <w:t>(</w:t>
      </w:r>
      <w:r w:rsidR="001E285A">
        <w:rPr>
          <w:szCs w:val="28"/>
        </w:rPr>
        <w:t>4</w:t>
      </w:r>
      <w:r w:rsidRPr="00257A60">
        <w:rPr>
          <w:szCs w:val="28"/>
        </w:rPr>
        <w:t>.9)</w:t>
      </w:r>
    </w:p>
    <w:p w:rsidR="007E77F5" w:rsidRPr="00257A60" w:rsidRDefault="007E77F5" w:rsidP="001E285A">
      <w:r w:rsidRPr="00257A60">
        <w:t xml:space="preserve">где </w:t>
      </w:r>
      <w:r w:rsidRPr="00EB0945">
        <w:rPr>
          <w:rFonts w:eastAsia="Cambria"/>
          <w:i/>
        </w:rPr>
        <w:t>K</w:t>
      </w:r>
      <w:r w:rsidRPr="00EB0945">
        <w:rPr>
          <w:rFonts w:eastAsia="Cambria"/>
          <w:i/>
          <w:vertAlign w:val="subscript"/>
        </w:rPr>
        <w:t>П</w:t>
      </w:r>
      <w:r w:rsidRPr="00EB0945">
        <w:rPr>
          <w:i/>
        </w:rPr>
        <w:t xml:space="preserve">, </w:t>
      </w:r>
      <w:r w:rsidRPr="00EB0945">
        <w:rPr>
          <w:rFonts w:eastAsia="Cambria"/>
          <w:i/>
        </w:rPr>
        <w:t>K</w:t>
      </w:r>
      <w:r w:rsidRPr="00EB0945">
        <w:rPr>
          <w:rFonts w:eastAsia="Cambria"/>
          <w:i/>
          <w:vertAlign w:val="subscript"/>
        </w:rPr>
        <w:t>НС</w:t>
      </w:r>
      <w:r w:rsidRPr="00EB0945">
        <w:rPr>
          <w:i/>
        </w:rPr>
        <w:t xml:space="preserve">, </w:t>
      </w:r>
      <w:r w:rsidRPr="00EB0945">
        <w:rPr>
          <w:rFonts w:eastAsia="Cambria"/>
          <w:i/>
        </w:rPr>
        <w:t>K</w:t>
      </w:r>
      <w:r w:rsidRPr="00EB0945">
        <w:rPr>
          <w:rFonts w:eastAsia="Cambria"/>
          <w:i/>
          <w:vertAlign w:val="subscript"/>
        </w:rPr>
        <w:t>Б</w:t>
      </w:r>
      <w:r w:rsidRPr="00257A60">
        <w:t xml:space="preserve"> — значения коэффициентов учёта вида используемой информации для переменной, нормативно–справочной информации и баз данных соответственно; </w:t>
      </w:r>
      <w:r w:rsidRPr="00EB0945">
        <w:rPr>
          <w:rFonts w:ascii="Cambria" w:eastAsia="Cambria" w:hAnsi="Cambria" w:cs="Cambria"/>
          <w:i/>
        </w:rPr>
        <w:t>n</w:t>
      </w:r>
      <w:r w:rsidRPr="00EB0945">
        <w:rPr>
          <w:rFonts w:ascii="Cambria" w:eastAsia="Cambria" w:hAnsi="Cambria" w:cs="Cambria"/>
          <w:i/>
          <w:vertAlign w:val="subscript"/>
        </w:rPr>
        <w:t>П</w:t>
      </w:r>
      <w:r w:rsidRPr="00EB0945">
        <w:rPr>
          <w:i/>
        </w:rPr>
        <w:t xml:space="preserve">, </w:t>
      </w:r>
      <w:r w:rsidRPr="00EB0945">
        <w:rPr>
          <w:rFonts w:ascii="Cambria" w:eastAsia="Cambria" w:hAnsi="Cambria" w:cs="Cambria"/>
          <w:i/>
        </w:rPr>
        <w:t>n</w:t>
      </w:r>
      <w:r w:rsidRPr="00EB0945">
        <w:rPr>
          <w:rFonts w:ascii="Cambria" w:eastAsia="Cambria" w:hAnsi="Cambria" w:cs="Cambria"/>
          <w:i/>
          <w:vertAlign w:val="subscript"/>
        </w:rPr>
        <w:t>НС</w:t>
      </w:r>
      <w:r w:rsidRPr="00EB0945">
        <w:rPr>
          <w:i/>
        </w:rPr>
        <w:t xml:space="preserve">, </w:t>
      </w:r>
      <w:r w:rsidRPr="00EB0945">
        <w:rPr>
          <w:rFonts w:ascii="Cambria" w:eastAsia="Cambria" w:hAnsi="Cambria" w:cs="Cambria"/>
          <w:i/>
        </w:rPr>
        <w:t>n</w:t>
      </w:r>
      <w:r w:rsidRPr="00EB0945">
        <w:rPr>
          <w:rFonts w:ascii="Cambria" w:eastAsia="Cambria" w:hAnsi="Cambria" w:cs="Cambria"/>
          <w:i/>
          <w:vertAlign w:val="subscript"/>
        </w:rPr>
        <w:t>Б</w:t>
      </w:r>
      <w:r w:rsidRPr="00257A60">
        <w:t xml:space="preserve"> — количество наборов данных переменной, нормативно-справочной информации и баз данных соответственно.</w:t>
      </w:r>
    </w:p>
    <w:p w:rsidR="007E77F5" w:rsidRPr="00EB0945" w:rsidRDefault="007E77F5" w:rsidP="001E285A">
      <w:pPr>
        <w:rPr>
          <w:rFonts w:eastAsia="Cambria"/>
          <w:i/>
        </w:rPr>
      </w:pPr>
      <w:r w:rsidRPr="00257A60">
        <w:t>Для группы новизны «</w:t>
      </w:r>
      <w:r>
        <w:t>В</w:t>
      </w:r>
      <w:r w:rsidRPr="00257A60">
        <w:t xml:space="preserve">» найдём </w:t>
      </w:r>
      <w:r w:rsidRPr="00EB0945">
        <w:rPr>
          <w:rFonts w:eastAsia="Cambria"/>
          <w:i/>
        </w:rPr>
        <w:t>K</w:t>
      </w:r>
      <w:r w:rsidRPr="00EB0945">
        <w:rPr>
          <w:rFonts w:eastAsia="Cambria"/>
          <w:i/>
          <w:vertAlign w:val="subscript"/>
        </w:rPr>
        <w:t>П</w:t>
      </w:r>
      <w:r w:rsidRPr="00EB0945">
        <w:rPr>
          <w:rFonts w:eastAsia="Cambria"/>
          <w:i/>
        </w:rPr>
        <w:t>=1,</w:t>
      </w:r>
      <w:r>
        <w:rPr>
          <w:rFonts w:eastAsia="Cambria"/>
          <w:i/>
        </w:rPr>
        <w:t>0</w:t>
      </w:r>
      <w:r w:rsidRPr="00EB0945">
        <w:rPr>
          <w:rFonts w:eastAsia="Cambria"/>
          <w:i/>
        </w:rPr>
        <w:t>0</w:t>
      </w:r>
      <w:r>
        <w:rPr>
          <w:i/>
        </w:rPr>
        <w:t>.</w:t>
      </w:r>
      <w:r>
        <w:t xml:space="preserve"> Коэффициенты</w:t>
      </w:r>
      <w:r w:rsidRPr="00EB0945">
        <w:rPr>
          <w:i/>
        </w:rPr>
        <w:t xml:space="preserve"> </w:t>
      </w:r>
      <w:r w:rsidRPr="00EB0945">
        <w:rPr>
          <w:rFonts w:eastAsia="Cambria"/>
          <w:i/>
        </w:rPr>
        <w:t>K</w:t>
      </w:r>
      <w:r w:rsidRPr="00EB0945">
        <w:rPr>
          <w:rFonts w:eastAsia="Cambria"/>
          <w:i/>
          <w:vertAlign w:val="subscript"/>
        </w:rPr>
        <w:t>НС</w:t>
      </w:r>
      <w:r w:rsidRPr="00EB0945">
        <w:rPr>
          <w:i/>
        </w:rPr>
        <w:t xml:space="preserve">, </w:t>
      </w:r>
      <w:r w:rsidRPr="00EB0945">
        <w:rPr>
          <w:rFonts w:eastAsia="Cambria"/>
          <w:i/>
        </w:rPr>
        <w:t>K</w:t>
      </w:r>
      <w:r w:rsidRPr="00EB0945">
        <w:rPr>
          <w:rFonts w:eastAsia="Cambria"/>
          <w:i/>
          <w:vertAlign w:val="subscript"/>
        </w:rPr>
        <w:t>Б</w:t>
      </w:r>
      <w:r w:rsidRPr="00257A60">
        <w:t xml:space="preserve"> </w:t>
      </w:r>
      <w:r>
        <w:t xml:space="preserve">не учитываются, т.к. специфика задачи подразумевает работу с переменной информацией. </w:t>
      </w:r>
      <w:r w:rsidRPr="00257A60">
        <w:t xml:space="preserve">Примем </w:t>
      </w:r>
      <w:r w:rsidRPr="00EB0945">
        <w:rPr>
          <w:rFonts w:eastAsia="Cambria"/>
          <w:i/>
        </w:rPr>
        <w:t>n</w:t>
      </w:r>
      <w:r w:rsidRPr="00EB0945">
        <w:rPr>
          <w:rFonts w:eastAsia="Cambria"/>
          <w:i/>
          <w:vertAlign w:val="subscript"/>
        </w:rPr>
        <w:t>П</w:t>
      </w:r>
      <w:r w:rsidRPr="00EB0945">
        <w:rPr>
          <w:rFonts w:eastAsia="Cambria"/>
          <w:i/>
        </w:rPr>
        <w:t>=1</w:t>
      </w:r>
      <w:r w:rsidRPr="00EB0945">
        <w:rPr>
          <w:i/>
        </w:rPr>
        <w:t xml:space="preserve">, </w:t>
      </w:r>
      <w:r w:rsidRPr="00EB0945">
        <w:rPr>
          <w:rFonts w:eastAsia="Cambria"/>
          <w:i/>
        </w:rPr>
        <w:t>n</w:t>
      </w:r>
      <w:r w:rsidRPr="00EB0945">
        <w:rPr>
          <w:rFonts w:eastAsia="Cambria"/>
          <w:i/>
          <w:vertAlign w:val="subscript"/>
        </w:rPr>
        <w:t>НС</w:t>
      </w:r>
      <w:r w:rsidRPr="00EB0945">
        <w:rPr>
          <w:rFonts w:eastAsia="Cambria"/>
          <w:i/>
        </w:rPr>
        <w:t>=2</w:t>
      </w:r>
      <w:r w:rsidRPr="00EB0945">
        <w:rPr>
          <w:i/>
        </w:rPr>
        <w:t xml:space="preserve">, </w:t>
      </w:r>
      <w:r w:rsidRPr="00EB0945">
        <w:rPr>
          <w:rFonts w:eastAsia="Cambria"/>
          <w:i/>
        </w:rPr>
        <w:t>n</w:t>
      </w:r>
      <w:r w:rsidRPr="00EB0945">
        <w:rPr>
          <w:rFonts w:eastAsia="Cambria"/>
          <w:i/>
          <w:vertAlign w:val="subscript"/>
        </w:rPr>
        <w:t>Б</w:t>
      </w:r>
      <w:r w:rsidRPr="00EB0945">
        <w:rPr>
          <w:rFonts w:eastAsia="Cambria"/>
          <w:i/>
        </w:rPr>
        <w:t>=0</w:t>
      </w:r>
      <w:r w:rsidRPr="00EB0945">
        <w:rPr>
          <w:i/>
        </w:rPr>
        <w:t>.</w:t>
      </w:r>
      <w:r w:rsidRPr="00257A60">
        <w:t xml:space="preserve"> По</w:t>
      </w:r>
      <w:r>
        <w:t xml:space="preserve">дставив значения в формулу </w:t>
      </w:r>
      <w:r w:rsidR="001E285A">
        <w:t>4</w:t>
      </w:r>
      <w:r>
        <w:t xml:space="preserve">.9, получаем: </w:t>
      </w:r>
      <w:r w:rsidRPr="00EB0945">
        <w:rPr>
          <w:rFonts w:eastAsia="Cambria"/>
          <w:i/>
        </w:rPr>
        <w:t>K</w:t>
      </w:r>
      <w:r w:rsidRPr="00EB0945">
        <w:rPr>
          <w:rFonts w:eastAsia="Cambria"/>
          <w:i/>
          <w:vertAlign w:val="subscript"/>
        </w:rPr>
        <w:t>В</w:t>
      </w:r>
      <w:r w:rsidRPr="00EB0945">
        <w:rPr>
          <w:rFonts w:eastAsia="Cambria"/>
          <w:i/>
        </w:rPr>
        <w:t>=</w:t>
      </w:r>
      <w:r>
        <w:rPr>
          <w:rFonts w:eastAsia="Cambria"/>
          <w:i/>
        </w:rPr>
        <w:t>(1,0</w:t>
      </w:r>
      <w:r w:rsidRPr="00EB0945">
        <w:rPr>
          <w:rFonts w:eastAsia="Cambria"/>
          <w:i/>
        </w:rPr>
        <w:t>0·1</w:t>
      </w:r>
      <w:r>
        <w:rPr>
          <w:rFonts w:eastAsia="Cambria"/>
          <w:i/>
        </w:rPr>
        <w:t>)/1</w:t>
      </w:r>
      <w:r w:rsidRPr="00EB0945">
        <w:rPr>
          <w:rFonts w:eastAsia="Cambria"/>
          <w:i/>
        </w:rPr>
        <w:t>=</w:t>
      </w:r>
      <w:r>
        <w:rPr>
          <w:rFonts w:eastAsia="Cambria"/>
          <w:i/>
        </w:rPr>
        <w:t>1</w:t>
      </w:r>
      <w:r w:rsidRPr="00EB0945">
        <w:rPr>
          <w:rFonts w:eastAsia="Cambria"/>
          <w:i/>
        </w:rPr>
        <w:t>,</w:t>
      </w:r>
      <w:r>
        <w:rPr>
          <w:rFonts w:eastAsia="Cambria"/>
          <w:i/>
        </w:rPr>
        <w:t>00</w:t>
      </w:r>
      <w:r w:rsidRPr="00EB0945">
        <w:rPr>
          <w:rFonts w:eastAsia="Cambria"/>
          <w:i/>
        </w:rPr>
        <w:t>.</w:t>
      </w:r>
    </w:p>
    <w:p w:rsidR="007E77F5" w:rsidRPr="00257A60" w:rsidRDefault="007E77F5" w:rsidP="00C77896">
      <w:r w:rsidRPr="00257A60">
        <w:t xml:space="preserve">Таким образом, </w:t>
      </w:r>
      <w:r>
        <w:t xml:space="preserve">по формуле </w:t>
      </w:r>
      <w:r w:rsidR="001E285A">
        <w:t>4</w:t>
      </w:r>
      <w:r>
        <w:t xml:space="preserve">.8 </w:t>
      </w:r>
      <w:r w:rsidRPr="00257A60">
        <w:t>вычислим трудоёмкость разработки технического проекта</w:t>
      </w:r>
    </w:p>
    <w:p w:rsidR="007E77F5" w:rsidRPr="00257A60" w:rsidRDefault="007E77F5" w:rsidP="007E77F5">
      <w:pPr>
        <w:ind w:firstLine="851"/>
        <w:rPr>
          <w:rFonts w:ascii="Cambria" w:eastAsia="Cambria" w:hAnsi="Cambria" w:cs="Cambria"/>
          <w:szCs w:val="28"/>
        </w:rPr>
      </w:pPr>
      <w:r w:rsidRPr="00EB0945">
        <w:rPr>
          <w:rFonts w:eastAsia="Cambria"/>
          <w:i/>
          <w:szCs w:val="28"/>
        </w:rPr>
        <w:t>τ</w:t>
      </w:r>
      <w:r w:rsidRPr="00EB0945">
        <w:rPr>
          <w:rFonts w:eastAsia="Cambria"/>
          <w:i/>
          <w:szCs w:val="28"/>
          <w:vertAlign w:val="subscript"/>
        </w:rPr>
        <w:t>ТП</w:t>
      </w:r>
      <w:r w:rsidRPr="00EB0945">
        <w:rPr>
          <w:rFonts w:eastAsia="Cambria"/>
          <w:i/>
          <w:szCs w:val="28"/>
        </w:rPr>
        <w:t>=</w:t>
      </w:r>
      <w:r>
        <w:rPr>
          <w:rFonts w:eastAsia="Cambria"/>
          <w:i/>
          <w:szCs w:val="28"/>
        </w:rPr>
        <w:t>(</w:t>
      </w:r>
      <w:r w:rsidRPr="00EB0945">
        <w:rPr>
          <w:rFonts w:eastAsia="Cambria"/>
          <w:i/>
          <w:szCs w:val="28"/>
        </w:rPr>
        <w:t>t</w:t>
      </w:r>
      <w:r w:rsidRPr="00EB0945">
        <w:rPr>
          <w:rFonts w:eastAsia="Cambria"/>
          <w:i/>
          <w:szCs w:val="28"/>
          <w:vertAlign w:val="subscript"/>
        </w:rPr>
        <w:t>ТРЗ</w:t>
      </w:r>
      <w:r w:rsidRPr="00EB0945">
        <w:rPr>
          <w:rFonts w:eastAsia="Cambria"/>
          <w:i/>
          <w:szCs w:val="28"/>
        </w:rPr>
        <w:t>+t</w:t>
      </w:r>
      <w:r w:rsidRPr="00EB0945">
        <w:rPr>
          <w:rFonts w:eastAsia="Cambria"/>
          <w:i/>
          <w:szCs w:val="28"/>
          <w:vertAlign w:val="subscript"/>
        </w:rPr>
        <w:t>ТРП</w:t>
      </w:r>
      <w:r>
        <w:rPr>
          <w:rFonts w:eastAsia="Cambria"/>
          <w:i/>
          <w:szCs w:val="28"/>
        </w:rPr>
        <w:t>)</w:t>
      </w:r>
      <w:r w:rsidRPr="00EB0945">
        <w:rPr>
          <w:rFonts w:eastAsia="Cambria"/>
          <w:i/>
          <w:szCs w:val="28"/>
        </w:rPr>
        <w:t>K</w:t>
      </w:r>
      <w:r w:rsidRPr="00EB0945">
        <w:rPr>
          <w:rFonts w:eastAsia="Cambria"/>
          <w:i/>
          <w:szCs w:val="28"/>
          <w:vertAlign w:val="subscript"/>
        </w:rPr>
        <w:t>В</w:t>
      </w:r>
      <w:r w:rsidRPr="00EB0945">
        <w:rPr>
          <w:rFonts w:eastAsia="Cambria"/>
          <w:i/>
          <w:szCs w:val="28"/>
        </w:rPr>
        <w:t>·K</w:t>
      </w:r>
      <w:r w:rsidRPr="00EB0945">
        <w:rPr>
          <w:rFonts w:eastAsia="Cambria"/>
          <w:i/>
          <w:szCs w:val="28"/>
          <w:vertAlign w:val="subscript"/>
        </w:rPr>
        <w:t>Р</w:t>
      </w:r>
      <w:r w:rsidRPr="00EB0945">
        <w:rPr>
          <w:rFonts w:eastAsia="Cambria"/>
          <w:i/>
          <w:szCs w:val="28"/>
        </w:rPr>
        <w:t>=</w:t>
      </w:r>
      <w:r>
        <w:rPr>
          <w:rFonts w:eastAsia="Cambria"/>
          <w:i/>
          <w:szCs w:val="28"/>
        </w:rPr>
        <w:t>(</w:t>
      </w:r>
      <w:r w:rsidRPr="00EB0945">
        <w:rPr>
          <w:rFonts w:eastAsia="Cambria"/>
          <w:i/>
          <w:szCs w:val="28"/>
        </w:rPr>
        <w:t>34+13</w:t>
      </w:r>
      <w:r>
        <w:rPr>
          <w:rFonts w:eastAsia="Cambria"/>
          <w:i/>
          <w:szCs w:val="28"/>
        </w:rPr>
        <w:t>)</w:t>
      </w:r>
      <w:r w:rsidRPr="00EB0945">
        <w:rPr>
          <w:rFonts w:eastAsia="Cambria"/>
          <w:i/>
          <w:szCs w:val="28"/>
        </w:rPr>
        <w:t>·</w:t>
      </w:r>
      <w:r>
        <w:rPr>
          <w:rFonts w:eastAsia="Cambria"/>
          <w:i/>
          <w:szCs w:val="28"/>
        </w:rPr>
        <w:t>1</w:t>
      </w:r>
      <w:r w:rsidRPr="00EB0945">
        <w:rPr>
          <w:rFonts w:eastAsia="Cambria"/>
          <w:i/>
          <w:szCs w:val="28"/>
        </w:rPr>
        <w:t>,</w:t>
      </w:r>
      <w:r>
        <w:rPr>
          <w:rFonts w:eastAsia="Cambria"/>
          <w:i/>
          <w:szCs w:val="28"/>
        </w:rPr>
        <w:t>00</w:t>
      </w:r>
      <w:r w:rsidRPr="00EB0945">
        <w:rPr>
          <w:rFonts w:eastAsia="Cambria"/>
          <w:i/>
          <w:szCs w:val="28"/>
        </w:rPr>
        <w:t>·1,</w:t>
      </w:r>
      <w:r>
        <w:rPr>
          <w:rFonts w:eastAsia="Cambria"/>
          <w:i/>
          <w:szCs w:val="28"/>
        </w:rPr>
        <w:t>26</w:t>
      </w:r>
      <w:r w:rsidRPr="00EB0945">
        <w:rPr>
          <w:rFonts w:eastAsia="Cambria"/>
          <w:i/>
          <w:szCs w:val="28"/>
        </w:rPr>
        <w:t>≈</w:t>
      </w:r>
      <w:r w:rsidR="00221291">
        <w:rPr>
          <w:rFonts w:eastAsia="Cambria"/>
          <w:i/>
          <w:szCs w:val="28"/>
        </w:rPr>
        <w:t>59</w:t>
      </w:r>
      <w:r w:rsidRPr="00257A60">
        <w:rPr>
          <w:rFonts w:ascii="Cambria" w:eastAsia="Cambria" w:hAnsi="Cambria" w:cs="Cambria"/>
          <w:szCs w:val="28"/>
        </w:rPr>
        <w:t xml:space="preserve"> чел.–дней.</w:t>
      </w:r>
    </w:p>
    <w:p w:rsidR="007E77F5" w:rsidRPr="00F702FF" w:rsidRDefault="00863973" w:rsidP="00E66616">
      <w:pPr>
        <w:pStyle w:val="3"/>
        <w:rPr>
          <w:lang w:val="ru-RU"/>
        </w:rPr>
      </w:pPr>
      <w:bookmarkStart w:id="251" w:name="id.107865c3bb86"/>
      <w:bookmarkStart w:id="252" w:name="_Toc321866931"/>
      <w:bookmarkStart w:id="253" w:name="_Toc322508076"/>
      <w:bookmarkStart w:id="254" w:name="_Toc323949728"/>
      <w:bookmarkStart w:id="255" w:name="_Toc324263267"/>
      <w:bookmarkStart w:id="256" w:name="_Toc327707689"/>
      <w:bookmarkEnd w:id="251"/>
      <w:r>
        <w:rPr>
          <w:lang w:val="ru-RU"/>
        </w:rPr>
        <w:t xml:space="preserve">4.3.4 </w:t>
      </w:r>
      <w:r w:rsidR="007E77F5" w:rsidRPr="00F702FF">
        <w:rPr>
          <w:lang w:val="ru-RU"/>
        </w:rPr>
        <w:t>Трудоемкость разработки рабочего проекта</w:t>
      </w:r>
      <w:bookmarkEnd w:id="252"/>
      <w:bookmarkEnd w:id="253"/>
      <w:bookmarkEnd w:id="254"/>
      <w:bookmarkEnd w:id="255"/>
      <w:bookmarkEnd w:id="256"/>
    </w:p>
    <w:p w:rsidR="007E77F5" w:rsidRPr="00C77896" w:rsidRDefault="007E77F5" w:rsidP="00C77896">
      <w:r w:rsidRPr="004A0A0C">
        <w:t xml:space="preserve">Трудоёмкость разработки рабочего проекта </w:t>
      </w:r>
      <w:r w:rsidRPr="004A0A0C">
        <w:rPr>
          <w:rFonts w:eastAsia="Cambria"/>
        </w:rPr>
        <w:t>τ</w:t>
      </w:r>
      <w:r w:rsidRPr="004A0A0C">
        <w:rPr>
          <w:rFonts w:eastAsia="Cambria"/>
          <w:vertAlign w:val="subscript"/>
        </w:rPr>
        <w:t>РП</w:t>
      </w:r>
      <w:r w:rsidRPr="004A0A0C">
        <w:t xml:space="preserve"> определяется по формуле</w:t>
      </w:r>
      <w:r w:rsidR="00C77896">
        <w:t xml:space="preserve"> 4.10 </w:t>
      </w:r>
      <w:r w:rsidR="00C77896" w:rsidRPr="00C77896">
        <w:t>[</w:t>
      </w:r>
      <w:r w:rsidR="00E25AE1">
        <w:t>3</w:t>
      </w:r>
      <w:r w:rsidR="00C77896" w:rsidRPr="00C77896">
        <w:t>]</w:t>
      </w:r>
      <w:r w:rsidR="0007667F">
        <w:t>:</w:t>
      </w:r>
    </w:p>
    <w:p w:rsidR="007E77F5" w:rsidRPr="004A0A0C" w:rsidRDefault="007E77F5" w:rsidP="007E77F5">
      <w:pPr>
        <w:ind w:firstLine="851"/>
        <w:jc w:val="right"/>
        <w:rPr>
          <w:rFonts w:eastAsia="Cambria"/>
          <w:szCs w:val="28"/>
        </w:rPr>
      </w:pPr>
      <w:r w:rsidRPr="004A0A0C">
        <w:rPr>
          <w:rFonts w:eastAsia="Cambria"/>
          <w:i/>
          <w:szCs w:val="28"/>
        </w:rPr>
        <w:t>τ</w:t>
      </w:r>
      <w:r w:rsidRPr="004A0A0C">
        <w:rPr>
          <w:rFonts w:eastAsia="Cambria"/>
          <w:i/>
          <w:szCs w:val="28"/>
          <w:vertAlign w:val="subscript"/>
        </w:rPr>
        <w:t>РП</w:t>
      </w:r>
      <w:r w:rsidRPr="004A0A0C">
        <w:rPr>
          <w:rFonts w:eastAsia="Cambria"/>
          <w:i/>
          <w:szCs w:val="28"/>
        </w:rPr>
        <w:t>=</w:t>
      </w:r>
      <w:r>
        <w:rPr>
          <w:rFonts w:eastAsia="Cambria"/>
          <w:i/>
          <w:szCs w:val="28"/>
        </w:rPr>
        <w:t>(</w:t>
      </w:r>
      <w:r w:rsidRPr="004A0A0C">
        <w:rPr>
          <w:rFonts w:eastAsia="Cambria"/>
          <w:i/>
          <w:szCs w:val="28"/>
        </w:rPr>
        <w:t>t</w:t>
      </w:r>
      <w:r w:rsidRPr="004A0A0C">
        <w:rPr>
          <w:rFonts w:eastAsia="Cambria"/>
          <w:i/>
          <w:szCs w:val="28"/>
          <w:vertAlign w:val="subscript"/>
        </w:rPr>
        <w:t>РРЗ</w:t>
      </w:r>
      <w:r w:rsidRPr="004A0A0C">
        <w:rPr>
          <w:rFonts w:eastAsia="Cambria"/>
          <w:i/>
          <w:szCs w:val="28"/>
        </w:rPr>
        <w:t>+t</w:t>
      </w:r>
      <w:r w:rsidRPr="004A0A0C">
        <w:rPr>
          <w:rFonts w:eastAsia="Cambria"/>
          <w:i/>
          <w:szCs w:val="28"/>
          <w:vertAlign w:val="subscript"/>
        </w:rPr>
        <w:t>РРП</w:t>
      </w:r>
      <w:r w:rsidRPr="00711A35">
        <w:rPr>
          <w:rFonts w:eastAsia="Cambria"/>
          <w:i/>
          <w:szCs w:val="28"/>
        </w:rPr>
        <w:t>)</w:t>
      </w:r>
      <w:r w:rsidRPr="004A0A0C">
        <w:rPr>
          <w:rFonts w:eastAsia="Cambria"/>
          <w:i/>
          <w:szCs w:val="28"/>
        </w:rPr>
        <w:t>·K</w:t>
      </w:r>
      <w:r w:rsidRPr="004A0A0C">
        <w:rPr>
          <w:rFonts w:eastAsia="Cambria"/>
          <w:i/>
          <w:szCs w:val="28"/>
          <w:vertAlign w:val="subscript"/>
        </w:rPr>
        <w:t>К</w:t>
      </w:r>
      <w:r w:rsidRPr="004A0A0C">
        <w:rPr>
          <w:rFonts w:eastAsia="Cambria"/>
          <w:i/>
          <w:szCs w:val="28"/>
        </w:rPr>
        <w:t>·K</w:t>
      </w:r>
      <w:r w:rsidRPr="004A0A0C">
        <w:rPr>
          <w:rFonts w:eastAsia="Cambria"/>
          <w:i/>
          <w:szCs w:val="28"/>
          <w:vertAlign w:val="subscript"/>
        </w:rPr>
        <w:t>Р</w:t>
      </w:r>
      <w:r w:rsidRPr="004A0A0C">
        <w:rPr>
          <w:rFonts w:eastAsia="Cambria"/>
          <w:i/>
          <w:szCs w:val="28"/>
        </w:rPr>
        <w:t>·K</w:t>
      </w:r>
      <w:r w:rsidRPr="004A0A0C">
        <w:rPr>
          <w:rFonts w:eastAsia="Cambria"/>
          <w:i/>
          <w:szCs w:val="28"/>
          <w:vertAlign w:val="subscript"/>
        </w:rPr>
        <w:t>Я</w:t>
      </w:r>
      <w:r w:rsidRPr="004A0A0C">
        <w:rPr>
          <w:rFonts w:eastAsia="Cambria"/>
          <w:i/>
          <w:szCs w:val="28"/>
        </w:rPr>
        <w:t>·K</w:t>
      </w:r>
      <w:r w:rsidRPr="004A0A0C">
        <w:rPr>
          <w:rFonts w:eastAsia="Cambria"/>
          <w:i/>
          <w:szCs w:val="28"/>
          <w:vertAlign w:val="subscript"/>
        </w:rPr>
        <w:t>З</w:t>
      </w:r>
      <w:r w:rsidRPr="004A0A0C">
        <w:rPr>
          <w:rFonts w:eastAsia="Cambria"/>
          <w:i/>
          <w:szCs w:val="28"/>
        </w:rPr>
        <w:t>·K</w:t>
      </w:r>
      <w:r w:rsidRPr="004A0A0C">
        <w:rPr>
          <w:rFonts w:eastAsia="Cambria"/>
          <w:i/>
          <w:szCs w:val="28"/>
          <w:vertAlign w:val="subscript"/>
        </w:rPr>
        <w:t>ИА</w:t>
      </w:r>
      <w:r w:rsidRPr="004A0A0C">
        <w:rPr>
          <w:rFonts w:eastAsia="Cambria"/>
          <w:i/>
          <w:szCs w:val="28"/>
        </w:rPr>
        <w:t xml:space="preserve">,                    </w:t>
      </w:r>
      <w:r w:rsidRPr="004A0A0C">
        <w:rPr>
          <w:i/>
          <w:szCs w:val="28"/>
        </w:rPr>
        <w:tab/>
      </w:r>
      <w:r w:rsidRPr="004A0A0C">
        <w:rPr>
          <w:szCs w:val="28"/>
        </w:rPr>
        <w:t>(</w:t>
      </w:r>
      <w:r w:rsidR="001E285A">
        <w:rPr>
          <w:szCs w:val="28"/>
        </w:rPr>
        <w:t>4</w:t>
      </w:r>
      <w:r w:rsidRPr="004A0A0C">
        <w:rPr>
          <w:szCs w:val="28"/>
        </w:rPr>
        <w:t>.10)</w:t>
      </w:r>
    </w:p>
    <w:p w:rsidR="007E77F5" w:rsidRPr="004A0A0C" w:rsidRDefault="007E77F5" w:rsidP="00C77896">
      <w:r w:rsidRPr="004A0A0C">
        <w:t xml:space="preserve">где </w:t>
      </w:r>
      <w:r w:rsidRPr="004A0A0C">
        <w:rPr>
          <w:rFonts w:eastAsia="Cambria"/>
          <w:i/>
        </w:rPr>
        <w:t>t</w:t>
      </w:r>
      <w:r w:rsidRPr="004A0A0C">
        <w:rPr>
          <w:rFonts w:eastAsia="Cambria"/>
          <w:i/>
          <w:vertAlign w:val="subscript"/>
        </w:rPr>
        <w:t>РРЗ</w:t>
      </w:r>
      <w:r w:rsidRPr="004A0A0C">
        <w:rPr>
          <w:i/>
        </w:rPr>
        <w:t xml:space="preserve">, </w:t>
      </w:r>
      <w:r w:rsidRPr="004A0A0C">
        <w:rPr>
          <w:rFonts w:eastAsia="Cambria"/>
          <w:i/>
        </w:rPr>
        <w:t>t</w:t>
      </w:r>
      <w:r w:rsidRPr="004A0A0C">
        <w:rPr>
          <w:rFonts w:eastAsia="Cambria"/>
          <w:i/>
          <w:vertAlign w:val="subscript"/>
        </w:rPr>
        <w:t>РРП</w:t>
      </w:r>
      <w:r w:rsidRPr="004A0A0C">
        <w:t xml:space="preserve"> — нормы времени, затрачиваемые на разработку рабочего проекта на алгоритмическом языке высокого уровня разработчиком постановки задач и разработчиком ПП соответственно, чел.–дней; </w:t>
      </w:r>
      <w:r w:rsidRPr="004A0A0C">
        <w:rPr>
          <w:rFonts w:eastAsia="Cambria"/>
          <w:i/>
        </w:rPr>
        <w:t>K</w:t>
      </w:r>
      <w:r w:rsidRPr="004A0A0C">
        <w:rPr>
          <w:rFonts w:eastAsia="Cambria"/>
          <w:i/>
          <w:vertAlign w:val="subscript"/>
        </w:rPr>
        <w:t>К</w:t>
      </w:r>
      <w:r w:rsidRPr="004A0A0C">
        <w:t xml:space="preserve"> — коэффициент учёта сложности контроля информации; </w:t>
      </w:r>
      <w:r w:rsidRPr="004A0A0C">
        <w:rPr>
          <w:rFonts w:eastAsia="Cambria"/>
          <w:i/>
        </w:rPr>
        <w:t>K</w:t>
      </w:r>
      <w:r w:rsidRPr="004A0A0C">
        <w:rPr>
          <w:rFonts w:eastAsia="Cambria"/>
          <w:i/>
          <w:vertAlign w:val="subscript"/>
        </w:rPr>
        <w:t>Р</w:t>
      </w:r>
      <w:r w:rsidRPr="004A0A0C">
        <w:rPr>
          <w:i/>
          <w:vertAlign w:val="subscript"/>
        </w:rPr>
        <w:t xml:space="preserve"> </w:t>
      </w:r>
      <w:r w:rsidRPr="004A0A0C">
        <w:t xml:space="preserve">— коэффициент учёта режима обработки информации; </w:t>
      </w:r>
      <w:r w:rsidRPr="004A0A0C">
        <w:rPr>
          <w:rFonts w:eastAsia="Cambria"/>
          <w:i/>
        </w:rPr>
        <w:t>K</w:t>
      </w:r>
      <w:r w:rsidRPr="004A0A0C">
        <w:rPr>
          <w:rFonts w:eastAsia="Cambria"/>
          <w:i/>
          <w:vertAlign w:val="subscript"/>
        </w:rPr>
        <w:t>Я</w:t>
      </w:r>
      <w:r w:rsidRPr="004A0A0C">
        <w:t xml:space="preserve"> — коэффициент учёта уровня алгоритмического языка программирования; </w:t>
      </w:r>
      <w:r w:rsidRPr="004A0A0C">
        <w:rPr>
          <w:rFonts w:eastAsia="Cambria"/>
          <w:i/>
        </w:rPr>
        <w:t>K</w:t>
      </w:r>
      <w:r w:rsidRPr="004A0A0C">
        <w:rPr>
          <w:rFonts w:eastAsia="Cambria"/>
          <w:i/>
          <w:vertAlign w:val="subscript"/>
        </w:rPr>
        <w:t>З</w:t>
      </w:r>
      <w:r w:rsidRPr="004A0A0C">
        <w:rPr>
          <w:i/>
        </w:rPr>
        <w:t xml:space="preserve"> </w:t>
      </w:r>
      <w:r w:rsidRPr="004A0A0C">
        <w:t xml:space="preserve">— коэффициент учёта степени использования готовых программных модулей; </w:t>
      </w:r>
      <w:r w:rsidRPr="004A0A0C">
        <w:rPr>
          <w:rFonts w:eastAsia="Cambria"/>
          <w:i/>
        </w:rPr>
        <w:t>K</w:t>
      </w:r>
      <w:r w:rsidRPr="004A0A0C">
        <w:rPr>
          <w:rFonts w:eastAsia="Cambria"/>
          <w:i/>
          <w:vertAlign w:val="subscript"/>
        </w:rPr>
        <w:t>ИА</w:t>
      </w:r>
      <w:r w:rsidRPr="004A0A0C">
        <w:t xml:space="preserve"> — коэффициент учёта вида используемой информации и сложности алгоритма ПП.</w:t>
      </w:r>
    </w:p>
    <w:p w:rsidR="007E77F5" w:rsidRPr="004A0A0C" w:rsidRDefault="007E77F5" w:rsidP="00C77896">
      <w:r w:rsidRPr="004A0A0C">
        <w:t xml:space="preserve">Для ПО управления научно-технической информацией, </w:t>
      </w:r>
      <w:r w:rsidRPr="004A0A0C">
        <w:rPr>
          <w:rFonts w:eastAsia="Cambria"/>
          <w:i/>
        </w:rPr>
        <w:t>k</w:t>
      </w:r>
      <w:r w:rsidRPr="004A0A0C">
        <w:rPr>
          <w:rFonts w:eastAsia="Cambria"/>
          <w:i/>
          <w:vertAlign w:val="subscript"/>
        </w:rPr>
        <w:t>вых</w:t>
      </w:r>
      <w:r w:rsidRPr="004A0A0C">
        <w:rPr>
          <w:rFonts w:eastAsia="Cambria"/>
          <w:i/>
        </w:rPr>
        <w:t>=2</w:t>
      </w:r>
      <w:r w:rsidRPr="004A0A0C">
        <w:rPr>
          <w:i/>
        </w:rPr>
        <w:t xml:space="preserve">, </w:t>
      </w:r>
      <w:r w:rsidRPr="004A0A0C">
        <w:rPr>
          <w:rFonts w:eastAsia="Cambria"/>
          <w:i/>
        </w:rPr>
        <w:t>k</w:t>
      </w:r>
      <w:r w:rsidRPr="004A0A0C">
        <w:rPr>
          <w:rFonts w:eastAsia="Cambria"/>
          <w:i/>
          <w:vertAlign w:val="subscript"/>
        </w:rPr>
        <w:t>вх</w:t>
      </w:r>
      <w:r w:rsidRPr="004A0A0C">
        <w:rPr>
          <w:rFonts w:eastAsia="Cambria"/>
          <w:i/>
        </w:rPr>
        <w:t>=2</w:t>
      </w:r>
      <w:r w:rsidRPr="004A0A0C">
        <w:t xml:space="preserve">, найдём, что </w:t>
      </w:r>
      <w:r w:rsidRPr="004A0A0C">
        <w:rPr>
          <w:rFonts w:eastAsia="Cambria"/>
          <w:i/>
        </w:rPr>
        <w:t>t</w:t>
      </w:r>
      <w:r w:rsidRPr="004A0A0C">
        <w:rPr>
          <w:rFonts w:eastAsia="Cambria"/>
          <w:i/>
          <w:vertAlign w:val="subscript"/>
        </w:rPr>
        <w:t>РРЗ</w:t>
      </w:r>
      <w:r w:rsidRPr="004A0A0C">
        <w:rPr>
          <w:rFonts w:eastAsia="Cambria"/>
          <w:i/>
        </w:rPr>
        <w:t>=8</w:t>
      </w:r>
      <w:r w:rsidRPr="004A0A0C">
        <w:rPr>
          <w:i/>
        </w:rPr>
        <w:t xml:space="preserve"> </w:t>
      </w:r>
      <w:r w:rsidRPr="004A0A0C">
        <w:t xml:space="preserve">чел.–дней, а </w:t>
      </w:r>
      <w:r w:rsidRPr="004A0A0C">
        <w:rPr>
          <w:rFonts w:eastAsia="Cambria"/>
          <w:i/>
        </w:rPr>
        <w:t>t</w:t>
      </w:r>
      <w:r w:rsidRPr="004A0A0C">
        <w:rPr>
          <w:rFonts w:eastAsia="Cambria"/>
          <w:i/>
          <w:vertAlign w:val="subscript"/>
        </w:rPr>
        <w:t>РРП</w:t>
      </w:r>
      <w:r w:rsidRPr="004A0A0C">
        <w:rPr>
          <w:rFonts w:eastAsia="Cambria"/>
        </w:rPr>
        <w:t>=13</w:t>
      </w:r>
      <w:r w:rsidRPr="004A0A0C">
        <w:t xml:space="preserve"> чел.–дней.</w:t>
      </w:r>
    </w:p>
    <w:p w:rsidR="007E77F5" w:rsidRPr="00C039A7" w:rsidRDefault="007E77F5" w:rsidP="00C77896">
      <w:r w:rsidRPr="004A0A0C">
        <w:t xml:space="preserve">Приняв степень сложности контроля входной информации за 11, а выходной информации за 21, получим </w:t>
      </w:r>
      <w:r w:rsidRPr="004A0A0C">
        <w:rPr>
          <w:rFonts w:eastAsia="Cambria"/>
          <w:i/>
        </w:rPr>
        <w:t>K</w:t>
      </w:r>
      <w:r w:rsidRPr="004A0A0C">
        <w:rPr>
          <w:rFonts w:eastAsia="Cambria"/>
          <w:i/>
          <w:vertAlign w:val="subscript"/>
        </w:rPr>
        <w:t>К</w:t>
      </w:r>
      <w:r w:rsidRPr="004A0A0C">
        <w:rPr>
          <w:rFonts w:eastAsia="Cambria"/>
          <w:i/>
        </w:rPr>
        <w:t>=1,16</w:t>
      </w:r>
      <w:r w:rsidRPr="004A0A0C">
        <w:rPr>
          <w:i/>
        </w:rPr>
        <w:t>.</w:t>
      </w:r>
      <w:r>
        <w:rPr>
          <w:i/>
        </w:rPr>
        <w:t xml:space="preserve"> </w:t>
      </w:r>
      <w:r w:rsidRPr="004A0A0C">
        <w:t xml:space="preserve">Для группа «В», рабочий проект, РВ найдём, что </w:t>
      </w:r>
      <w:r w:rsidRPr="004A0A0C">
        <w:rPr>
          <w:rFonts w:eastAsia="Cambria"/>
          <w:i/>
        </w:rPr>
        <w:t>K</w:t>
      </w:r>
      <w:r w:rsidRPr="004A0A0C">
        <w:rPr>
          <w:rFonts w:eastAsia="Cambria"/>
          <w:i/>
          <w:vertAlign w:val="subscript"/>
        </w:rPr>
        <w:t>Р</w:t>
      </w:r>
      <w:r w:rsidRPr="004A0A0C">
        <w:rPr>
          <w:rFonts w:eastAsia="Cambria"/>
          <w:i/>
        </w:rPr>
        <w:t>=1,</w:t>
      </w:r>
      <w:r>
        <w:rPr>
          <w:rFonts w:eastAsia="Cambria"/>
          <w:i/>
        </w:rPr>
        <w:t>3</w:t>
      </w:r>
      <w:r w:rsidRPr="004A0A0C">
        <w:rPr>
          <w:rFonts w:eastAsia="Cambria"/>
          <w:i/>
        </w:rPr>
        <w:t>2</w:t>
      </w:r>
      <w:r w:rsidRPr="004A0A0C">
        <w:rPr>
          <w:i/>
        </w:rPr>
        <w:t>.</w:t>
      </w:r>
      <w:r>
        <w:rPr>
          <w:i/>
        </w:rPr>
        <w:t xml:space="preserve"> </w:t>
      </w:r>
      <w:r w:rsidRPr="004A0A0C">
        <w:t xml:space="preserve">Для алгоритмического языка высокого уровня </w:t>
      </w:r>
      <w:r w:rsidRPr="004A0A0C">
        <w:rPr>
          <w:rFonts w:eastAsia="Cambria"/>
          <w:i/>
        </w:rPr>
        <w:t>K</w:t>
      </w:r>
      <w:r w:rsidRPr="004A0A0C">
        <w:rPr>
          <w:rFonts w:eastAsia="Cambria"/>
          <w:i/>
          <w:vertAlign w:val="subscript"/>
        </w:rPr>
        <w:t>Я</w:t>
      </w:r>
      <w:r w:rsidRPr="004A0A0C">
        <w:rPr>
          <w:rFonts w:eastAsia="Cambria"/>
          <w:i/>
        </w:rPr>
        <w:t>=1,00</w:t>
      </w:r>
      <w:r w:rsidRPr="004A0A0C">
        <w:rPr>
          <w:i/>
        </w:rPr>
        <w:t>.</w:t>
      </w:r>
      <w:r>
        <w:rPr>
          <w:i/>
        </w:rPr>
        <w:t xml:space="preserve"> </w:t>
      </w:r>
      <w:r w:rsidRPr="004A0A0C">
        <w:t xml:space="preserve">При степени использования готовых программных модулей 20–25%, получим значение коэффициента </w:t>
      </w:r>
      <w:r w:rsidRPr="004A0A0C">
        <w:rPr>
          <w:rFonts w:eastAsia="Cambria"/>
          <w:i/>
        </w:rPr>
        <w:t>K</w:t>
      </w:r>
      <w:r w:rsidRPr="004A0A0C">
        <w:rPr>
          <w:rFonts w:eastAsia="Cambria"/>
          <w:i/>
          <w:vertAlign w:val="subscript"/>
        </w:rPr>
        <w:t>З</w:t>
      </w:r>
      <w:r w:rsidRPr="004A0A0C">
        <w:rPr>
          <w:rFonts w:eastAsia="Cambria"/>
          <w:i/>
        </w:rPr>
        <w:t>=0,8</w:t>
      </w:r>
      <w:r w:rsidRPr="004A0A0C">
        <w:rPr>
          <w:i/>
        </w:rPr>
        <w:t>.</w:t>
      </w:r>
      <w:r>
        <w:rPr>
          <w:i/>
        </w:rPr>
        <w:t xml:space="preserve"> </w:t>
      </w:r>
      <w:r w:rsidRPr="004A0A0C">
        <w:t xml:space="preserve">Значение коэффициента </w:t>
      </w:r>
      <w:r w:rsidRPr="004A0A0C">
        <w:rPr>
          <w:rFonts w:eastAsia="Cambria"/>
        </w:rPr>
        <w:t>K</w:t>
      </w:r>
      <w:r w:rsidRPr="004A0A0C">
        <w:rPr>
          <w:rFonts w:eastAsia="Cambria"/>
          <w:vertAlign w:val="subscript"/>
        </w:rPr>
        <w:t>ИА</w:t>
      </w:r>
      <w:r w:rsidRPr="004A0A0C">
        <w:t xml:space="preserve"> определяют </w:t>
      </w:r>
      <w:r>
        <w:t xml:space="preserve">по формуле </w:t>
      </w:r>
      <w:r w:rsidR="00C77896" w:rsidRPr="00C77896">
        <w:t>4</w:t>
      </w:r>
      <w:r>
        <w:t>.11</w:t>
      </w:r>
      <w:r w:rsidR="00C77896" w:rsidRPr="00C77896">
        <w:t>[</w:t>
      </w:r>
      <w:r w:rsidR="00E25AE1">
        <w:t>3</w:t>
      </w:r>
      <w:r w:rsidR="00C77896" w:rsidRPr="00C77896">
        <w:t>]</w:t>
      </w:r>
      <w:r w:rsidR="00C77896" w:rsidRPr="00C039A7">
        <w:t>:</w:t>
      </w:r>
    </w:p>
    <w:p w:rsidR="007E77F5" w:rsidRPr="004A0A0C" w:rsidRDefault="007E77F5" w:rsidP="007E77F5">
      <w:pPr>
        <w:ind w:firstLine="851"/>
        <w:jc w:val="right"/>
        <w:rPr>
          <w:rFonts w:eastAsia="Cambria"/>
          <w:szCs w:val="28"/>
        </w:rPr>
      </w:pPr>
      <w:r w:rsidRPr="004A0A0C">
        <w:rPr>
          <w:rFonts w:eastAsia="Cambria"/>
          <w:i/>
          <w:szCs w:val="28"/>
        </w:rPr>
        <w:t>K</w:t>
      </w:r>
      <w:r w:rsidRPr="004A0A0C">
        <w:rPr>
          <w:rFonts w:eastAsia="Cambria"/>
          <w:i/>
          <w:szCs w:val="28"/>
          <w:vertAlign w:val="subscript"/>
        </w:rPr>
        <w:t>ИА</w:t>
      </w:r>
      <w:r w:rsidRPr="004A0A0C">
        <w:rPr>
          <w:rFonts w:eastAsia="Cambria"/>
          <w:i/>
          <w:szCs w:val="28"/>
        </w:rPr>
        <w:t>=</w:t>
      </w:r>
      <w:r>
        <w:rPr>
          <w:rFonts w:eastAsia="Cambria"/>
          <w:i/>
          <w:szCs w:val="28"/>
        </w:rPr>
        <w:t>(</w:t>
      </w:r>
      <w:r w:rsidRPr="004A0A0C">
        <w:rPr>
          <w:rFonts w:eastAsia="Cambria"/>
          <w:i/>
          <w:szCs w:val="28"/>
        </w:rPr>
        <w:t>K</w:t>
      </w:r>
      <w:r w:rsidRPr="00BD5D34">
        <w:rPr>
          <w:rFonts w:eastAsia="Cambria"/>
          <w:i/>
          <w:szCs w:val="28"/>
          <w:vertAlign w:val="subscript"/>
        </w:rPr>
        <w:t>П</w:t>
      </w:r>
      <w:r w:rsidRPr="004A0A0C">
        <w:rPr>
          <w:rFonts w:eastAsia="Cambria"/>
          <w:i/>
          <w:szCs w:val="28"/>
        </w:rPr>
        <w:t>'·n</w:t>
      </w:r>
      <w:r w:rsidRPr="004A0A0C">
        <w:rPr>
          <w:rFonts w:eastAsia="Cambria"/>
          <w:i/>
          <w:szCs w:val="28"/>
          <w:vertAlign w:val="subscript"/>
        </w:rPr>
        <w:t>П</w:t>
      </w:r>
      <w:r w:rsidRPr="004A0A0C">
        <w:rPr>
          <w:rFonts w:eastAsia="Cambria"/>
          <w:i/>
          <w:szCs w:val="28"/>
        </w:rPr>
        <w:t>+K</w:t>
      </w:r>
      <w:r w:rsidRPr="00BD5D34">
        <w:rPr>
          <w:rFonts w:eastAsia="Cambria"/>
          <w:i/>
          <w:szCs w:val="28"/>
          <w:vertAlign w:val="subscript"/>
        </w:rPr>
        <w:t>НС</w:t>
      </w:r>
      <w:r w:rsidRPr="004A0A0C">
        <w:rPr>
          <w:rFonts w:eastAsia="Cambria"/>
          <w:i/>
          <w:szCs w:val="28"/>
        </w:rPr>
        <w:t>'·n</w:t>
      </w:r>
      <w:r w:rsidRPr="004A0A0C">
        <w:rPr>
          <w:rFonts w:eastAsia="Cambria"/>
          <w:i/>
          <w:szCs w:val="28"/>
          <w:vertAlign w:val="subscript"/>
        </w:rPr>
        <w:t>НС</w:t>
      </w:r>
      <w:r w:rsidRPr="004A0A0C">
        <w:rPr>
          <w:rFonts w:eastAsia="Cambria"/>
          <w:i/>
          <w:szCs w:val="28"/>
        </w:rPr>
        <w:t>+K</w:t>
      </w:r>
      <w:r w:rsidRPr="00BD5D34">
        <w:rPr>
          <w:rFonts w:eastAsia="Cambria"/>
          <w:i/>
          <w:szCs w:val="28"/>
          <w:vertAlign w:val="subscript"/>
        </w:rPr>
        <w:t>Б</w:t>
      </w:r>
      <w:r w:rsidRPr="00937B1B">
        <w:rPr>
          <w:rFonts w:eastAsia="Cambria"/>
          <w:i/>
          <w:szCs w:val="28"/>
        </w:rPr>
        <w:t>'</w:t>
      </w:r>
      <w:r w:rsidRPr="004A0A0C">
        <w:rPr>
          <w:rFonts w:eastAsia="Cambria"/>
          <w:i/>
          <w:szCs w:val="28"/>
        </w:rPr>
        <w:t>·n</w:t>
      </w:r>
      <w:r w:rsidRPr="004A0A0C">
        <w:rPr>
          <w:rFonts w:eastAsia="Cambria"/>
          <w:i/>
          <w:szCs w:val="28"/>
          <w:vertAlign w:val="subscript"/>
        </w:rPr>
        <w:t>Б</w:t>
      </w:r>
      <w:r w:rsidRPr="00BD5D34">
        <w:rPr>
          <w:rFonts w:eastAsia="Cambria"/>
          <w:i/>
          <w:szCs w:val="28"/>
        </w:rPr>
        <w:t>)</w:t>
      </w:r>
      <w:r>
        <w:rPr>
          <w:rFonts w:eastAsia="Cambria"/>
          <w:i/>
          <w:szCs w:val="28"/>
        </w:rPr>
        <w:t>/(</w:t>
      </w:r>
      <w:r w:rsidRPr="004A0A0C">
        <w:rPr>
          <w:rFonts w:eastAsia="Cambria"/>
          <w:i/>
          <w:szCs w:val="28"/>
        </w:rPr>
        <w:t>n</w:t>
      </w:r>
      <w:r w:rsidRPr="004A0A0C">
        <w:rPr>
          <w:rFonts w:eastAsia="Cambria"/>
          <w:i/>
          <w:szCs w:val="28"/>
          <w:vertAlign w:val="subscript"/>
        </w:rPr>
        <w:t>П</w:t>
      </w:r>
      <w:r w:rsidRPr="004A0A0C">
        <w:rPr>
          <w:rFonts w:eastAsia="Cambria"/>
          <w:i/>
          <w:szCs w:val="28"/>
        </w:rPr>
        <w:t>+n</w:t>
      </w:r>
      <w:r w:rsidRPr="004A0A0C">
        <w:rPr>
          <w:rFonts w:eastAsia="Cambria"/>
          <w:i/>
          <w:szCs w:val="28"/>
          <w:vertAlign w:val="subscript"/>
        </w:rPr>
        <w:t>НС</w:t>
      </w:r>
      <w:r w:rsidRPr="004A0A0C">
        <w:rPr>
          <w:rFonts w:eastAsia="Cambria"/>
          <w:i/>
          <w:szCs w:val="28"/>
        </w:rPr>
        <w:t>+n</w:t>
      </w:r>
      <w:r w:rsidRPr="004A0A0C">
        <w:rPr>
          <w:rFonts w:eastAsia="Cambria"/>
          <w:i/>
          <w:szCs w:val="28"/>
          <w:vertAlign w:val="subscript"/>
        </w:rPr>
        <w:t>Б</w:t>
      </w:r>
      <w:r w:rsidRPr="00937B1B">
        <w:rPr>
          <w:rFonts w:eastAsia="Cambria"/>
          <w:i/>
          <w:szCs w:val="28"/>
        </w:rPr>
        <w:t>)</w:t>
      </w:r>
      <w:r w:rsidRPr="004A0A0C">
        <w:rPr>
          <w:rFonts w:eastAsia="Cambria"/>
          <w:i/>
          <w:szCs w:val="28"/>
        </w:rPr>
        <w:t>,</w:t>
      </w:r>
      <w:r w:rsidRPr="004A0A0C">
        <w:rPr>
          <w:szCs w:val="28"/>
        </w:rPr>
        <w:t xml:space="preserve"> </w:t>
      </w:r>
      <w:r w:rsidRPr="004A0A0C">
        <w:rPr>
          <w:szCs w:val="28"/>
        </w:rPr>
        <w:tab/>
      </w:r>
      <w:r>
        <w:rPr>
          <w:szCs w:val="28"/>
        </w:rPr>
        <w:t xml:space="preserve">                </w:t>
      </w:r>
      <w:r w:rsidRPr="004A0A0C">
        <w:rPr>
          <w:szCs w:val="28"/>
        </w:rPr>
        <w:t>(</w:t>
      </w:r>
      <w:r w:rsidR="00C77896" w:rsidRPr="00C77896">
        <w:rPr>
          <w:szCs w:val="28"/>
        </w:rPr>
        <w:t>4</w:t>
      </w:r>
      <w:r w:rsidRPr="004A0A0C">
        <w:rPr>
          <w:szCs w:val="28"/>
        </w:rPr>
        <w:t>.11)</w:t>
      </w:r>
    </w:p>
    <w:p w:rsidR="007E77F5" w:rsidRPr="004A0A0C" w:rsidRDefault="007E77F5" w:rsidP="00C77896">
      <w:r w:rsidRPr="004A0A0C">
        <w:t xml:space="preserve">где </w:t>
      </w:r>
      <w:r w:rsidRPr="004A0A0C">
        <w:rPr>
          <w:rFonts w:eastAsia="Cambria"/>
          <w:i/>
        </w:rPr>
        <w:t>K</w:t>
      </w:r>
      <w:r w:rsidRPr="00BD5D34">
        <w:rPr>
          <w:rFonts w:eastAsia="Cambria"/>
          <w:i/>
          <w:vertAlign w:val="subscript"/>
        </w:rPr>
        <w:t>П</w:t>
      </w:r>
      <w:r w:rsidRPr="004A0A0C">
        <w:rPr>
          <w:rFonts w:eastAsia="Cambria"/>
          <w:i/>
        </w:rPr>
        <w:t>'</w:t>
      </w:r>
      <w:r w:rsidRPr="004A0A0C">
        <w:rPr>
          <w:i/>
        </w:rPr>
        <w:t xml:space="preserve">, </w:t>
      </w:r>
      <w:r w:rsidRPr="004A0A0C">
        <w:rPr>
          <w:rFonts w:eastAsia="Cambria"/>
          <w:i/>
        </w:rPr>
        <w:t>K</w:t>
      </w:r>
      <w:r w:rsidRPr="00BD5D34">
        <w:rPr>
          <w:rFonts w:eastAsia="Cambria"/>
          <w:i/>
          <w:vertAlign w:val="subscript"/>
        </w:rPr>
        <w:t>НС</w:t>
      </w:r>
      <w:r w:rsidRPr="004A0A0C">
        <w:rPr>
          <w:rFonts w:eastAsia="Cambria"/>
          <w:i/>
        </w:rPr>
        <w:t>'</w:t>
      </w:r>
      <w:r w:rsidRPr="004A0A0C">
        <w:rPr>
          <w:i/>
        </w:rPr>
        <w:t xml:space="preserve">, </w:t>
      </w:r>
      <w:r w:rsidRPr="004A0A0C">
        <w:rPr>
          <w:rFonts w:eastAsia="Cambria"/>
          <w:i/>
        </w:rPr>
        <w:t>K</w:t>
      </w:r>
      <w:r w:rsidRPr="00BD5D34">
        <w:rPr>
          <w:rFonts w:eastAsia="Cambria"/>
          <w:i/>
          <w:vertAlign w:val="subscript"/>
        </w:rPr>
        <w:t>Б</w:t>
      </w:r>
      <w:r w:rsidRPr="004A0A0C">
        <w:rPr>
          <w:rFonts w:eastAsia="Cambria"/>
          <w:i/>
        </w:rPr>
        <w:t>'</w:t>
      </w:r>
      <w:r w:rsidRPr="004A0A0C">
        <w:t xml:space="preserve"> — значения коэффициентов учёта сложности алгоритма ПП и вида используемой информации для переменной, нормативно-справочной информации и баз данных соответственно.</w:t>
      </w:r>
    </w:p>
    <w:p w:rsidR="007E77F5" w:rsidRPr="004A0A0C" w:rsidRDefault="007E77F5" w:rsidP="00C77896">
      <w:r>
        <w:t>С учётом специфики проекта д</w:t>
      </w:r>
      <w:r w:rsidRPr="004A0A0C">
        <w:t xml:space="preserve">ля </w:t>
      </w:r>
      <w:r>
        <w:t>2-</w:t>
      </w:r>
      <w:r w:rsidRPr="004A0A0C">
        <w:t xml:space="preserve">й группы сложности алгоритма, и группы новизны «В», найдём: </w:t>
      </w:r>
      <w:r w:rsidRPr="004A0A0C">
        <w:rPr>
          <w:rFonts w:eastAsia="Cambria"/>
          <w:i/>
        </w:rPr>
        <w:t>K</w:t>
      </w:r>
      <w:r w:rsidRPr="00937B1B">
        <w:rPr>
          <w:rFonts w:eastAsia="Cambria"/>
          <w:i/>
          <w:vertAlign w:val="subscript"/>
        </w:rPr>
        <w:t>П</w:t>
      </w:r>
      <w:r>
        <w:rPr>
          <w:rFonts w:eastAsia="Cambria"/>
          <w:i/>
        </w:rPr>
        <w:t>'=1,10</w:t>
      </w:r>
      <w:r w:rsidRPr="004A0A0C">
        <w:rPr>
          <w:i/>
        </w:rPr>
        <w:t xml:space="preserve">, </w:t>
      </w:r>
      <w:r w:rsidRPr="004A0A0C">
        <w:rPr>
          <w:rFonts w:eastAsia="Cambria"/>
          <w:i/>
        </w:rPr>
        <w:t>K</w:t>
      </w:r>
      <w:r w:rsidRPr="00937B1B">
        <w:rPr>
          <w:rFonts w:eastAsia="Cambria"/>
          <w:i/>
          <w:vertAlign w:val="subscript"/>
        </w:rPr>
        <w:t>НС</w:t>
      </w:r>
      <w:r w:rsidRPr="004A0A0C">
        <w:rPr>
          <w:rFonts w:eastAsia="Cambria"/>
          <w:i/>
        </w:rPr>
        <w:t>'=0</w:t>
      </w:r>
      <w:r w:rsidRPr="004A0A0C">
        <w:rPr>
          <w:i/>
        </w:rPr>
        <w:t xml:space="preserve">, </w:t>
      </w:r>
      <w:r w:rsidRPr="004A0A0C">
        <w:rPr>
          <w:rFonts w:eastAsia="Cambria"/>
          <w:i/>
        </w:rPr>
        <w:t>K</w:t>
      </w:r>
      <w:r w:rsidRPr="00937B1B">
        <w:rPr>
          <w:rFonts w:eastAsia="Cambria"/>
          <w:i/>
          <w:vertAlign w:val="subscript"/>
        </w:rPr>
        <w:t>Б</w:t>
      </w:r>
      <w:r>
        <w:rPr>
          <w:rFonts w:eastAsia="Cambria"/>
          <w:i/>
        </w:rPr>
        <w:t>'=0</w:t>
      </w:r>
      <w:r w:rsidRPr="004A0A0C">
        <w:rPr>
          <w:i/>
        </w:rPr>
        <w:t>.</w:t>
      </w:r>
      <w:r w:rsidRPr="004A0A0C">
        <w:t xml:space="preserve"> Приняв, как и</w:t>
      </w:r>
      <w:r>
        <w:t xml:space="preserve"> в п.</w:t>
      </w:r>
      <w:r w:rsidR="00C77896" w:rsidRPr="00C039A7">
        <w:t>4</w:t>
      </w:r>
      <w:r>
        <w:t>.3.3</w:t>
      </w:r>
      <w:r w:rsidRPr="004A0A0C">
        <w:t xml:space="preserve">, </w:t>
      </w:r>
      <w:r w:rsidRPr="004A0A0C">
        <w:rPr>
          <w:rFonts w:eastAsia="Cambria"/>
          <w:i/>
        </w:rPr>
        <w:t>n</w:t>
      </w:r>
      <w:r w:rsidRPr="004A0A0C">
        <w:rPr>
          <w:rFonts w:eastAsia="Cambria"/>
          <w:i/>
          <w:vertAlign w:val="subscript"/>
        </w:rPr>
        <w:t>П</w:t>
      </w:r>
      <w:r w:rsidRPr="004A0A0C">
        <w:rPr>
          <w:rFonts w:eastAsia="Cambria"/>
          <w:i/>
        </w:rPr>
        <w:t>=1</w:t>
      </w:r>
      <w:r w:rsidRPr="004A0A0C">
        <w:rPr>
          <w:i/>
        </w:rPr>
        <w:t xml:space="preserve">, </w:t>
      </w:r>
      <w:r w:rsidRPr="004A0A0C">
        <w:rPr>
          <w:rFonts w:eastAsia="Cambria"/>
          <w:i/>
        </w:rPr>
        <w:t>n</w:t>
      </w:r>
      <w:r w:rsidRPr="004A0A0C">
        <w:rPr>
          <w:rFonts w:eastAsia="Cambria"/>
          <w:i/>
          <w:vertAlign w:val="subscript"/>
        </w:rPr>
        <w:t>НС</w:t>
      </w:r>
      <w:r w:rsidRPr="004A0A0C">
        <w:rPr>
          <w:rFonts w:eastAsia="Cambria"/>
          <w:i/>
        </w:rPr>
        <w:t>=</w:t>
      </w:r>
      <w:r>
        <w:rPr>
          <w:rFonts w:eastAsia="Cambria"/>
          <w:i/>
        </w:rPr>
        <w:t>0</w:t>
      </w:r>
      <w:r w:rsidRPr="004A0A0C">
        <w:rPr>
          <w:i/>
        </w:rPr>
        <w:t xml:space="preserve">, </w:t>
      </w:r>
      <w:r w:rsidRPr="004A0A0C">
        <w:rPr>
          <w:rFonts w:eastAsia="Cambria"/>
          <w:i/>
        </w:rPr>
        <w:t>n</w:t>
      </w:r>
      <w:r w:rsidRPr="004A0A0C">
        <w:rPr>
          <w:rFonts w:eastAsia="Cambria"/>
          <w:i/>
          <w:vertAlign w:val="subscript"/>
        </w:rPr>
        <w:t>Б</w:t>
      </w:r>
      <w:r w:rsidRPr="004A0A0C">
        <w:rPr>
          <w:rFonts w:eastAsia="Cambria"/>
          <w:i/>
        </w:rPr>
        <w:t>=0</w:t>
      </w:r>
      <w:r>
        <w:rPr>
          <w:rFonts w:eastAsia="Cambria"/>
          <w:i/>
        </w:rPr>
        <w:t>, получаем:</w:t>
      </w:r>
    </w:p>
    <w:p w:rsidR="007E77F5" w:rsidRPr="008562F3" w:rsidRDefault="007E77F5" w:rsidP="00C77896">
      <w:pPr>
        <w:rPr>
          <w:i/>
        </w:rPr>
      </w:pPr>
      <w:r w:rsidRPr="008562F3">
        <w:rPr>
          <w:i/>
        </w:rPr>
        <w:t>K</w:t>
      </w:r>
      <w:r w:rsidRPr="008562F3">
        <w:rPr>
          <w:i/>
          <w:vertAlign w:val="subscript"/>
        </w:rPr>
        <w:t>ИА</w:t>
      </w:r>
      <w:r w:rsidRPr="008562F3">
        <w:rPr>
          <w:i/>
        </w:rPr>
        <w:t>=(K</w:t>
      </w:r>
      <w:r w:rsidRPr="008562F3">
        <w:rPr>
          <w:i/>
          <w:vertAlign w:val="subscript"/>
        </w:rPr>
        <w:t>П</w:t>
      </w:r>
      <w:r w:rsidRPr="008562F3">
        <w:rPr>
          <w:i/>
        </w:rPr>
        <w:t>'·n</w:t>
      </w:r>
      <w:r w:rsidRPr="008562F3">
        <w:rPr>
          <w:i/>
          <w:vertAlign w:val="subscript"/>
        </w:rPr>
        <w:t>П</w:t>
      </w:r>
      <w:r w:rsidRPr="008562F3">
        <w:rPr>
          <w:i/>
        </w:rPr>
        <w:t>+K</w:t>
      </w:r>
      <w:r w:rsidRPr="008562F3">
        <w:rPr>
          <w:i/>
          <w:vertAlign w:val="subscript"/>
        </w:rPr>
        <w:t>НС</w:t>
      </w:r>
      <w:r w:rsidRPr="008562F3">
        <w:rPr>
          <w:i/>
        </w:rPr>
        <w:t>'·n</w:t>
      </w:r>
      <w:r w:rsidRPr="008562F3">
        <w:rPr>
          <w:i/>
          <w:vertAlign w:val="subscript"/>
        </w:rPr>
        <w:t>НС</w:t>
      </w:r>
      <w:r w:rsidRPr="008562F3">
        <w:rPr>
          <w:i/>
        </w:rPr>
        <w:t>+K</w:t>
      </w:r>
      <w:r w:rsidRPr="008562F3">
        <w:rPr>
          <w:i/>
          <w:vertAlign w:val="subscript"/>
        </w:rPr>
        <w:t>Б</w:t>
      </w:r>
      <w:r w:rsidRPr="008562F3">
        <w:rPr>
          <w:i/>
        </w:rPr>
        <w:t>'·n</w:t>
      </w:r>
      <w:r w:rsidRPr="008562F3">
        <w:rPr>
          <w:i/>
          <w:vertAlign w:val="subscript"/>
        </w:rPr>
        <w:t>Б</w:t>
      </w:r>
      <w:r w:rsidRPr="008562F3">
        <w:rPr>
          <w:i/>
        </w:rPr>
        <w:t>)/(n</w:t>
      </w:r>
      <w:r w:rsidRPr="008562F3">
        <w:rPr>
          <w:i/>
          <w:vertAlign w:val="subscript"/>
        </w:rPr>
        <w:t>П</w:t>
      </w:r>
      <w:r w:rsidRPr="008562F3">
        <w:rPr>
          <w:i/>
        </w:rPr>
        <w:t>+n</w:t>
      </w:r>
      <w:r w:rsidRPr="008562F3">
        <w:rPr>
          <w:i/>
          <w:vertAlign w:val="subscript"/>
        </w:rPr>
        <w:t>НС</w:t>
      </w:r>
      <w:r w:rsidRPr="008562F3">
        <w:rPr>
          <w:i/>
        </w:rPr>
        <w:t>+n</w:t>
      </w:r>
      <w:r w:rsidRPr="008562F3">
        <w:rPr>
          <w:i/>
          <w:vertAlign w:val="subscript"/>
        </w:rPr>
        <w:t>Б</w:t>
      </w:r>
      <w:r w:rsidRPr="008562F3">
        <w:rPr>
          <w:i/>
        </w:rPr>
        <w:t>)=1,10/·1=1,10.</w:t>
      </w:r>
    </w:p>
    <w:p w:rsidR="007E77F5" w:rsidRPr="004A0A0C" w:rsidRDefault="007E77F5" w:rsidP="00C77896">
      <w:r>
        <w:t>По формуле 5.10 н</w:t>
      </w:r>
      <w:r w:rsidRPr="004A0A0C">
        <w:t>айдём трудоёмкость разработки рабочего проекта</w:t>
      </w:r>
    </w:p>
    <w:p w:rsidR="007E77F5" w:rsidRPr="004A0A0C" w:rsidRDefault="007E77F5" w:rsidP="007E77F5">
      <w:pPr>
        <w:rPr>
          <w:rFonts w:eastAsia="Cambria"/>
          <w:szCs w:val="28"/>
        </w:rPr>
      </w:pPr>
      <w:r w:rsidRPr="004A0A0C">
        <w:rPr>
          <w:rFonts w:eastAsia="Cambria"/>
          <w:i/>
          <w:szCs w:val="28"/>
        </w:rPr>
        <w:t>τ</w:t>
      </w:r>
      <w:r w:rsidRPr="004A0A0C">
        <w:rPr>
          <w:rFonts w:eastAsia="Cambria"/>
          <w:i/>
          <w:szCs w:val="28"/>
          <w:vertAlign w:val="subscript"/>
        </w:rPr>
        <w:t>РП</w:t>
      </w:r>
      <w:r w:rsidRPr="004A0A0C">
        <w:rPr>
          <w:rFonts w:eastAsia="Cambria"/>
          <w:i/>
          <w:szCs w:val="28"/>
        </w:rPr>
        <w:t>=</w:t>
      </w:r>
      <w:r>
        <w:rPr>
          <w:rFonts w:eastAsia="Cambria"/>
          <w:i/>
          <w:szCs w:val="28"/>
        </w:rPr>
        <w:t>(</w:t>
      </w:r>
      <w:r w:rsidRPr="004A0A0C">
        <w:rPr>
          <w:rFonts w:eastAsia="Cambria"/>
          <w:i/>
          <w:szCs w:val="28"/>
        </w:rPr>
        <w:t>t</w:t>
      </w:r>
      <w:r w:rsidRPr="004A0A0C">
        <w:rPr>
          <w:rFonts w:eastAsia="Cambria"/>
          <w:i/>
          <w:szCs w:val="28"/>
          <w:vertAlign w:val="subscript"/>
        </w:rPr>
        <w:t>РРЗ</w:t>
      </w:r>
      <w:r w:rsidRPr="004A0A0C">
        <w:rPr>
          <w:rFonts w:eastAsia="Cambria"/>
          <w:i/>
          <w:szCs w:val="28"/>
        </w:rPr>
        <w:t>+t</w:t>
      </w:r>
      <w:r w:rsidRPr="004A0A0C">
        <w:rPr>
          <w:rFonts w:eastAsia="Cambria"/>
          <w:i/>
          <w:szCs w:val="28"/>
          <w:vertAlign w:val="subscript"/>
        </w:rPr>
        <w:t>РРП</w:t>
      </w:r>
      <w:r w:rsidRPr="00711A35">
        <w:rPr>
          <w:rFonts w:eastAsia="Cambria"/>
          <w:i/>
          <w:szCs w:val="28"/>
        </w:rPr>
        <w:t>)</w:t>
      </w:r>
      <w:r w:rsidRPr="004A0A0C">
        <w:rPr>
          <w:rFonts w:eastAsia="Cambria"/>
          <w:i/>
          <w:szCs w:val="28"/>
        </w:rPr>
        <w:t>·K</w:t>
      </w:r>
      <w:r w:rsidRPr="004A0A0C">
        <w:rPr>
          <w:rFonts w:eastAsia="Cambria"/>
          <w:i/>
          <w:szCs w:val="28"/>
          <w:vertAlign w:val="subscript"/>
        </w:rPr>
        <w:t>К</w:t>
      </w:r>
      <w:r w:rsidRPr="004A0A0C">
        <w:rPr>
          <w:rFonts w:eastAsia="Cambria"/>
          <w:i/>
          <w:szCs w:val="28"/>
        </w:rPr>
        <w:t>·K</w:t>
      </w:r>
      <w:r w:rsidRPr="004A0A0C">
        <w:rPr>
          <w:rFonts w:eastAsia="Cambria"/>
          <w:i/>
          <w:szCs w:val="28"/>
          <w:vertAlign w:val="subscript"/>
        </w:rPr>
        <w:t>Р</w:t>
      </w:r>
      <w:r w:rsidRPr="004A0A0C">
        <w:rPr>
          <w:rFonts w:eastAsia="Cambria"/>
          <w:i/>
          <w:szCs w:val="28"/>
        </w:rPr>
        <w:t>·K</w:t>
      </w:r>
      <w:r w:rsidRPr="004A0A0C">
        <w:rPr>
          <w:rFonts w:eastAsia="Cambria"/>
          <w:i/>
          <w:szCs w:val="28"/>
          <w:vertAlign w:val="subscript"/>
        </w:rPr>
        <w:t>Я</w:t>
      </w:r>
      <w:r w:rsidRPr="004A0A0C">
        <w:rPr>
          <w:rFonts w:eastAsia="Cambria"/>
          <w:i/>
          <w:szCs w:val="28"/>
        </w:rPr>
        <w:t>·K</w:t>
      </w:r>
      <w:r w:rsidRPr="004A0A0C">
        <w:rPr>
          <w:rFonts w:eastAsia="Cambria"/>
          <w:i/>
          <w:szCs w:val="28"/>
          <w:vertAlign w:val="subscript"/>
        </w:rPr>
        <w:t>З</w:t>
      </w:r>
      <w:r w:rsidRPr="004A0A0C">
        <w:rPr>
          <w:rFonts w:eastAsia="Cambria"/>
          <w:i/>
          <w:szCs w:val="28"/>
        </w:rPr>
        <w:t>·K</w:t>
      </w:r>
      <w:r w:rsidRPr="004A0A0C">
        <w:rPr>
          <w:rFonts w:eastAsia="Cambria"/>
          <w:i/>
          <w:szCs w:val="28"/>
          <w:vertAlign w:val="subscript"/>
        </w:rPr>
        <w:t>ИА</w:t>
      </w:r>
      <w:r w:rsidRPr="004A0A0C">
        <w:rPr>
          <w:rFonts w:eastAsia="Cambria"/>
          <w:i/>
          <w:szCs w:val="28"/>
        </w:rPr>
        <w:t>=</w:t>
      </w:r>
      <w:r>
        <w:rPr>
          <w:rFonts w:eastAsia="Cambria"/>
          <w:i/>
          <w:szCs w:val="28"/>
        </w:rPr>
        <w:t>(</w:t>
      </w:r>
      <w:r w:rsidRPr="004A0A0C">
        <w:rPr>
          <w:rFonts w:eastAsia="Cambria"/>
          <w:i/>
          <w:szCs w:val="28"/>
        </w:rPr>
        <w:t>8+13</w:t>
      </w:r>
      <w:r>
        <w:rPr>
          <w:rFonts w:eastAsia="Cambria"/>
          <w:i/>
          <w:szCs w:val="28"/>
        </w:rPr>
        <w:t>)</w:t>
      </w:r>
      <w:r w:rsidRPr="004A0A0C">
        <w:rPr>
          <w:rFonts w:eastAsia="Cambria"/>
          <w:i/>
          <w:szCs w:val="28"/>
        </w:rPr>
        <w:t>·1,16·1,</w:t>
      </w:r>
      <w:r>
        <w:rPr>
          <w:rFonts w:eastAsia="Cambria"/>
          <w:i/>
          <w:szCs w:val="28"/>
        </w:rPr>
        <w:t>3</w:t>
      </w:r>
      <w:r w:rsidRPr="004A0A0C">
        <w:rPr>
          <w:rFonts w:eastAsia="Cambria"/>
          <w:i/>
          <w:szCs w:val="28"/>
        </w:rPr>
        <w:t>2·1,00·0,8·1,1</w:t>
      </w:r>
      <w:r>
        <w:rPr>
          <w:rFonts w:eastAsia="Cambria"/>
          <w:i/>
          <w:szCs w:val="28"/>
        </w:rPr>
        <w:t>0≈2</w:t>
      </w:r>
      <w:r w:rsidR="008562F3" w:rsidRPr="008562F3">
        <w:rPr>
          <w:rFonts w:eastAsia="Cambria"/>
          <w:i/>
          <w:szCs w:val="28"/>
        </w:rPr>
        <w:t>8</w:t>
      </w:r>
      <w:r w:rsidRPr="004A0A0C">
        <w:rPr>
          <w:rFonts w:eastAsia="Cambria"/>
          <w:szCs w:val="28"/>
        </w:rPr>
        <w:t>чел.–дней.</w:t>
      </w:r>
    </w:p>
    <w:p w:rsidR="007E77F5" w:rsidRPr="007E77F5" w:rsidRDefault="00863973" w:rsidP="007E77F5">
      <w:pPr>
        <w:pStyle w:val="3"/>
        <w:ind w:left="1418" w:hanging="709"/>
        <w:rPr>
          <w:szCs w:val="28"/>
          <w:lang w:val="ru-RU"/>
        </w:rPr>
      </w:pPr>
      <w:bookmarkStart w:id="257" w:name="id.6f556f2fb93a"/>
      <w:bookmarkStart w:id="258" w:name="_Toc322508077"/>
      <w:bookmarkStart w:id="259" w:name="_Toc321866932"/>
      <w:bookmarkStart w:id="260" w:name="_Toc323949729"/>
      <w:bookmarkStart w:id="261" w:name="_Toc324263268"/>
      <w:bookmarkStart w:id="262" w:name="_Toc327707690"/>
      <w:bookmarkEnd w:id="257"/>
      <w:r>
        <w:rPr>
          <w:szCs w:val="28"/>
          <w:lang w:val="ru-RU"/>
        </w:rPr>
        <w:t xml:space="preserve">4.3.5 </w:t>
      </w:r>
      <w:r w:rsidR="007E77F5" w:rsidRPr="007E77F5">
        <w:rPr>
          <w:szCs w:val="28"/>
          <w:lang w:val="ru-RU"/>
        </w:rPr>
        <w:t>Трудоемкость выполнения стадии «Внедрение»</w:t>
      </w:r>
      <w:bookmarkEnd w:id="258"/>
      <w:bookmarkEnd w:id="259"/>
      <w:bookmarkEnd w:id="260"/>
      <w:bookmarkEnd w:id="261"/>
      <w:bookmarkEnd w:id="262"/>
    </w:p>
    <w:p w:rsidR="007E77F5" w:rsidRPr="00C77896" w:rsidRDefault="007E77F5" w:rsidP="00C77896">
      <w:r w:rsidRPr="00711A35">
        <w:t>Трудоёмкость выполнения внедрения разработанного ПП рассчитывается по формуле</w:t>
      </w:r>
      <w:r w:rsidR="00C77896">
        <w:t xml:space="preserve"> 4</w:t>
      </w:r>
      <w:r w:rsidR="00C77896" w:rsidRPr="00C77896">
        <w:t>.12 [</w:t>
      </w:r>
      <w:r w:rsidR="00E25AE1">
        <w:t>3</w:t>
      </w:r>
      <w:r w:rsidR="00C77896" w:rsidRPr="00C77896">
        <w:t>]:</w:t>
      </w:r>
    </w:p>
    <w:p w:rsidR="007E77F5" w:rsidRDefault="007E77F5" w:rsidP="007E77F5">
      <w:pPr>
        <w:ind w:firstLine="851"/>
        <w:jc w:val="right"/>
        <w:rPr>
          <w:szCs w:val="28"/>
        </w:rPr>
      </w:pPr>
      <w:r w:rsidRPr="00711A35">
        <w:rPr>
          <w:rFonts w:eastAsia="Cambria"/>
          <w:i/>
          <w:szCs w:val="28"/>
        </w:rPr>
        <w:t>τ</w:t>
      </w:r>
      <w:r w:rsidRPr="00711A35">
        <w:rPr>
          <w:rFonts w:eastAsia="Cambria"/>
          <w:i/>
          <w:szCs w:val="28"/>
          <w:vertAlign w:val="subscript"/>
        </w:rPr>
        <w:t>В</w:t>
      </w:r>
      <w:r w:rsidRPr="00711A35">
        <w:rPr>
          <w:rFonts w:eastAsia="Cambria"/>
          <w:i/>
          <w:szCs w:val="28"/>
        </w:rPr>
        <w:t>=</w:t>
      </w:r>
      <w:r>
        <w:rPr>
          <w:rFonts w:eastAsia="Cambria"/>
          <w:i/>
          <w:szCs w:val="28"/>
        </w:rPr>
        <w:t>(</w:t>
      </w:r>
      <w:r w:rsidRPr="00711A35">
        <w:rPr>
          <w:rFonts w:eastAsia="Cambria"/>
          <w:i/>
          <w:szCs w:val="28"/>
        </w:rPr>
        <w:t>t</w:t>
      </w:r>
      <w:r w:rsidRPr="00711A35">
        <w:rPr>
          <w:rFonts w:eastAsia="Cambria"/>
          <w:i/>
          <w:szCs w:val="28"/>
          <w:vertAlign w:val="subscript"/>
        </w:rPr>
        <w:t>ВРЗ</w:t>
      </w:r>
      <w:r w:rsidRPr="00711A35">
        <w:rPr>
          <w:rFonts w:eastAsia="Cambria"/>
          <w:i/>
          <w:szCs w:val="28"/>
        </w:rPr>
        <w:t>+t</w:t>
      </w:r>
      <w:r w:rsidRPr="00711A35">
        <w:rPr>
          <w:rFonts w:eastAsia="Cambria"/>
          <w:i/>
          <w:szCs w:val="28"/>
          <w:vertAlign w:val="subscript"/>
        </w:rPr>
        <w:t>ВРП</w:t>
      </w:r>
      <w:r w:rsidRPr="00711A35">
        <w:rPr>
          <w:rFonts w:eastAsia="Cambria"/>
          <w:i/>
          <w:szCs w:val="28"/>
        </w:rPr>
        <w:t>)·K</w:t>
      </w:r>
      <w:r w:rsidRPr="00711A35">
        <w:rPr>
          <w:rFonts w:eastAsia="Cambria"/>
          <w:i/>
          <w:szCs w:val="28"/>
          <w:vertAlign w:val="subscript"/>
        </w:rPr>
        <w:t>К</w:t>
      </w:r>
      <w:r w:rsidRPr="00711A35">
        <w:rPr>
          <w:rFonts w:eastAsia="Cambria"/>
          <w:i/>
          <w:szCs w:val="28"/>
        </w:rPr>
        <w:t>·K</w:t>
      </w:r>
      <w:r w:rsidRPr="00711A35">
        <w:rPr>
          <w:rFonts w:eastAsia="Cambria"/>
          <w:i/>
          <w:szCs w:val="28"/>
          <w:vertAlign w:val="subscript"/>
        </w:rPr>
        <w:t>Р</w:t>
      </w:r>
      <w:r w:rsidRPr="00711A35">
        <w:rPr>
          <w:rFonts w:eastAsia="Cambria"/>
          <w:i/>
          <w:szCs w:val="28"/>
        </w:rPr>
        <w:t>·K</w:t>
      </w:r>
      <w:r w:rsidRPr="00711A35">
        <w:rPr>
          <w:rFonts w:eastAsia="Cambria"/>
          <w:i/>
          <w:szCs w:val="28"/>
          <w:vertAlign w:val="subscript"/>
        </w:rPr>
        <w:t>З</w:t>
      </w:r>
      <w:r w:rsidRPr="00711A35">
        <w:rPr>
          <w:rFonts w:eastAsia="Cambria"/>
          <w:i/>
          <w:szCs w:val="28"/>
        </w:rPr>
        <w:t>,</w:t>
      </w:r>
      <w:r w:rsidRPr="00711A35">
        <w:rPr>
          <w:i/>
          <w:szCs w:val="28"/>
        </w:rPr>
        <w:t xml:space="preserve"> </w:t>
      </w:r>
      <w:r>
        <w:rPr>
          <w:szCs w:val="28"/>
        </w:rPr>
        <w:t xml:space="preserve">                                    </w:t>
      </w:r>
      <w:r w:rsidRPr="00711A35">
        <w:rPr>
          <w:szCs w:val="28"/>
        </w:rPr>
        <w:t>(</w:t>
      </w:r>
      <w:r w:rsidR="00C77896" w:rsidRPr="00C77896">
        <w:rPr>
          <w:szCs w:val="28"/>
        </w:rPr>
        <w:t>4</w:t>
      </w:r>
      <w:r w:rsidRPr="00711A35">
        <w:rPr>
          <w:szCs w:val="28"/>
        </w:rPr>
        <w:t>.12)</w:t>
      </w:r>
    </w:p>
    <w:p w:rsidR="007E77F5" w:rsidRPr="00711A35" w:rsidRDefault="007E77F5" w:rsidP="00C77896">
      <w:r w:rsidRPr="00711A35">
        <w:t xml:space="preserve">где </w:t>
      </w:r>
      <w:r w:rsidRPr="00711A35">
        <w:rPr>
          <w:rFonts w:eastAsia="Cambria"/>
          <w:i/>
        </w:rPr>
        <w:t>t</w:t>
      </w:r>
      <w:r w:rsidRPr="00711A35">
        <w:rPr>
          <w:rFonts w:eastAsia="Cambria"/>
          <w:i/>
          <w:vertAlign w:val="subscript"/>
        </w:rPr>
        <w:t>ВРЗ</w:t>
      </w:r>
      <w:r w:rsidRPr="00711A35">
        <w:rPr>
          <w:i/>
        </w:rPr>
        <w:t xml:space="preserve">, </w:t>
      </w:r>
      <w:r w:rsidRPr="00711A35">
        <w:rPr>
          <w:rFonts w:eastAsia="Cambria"/>
          <w:i/>
        </w:rPr>
        <w:t>t</w:t>
      </w:r>
      <w:r w:rsidRPr="00711A35">
        <w:rPr>
          <w:rFonts w:eastAsia="Cambria"/>
          <w:i/>
          <w:vertAlign w:val="subscript"/>
        </w:rPr>
        <w:t>ВРП</w:t>
      </w:r>
      <w:r w:rsidRPr="00711A35">
        <w:t xml:space="preserve"> — норма времени, затрачиваемого разработчиком постановки задач и разработчиком ПП соответственно на выполнение процедур внедрения ПП, чел.–дни.</w:t>
      </w:r>
    </w:p>
    <w:p w:rsidR="007E77F5" w:rsidRPr="00711A35" w:rsidRDefault="007E77F5" w:rsidP="00C77896">
      <w:r w:rsidRPr="00711A35">
        <w:t xml:space="preserve">Для ПО управления научно–технической информацией, </w:t>
      </w:r>
      <w:r w:rsidRPr="00711A35">
        <w:rPr>
          <w:rFonts w:eastAsia="Cambria"/>
          <w:i/>
        </w:rPr>
        <w:t>k</w:t>
      </w:r>
      <w:r w:rsidRPr="00711A35">
        <w:rPr>
          <w:rFonts w:eastAsia="Cambria"/>
          <w:i/>
          <w:vertAlign w:val="subscript"/>
        </w:rPr>
        <w:t>вых</w:t>
      </w:r>
      <w:r w:rsidRPr="00711A35">
        <w:rPr>
          <w:rFonts w:eastAsia="Cambria"/>
          <w:i/>
        </w:rPr>
        <w:t>=2</w:t>
      </w:r>
      <w:r w:rsidRPr="00711A35">
        <w:rPr>
          <w:i/>
        </w:rPr>
        <w:t xml:space="preserve">, </w:t>
      </w:r>
      <w:r w:rsidRPr="00711A35">
        <w:rPr>
          <w:rFonts w:eastAsia="Cambria"/>
          <w:i/>
        </w:rPr>
        <w:t>k</w:t>
      </w:r>
      <w:r w:rsidRPr="00711A35">
        <w:rPr>
          <w:rFonts w:eastAsia="Cambria"/>
          <w:i/>
          <w:vertAlign w:val="subscript"/>
        </w:rPr>
        <w:t>вх</w:t>
      </w:r>
      <w:r w:rsidRPr="00711A35">
        <w:rPr>
          <w:rFonts w:eastAsia="Cambria"/>
          <w:i/>
        </w:rPr>
        <w:t>=2</w:t>
      </w:r>
      <w:r>
        <w:rPr>
          <w:rFonts w:eastAsia="Cambria"/>
          <w:i/>
        </w:rPr>
        <w:t>,</w:t>
      </w:r>
      <w:r w:rsidRPr="00711A35">
        <w:t xml:space="preserve"> находим </w:t>
      </w:r>
      <w:r w:rsidRPr="00711A35">
        <w:rPr>
          <w:rFonts w:eastAsia="Cambria"/>
          <w:i/>
        </w:rPr>
        <w:t>t</w:t>
      </w:r>
      <w:r w:rsidRPr="00711A35">
        <w:rPr>
          <w:rFonts w:eastAsia="Cambria"/>
          <w:i/>
          <w:vertAlign w:val="subscript"/>
        </w:rPr>
        <w:t>ВРЗ</w:t>
      </w:r>
      <w:r w:rsidRPr="00711A35">
        <w:rPr>
          <w:rFonts w:eastAsia="Cambria"/>
          <w:i/>
        </w:rPr>
        <w:t>=8</w:t>
      </w:r>
      <w:r w:rsidRPr="00711A35">
        <w:t xml:space="preserve"> чел.–дней и </w:t>
      </w:r>
      <w:r w:rsidRPr="00711A35">
        <w:rPr>
          <w:rFonts w:eastAsia="Cambria"/>
          <w:i/>
        </w:rPr>
        <w:t>t</w:t>
      </w:r>
      <w:r w:rsidRPr="00711A35">
        <w:rPr>
          <w:rFonts w:eastAsia="Cambria"/>
          <w:i/>
          <w:vertAlign w:val="subscript"/>
        </w:rPr>
        <w:t>ВРП</w:t>
      </w:r>
      <w:r w:rsidRPr="00711A35">
        <w:rPr>
          <w:rFonts w:eastAsia="Cambria"/>
          <w:i/>
        </w:rPr>
        <w:t>=13</w:t>
      </w:r>
      <w:r w:rsidRPr="00711A35">
        <w:t xml:space="preserve"> чел.–дней. Следовательно</w:t>
      </w:r>
    </w:p>
    <w:p w:rsidR="007E77F5" w:rsidRPr="00711A35" w:rsidRDefault="007E77F5" w:rsidP="007E77F5">
      <w:pPr>
        <w:ind w:firstLine="851"/>
        <w:rPr>
          <w:rFonts w:eastAsia="Cambria"/>
          <w:szCs w:val="28"/>
        </w:rPr>
      </w:pPr>
      <w:r w:rsidRPr="00711A35">
        <w:rPr>
          <w:rFonts w:eastAsia="Cambria"/>
          <w:i/>
          <w:szCs w:val="28"/>
        </w:rPr>
        <w:t>τ</w:t>
      </w:r>
      <w:r w:rsidRPr="00711A35">
        <w:rPr>
          <w:rFonts w:eastAsia="Cambria"/>
          <w:i/>
          <w:szCs w:val="28"/>
          <w:vertAlign w:val="subscript"/>
        </w:rPr>
        <w:t>В</w:t>
      </w:r>
      <w:r w:rsidRPr="00711A35">
        <w:rPr>
          <w:rFonts w:eastAsia="Cambria"/>
          <w:i/>
          <w:szCs w:val="28"/>
        </w:rPr>
        <w:t>=</w:t>
      </w:r>
      <w:r>
        <w:rPr>
          <w:rFonts w:eastAsia="Cambria"/>
          <w:i/>
          <w:szCs w:val="28"/>
        </w:rPr>
        <w:t>(</w:t>
      </w:r>
      <w:r w:rsidRPr="00711A35">
        <w:rPr>
          <w:rFonts w:eastAsia="Cambria"/>
          <w:i/>
          <w:szCs w:val="28"/>
        </w:rPr>
        <w:t>t</w:t>
      </w:r>
      <w:r w:rsidRPr="00711A35">
        <w:rPr>
          <w:rFonts w:eastAsia="Cambria"/>
          <w:i/>
          <w:szCs w:val="28"/>
          <w:vertAlign w:val="subscript"/>
        </w:rPr>
        <w:t>ВРЗ</w:t>
      </w:r>
      <w:r w:rsidRPr="00711A35">
        <w:rPr>
          <w:rFonts w:eastAsia="Cambria"/>
          <w:i/>
          <w:szCs w:val="28"/>
        </w:rPr>
        <w:t>+t</w:t>
      </w:r>
      <w:r w:rsidRPr="00711A35">
        <w:rPr>
          <w:rFonts w:eastAsia="Cambria"/>
          <w:i/>
          <w:szCs w:val="28"/>
          <w:vertAlign w:val="subscript"/>
        </w:rPr>
        <w:t>ВРП</w:t>
      </w:r>
      <w:r w:rsidRPr="00711A35">
        <w:rPr>
          <w:rFonts w:eastAsia="Cambria"/>
          <w:i/>
          <w:szCs w:val="28"/>
        </w:rPr>
        <w:t>)·K</w:t>
      </w:r>
      <w:r w:rsidRPr="00711A35">
        <w:rPr>
          <w:rFonts w:eastAsia="Cambria"/>
          <w:i/>
          <w:szCs w:val="28"/>
          <w:vertAlign w:val="subscript"/>
        </w:rPr>
        <w:t>К</w:t>
      </w:r>
      <w:r w:rsidRPr="00711A35">
        <w:rPr>
          <w:rFonts w:eastAsia="Cambria"/>
          <w:i/>
          <w:szCs w:val="28"/>
        </w:rPr>
        <w:t>·K</w:t>
      </w:r>
      <w:r w:rsidRPr="00711A35">
        <w:rPr>
          <w:rFonts w:eastAsia="Cambria"/>
          <w:i/>
          <w:szCs w:val="28"/>
          <w:vertAlign w:val="subscript"/>
        </w:rPr>
        <w:t>Р</w:t>
      </w:r>
      <w:r w:rsidRPr="00711A35">
        <w:rPr>
          <w:rFonts w:eastAsia="Cambria"/>
          <w:i/>
          <w:szCs w:val="28"/>
        </w:rPr>
        <w:t>·K</w:t>
      </w:r>
      <w:r w:rsidRPr="00711A35">
        <w:rPr>
          <w:rFonts w:eastAsia="Cambria"/>
          <w:i/>
          <w:szCs w:val="28"/>
          <w:vertAlign w:val="subscript"/>
        </w:rPr>
        <w:t>З</w:t>
      </w:r>
      <w:r w:rsidRPr="00711A35">
        <w:rPr>
          <w:rFonts w:eastAsia="Cambria"/>
          <w:i/>
          <w:szCs w:val="28"/>
        </w:rPr>
        <w:t xml:space="preserve"> =</w:t>
      </w:r>
      <w:r>
        <w:rPr>
          <w:rFonts w:eastAsia="Cambria"/>
          <w:i/>
          <w:szCs w:val="28"/>
        </w:rPr>
        <w:t>(</w:t>
      </w:r>
      <w:r w:rsidRPr="00711A35">
        <w:rPr>
          <w:rFonts w:eastAsia="Cambria"/>
          <w:i/>
          <w:szCs w:val="28"/>
        </w:rPr>
        <w:t>8+13</w:t>
      </w:r>
      <w:r>
        <w:rPr>
          <w:rFonts w:eastAsia="Cambria"/>
          <w:i/>
          <w:szCs w:val="28"/>
        </w:rPr>
        <w:t>)</w:t>
      </w:r>
      <w:r w:rsidRPr="00711A35">
        <w:rPr>
          <w:rFonts w:eastAsia="Cambria"/>
          <w:i/>
          <w:szCs w:val="28"/>
        </w:rPr>
        <w:t>·1,16·1,</w:t>
      </w:r>
      <w:r>
        <w:rPr>
          <w:rFonts w:eastAsia="Cambria"/>
          <w:i/>
          <w:szCs w:val="28"/>
        </w:rPr>
        <w:t>3</w:t>
      </w:r>
      <w:r w:rsidRPr="00711A35">
        <w:rPr>
          <w:rFonts w:eastAsia="Cambria"/>
          <w:i/>
          <w:szCs w:val="28"/>
        </w:rPr>
        <w:t>2·</w:t>
      </w:r>
      <w:r>
        <w:rPr>
          <w:rFonts w:eastAsia="Cambria"/>
          <w:i/>
          <w:szCs w:val="28"/>
        </w:rPr>
        <w:t>0</w:t>
      </w:r>
      <w:r w:rsidRPr="00711A35">
        <w:rPr>
          <w:rFonts w:eastAsia="Cambria"/>
          <w:i/>
          <w:szCs w:val="28"/>
        </w:rPr>
        <w:t>,</w:t>
      </w:r>
      <w:r>
        <w:rPr>
          <w:rFonts w:eastAsia="Cambria"/>
          <w:i/>
          <w:szCs w:val="28"/>
        </w:rPr>
        <w:t>80</w:t>
      </w:r>
      <w:r w:rsidRPr="00711A35">
        <w:rPr>
          <w:rFonts w:eastAsia="Cambria"/>
          <w:i/>
          <w:szCs w:val="28"/>
        </w:rPr>
        <w:t>≈</w:t>
      </w:r>
      <w:r>
        <w:rPr>
          <w:rFonts w:eastAsia="Cambria"/>
          <w:i/>
          <w:szCs w:val="28"/>
        </w:rPr>
        <w:t>26</w:t>
      </w:r>
      <w:r w:rsidRPr="00711A35">
        <w:rPr>
          <w:rFonts w:eastAsia="Cambria"/>
          <w:szCs w:val="28"/>
        </w:rPr>
        <w:t xml:space="preserve"> чел.–дней.</w:t>
      </w:r>
    </w:p>
    <w:p w:rsidR="007E77F5" w:rsidRPr="00711A35" w:rsidRDefault="007E77F5" w:rsidP="00C77896">
      <w:r w:rsidRPr="00711A35">
        <w:t xml:space="preserve">Общая трудоёмкость разработки </w:t>
      </w:r>
    </w:p>
    <w:p w:rsidR="007E77F5" w:rsidRPr="00711A35" w:rsidRDefault="007E77F5" w:rsidP="007E77F5">
      <w:pPr>
        <w:ind w:firstLine="851"/>
        <w:rPr>
          <w:rFonts w:eastAsia="Cambria"/>
          <w:szCs w:val="28"/>
        </w:rPr>
      </w:pPr>
      <w:r w:rsidRPr="00711A35">
        <w:rPr>
          <w:rFonts w:eastAsia="Cambria"/>
          <w:i/>
          <w:szCs w:val="28"/>
        </w:rPr>
        <w:t>τ</w:t>
      </w:r>
      <w:r w:rsidRPr="00711A35">
        <w:rPr>
          <w:rFonts w:eastAsia="Cambria"/>
          <w:i/>
          <w:szCs w:val="28"/>
          <w:vertAlign w:val="subscript"/>
        </w:rPr>
        <w:t>ПП</w:t>
      </w:r>
      <w:r w:rsidRPr="00711A35">
        <w:rPr>
          <w:rFonts w:eastAsia="Cambria"/>
          <w:i/>
          <w:szCs w:val="28"/>
        </w:rPr>
        <w:t>=τ</w:t>
      </w:r>
      <w:r w:rsidRPr="00711A35">
        <w:rPr>
          <w:rFonts w:eastAsia="Cambria"/>
          <w:i/>
          <w:szCs w:val="28"/>
          <w:vertAlign w:val="subscript"/>
        </w:rPr>
        <w:t>ТЗ</w:t>
      </w:r>
      <w:r w:rsidRPr="00711A35">
        <w:rPr>
          <w:rFonts w:eastAsia="Cambria"/>
          <w:i/>
          <w:szCs w:val="28"/>
        </w:rPr>
        <w:t>+τ</w:t>
      </w:r>
      <w:r w:rsidRPr="00711A35">
        <w:rPr>
          <w:rFonts w:eastAsia="Cambria"/>
          <w:i/>
          <w:szCs w:val="28"/>
          <w:vertAlign w:val="subscript"/>
        </w:rPr>
        <w:t>ЭП</w:t>
      </w:r>
      <w:r w:rsidRPr="00711A35">
        <w:rPr>
          <w:rFonts w:eastAsia="Cambria"/>
          <w:i/>
          <w:szCs w:val="28"/>
        </w:rPr>
        <w:t>+τ</w:t>
      </w:r>
      <w:r w:rsidRPr="00711A35">
        <w:rPr>
          <w:rFonts w:eastAsia="Cambria"/>
          <w:i/>
          <w:szCs w:val="28"/>
          <w:vertAlign w:val="subscript"/>
        </w:rPr>
        <w:t>ТП</w:t>
      </w:r>
      <w:r w:rsidRPr="00711A35">
        <w:rPr>
          <w:rFonts w:eastAsia="Cambria"/>
          <w:i/>
          <w:szCs w:val="28"/>
        </w:rPr>
        <w:t>+τ</w:t>
      </w:r>
      <w:r w:rsidRPr="00711A35">
        <w:rPr>
          <w:rFonts w:eastAsia="Cambria"/>
          <w:i/>
          <w:szCs w:val="28"/>
          <w:vertAlign w:val="subscript"/>
        </w:rPr>
        <w:t>РП</w:t>
      </w:r>
      <w:r w:rsidRPr="00711A35">
        <w:rPr>
          <w:rFonts w:eastAsia="Cambria"/>
          <w:i/>
          <w:szCs w:val="28"/>
        </w:rPr>
        <w:t>+τ</w:t>
      </w:r>
      <w:r w:rsidRPr="00711A35">
        <w:rPr>
          <w:rFonts w:eastAsia="Cambria"/>
          <w:i/>
          <w:szCs w:val="28"/>
          <w:vertAlign w:val="subscript"/>
        </w:rPr>
        <w:t>В</w:t>
      </w:r>
      <w:r w:rsidRPr="00711A35">
        <w:rPr>
          <w:rFonts w:eastAsia="Cambria"/>
          <w:i/>
          <w:szCs w:val="28"/>
        </w:rPr>
        <w:t>=</w:t>
      </w:r>
      <w:r w:rsidR="00327F74">
        <w:rPr>
          <w:rFonts w:eastAsia="Cambria"/>
          <w:i/>
          <w:szCs w:val="28"/>
        </w:rPr>
        <w:t>24</w:t>
      </w:r>
      <w:r w:rsidRPr="00711A35">
        <w:rPr>
          <w:rFonts w:eastAsia="Cambria"/>
          <w:i/>
          <w:szCs w:val="28"/>
        </w:rPr>
        <w:t>+</w:t>
      </w:r>
      <w:r>
        <w:rPr>
          <w:rFonts w:eastAsia="Cambria"/>
          <w:i/>
          <w:szCs w:val="28"/>
        </w:rPr>
        <w:t>7</w:t>
      </w:r>
      <w:r w:rsidRPr="00711A35">
        <w:rPr>
          <w:rFonts w:eastAsia="Cambria"/>
          <w:i/>
          <w:szCs w:val="28"/>
        </w:rPr>
        <w:t>0+</w:t>
      </w:r>
      <w:r w:rsidR="00327F74">
        <w:rPr>
          <w:rFonts w:eastAsia="Cambria"/>
          <w:i/>
          <w:szCs w:val="28"/>
        </w:rPr>
        <w:t>59</w:t>
      </w:r>
      <w:r w:rsidRPr="00711A35">
        <w:rPr>
          <w:rFonts w:eastAsia="Cambria"/>
          <w:i/>
          <w:szCs w:val="28"/>
        </w:rPr>
        <w:t>+</w:t>
      </w:r>
      <w:r w:rsidR="008562F3" w:rsidRPr="008562F3">
        <w:rPr>
          <w:rFonts w:eastAsia="Cambria"/>
          <w:i/>
          <w:szCs w:val="28"/>
        </w:rPr>
        <w:t>28</w:t>
      </w:r>
      <w:r>
        <w:rPr>
          <w:rFonts w:eastAsia="Cambria"/>
          <w:i/>
          <w:szCs w:val="28"/>
        </w:rPr>
        <w:t>+2</w:t>
      </w:r>
      <w:r w:rsidRPr="00711A35">
        <w:rPr>
          <w:rFonts w:eastAsia="Cambria"/>
          <w:i/>
          <w:szCs w:val="28"/>
        </w:rPr>
        <w:t>6</w:t>
      </w:r>
      <w:r w:rsidR="00327F74">
        <w:rPr>
          <w:rFonts w:eastAsia="Cambria"/>
          <w:szCs w:val="28"/>
        </w:rPr>
        <w:t xml:space="preserve"> =207</w:t>
      </w:r>
      <w:r w:rsidRPr="00711A35">
        <w:rPr>
          <w:rFonts w:eastAsia="Cambria"/>
          <w:szCs w:val="28"/>
        </w:rPr>
        <w:t xml:space="preserve"> чел.–дней.</w:t>
      </w:r>
    </w:p>
    <w:p w:rsidR="007E77F5" w:rsidRPr="00711A35" w:rsidRDefault="007E77F5" w:rsidP="00C77896">
      <w:r w:rsidRPr="00711A35">
        <w:t>Планирование и контроль хода выполнения разработки проводят по календарному плану выполнения работ.</w:t>
      </w:r>
      <w:r w:rsidR="00E25AE1">
        <w:t xml:space="preserve"> На рисунке 4.1изображена </w:t>
      </w:r>
      <w:r w:rsidRPr="00711A35">
        <w:t>диаграмм</w:t>
      </w:r>
      <w:r w:rsidR="00E25AE1">
        <w:t>а</w:t>
      </w:r>
      <w:r w:rsidRPr="00711A35">
        <w:t xml:space="preserve"> Ганта. При построении учитываем</w:t>
      </w:r>
      <w:r w:rsidR="00E25AE1">
        <w:t xml:space="preserve"> одного </w:t>
      </w:r>
      <w:r w:rsidRPr="00711A35">
        <w:t>исполнитель</w:t>
      </w:r>
      <w:r w:rsidR="00E25AE1">
        <w:t xml:space="preserve"> – дипломника и нерабочие дни – выходные и праздники</w:t>
      </w:r>
      <w:r w:rsidRPr="00711A35">
        <w:t>.</w:t>
      </w:r>
    </w:p>
    <w:p w:rsidR="007E77F5" w:rsidRDefault="00461365" w:rsidP="008605D9">
      <w:pPr>
        <w:ind w:firstLine="0"/>
        <w:rPr>
          <w:szCs w:val="28"/>
        </w:rPr>
      </w:pPr>
      <w:r>
        <w:rPr>
          <w:noProof/>
          <w:szCs w:val="28"/>
          <w:lang w:eastAsia="ru-RU"/>
        </w:rPr>
        <w:drawing>
          <wp:inline distT="0" distB="0" distL="0" distR="0">
            <wp:extent cx="6294120" cy="16154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4120" cy="1615440"/>
                    </a:xfrm>
                    <a:prstGeom prst="rect">
                      <a:avLst/>
                    </a:prstGeom>
                    <a:noFill/>
                    <a:ln>
                      <a:noFill/>
                    </a:ln>
                  </pic:spPr>
                </pic:pic>
              </a:graphicData>
            </a:graphic>
          </wp:inline>
        </w:drawing>
      </w:r>
    </w:p>
    <w:p w:rsidR="007E77F5" w:rsidRPr="00C77896" w:rsidRDefault="00C77896" w:rsidP="007E77F5">
      <w:pPr>
        <w:jc w:val="center"/>
        <w:rPr>
          <w:bCs/>
          <w:szCs w:val="28"/>
        </w:rPr>
      </w:pPr>
      <w:r w:rsidRPr="00DD2AD7">
        <w:rPr>
          <w:b/>
          <w:bCs/>
          <w:szCs w:val="28"/>
        </w:rPr>
        <w:t>Рис</w:t>
      </w:r>
      <w:r w:rsidR="00DD2AD7" w:rsidRPr="00DD2AD7">
        <w:rPr>
          <w:b/>
          <w:bCs/>
          <w:szCs w:val="28"/>
        </w:rPr>
        <w:t>.</w:t>
      </w:r>
      <w:r w:rsidRPr="00DD2AD7">
        <w:rPr>
          <w:b/>
          <w:bCs/>
          <w:szCs w:val="28"/>
        </w:rPr>
        <w:t xml:space="preserve"> 4</w:t>
      </w:r>
      <w:r w:rsidR="007E77F5" w:rsidRPr="00DD2AD7">
        <w:rPr>
          <w:b/>
          <w:bCs/>
          <w:szCs w:val="28"/>
        </w:rPr>
        <w:t>.1</w:t>
      </w:r>
      <w:bookmarkStart w:id="263" w:name="id.48ae26c90610"/>
      <w:bookmarkEnd w:id="263"/>
      <w:r w:rsidR="00DD2AD7" w:rsidRPr="00DD2AD7">
        <w:rPr>
          <w:b/>
          <w:bCs/>
          <w:szCs w:val="28"/>
        </w:rPr>
        <w:t>.</w:t>
      </w:r>
      <w:r w:rsidR="00DD2AD7">
        <w:rPr>
          <w:bCs/>
          <w:szCs w:val="28"/>
        </w:rPr>
        <w:t xml:space="preserve"> </w:t>
      </w:r>
      <w:r w:rsidR="007E77F5" w:rsidRPr="00C77896">
        <w:rPr>
          <w:bCs/>
          <w:szCs w:val="28"/>
        </w:rPr>
        <w:t>Диаграмма Ганта</w:t>
      </w:r>
      <w:r>
        <w:rPr>
          <w:bCs/>
          <w:szCs w:val="28"/>
        </w:rPr>
        <w:t xml:space="preserve"> </w:t>
      </w:r>
    </w:p>
    <w:p w:rsidR="007E77F5" w:rsidRPr="00887C9C" w:rsidRDefault="00E66616" w:rsidP="00E66616">
      <w:pPr>
        <w:pStyle w:val="2"/>
      </w:pPr>
      <w:bookmarkStart w:id="264" w:name="_Toc321866933"/>
      <w:bookmarkStart w:id="265" w:name="_Toc322508078"/>
      <w:bookmarkStart w:id="266" w:name="_Toc323949730"/>
      <w:bookmarkStart w:id="267" w:name="_Toc324263269"/>
      <w:bookmarkStart w:id="268" w:name="_Toc327707691"/>
      <w:r>
        <w:t xml:space="preserve">4.4 </w:t>
      </w:r>
      <w:r w:rsidR="007E77F5" w:rsidRPr="00887C9C">
        <w:t xml:space="preserve">Расчет затрат на </w:t>
      </w:r>
      <w:r w:rsidR="007E77F5" w:rsidRPr="00E66616">
        <w:t>реализацию</w:t>
      </w:r>
      <w:r w:rsidR="007E77F5" w:rsidRPr="00887C9C">
        <w:t xml:space="preserve"> программного продукта</w:t>
      </w:r>
      <w:bookmarkStart w:id="269" w:name="id.a9b751521b2b"/>
      <w:bookmarkEnd w:id="264"/>
      <w:bookmarkEnd w:id="265"/>
      <w:bookmarkEnd w:id="266"/>
      <w:bookmarkEnd w:id="267"/>
      <w:bookmarkEnd w:id="268"/>
      <w:bookmarkEnd w:id="269"/>
    </w:p>
    <w:p w:rsidR="007E77F5" w:rsidRPr="00F702FF" w:rsidRDefault="00E66616" w:rsidP="00E66616">
      <w:pPr>
        <w:pStyle w:val="3"/>
        <w:rPr>
          <w:lang w:val="ru-RU"/>
        </w:rPr>
      </w:pPr>
      <w:bookmarkStart w:id="270" w:name="_Toc321866934"/>
      <w:bookmarkStart w:id="271" w:name="_Toc322508079"/>
      <w:bookmarkStart w:id="272" w:name="_Toc323949731"/>
      <w:bookmarkStart w:id="273" w:name="_Toc324263270"/>
      <w:bookmarkStart w:id="274" w:name="_Toc327707692"/>
      <w:r>
        <w:rPr>
          <w:lang w:val="ru-RU"/>
        </w:rPr>
        <w:t xml:space="preserve">4.4.1 </w:t>
      </w:r>
      <w:r w:rsidR="007E77F5" w:rsidRPr="00F702FF">
        <w:rPr>
          <w:lang w:val="ru-RU"/>
        </w:rPr>
        <w:t>Расчет материальных затрат</w:t>
      </w:r>
      <w:bookmarkEnd w:id="270"/>
      <w:bookmarkEnd w:id="271"/>
      <w:bookmarkEnd w:id="272"/>
      <w:bookmarkEnd w:id="273"/>
      <w:bookmarkEnd w:id="274"/>
    </w:p>
    <w:p w:rsidR="0007667F" w:rsidRDefault="0007667F" w:rsidP="0007667F">
      <w:pPr>
        <w:ind w:firstLine="708"/>
        <w:rPr>
          <w:bCs/>
          <w:szCs w:val="28"/>
        </w:rPr>
      </w:pPr>
      <w:r>
        <w:rPr>
          <w:bCs/>
          <w:szCs w:val="28"/>
        </w:rPr>
        <w:t xml:space="preserve">Материальные затраты для реализации системы Видеоконференц связи отображены в таблице </w:t>
      </w:r>
      <w:r w:rsidR="000A68B1">
        <w:rPr>
          <w:bCs/>
          <w:szCs w:val="28"/>
        </w:rPr>
        <w:t>7</w:t>
      </w:r>
      <w:r>
        <w:rPr>
          <w:bCs/>
          <w:szCs w:val="28"/>
        </w:rPr>
        <w:t>.</w:t>
      </w:r>
    </w:p>
    <w:p w:rsidR="007E77F5" w:rsidRPr="00887C9C" w:rsidRDefault="007E77F5" w:rsidP="0007667F">
      <w:pPr>
        <w:ind w:firstLine="0"/>
        <w:rPr>
          <w:bCs/>
          <w:szCs w:val="28"/>
        </w:rPr>
      </w:pPr>
      <w:r w:rsidRPr="000A68B1">
        <w:rPr>
          <w:b/>
          <w:bCs/>
          <w:szCs w:val="28"/>
        </w:rPr>
        <w:t xml:space="preserve">Таблица </w:t>
      </w:r>
      <w:r w:rsidR="000A68B1" w:rsidRPr="000A68B1">
        <w:rPr>
          <w:b/>
          <w:bCs/>
          <w:szCs w:val="28"/>
        </w:rPr>
        <w:t>7.</w:t>
      </w:r>
      <w:r w:rsidR="000A68B1">
        <w:rPr>
          <w:bCs/>
          <w:szCs w:val="28"/>
        </w:rPr>
        <w:t xml:space="preserve"> </w:t>
      </w:r>
      <w:r w:rsidRPr="00887C9C">
        <w:rPr>
          <w:bCs/>
          <w:szCs w:val="28"/>
        </w:rPr>
        <w:t>Материальные затраты</w:t>
      </w:r>
    </w:p>
    <w:tbl>
      <w:tblPr>
        <w:tblW w:w="4985"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2"/>
        <w:gridCol w:w="1560"/>
        <w:gridCol w:w="2888"/>
        <w:gridCol w:w="2692"/>
      </w:tblGrid>
      <w:tr w:rsidR="00C77896" w:rsidRPr="00E25AE1" w:rsidTr="00C77896">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77896" w:rsidRPr="000A68B1" w:rsidRDefault="00C77896" w:rsidP="00E25AE1">
            <w:pPr>
              <w:pStyle w:val="ad"/>
              <w:rPr>
                <w:sz w:val="28"/>
                <w:szCs w:val="28"/>
                <w:lang w:val="ru-RU"/>
              </w:rPr>
            </w:pPr>
            <w:r w:rsidRPr="000A68B1">
              <w:rPr>
                <w:sz w:val="28"/>
                <w:szCs w:val="28"/>
                <w:lang w:val="ru-RU"/>
              </w:rPr>
              <w:t>Наименование материала</w:t>
            </w:r>
          </w:p>
        </w:tc>
        <w:tc>
          <w:tcPr>
            <w:tcW w:w="78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77896" w:rsidRPr="000A68B1" w:rsidRDefault="00C77896" w:rsidP="00E25AE1">
            <w:pPr>
              <w:pStyle w:val="ad"/>
              <w:rPr>
                <w:sz w:val="28"/>
                <w:szCs w:val="28"/>
                <w:lang w:val="ru-RU"/>
              </w:rPr>
            </w:pPr>
            <w:r w:rsidRPr="000A68B1">
              <w:rPr>
                <w:sz w:val="28"/>
                <w:szCs w:val="28"/>
                <w:lang w:val="ru-RU"/>
              </w:rPr>
              <w:t xml:space="preserve">Количество, шт. </w:t>
            </w:r>
          </w:p>
        </w:tc>
        <w:tc>
          <w:tcPr>
            <w:tcW w:w="145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77896" w:rsidRPr="000A68B1" w:rsidRDefault="00C77896" w:rsidP="00E25AE1">
            <w:pPr>
              <w:pStyle w:val="ad"/>
              <w:rPr>
                <w:sz w:val="28"/>
                <w:szCs w:val="28"/>
                <w:lang w:val="ru-RU"/>
              </w:rPr>
            </w:pPr>
            <w:r w:rsidRPr="000A68B1">
              <w:rPr>
                <w:sz w:val="28"/>
                <w:szCs w:val="28"/>
                <w:lang w:val="ru-RU"/>
              </w:rPr>
              <w:t>Цена за единицу, руб.</w:t>
            </w:r>
          </w:p>
        </w:tc>
        <w:tc>
          <w:tcPr>
            <w:tcW w:w="135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77896" w:rsidRPr="000A68B1" w:rsidRDefault="00C77896" w:rsidP="00E25AE1">
            <w:pPr>
              <w:pStyle w:val="ad"/>
              <w:rPr>
                <w:sz w:val="28"/>
                <w:szCs w:val="28"/>
                <w:lang w:val="ru-RU"/>
              </w:rPr>
            </w:pPr>
            <w:r w:rsidRPr="000A68B1">
              <w:rPr>
                <w:sz w:val="28"/>
                <w:szCs w:val="28"/>
                <w:lang w:val="ru-RU"/>
              </w:rPr>
              <w:t>Сумма, руб.</w:t>
            </w:r>
          </w:p>
        </w:tc>
      </w:tr>
      <w:tr w:rsidR="00C77896" w:rsidRPr="00E25AE1" w:rsidTr="00C77896">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77896" w:rsidRPr="000A68B1" w:rsidRDefault="00C77896" w:rsidP="00E25AE1">
            <w:pPr>
              <w:pStyle w:val="ad"/>
              <w:rPr>
                <w:sz w:val="28"/>
                <w:szCs w:val="28"/>
                <w:lang w:val="ru-RU"/>
              </w:rPr>
            </w:pPr>
            <w:r w:rsidRPr="000A68B1">
              <w:rPr>
                <w:sz w:val="28"/>
                <w:szCs w:val="28"/>
                <w:lang w:val="ru-RU"/>
              </w:rPr>
              <w:t xml:space="preserve">Компьютер </w:t>
            </w:r>
            <w:r w:rsidRPr="00E25AE1">
              <w:rPr>
                <w:sz w:val="28"/>
                <w:szCs w:val="28"/>
              </w:rPr>
              <w:t>hp</w:t>
            </w:r>
            <w:r w:rsidRPr="000A68B1">
              <w:rPr>
                <w:sz w:val="28"/>
                <w:szCs w:val="28"/>
                <w:lang w:val="ru-RU"/>
              </w:rPr>
              <w:t xml:space="preserve"> 2140</w:t>
            </w:r>
          </w:p>
        </w:tc>
        <w:tc>
          <w:tcPr>
            <w:tcW w:w="78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77896" w:rsidRPr="000A68B1" w:rsidRDefault="00C77896" w:rsidP="00E25AE1">
            <w:pPr>
              <w:pStyle w:val="ad"/>
              <w:rPr>
                <w:sz w:val="28"/>
                <w:szCs w:val="28"/>
                <w:lang w:val="ru-RU"/>
              </w:rPr>
            </w:pPr>
            <w:r w:rsidRPr="000A68B1">
              <w:rPr>
                <w:sz w:val="28"/>
                <w:szCs w:val="28"/>
                <w:lang w:val="ru-RU"/>
              </w:rPr>
              <w:t>1</w:t>
            </w:r>
          </w:p>
        </w:tc>
        <w:tc>
          <w:tcPr>
            <w:tcW w:w="145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77896" w:rsidRPr="000A68B1" w:rsidRDefault="00C77896" w:rsidP="00E25AE1">
            <w:pPr>
              <w:pStyle w:val="ad"/>
              <w:rPr>
                <w:sz w:val="28"/>
                <w:szCs w:val="28"/>
                <w:lang w:val="ru-RU"/>
              </w:rPr>
            </w:pPr>
            <w:r w:rsidRPr="000A68B1">
              <w:rPr>
                <w:sz w:val="28"/>
                <w:szCs w:val="28"/>
                <w:lang w:val="ru-RU"/>
              </w:rPr>
              <w:t>19000</w:t>
            </w:r>
          </w:p>
        </w:tc>
        <w:tc>
          <w:tcPr>
            <w:tcW w:w="135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77896" w:rsidRPr="000A68B1" w:rsidRDefault="00C77896" w:rsidP="00E25AE1">
            <w:pPr>
              <w:pStyle w:val="ad"/>
              <w:rPr>
                <w:sz w:val="28"/>
                <w:szCs w:val="28"/>
                <w:lang w:val="ru-RU"/>
              </w:rPr>
            </w:pPr>
            <w:r w:rsidRPr="000A68B1">
              <w:rPr>
                <w:sz w:val="28"/>
                <w:szCs w:val="28"/>
                <w:lang w:val="ru-RU"/>
              </w:rPr>
              <w:t>19000</w:t>
            </w:r>
          </w:p>
        </w:tc>
      </w:tr>
      <w:tr w:rsidR="00C77896" w:rsidRPr="00E25AE1" w:rsidTr="00C77896">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77896" w:rsidRPr="000A68B1" w:rsidRDefault="00C77896" w:rsidP="00E25AE1">
            <w:pPr>
              <w:pStyle w:val="ad"/>
              <w:rPr>
                <w:sz w:val="28"/>
                <w:szCs w:val="28"/>
                <w:lang w:val="ru-RU"/>
              </w:rPr>
            </w:pPr>
            <w:r w:rsidRPr="000A68B1">
              <w:rPr>
                <w:sz w:val="28"/>
                <w:szCs w:val="28"/>
                <w:lang w:val="ru-RU"/>
              </w:rPr>
              <w:t xml:space="preserve">Веб-камера </w:t>
            </w:r>
            <w:r w:rsidRPr="00E25AE1">
              <w:rPr>
                <w:sz w:val="28"/>
                <w:szCs w:val="28"/>
              </w:rPr>
              <w:t>hp</w:t>
            </w:r>
            <w:r w:rsidRPr="000A68B1">
              <w:rPr>
                <w:sz w:val="28"/>
                <w:szCs w:val="28"/>
                <w:lang w:val="ru-RU"/>
              </w:rPr>
              <w:t xml:space="preserve"> </w:t>
            </w:r>
            <w:r w:rsidRPr="00E25AE1">
              <w:rPr>
                <w:sz w:val="28"/>
                <w:szCs w:val="28"/>
              </w:rPr>
              <w:t>F</w:t>
            </w:r>
            <w:r w:rsidRPr="000A68B1">
              <w:rPr>
                <w:sz w:val="28"/>
                <w:szCs w:val="28"/>
                <w:lang w:val="ru-RU"/>
              </w:rPr>
              <w:t>380</w:t>
            </w:r>
          </w:p>
        </w:tc>
        <w:tc>
          <w:tcPr>
            <w:tcW w:w="78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77896" w:rsidRPr="00E25AE1" w:rsidRDefault="00C77896" w:rsidP="00E25AE1">
            <w:pPr>
              <w:pStyle w:val="ad"/>
              <w:rPr>
                <w:sz w:val="28"/>
                <w:szCs w:val="28"/>
              </w:rPr>
            </w:pPr>
            <w:r w:rsidRPr="00E25AE1">
              <w:rPr>
                <w:sz w:val="28"/>
                <w:szCs w:val="28"/>
              </w:rPr>
              <w:t>1</w:t>
            </w:r>
          </w:p>
        </w:tc>
        <w:tc>
          <w:tcPr>
            <w:tcW w:w="145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77896" w:rsidRPr="00E25AE1" w:rsidRDefault="00C77896" w:rsidP="00E25AE1">
            <w:pPr>
              <w:pStyle w:val="ad"/>
              <w:rPr>
                <w:sz w:val="28"/>
                <w:szCs w:val="28"/>
              </w:rPr>
            </w:pPr>
            <w:r w:rsidRPr="00E25AE1">
              <w:rPr>
                <w:sz w:val="28"/>
                <w:szCs w:val="28"/>
              </w:rPr>
              <w:t>900</w:t>
            </w:r>
          </w:p>
        </w:tc>
        <w:tc>
          <w:tcPr>
            <w:tcW w:w="135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77896" w:rsidRPr="00E25AE1" w:rsidRDefault="00C77896" w:rsidP="00E25AE1">
            <w:pPr>
              <w:pStyle w:val="ad"/>
              <w:rPr>
                <w:sz w:val="28"/>
                <w:szCs w:val="28"/>
              </w:rPr>
            </w:pPr>
            <w:r w:rsidRPr="00E25AE1">
              <w:rPr>
                <w:sz w:val="28"/>
                <w:szCs w:val="28"/>
              </w:rPr>
              <w:t>900</w:t>
            </w:r>
          </w:p>
        </w:tc>
      </w:tr>
      <w:tr w:rsidR="00C77896" w:rsidRPr="00E25AE1" w:rsidTr="00C77896">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77896" w:rsidRPr="00E25AE1" w:rsidRDefault="00C77896" w:rsidP="00E25AE1">
            <w:pPr>
              <w:pStyle w:val="ad"/>
              <w:rPr>
                <w:sz w:val="28"/>
                <w:szCs w:val="28"/>
              </w:rPr>
            </w:pPr>
            <w:r w:rsidRPr="00E25AE1">
              <w:rPr>
                <w:sz w:val="28"/>
                <w:szCs w:val="28"/>
              </w:rPr>
              <w:t>Итого:</w:t>
            </w:r>
          </w:p>
        </w:tc>
        <w:tc>
          <w:tcPr>
            <w:tcW w:w="78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77896" w:rsidRPr="00E25AE1" w:rsidRDefault="00C77896" w:rsidP="00E25AE1">
            <w:pPr>
              <w:pStyle w:val="ad"/>
              <w:rPr>
                <w:sz w:val="28"/>
                <w:szCs w:val="28"/>
              </w:rPr>
            </w:pPr>
          </w:p>
        </w:tc>
        <w:tc>
          <w:tcPr>
            <w:tcW w:w="145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77896" w:rsidRPr="00E25AE1" w:rsidRDefault="00C77896" w:rsidP="00E25AE1">
            <w:pPr>
              <w:pStyle w:val="ad"/>
              <w:rPr>
                <w:sz w:val="28"/>
                <w:szCs w:val="28"/>
              </w:rPr>
            </w:pPr>
          </w:p>
        </w:tc>
        <w:tc>
          <w:tcPr>
            <w:tcW w:w="1358"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77896" w:rsidRPr="00E25AE1" w:rsidRDefault="00C77896" w:rsidP="00E25AE1">
            <w:pPr>
              <w:pStyle w:val="ad"/>
              <w:rPr>
                <w:sz w:val="28"/>
                <w:szCs w:val="28"/>
              </w:rPr>
            </w:pPr>
            <w:r w:rsidRPr="00E25AE1">
              <w:rPr>
                <w:sz w:val="28"/>
                <w:szCs w:val="28"/>
              </w:rPr>
              <w:t>19900</w:t>
            </w:r>
          </w:p>
        </w:tc>
      </w:tr>
    </w:tbl>
    <w:p w:rsidR="007E77F5" w:rsidRPr="00887C9C" w:rsidRDefault="007E77F5" w:rsidP="007E77F5">
      <w:pPr>
        <w:rPr>
          <w:szCs w:val="28"/>
        </w:rPr>
      </w:pPr>
    </w:p>
    <w:p w:rsidR="007E77F5" w:rsidRPr="00887C9C" w:rsidRDefault="007E77F5" w:rsidP="007E77F5">
      <w:pPr>
        <w:rPr>
          <w:rFonts w:ascii="Cambria" w:eastAsia="Cambria" w:hAnsi="Cambria" w:cs="Cambria"/>
          <w:szCs w:val="28"/>
        </w:rPr>
      </w:pPr>
      <w:r w:rsidRPr="00887C9C">
        <w:rPr>
          <w:rFonts w:eastAsia="Cambria"/>
          <w:i/>
          <w:szCs w:val="28"/>
        </w:rPr>
        <w:t>C</w:t>
      </w:r>
      <w:r w:rsidRPr="00887C9C">
        <w:rPr>
          <w:rFonts w:eastAsia="Cambria"/>
          <w:i/>
          <w:szCs w:val="28"/>
          <w:vertAlign w:val="subscript"/>
        </w:rPr>
        <w:t>м</w:t>
      </w:r>
      <w:r w:rsidRPr="00887C9C">
        <w:rPr>
          <w:rFonts w:eastAsia="Cambria"/>
          <w:i/>
          <w:szCs w:val="28"/>
        </w:rPr>
        <w:t>=19900</w:t>
      </w:r>
      <w:r w:rsidRPr="00887C9C">
        <w:rPr>
          <w:rFonts w:ascii="Cambria" w:eastAsia="Cambria" w:hAnsi="Cambria" w:cs="Cambria"/>
          <w:szCs w:val="28"/>
        </w:rPr>
        <w:t xml:space="preserve"> руб.</w:t>
      </w:r>
    </w:p>
    <w:p w:rsidR="007E77F5" w:rsidRPr="00887C9C" w:rsidRDefault="00E66616" w:rsidP="00E66616">
      <w:pPr>
        <w:pStyle w:val="3"/>
      </w:pPr>
      <w:bookmarkStart w:id="275" w:name="id.d3a276b84495"/>
      <w:bookmarkStart w:id="276" w:name="_Toc321866935"/>
      <w:bookmarkStart w:id="277" w:name="_Toc322508080"/>
      <w:bookmarkStart w:id="278" w:name="_Toc323949732"/>
      <w:bookmarkStart w:id="279" w:name="_Toc324263271"/>
      <w:bookmarkStart w:id="280" w:name="_Toc327707693"/>
      <w:bookmarkEnd w:id="275"/>
      <w:r>
        <w:rPr>
          <w:lang w:val="ru-RU"/>
        </w:rPr>
        <w:t xml:space="preserve">4.4.2 </w:t>
      </w:r>
      <w:r w:rsidR="007E77F5" w:rsidRPr="00887C9C">
        <w:t>Расчет амортизационных отчислений</w:t>
      </w:r>
      <w:bookmarkEnd w:id="276"/>
      <w:bookmarkEnd w:id="277"/>
      <w:bookmarkEnd w:id="278"/>
      <w:bookmarkEnd w:id="279"/>
      <w:bookmarkEnd w:id="280"/>
    </w:p>
    <w:p w:rsidR="007E77F5" w:rsidRPr="00887C9C" w:rsidRDefault="007E77F5" w:rsidP="00C77896">
      <w:r w:rsidRPr="00887C9C">
        <w:t>В данной статье учитываются суммарные затраты на приобретение оборудования и нематериальных активов, требуемых для разработки данного программного продукта.</w:t>
      </w:r>
    </w:p>
    <w:p w:rsidR="007E77F5" w:rsidRPr="00887C9C" w:rsidRDefault="007E77F5" w:rsidP="00C77896">
      <w:r w:rsidRPr="00887C9C">
        <w:t>Стоимость оборудования распределяется в виде амортизационных отчислений пропорционально времени его использования</w:t>
      </w:r>
      <w:r w:rsidR="00C77896">
        <w:t xml:space="preserve"> (см.формулу 4.13 </w:t>
      </w:r>
      <w:r w:rsidR="00C77896" w:rsidRPr="00C77896">
        <w:t>[</w:t>
      </w:r>
      <w:r w:rsidR="00E25AE1">
        <w:t>3</w:t>
      </w:r>
      <w:r w:rsidR="00C77896" w:rsidRPr="00C77896">
        <w:t>]</w:t>
      </w:r>
      <w:r w:rsidR="00C77896">
        <w:t>)</w:t>
      </w:r>
      <w:r w:rsidRPr="00887C9C">
        <w:t>:</w:t>
      </w:r>
    </w:p>
    <w:p w:rsidR="007E77F5" w:rsidRPr="00887C9C" w:rsidRDefault="007E77F5" w:rsidP="007E77F5">
      <w:pPr>
        <w:ind w:firstLine="851"/>
        <w:jc w:val="right"/>
        <w:rPr>
          <w:rFonts w:ascii="Cambria" w:eastAsia="Cambria" w:hAnsi="Cambria" w:cs="Cambria"/>
          <w:szCs w:val="28"/>
        </w:rPr>
      </w:pPr>
      <w:r w:rsidRPr="00887C9C">
        <w:rPr>
          <w:rFonts w:eastAsia="Cambria"/>
          <w:i/>
          <w:szCs w:val="28"/>
        </w:rPr>
        <w:t>C</w:t>
      </w:r>
      <w:r>
        <w:rPr>
          <w:rFonts w:eastAsia="Cambria"/>
          <w:i/>
          <w:szCs w:val="28"/>
          <w:vertAlign w:val="subscript"/>
        </w:rPr>
        <w:t>АМ</w:t>
      </w:r>
      <w:r w:rsidRPr="00887C9C">
        <w:rPr>
          <w:rFonts w:eastAsia="Cambria"/>
          <w:i/>
          <w:szCs w:val="28"/>
        </w:rPr>
        <w:t>=</w:t>
      </w:r>
      <w:r>
        <w:rPr>
          <w:rFonts w:eastAsia="Cambria"/>
          <w:i/>
          <w:szCs w:val="28"/>
        </w:rPr>
        <w:t>К</w:t>
      </w:r>
      <w:r w:rsidRPr="00AB1DA8">
        <w:rPr>
          <w:rFonts w:eastAsia="Cambria"/>
          <w:i/>
          <w:szCs w:val="28"/>
          <w:vertAlign w:val="subscript"/>
        </w:rPr>
        <w:t>СО</w:t>
      </w:r>
      <w:r>
        <w:rPr>
          <w:rFonts w:eastAsia="Cambria"/>
          <w:i/>
          <w:szCs w:val="28"/>
        </w:rPr>
        <w:t>·Н</w:t>
      </w:r>
      <w:r w:rsidRPr="004E045A">
        <w:rPr>
          <w:rFonts w:eastAsia="Cambria"/>
          <w:i/>
          <w:szCs w:val="28"/>
          <w:vertAlign w:val="subscript"/>
        </w:rPr>
        <w:t>А</w:t>
      </w:r>
      <w:r w:rsidRPr="00887C9C">
        <w:rPr>
          <w:rFonts w:eastAsia="Cambria"/>
          <w:i/>
          <w:szCs w:val="28"/>
        </w:rPr>
        <w:t>·ti</w:t>
      </w:r>
      <w:r>
        <w:rPr>
          <w:rFonts w:eastAsia="Cambria"/>
          <w:i/>
          <w:szCs w:val="28"/>
        </w:rPr>
        <w:t>/</w:t>
      </w:r>
      <w:r w:rsidRPr="00887C9C">
        <w:rPr>
          <w:rFonts w:eastAsia="Cambria"/>
          <w:i/>
          <w:szCs w:val="28"/>
        </w:rPr>
        <w:t>F</w:t>
      </w:r>
      <w:r w:rsidRPr="00887C9C">
        <w:rPr>
          <w:rFonts w:eastAsia="Cambria"/>
          <w:i/>
          <w:szCs w:val="28"/>
          <w:vertAlign w:val="subscript"/>
        </w:rPr>
        <w:t>Д</w:t>
      </w:r>
      <w:r w:rsidRPr="00C77896">
        <w:rPr>
          <w:rFonts w:eastAsia="Cambria"/>
          <w:i/>
          <w:szCs w:val="28"/>
        </w:rPr>
        <w:t>,</w:t>
      </w:r>
      <w:r w:rsidRPr="00887C9C">
        <w:rPr>
          <w:rFonts w:eastAsia="Cambria"/>
          <w:i/>
          <w:szCs w:val="28"/>
        </w:rPr>
        <w:t xml:space="preserve">                                        </w:t>
      </w:r>
      <w:r w:rsidRPr="00887C9C">
        <w:rPr>
          <w:i/>
          <w:szCs w:val="28"/>
        </w:rPr>
        <w:t xml:space="preserve"> </w:t>
      </w:r>
      <w:r w:rsidRPr="00887C9C">
        <w:rPr>
          <w:szCs w:val="28"/>
        </w:rPr>
        <w:t>(</w:t>
      </w:r>
      <w:r w:rsidR="00C77896">
        <w:rPr>
          <w:szCs w:val="28"/>
        </w:rPr>
        <w:t>4</w:t>
      </w:r>
      <w:r w:rsidRPr="00887C9C">
        <w:rPr>
          <w:szCs w:val="28"/>
        </w:rPr>
        <w:t>.13)</w:t>
      </w:r>
    </w:p>
    <w:p w:rsidR="007E77F5" w:rsidRPr="00887C9C" w:rsidRDefault="007E77F5" w:rsidP="00C77896">
      <w:r w:rsidRPr="00887C9C">
        <w:t xml:space="preserve">где </w:t>
      </w:r>
      <w:r>
        <w:rPr>
          <w:rFonts w:eastAsia="Cambria"/>
          <w:i/>
        </w:rPr>
        <w:t>К</w:t>
      </w:r>
      <w:r w:rsidRPr="00AB1DA8">
        <w:rPr>
          <w:rFonts w:eastAsia="Cambria"/>
          <w:i/>
          <w:vertAlign w:val="subscript"/>
        </w:rPr>
        <w:t>СО</w:t>
      </w:r>
      <w:r w:rsidRPr="00887C9C">
        <w:t xml:space="preserve"> — балансовая цена оборудования, руб.; </w:t>
      </w:r>
      <w:r>
        <w:rPr>
          <w:rFonts w:eastAsia="Cambria"/>
          <w:i/>
        </w:rPr>
        <w:t>Н</w:t>
      </w:r>
      <w:r w:rsidRPr="004E045A">
        <w:rPr>
          <w:rFonts w:eastAsia="Cambria"/>
          <w:i/>
          <w:vertAlign w:val="subscript"/>
        </w:rPr>
        <w:t>А</w:t>
      </w:r>
      <w:r>
        <w:rPr>
          <w:rFonts w:eastAsia="Cambria"/>
          <w:i/>
          <w:vertAlign w:val="subscript"/>
        </w:rPr>
        <w:t xml:space="preserve"> </w:t>
      </w:r>
      <w:r w:rsidRPr="00887C9C">
        <w:t xml:space="preserve"> — норма годовых амортизационных отчислений для оборудования; </w:t>
      </w:r>
      <w:r w:rsidRPr="00887C9C">
        <w:rPr>
          <w:rFonts w:eastAsia="Cambria"/>
          <w:i/>
        </w:rPr>
        <w:t>F</w:t>
      </w:r>
      <w:r w:rsidRPr="00887C9C">
        <w:rPr>
          <w:rFonts w:eastAsia="Cambria"/>
          <w:i/>
          <w:vertAlign w:val="subscript"/>
        </w:rPr>
        <w:t>Д</w:t>
      </w:r>
      <w:r w:rsidRPr="00887C9C">
        <w:t xml:space="preserve"> – действительный годовой фонд времени, дней; </w:t>
      </w:r>
      <w:r w:rsidRPr="00887C9C">
        <w:rPr>
          <w:rFonts w:eastAsia="Cambria"/>
          <w:i/>
        </w:rPr>
        <w:t>t</w:t>
      </w:r>
      <w:r w:rsidRPr="00887C9C">
        <w:rPr>
          <w:rFonts w:eastAsia="Cambria"/>
          <w:i/>
          <w:vertAlign w:val="subscript"/>
        </w:rPr>
        <w:t>i</w:t>
      </w:r>
      <w:r w:rsidRPr="00887C9C">
        <w:t xml:space="preserve"> — время использования оборудования при выполнении данной разработки, дней.</w:t>
      </w:r>
    </w:p>
    <w:p w:rsidR="007E77F5" w:rsidRPr="00887C9C" w:rsidRDefault="007E77F5" w:rsidP="00C77896">
      <w:r w:rsidRPr="004E045A">
        <w:rPr>
          <w:rFonts w:eastAsia="Cambria"/>
          <w:i/>
        </w:rPr>
        <w:t>F</w:t>
      </w:r>
      <w:r w:rsidRPr="004E045A">
        <w:rPr>
          <w:rFonts w:eastAsia="Cambria"/>
          <w:i/>
          <w:vertAlign w:val="subscript"/>
        </w:rPr>
        <w:t>Д</w:t>
      </w:r>
      <w:r w:rsidRPr="004E045A">
        <w:rPr>
          <w:rFonts w:eastAsia="Cambria"/>
          <w:i/>
        </w:rPr>
        <w:t>=248</w:t>
      </w:r>
      <w:r w:rsidRPr="004E045A">
        <w:rPr>
          <w:i/>
        </w:rPr>
        <w:t xml:space="preserve"> </w:t>
      </w:r>
      <w:r w:rsidRPr="004E045A">
        <w:t xml:space="preserve">дней. Норму амортизации составляет </w:t>
      </w:r>
      <w:r w:rsidRPr="004E045A">
        <w:rPr>
          <w:rFonts w:eastAsia="TimesNewRomanPSMT"/>
        </w:rPr>
        <w:t>12% от первоначальной или</w:t>
      </w:r>
      <w:r>
        <w:rPr>
          <w:rFonts w:eastAsia="TimesNewRomanPSMT"/>
        </w:rPr>
        <w:t xml:space="preserve"> </w:t>
      </w:r>
      <w:r w:rsidRPr="004E045A">
        <w:rPr>
          <w:rFonts w:eastAsia="TimesNewRomanPSMT"/>
        </w:rPr>
        <w:t>восстановительной стоимости основных производственных фондов</w:t>
      </w:r>
      <w:r>
        <w:rPr>
          <w:rFonts w:eastAsia="TimesNewRomanPSMT"/>
        </w:rPr>
        <w:t>.</w:t>
      </w:r>
    </w:p>
    <w:p w:rsidR="007E77F5" w:rsidRPr="00887C9C" w:rsidRDefault="007E77F5" w:rsidP="00C77896">
      <w:r w:rsidRPr="00887C9C">
        <w:t>Расходы на амортизационные отчисления</w:t>
      </w:r>
    </w:p>
    <w:p w:rsidR="007E77F5" w:rsidRPr="00887C9C" w:rsidRDefault="007E77F5" w:rsidP="00C77896">
      <w:r w:rsidRPr="00887C9C">
        <w:t>C</w:t>
      </w:r>
      <w:r w:rsidRPr="00887C9C">
        <w:rPr>
          <w:vertAlign w:val="subscript"/>
        </w:rPr>
        <w:t>АМ</w:t>
      </w:r>
      <w:r w:rsidRPr="00887C9C">
        <w:t>=</w:t>
      </w:r>
      <w:r>
        <w:t>19900·0.125·19</w:t>
      </w:r>
      <w:r w:rsidR="008562F3" w:rsidRPr="00832E8F">
        <w:t>3</w:t>
      </w:r>
      <w:r>
        <w:t>/248=</w:t>
      </w:r>
      <w:r w:rsidRPr="00887C9C">
        <w:t>1</w:t>
      </w:r>
      <w:r>
        <w:t>986</w:t>
      </w:r>
      <w:r w:rsidRPr="00887C9C">
        <w:t xml:space="preserve"> руб.</w:t>
      </w:r>
    </w:p>
    <w:p w:rsidR="007E77F5" w:rsidRPr="007E77F5" w:rsidRDefault="00E66616" w:rsidP="007E77F5">
      <w:pPr>
        <w:pStyle w:val="3"/>
        <w:ind w:left="1418" w:hanging="709"/>
        <w:rPr>
          <w:szCs w:val="28"/>
          <w:lang w:val="ru-RU"/>
        </w:rPr>
      </w:pPr>
      <w:bookmarkStart w:id="281" w:name="id.da42d9a59635"/>
      <w:bookmarkStart w:id="282" w:name="_Toc322508081"/>
      <w:bookmarkStart w:id="283" w:name="_Toc321866936"/>
      <w:bookmarkStart w:id="284" w:name="_Toc323949733"/>
      <w:bookmarkStart w:id="285" w:name="_Toc324263272"/>
      <w:bookmarkStart w:id="286" w:name="_Toc327707694"/>
      <w:bookmarkEnd w:id="281"/>
      <w:r>
        <w:rPr>
          <w:szCs w:val="28"/>
          <w:lang w:val="ru-RU"/>
        </w:rPr>
        <w:t xml:space="preserve">4.4.3 </w:t>
      </w:r>
      <w:r w:rsidR="007E77F5" w:rsidRPr="007E77F5">
        <w:rPr>
          <w:szCs w:val="28"/>
          <w:lang w:val="ru-RU"/>
        </w:rPr>
        <w:t>Расчет заработной платы</w:t>
      </w:r>
      <w:bookmarkEnd w:id="282"/>
      <w:bookmarkEnd w:id="283"/>
      <w:bookmarkEnd w:id="284"/>
      <w:bookmarkEnd w:id="285"/>
      <w:bookmarkEnd w:id="286"/>
    </w:p>
    <w:p w:rsidR="007E77F5" w:rsidRDefault="007E77F5" w:rsidP="00C77896">
      <w:pPr>
        <w:rPr>
          <w:rFonts w:ascii="Cambria" w:eastAsia="Cambria" w:hAnsi="Cambria" w:cs="Cambria"/>
        </w:rPr>
      </w:pPr>
      <w:r w:rsidRPr="00887C9C">
        <w:t xml:space="preserve">В статью «Основная заработная плата» включается основная заработная плата всех исполнителей, непосредственно занятых разработкой данной программной продукции, с учётом их должностного оклада и времени участия в разработке. Расчёт ведётся по формуле </w:t>
      </w:r>
      <w:r w:rsidR="00C77896">
        <w:t xml:space="preserve">4.14 </w:t>
      </w:r>
      <w:r w:rsidR="00C77896" w:rsidRPr="00C77896">
        <w:t>[</w:t>
      </w:r>
      <w:r w:rsidR="00E25AE1">
        <w:t>3</w:t>
      </w:r>
      <w:r w:rsidR="00C77896" w:rsidRPr="00C77896">
        <w:t>]</w:t>
      </w:r>
      <w:r w:rsidR="00C77896">
        <w:t>:</w:t>
      </w:r>
    </w:p>
    <w:p w:rsidR="007E77F5" w:rsidRPr="00887C9C" w:rsidRDefault="007E77F5" w:rsidP="007E77F5">
      <w:pPr>
        <w:jc w:val="right"/>
        <w:rPr>
          <w:rFonts w:ascii="Cambria" w:eastAsia="Cambria" w:hAnsi="Cambria" w:cs="Cambria"/>
          <w:szCs w:val="28"/>
        </w:rPr>
      </w:pPr>
      <w:r>
        <w:rPr>
          <w:rFonts w:ascii="Cambria" w:eastAsia="Cambria" w:hAnsi="Cambria" w:cs="Cambria"/>
          <w:szCs w:val="28"/>
        </w:rPr>
        <w:t xml:space="preserve">              </w:t>
      </w:r>
      <w:r w:rsidRPr="00E37E26">
        <w:rPr>
          <w:rFonts w:eastAsia="Cambria"/>
          <w:i/>
          <w:szCs w:val="28"/>
        </w:rPr>
        <w:t>С</w:t>
      </w:r>
      <w:r w:rsidRPr="00E37E26">
        <w:rPr>
          <w:i/>
          <w:szCs w:val="28"/>
          <w:vertAlign w:val="subscript"/>
        </w:rPr>
        <w:t>ЗАРП</w:t>
      </w:r>
      <w:r w:rsidRPr="00E37E26">
        <w:rPr>
          <w:i/>
          <w:szCs w:val="28"/>
        </w:rPr>
        <w:t xml:space="preserve"> = С</w:t>
      </w:r>
      <w:r w:rsidRPr="00E37E26">
        <w:rPr>
          <w:i/>
          <w:szCs w:val="28"/>
          <w:vertAlign w:val="subscript"/>
        </w:rPr>
        <w:t>З.ОСН.</w:t>
      </w:r>
      <w:r w:rsidRPr="00E37E26">
        <w:rPr>
          <w:i/>
          <w:szCs w:val="28"/>
        </w:rPr>
        <w:t>+С</w:t>
      </w:r>
      <w:r w:rsidRPr="00E37E26">
        <w:rPr>
          <w:i/>
          <w:szCs w:val="28"/>
          <w:vertAlign w:val="subscript"/>
        </w:rPr>
        <w:t>З.ДОП.</w:t>
      </w:r>
      <w:r w:rsidRPr="00E37E26">
        <w:rPr>
          <w:i/>
          <w:szCs w:val="28"/>
        </w:rPr>
        <w:t>+С</w:t>
      </w:r>
      <w:r w:rsidRPr="00E37E26">
        <w:rPr>
          <w:i/>
          <w:szCs w:val="28"/>
          <w:vertAlign w:val="subscript"/>
        </w:rPr>
        <w:t>З.ОТЧ.</w:t>
      </w:r>
      <w:r w:rsidRPr="00E37E26">
        <w:rPr>
          <w:i/>
          <w:szCs w:val="28"/>
        </w:rPr>
        <w:t xml:space="preserve"> ,</w:t>
      </w:r>
      <w:r>
        <w:rPr>
          <w:szCs w:val="28"/>
        </w:rPr>
        <w:t xml:space="preserve">                               </w:t>
      </w:r>
      <w:r w:rsidRPr="00887C9C">
        <w:rPr>
          <w:szCs w:val="28"/>
        </w:rPr>
        <w:t>(</w:t>
      </w:r>
      <w:r w:rsidR="00C77896">
        <w:rPr>
          <w:szCs w:val="28"/>
        </w:rPr>
        <w:t>4</w:t>
      </w:r>
      <w:r w:rsidRPr="00887C9C">
        <w:rPr>
          <w:szCs w:val="28"/>
        </w:rPr>
        <w:t>.1</w:t>
      </w:r>
      <w:r>
        <w:rPr>
          <w:szCs w:val="28"/>
        </w:rPr>
        <w:t>4</w:t>
      </w:r>
      <w:r w:rsidRPr="00887C9C">
        <w:rPr>
          <w:szCs w:val="28"/>
        </w:rPr>
        <w:t>)</w:t>
      </w:r>
    </w:p>
    <w:p w:rsidR="007E77F5" w:rsidRPr="00DD1944" w:rsidRDefault="007E77F5" w:rsidP="007E77F5">
      <w:pPr>
        <w:pStyle w:val="af7"/>
        <w:ind w:firstLine="0"/>
      </w:pPr>
      <w:r>
        <w:t>г</w:t>
      </w:r>
      <w:r w:rsidRPr="00DD1944">
        <w:t>де</w:t>
      </w:r>
      <w:r>
        <w:t xml:space="preserve"> </w:t>
      </w:r>
      <w:r>
        <w:rPr>
          <w:szCs w:val="28"/>
        </w:rPr>
        <w:t>С</w:t>
      </w:r>
      <w:r w:rsidRPr="00404DF7">
        <w:rPr>
          <w:szCs w:val="28"/>
          <w:vertAlign w:val="subscript"/>
        </w:rPr>
        <w:t>З.ОСН.</w:t>
      </w:r>
      <w:r w:rsidRPr="00DD1944">
        <w:t>—основная заработная плата</w:t>
      </w:r>
      <w:r w:rsidRPr="00DD1944">
        <w:rPr>
          <w:i/>
        </w:rPr>
        <w:t xml:space="preserve">, </w:t>
      </w:r>
      <w:r w:rsidRPr="00404DF7">
        <w:fldChar w:fldCharType="begin"/>
      </w:r>
      <w:r w:rsidRPr="00404DF7">
        <w:instrText xml:space="preserve"> QUOTE </w:instrText>
      </w:r>
      <m:oMath>
        <m:sSub>
          <m:sSubPr>
            <m:ctrlPr>
              <w:rPr>
                <w:rFonts w:ascii="Cambria Math" w:hAnsi="Cambria Math"/>
                <w:i/>
              </w:rPr>
            </m:ctrlPr>
          </m:sSubPr>
          <m:e>
            <m:r>
              <w:rPr>
                <w:rFonts w:ascii="Cambria Math" w:hAnsi="Cambria Math"/>
              </w:rPr>
              <m:t>С</m:t>
            </m:r>
          </m:e>
          <m:sub>
            <m:r>
              <w:rPr>
                <w:rFonts w:ascii="Cambria Math" w:hAnsi="Cambria Math"/>
              </w:rPr>
              <m:t>З.ДОП.</m:t>
            </m:r>
          </m:sub>
        </m:sSub>
      </m:oMath>
      <w:r w:rsidRPr="00404DF7">
        <w:instrText xml:space="preserve"> </w:instrText>
      </w:r>
      <w:r w:rsidRPr="00404DF7">
        <w:fldChar w:fldCharType="separate"/>
      </w:r>
      <w:r w:rsidRPr="00404DF7">
        <w:rPr>
          <w:szCs w:val="28"/>
        </w:rPr>
        <w:t xml:space="preserve"> </w:t>
      </w:r>
      <w:r>
        <w:rPr>
          <w:szCs w:val="28"/>
        </w:rPr>
        <w:t>С</w:t>
      </w:r>
      <w:r w:rsidRPr="00404DF7">
        <w:rPr>
          <w:szCs w:val="28"/>
          <w:vertAlign w:val="subscript"/>
        </w:rPr>
        <w:t>З.ДОП.</w:t>
      </w:r>
      <w:r w:rsidRPr="00404DF7">
        <w:fldChar w:fldCharType="end"/>
      </w:r>
      <w:r w:rsidRPr="00DD1944">
        <w:t>—дополнительная заработная плата</w:t>
      </w:r>
      <w:r w:rsidRPr="00DD1944">
        <w:rPr>
          <w:i/>
        </w:rPr>
        <w:t xml:space="preserve">, </w:t>
      </w:r>
      <w:r>
        <w:rPr>
          <w:szCs w:val="28"/>
        </w:rPr>
        <w:t>С</w:t>
      </w:r>
      <w:r w:rsidRPr="00404DF7">
        <w:rPr>
          <w:szCs w:val="28"/>
          <w:vertAlign w:val="subscript"/>
        </w:rPr>
        <w:t>З.ОТЧ.</w:t>
      </w:r>
      <w:r>
        <w:rPr>
          <w:szCs w:val="28"/>
        </w:rPr>
        <w:t xml:space="preserve"> </w:t>
      </w:r>
      <w:r w:rsidRPr="00DD1944">
        <w:t>—отчисление с заработной платы</w:t>
      </w:r>
      <w:r w:rsidRPr="00DD1944">
        <w:rPr>
          <w:i/>
        </w:rPr>
        <w:t>.</w:t>
      </w:r>
    </w:p>
    <w:p w:rsidR="007E77F5" w:rsidRPr="00DD1944" w:rsidRDefault="007E77F5" w:rsidP="00C77896">
      <w:r w:rsidRPr="00DD1944">
        <w:t>Расчет основной заработной платы (оплаты труда непосредственных исполнителей)</w:t>
      </w:r>
      <w:r w:rsidR="00C77896">
        <w:t xml:space="preserve"> производится по формуле 4.15 </w:t>
      </w:r>
      <w:r w:rsidR="00C77896" w:rsidRPr="00C77896">
        <w:t>[</w:t>
      </w:r>
      <w:r w:rsidR="00E25AE1">
        <w:t>3</w:t>
      </w:r>
      <w:r w:rsidR="00C77896" w:rsidRPr="00C77896">
        <w:t>]</w:t>
      </w:r>
      <w:r w:rsidRPr="00DD1944">
        <w:t>:</w:t>
      </w:r>
    </w:p>
    <w:p w:rsidR="007E77F5" w:rsidRPr="00404DF7" w:rsidRDefault="007E77F5" w:rsidP="007E77F5">
      <w:pPr>
        <w:pStyle w:val="af7"/>
        <w:jc w:val="right"/>
      </w:pPr>
      <w:r w:rsidRPr="00E37E26">
        <w:rPr>
          <w:i/>
          <w:szCs w:val="28"/>
        </w:rPr>
        <w:t>С</w:t>
      </w:r>
      <w:r w:rsidRPr="00E37E26">
        <w:rPr>
          <w:i/>
          <w:szCs w:val="28"/>
          <w:vertAlign w:val="subscript"/>
        </w:rPr>
        <w:t xml:space="preserve">З.ОСН </w:t>
      </w:r>
      <w:r w:rsidRPr="00E37E26">
        <w:rPr>
          <w:i/>
          <w:szCs w:val="28"/>
        </w:rPr>
        <w:t>=Т</w:t>
      </w:r>
      <w:r w:rsidRPr="00E37E26">
        <w:rPr>
          <w:i/>
          <w:szCs w:val="28"/>
          <w:vertAlign w:val="subscript"/>
        </w:rPr>
        <w:t>ЗАН</w:t>
      </w:r>
      <w:r w:rsidRPr="00E37E26">
        <w:rPr>
          <w:i/>
          <w:szCs w:val="28"/>
        </w:rPr>
        <w:t>·О</w:t>
      </w:r>
      <w:r>
        <w:rPr>
          <w:i/>
          <w:szCs w:val="28"/>
          <w:vertAlign w:val="subscript"/>
        </w:rPr>
        <w:t>ДН</w:t>
      </w:r>
      <w:r>
        <w:rPr>
          <w:i/>
          <w:szCs w:val="28"/>
        </w:rPr>
        <w:t>,</w:t>
      </w:r>
      <w:r w:rsidRPr="00E37E26">
        <w:rPr>
          <w:i/>
          <w:szCs w:val="28"/>
          <w:vertAlign w:val="subscript"/>
        </w:rPr>
        <w:t xml:space="preserve">                                                               </w:t>
      </w:r>
      <w:r w:rsidR="00C77896">
        <w:t>(4</w:t>
      </w:r>
      <w:r>
        <w:t>.15)</w:t>
      </w:r>
    </w:p>
    <w:p w:rsidR="007E77F5" w:rsidRPr="00DD1944" w:rsidRDefault="007E77F5" w:rsidP="007E77F5">
      <w:pPr>
        <w:pStyle w:val="af7"/>
        <w:ind w:firstLine="0"/>
      </w:pPr>
      <w:r>
        <w:t>г</w:t>
      </w:r>
      <w:r w:rsidRPr="00DD1944">
        <w:t>де</w:t>
      </w:r>
      <w:r>
        <w:t xml:space="preserve"> Т</w:t>
      </w:r>
      <w:r w:rsidRPr="00404DF7">
        <w:rPr>
          <w:vertAlign w:val="subscript"/>
        </w:rPr>
        <w:t>ЗАН.</w:t>
      </w:r>
      <w:r w:rsidRPr="00DD1944">
        <w:t>— число дней, отработанных исполнителем проекта,</w:t>
      </w:r>
      <w:r>
        <w:t xml:space="preserve"> О</w:t>
      </w:r>
      <w:r w:rsidRPr="00404DF7">
        <w:rPr>
          <w:vertAlign w:val="subscript"/>
        </w:rPr>
        <w:t>ДН</w:t>
      </w:r>
      <w:r w:rsidRPr="00DD1944">
        <w:t xml:space="preserve">—дневной оклад исполнителя. </w:t>
      </w:r>
    </w:p>
    <w:p w:rsidR="007E77F5" w:rsidRPr="00DD1944" w:rsidRDefault="007E77F5" w:rsidP="00C77896">
      <w:r w:rsidRPr="00DD1944">
        <w:t>При 8-и часовом рабочем дне о</w:t>
      </w:r>
      <w:r>
        <w:t>клад исполнителя</w:t>
      </w:r>
      <w:r w:rsidRPr="00DD1944">
        <w:t xml:space="preserve"> рассчитывается по соотношению</w:t>
      </w:r>
      <w:r w:rsidR="00C77896">
        <w:t xml:space="preserve"> </w:t>
      </w:r>
      <w:r w:rsidR="00112B37">
        <w:t xml:space="preserve">в формуле 4.16 </w:t>
      </w:r>
      <w:r w:rsidR="00112B37" w:rsidRPr="00C77896">
        <w:t>[</w:t>
      </w:r>
      <w:r w:rsidR="00E25AE1">
        <w:t>3</w:t>
      </w:r>
      <w:r w:rsidR="00112B37" w:rsidRPr="00C77896">
        <w:t>]</w:t>
      </w:r>
      <w:r w:rsidRPr="00DD1944">
        <w:t>:</w:t>
      </w:r>
    </w:p>
    <w:p w:rsidR="007E77F5" w:rsidRDefault="00461365" w:rsidP="007E77F5">
      <w:pPr>
        <w:pStyle w:val="af7"/>
        <w:jc w:val="right"/>
      </w:pPr>
      <w:r>
        <w:rPr>
          <w:noProof/>
          <w:lang w:val="ru-RU" w:eastAsia="ru-RU"/>
        </w:rPr>
        <w:drawing>
          <wp:inline distT="0" distB="0" distL="0" distR="0">
            <wp:extent cx="1272540" cy="59436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2540" cy="594360"/>
                    </a:xfrm>
                    <a:prstGeom prst="rect">
                      <a:avLst/>
                    </a:prstGeom>
                    <a:noFill/>
                    <a:ln>
                      <a:noFill/>
                    </a:ln>
                  </pic:spPr>
                </pic:pic>
              </a:graphicData>
            </a:graphic>
          </wp:inline>
        </w:drawing>
      </w:r>
      <w:r w:rsidR="007E77F5">
        <w:t xml:space="preserve">         ,                                          (</w:t>
      </w:r>
      <w:r w:rsidR="00C77896">
        <w:t>4</w:t>
      </w:r>
      <w:r w:rsidR="007E77F5">
        <w:t xml:space="preserve">.16)          </w:t>
      </w:r>
    </w:p>
    <w:p w:rsidR="007E77F5" w:rsidRPr="00DD1944" w:rsidRDefault="007E77F5" w:rsidP="007E77F5">
      <w:pPr>
        <w:pStyle w:val="af7"/>
        <w:ind w:firstLine="0"/>
      </w:pPr>
      <w:r w:rsidRPr="00DD1944">
        <w:t xml:space="preserve">где </w:t>
      </w:r>
      <w:r w:rsidRPr="008562F3">
        <w:rPr>
          <w:i/>
        </w:rPr>
        <w:t>О</w:t>
      </w:r>
      <w:r w:rsidRPr="008562F3">
        <w:rPr>
          <w:i/>
          <w:vertAlign w:val="subscript"/>
        </w:rPr>
        <w:t>МЕС</w:t>
      </w:r>
      <w:r w:rsidRPr="00DD1944">
        <w:t>- месячный оклад,</w:t>
      </w:r>
      <w:r>
        <w:t xml:space="preserve"> </w:t>
      </w:r>
      <w:r w:rsidRPr="00DD1944">
        <w:rPr>
          <w:i/>
        </w:rPr>
        <w:t xml:space="preserve"> </w:t>
      </w:r>
      <w:r>
        <w:rPr>
          <w:i/>
          <w:lang w:val="en-US"/>
        </w:rPr>
        <w:t>F</w:t>
      </w:r>
      <w:r w:rsidRPr="00E37E26">
        <w:rPr>
          <w:i/>
          <w:vertAlign w:val="subscript"/>
        </w:rPr>
        <w:t>М</w:t>
      </w:r>
      <w:r w:rsidRPr="00DD1944">
        <w:rPr>
          <w:i/>
        </w:rPr>
        <w:t xml:space="preserve">- </w:t>
      </w:r>
      <w:r w:rsidRPr="00DD1944">
        <w:t>месячный фонд рабочего времени.</w:t>
      </w:r>
    </w:p>
    <w:p w:rsidR="007E77F5" w:rsidRPr="00DD1944" w:rsidRDefault="007E77F5" w:rsidP="00C77896">
      <w:r w:rsidRPr="00DD1944">
        <w:t>С учетом налога на доходы физических лиц размер оклада увеличивается, что отражено в формуле</w:t>
      </w:r>
      <w:r w:rsidR="00C77896">
        <w:t xml:space="preserve"> 4.17 </w:t>
      </w:r>
      <w:r w:rsidR="00E25AE1">
        <w:t>[3</w:t>
      </w:r>
      <w:r w:rsidR="00C77896" w:rsidRPr="00C77896">
        <w:t>]</w:t>
      </w:r>
      <w:r w:rsidRPr="00DD1944">
        <w:t>:</w:t>
      </w:r>
    </w:p>
    <w:p w:rsidR="007E77F5" w:rsidRPr="00DD1944" w:rsidRDefault="00461365" w:rsidP="007E77F5">
      <w:pPr>
        <w:pStyle w:val="af7"/>
        <w:jc w:val="right"/>
      </w:pPr>
      <w:r>
        <w:rPr>
          <w:noProof/>
          <w:lang w:val="ru-RU" w:eastAsia="ru-RU"/>
        </w:rPr>
        <w:drawing>
          <wp:inline distT="0" distB="0" distL="0" distR="0">
            <wp:extent cx="1744980" cy="5181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4980" cy="518160"/>
                    </a:xfrm>
                    <a:prstGeom prst="rect">
                      <a:avLst/>
                    </a:prstGeom>
                    <a:noFill/>
                    <a:ln>
                      <a:noFill/>
                    </a:ln>
                  </pic:spPr>
                </pic:pic>
              </a:graphicData>
            </a:graphic>
          </wp:inline>
        </w:drawing>
      </w:r>
      <w:r w:rsidR="007E77F5">
        <w:t xml:space="preserve">     ,                                     (</w:t>
      </w:r>
      <w:r w:rsidR="00C77896">
        <w:t>4</w:t>
      </w:r>
      <w:r w:rsidR="007E77F5">
        <w:t>.17)</w:t>
      </w:r>
    </w:p>
    <w:p w:rsidR="007E77F5" w:rsidRPr="00DD1944" w:rsidRDefault="007E77F5" w:rsidP="007E77F5">
      <w:pPr>
        <w:pStyle w:val="af7"/>
      </w:pPr>
      <w:r w:rsidRPr="00DD1944">
        <w:t xml:space="preserve">где </w:t>
      </w:r>
      <w:r w:rsidRPr="008562F3">
        <w:rPr>
          <w:i/>
        </w:rPr>
        <w:t>O</w:t>
      </w:r>
      <w:r w:rsidRPr="00DD1944">
        <w:t xml:space="preserve"> — «чистый» оклад,</w:t>
      </w:r>
      <w:r>
        <w:t xml:space="preserve"> </w:t>
      </w:r>
      <w:r w:rsidRPr="008562F3">
        <w:rPr>
          <w:i/>
        </w:rPr>
        <w:t>Н</w:t>
      </w:r>
      <w:r w:rsidRPr="008562F3">
        <w:rPr>
          <w:i/>
          <w:vertAlign w:val="subscript"/>
        </w:rPr>
        <w:t>НДФЛ</w:t>
      </w:r>
      <w:r w:rsidRPr="00DD1944">
        <w:t>— налог на доходы физических лиц в размере</w:t>
      </w:r>
      <w:r>
        <w:t xml:space="preserve"> 13%</w:t>
      </w:r>
      <w:r w:rsidRPr="00DD1944">
        <w:t>.</w:t>
      </w:r>
    </w:p>
    <w:p w:rsidR="007E77F5" w:rsidRPr="00DD1944" w:rsidRDefault="007E77F5" w:rsidP="007E77F5">
      <w:pPr>
        <w:pStyle w:val="af7"/>
      </w:pPr>
      <w:r w:rsidRPr="00DD1944">
        <w:t>Результаты расчета с перечнем исполнителей и их месячных и дневных окладов, а также их трудозатратах и рассчитанной основной заработной платой</w:t>
      </w:r>
      <w:r>
        <w:t xml:space="preserve"> каждого исполнителя приведены в таблице </w:t>
      </w:r>
      <w:r w:rsidR="00112B37">
        <w:t>4</w:t>
      </w:r>
      <w:r>
        <w:t>.4</w:t>
      </w:r>
      <w:r w:rsidRPr="00DD1944">
        <w:t>.</w:t>
      </w:r>
    </w:p>
    <w:p w:rsidR="007E77F5" w:rsidRPr="00887C9C" w:rsidRDefault="007E77F5" w:rsidP="007E77F5">
      <w:pPr>
        <w:ind w:firstLine="851"/>
        <w:rPr>
          <w:szCs w:val="28"/>
        </w:rPr>
      </w:pPr>
      <w:r w:rsidRPr="00887C9C">
        <w:rPr>
          <w:szCs w:val="28"/>
        </w:rPr>
        <w:t>В статье «Дополнительная заработная плата» учитываются все выплаты непосредственным исполнителям за время, не проработанное на производстве, и определяются по формуле</w:t>
      </w:r>
      <w:r w:rsidR="00112B37">
        <w:rPr>
          <w:szCs w:val="28"/>
        </w:rPr>
        <w:t xml:space="preserve"> 4.18 </w:t>
      </w:r>
      <w:r w:rsidR="00112B37" w:rsidRPr="00C77896">
        <w:t>[</w:t>
      </w:r>
      <w:r w:rsidR="00E25AE1">
        <w:t>4</w:t>
      </w:r>
      <w:r w:rsidR="00112B37" w:rsidRPr="00C77896">
        <w:t>]</w:t>
      </w:r>
      <w:r w:rsidR="00112B37">
        <w:t>:</w:t>
      </w:r>
    </w:p>
    <w:p w:rsidR="007E77F5" w:rsidRPr="00887C9C" w:rsidRDefault="007E77F5" w:rsidP="007E77F5">
      <w:pPr>
        <w:ind w:firstLine="851"/>
        <w:jc w:val="right"/>
        <w:rPr>
          <w:rFonts w:ascii="Cambria" w:eastAsia="Cambria" w:hAnsi="Cambria" w:cs="Cambria"/>
          <w:szCs w:val="28"/>
        </w:rPr>
      </w:pPr>
      <w:r>
        <w:rPr>
          <w:rFonts w:ascii="Cambria" w:eastAsia="Cambria" w:hAnsi="Cambria" w:cs="Cambria"/>
          <w:szCs w:val="28"/>
        </w:rPr>
        <w:t xml:space="preserve">  </w:t>
      </w:r>
      <w:r w:rsidRPr="00887C9C">
        <w:rPr>
          <w:rFonts w:ascii="Cambria" w:eastAsia="Cambria" w:hAnsi="Cambria" w:cs="Cambria"/>
          <w:szCs w:val="28"/>
        </w:rPr>
        <w:t>C</w:t>
      </w:r>
      <w:r w:rsidRPr="00887C9C">
        <w:rPr>
          <w:rFonts w:ascii="Cambria" w:eastAsia="Cambria" w:hAnsi="Cambria" w:cs="Cambria"/>
          <w:szCs w:val="28"/>
          <w:vertAlign w:val="subscript"/>
        </w:rPr>
        <w:t>З</w:t>
      </w:r>
      <w:r>
        <w:rPr>
          <w:rFonts w:ascii="Cambria" w:eastAsia="Cambria" w:hAnsi="Cambria" w:cs="Cambria"/>
          <w:szCs w:val="28"/>
          <w:vertAlign w:val="subscript"/>
        </w:rPr>
        <w:t>.</w:t>
      </w:r>
      <w:r w:rsidRPr="00887C9C">
        <w:rPr>
          <w:rFonts w:ascii="Cambria" w:eastAsia="Cambria" w:hAnsi="Cambria" w:cs="Cambria"/>
          <w:szCs w:val="28"/>
          <w:vertAlign w:val="subscript"/>
        </w:rPr>
        <w:t>Д</w:t>
      </w:r>
      <w:r>
        <w:rPr>
          <w:rFonts w:ascii="Cambria" w:eastAsia="Cambria" w:hAnsi="Cambria" w:cs="Cambria"/>
          <w:szCs w:val="28"/>
          <w:vertAlign w:val="subscript"/>
        </w:rPr>
        <w:t>ОП</w:t>
      </w:r>
      <w:r w:rsidRPr="00887C9C">
        <w:rPr>
          <w:rFonts w:ascii="Cambria" w:eastAsia="Cambria" w:hAnsi="Cambria" w:cs="Cambria"/>
          <w:szCs w:val="28"/>
        </w:rPr>
        <w:t>=C</w:t>
      </w:r>
      <w:r w:rsidRPr="00887C9C">
        <w:rPr>
          <w:rFonts w:ascii="Cambria" w:eastAsia="Cambria" w:hAnsi="Cambria" w:cs="Cambria"/>
          <w:szCs w:val="28"/>
          <w:vertAlign w:val="subscript"/>
        </w:rPr>
        <w:t>З</w:t>
      </w:r>
      <w:r>
        <w:rPr>
          <w:rFonts w:ascii="Cambria" w:eastAsia="Cambria" w:hAnsi="Cambria" w:cs="Cambria"/>
          <w:szCs w:val="28"/>
          <w:vertAlign w:val="subscript"/>
        </w:rPr>
        <w:t>.</w:t>
      </w:r>
      <w:r w:rsidRPr="00887C9C">
        <w:rPr>
          <w:rFonts w:ascii="Cambria" w:eastAsia="Cambria" w:hAnsi="Cambria" w:cs="Cambria"/>
          <w:szCs w:val="28"/>
          <w:vertAlign w:val="subscript"/>
        </w:rPr>
        <w:t>О</w:t>
      </w:r>
      <w:r>
        <w:rPr>
          <w:rFonts w:ascii="Cambria" w:eastAsia="Cambria" w:hAnsi="Cambria" w:cs="Cambria"/>
          <w:szCs w:val="28"/>
          <w:vertAlign w:val="subscript"/>
        </w:rPr>
        <w:t>СН.</w:t>
      </w:r>
      <w:r w:rsidRPr="00887C9C">
        <w:rPr>
          <w:rFonts w:eastAsia="Cambria"/>
          <w:i/>
          <w:szCs w:val="28"/>
        </w:rPr>
        <w:t>·</w:t>
      </w:r>
      <w:r w:rsidRPr="00887C9C">
        <w:rPr>
          <w:rFonts w:ascii="Cambria" w:eastAsia="Cambria" w:hAnsi="Cambria" w:cs="Cambria"/>
          <w:szCs w:val="28"/>
        </w:rPr>
        <w:t>α</w:t>
      </w:r>
      <w:r w:rsidRPr="00887C9C">
        <w:rPr>
          <w:rFonts w:ascii="Cambria" w:eastAsia="Cambria" w:hAnsi="Cambria" w:cs="Cambria"/>
          <w:szCs w:val="28"/>
          <w:vertAlign w:val="subscript"/>
        </w:rPr>
        <w:t>Д</w:t>
      </w:r>
      <w:r w:rsidRPr="00887C9C">
        <w:rPr>
          <w:rFonts w:ascii="Cambria" w:eastAsia="Cambria" w:hAnsi="Cambria" w:cs="Cambria"/>
          <w:szCs w:val="28"/>
        </w:rPr>
        <w:t>,</w:t>
      </w:r>
      <w:r>
        <w:rPr>
          <w:rFonts w:ascii="Cambria" w:eastAsia="Cambria" w:hAnsi="Cambria" w:cs="Cambria"/>
          <w:szCs w:val="28"/>
        </w:rPr>
        <w:t xml:space="preserve">                                                      </w:t>
      </w:r>
      <w:r w:rsidRPr="00887C9C">
        <w:rPr>
          <w:szCs w:val="28"/>
        </w:rPr>
        <w:t>(</w:t>
      </w:r>
      <w:r w:rsidR="00112B37">
        <w:rPr>
          <w:szCs w:val="28"/>
        </w:rPr>
        <w:t>4</w:t>
      </w:r>
      <w:r w:rsidRPr="00887C9C">
        <w:rPr>
          <w:szCs w:val="28"/>
        </w:rPr>
        <w:t>.1</w:t>
      </w:r>
      <w:r>
        <w:rPr>
          <w:szCs w:val="28"/>
        </w:rPr>
        <w:t>8</w:t>
      </w:r>
      <w:r w:rsidRPr="00887C9C">
        <w:rPr>
          <w:szCs w:val="28"/>
        </w:rPr>
        <w:t>)</w:t>
      </w:r>
    </w:p>
    <w:p w:rsidR="007E77F5" w:rsidRPr="00B91FB4" w:rsidRDefault="007E77F5" w:rsidP="00C94B5D">
      <w:pPr>
        <w:ind w:firstLine="567"/>
        <w:rPr>
          <w:szCs w:val="28"/>
        </w:rPr>
      </w:pPr>
      <w:r w:rsidRPr="00887C9C">
        <w:rPr>
          <w:szCs w:val="28"/>
        </w:rPr>
        <w:t xml:space="preserve">где </w:t>
      </w:r>
      <w:r w:rsidRPr="00887C9C">
        <w:rPr>
          <w:rFonts w:ascii="Cambria" w:eastAsia="Cambria" w:hAnsi="Cambria" w:cs="Cambria"/>
          <w:szCs w:val="28"/>
        </w:rPr>
        <w:t>α</w:t>
      </w:r>
      <w:r w:rsidRPr="00887C9C">
        <w:rPr>
          <w:rFonts w:ascii="Cambria" w:eastAsia="Cambria" w:hAnsi="Cambria" w:cs="Cambria"/>
          <w:szCs w:val="28"/>
          <w:vertAlign w:val="subscript"/>
        </w:rPr>
        <w:t>Д</w:t>
      </w:r>
      <w:r w:rsidRPr="00887C9C">
        <w:rPr>
          <w:szCs w:val="28"/>
        </w:rPr>
        <w:t xml:space="preserve"> — коэффициент отчислений на дополнительную зарплату, примем </w:t>
      </w:r>
      <w:r w:rsidRPr="00887C9C">
        <w:rPr>
          <w:rFonts w:ascii="Cambria" w:eastAsia="Cambria" w:hAnsi="Cambria" w:cs="Cambria"/>
          <w:szCs w:val="28"/>
        </w:rPr>
        <w:t>α</w:t>
      </w:r>
      <w:r w:rsidRPr="00887C9C">
        <w:rPr>
          <w:rFonts w:ascii="Cambria" w:eastAsia="Cambria" w:hAnsi="Cambria" w:cs="Cambria"/>
          <w:szCs w:val="28"/>
          <w:vertAlign w:val="subscript"/>
        </w:rPr>
        <w:t>Д</w:t>
      </w:r>
      <w:r w:rsidRPr="00887C9C">
        <w:rPr>
          <w:rFonts w:ascii="Cambria" w:eastAsia="Cambria" w:hAnsi="Cambria" w:cs="Cambria"/>
          <w:szCs w:val="28"/>
        </w:rPr>
        <w:t>=0,</w:t>
      </w:r>
      <w:r>
        <w:rPr>
          <w:rFonts w:ascii="Cambria" w:eastAsia="Cambria" w:hAnsi="Cambria" w:cs="Cambria"/>
          <w:szCs w:val="28"/>
        </w:rPr>
        <w:t>2</w:t>
      </w:r>
      <w:r w:rsidRPr="00887C9C">
        <w:rPr>
          <w:szCs w:val="28"/>
        </w:rPr>
        <w:t>.</w:t>
      </w:r>
    </w:p>
    <w:p w:rsidR="007E77F5" w:rsidRPr="00887C9C" w:rsidRDefault="007E77F5" w:rsidP="007E77F5">
      <w:pPr>
        <w:ind w:firstLine="567"/>
        <w:rPr>
          <w:szCs w:val="28"/>
        </w:rPr>
      </w:pPr>
      <w:r w:rsidRPr="00887C9C">
        <w:rPr>
          <w:szCs w:val="28"/>
        </w:rPr>
        <w:t xml:space="preserve">Рассчитанные значения заработной платы приведены в </w:t>
      </w:r>
      <w:r w:rsidRPr="00EB091C">
        <w:rPr>
          <w:bCs/>
          <w:szCs w:val="28"/>
        </w:rPr>
        <w:t xml:space="preserve">таблице </w:t>
      </w:r>
      <w:r w:rsidR="005D36CB">
        <w:rPr>
          <w:bCs/>
          <w:szCs w:val="28"/>
        </w:rPr>
        <w:t>8</w:t>
      </w:r>
      <w:r w:rsidRPr="00EB091C">
        <w:rPr>
          <w:szCs w:val="28"/>
        </w:rPr>
        <w:t>.</w:t>
      </w:r>
    </w:p>
    <w:p w:rsidR="007E77F5" w:rsidRPr="00EB091C" w:rsidRDefault="007E77F5" w:rsidP="00A72F04">
      <w:pPr>
        <w:ind w:firstLine="0"/>
        <w:rPr>
          <w:bCs/>
          <w:szCs w:val="28"/>
        </w:rPr>
      </w:pPr>
      <w:r w:rsidRPr="005D36CB">
        <w:rPr>
          <w:b/>
          <w:bCs/>
          <w:szCs w:val="28"/>
        </w:rPr>
        <w:t xml:space="preserve">Таблица </w:t>
      </w:r>
      <w:r w:rsidR="005D36CB" w:rsidRPr="005D36CB">
        <w:rPr>
          <w:b/>
          <w:bCs/>
          <w:szCs w:val="28"/>
        </w:rPr>
        <w:t>8.</w:t>
      </w:r>
      <w:r w:rsidR="005D36CB">
        <w:rPr>
          <w:bCs/>
          <w:szCs w:val="28"/>
        </w:rPr>
        <w:t xml:space="preserve"> </w:t>
      </w:r>
      <w:r>
        <w:rPr>
          <w:bCs/>
          <w:szCs w:val="28"/>
        </w:rPr>
        <w:t>Затраты на основн</w:t>
      </w:r>
      <w:r w:rsidR="00A72F04">
        <w:rPr>
          <w:bCs/>
          <w:szCs w:val="28"/>
        </w:rPr>
        <w:t>ую заработную плату сотрудников</w:t>
      </w:r>
    </w:p>
    <w:tbl>
      <w:tblPr>
        <w:tblW w:w="4889"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1"/>
        <w:gridCol w:w="1418"/>
        <w:gridCol w:w="1417"/>
        <w:gridCol w:w="2127"/>
        <w:gridCol w:w="1523"/>
        <w:gridCol w:w="1545"/>
      </w:tblGrid>
      <w:tr w:rsidR="007E77F5" w:rsidRPr="00887C9C" w:rsidTr="00133F3F">
        <w:trPr>
          <w:trHeight w:val="821"/>
        </w:trPr>
        <w:tc>
          <w:tcPr>
            <w:tcW w:w="169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934008" w:rsidRDefault="007E77F5" w:rsidP="00E25AE1">
            <w:pPr>
              <w:pStyle w:val="ad"/>
            </w:pPr>
            <w:r w:rsidRPr="00934008">
              <w:t>Исполнитель</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934008" w:rsidRDefault="007E77F5" w:rsidP="00133F3F">
            <w:pPr>
              <w:pStyle w:val="ad"/>
            </w:pPr>
            <w:r w:rsidRPr="00934008">
              <w:t xml:space="preserve">Месячный оклад, </w:t>
            </w:r>
            <w:r w:rsidR="00133F3F">
              <w:t>р</w:t>
            </w:r>
            <w:r w:rsidRPr="00934008">
              <w:t>уб</w:t>
            </w:r>
            <w:r w:rsidR="00133F3F">
              <w:t>.</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934008" w:rsidRDefault="007E77F5" w:rsidP="00133F3F">
            <w:pPr>
              <w:pStyle w:val="ad"/>
            </w:pPr>
            <w:r w:rsidRPr="00934008">
              <w:t>Дневная заработная плата,</w:t>
            </w:r>
            <w:r w:rsidR="00133F3F">
              <w:t xml:space="preserve"> р</w:t>
            </w:r>
            <w:r w:rsidRPr="00934008">
              <w:t>уб</w:t>
            </w:r>
            <w:r w:rsidR="00C94B5D">
              <w:t>.</w:t>
            </w:r>
          </w:p>
        </w:tc>
        <w:tc>
          <w:tcPr>
            <w:tcW w:w="21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934008" w:rsidRDefault="007E77F5" w:rsidP="00E25AE1">
            <w:pPr>
              <w:pStyle w:val="ad"/>
            </w:pPr>
            <w:r w:rsidRPr="00934008">
              <w:t>Продолжитель</w:t>
            </w:r>
            <w:r w:rsidR="00112B37">
              <w:t>ность работы, дн.</w:t>
            </w:r>
          </w:p>
        </w:tc>
        <w:tc>
          <w:tcPr>
            <w:tcW w:w="15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934008" w:rsidRDefault="007E77F5" w:rsidP="00133F3F">
            <w:pPr>
              <w:pStyle w:val="ad"/>
            </w:pPr>
            <w:r w:rsidRPr="00934008">
              <w:t xml:space="preserve">Основная заработная плата, </w:t>
            </w:r>
            <w:r w:rsidR="00133F3F">
              <w:t>р</w:t>
            </w:r>
            <w:r w:rsidRPr="00934008">
              <w:t>уб</w:t>
            </w:r>
            <w:r w:rsidR="00133F3F">
              <w:t>.</w:t>
            </w:r>
          </w:p>
        </w:tc>
        <w:tc>
          <w:tcPr>
            <w:tcW w:w="15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934008" w:rsidRDefault="00C87F06" w:rsidP="00133F3F">
            <w:pPr>
              <w:pStyle w:val="ad"/>
            </w:pPr>
            <w:r>
              <w:t>Дополните</w:t>
            </w:r>
            <w:r w:rsidR="007E77F5" w:rsidRPr="00934008">
              <w:t xml:space="preserve">льная заработная плата, </w:t>
            </w:r>
            <w:r w:rsidR="00133F3F">
              <w:t>р</w:t>
            </w:r>
            <w:r w:rsidR="007E77F5" w:rsidRPr="00934008">
              <w:t>уб</w:t>
            </w:r>
            <w:r w:rsidR="00133F3F">
              <w:t>.</w:t>
            </w:r>
          </w:p>
        </w:tc>
      </w:tr>
      <w:tr w:rsidR="007E77F5" w:rsidRPr="00887C9C" w:rsidTr="00133F3F">
        <w:trPr>
          <w:trHeight w:val="561"/>
        </w:trPr>
        <w:tc>
          <w:tcPr>
            <w:tcW w:w="169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887C9C" w:rsidRDefault="007E77F5" w:rsidP="00E25AE1">
            <w:pPr>
              <w:pStyle w:val="ad"/>
              <w:rPr>
                <w:szCs w:val="28"/>
              </w:rPr>
            </w:pPr>
            <w:r w:rsidRPr="00887C9C">
              <w:rPr>
                <w:szCs w:val="28"/>
              </w:rPr>
              <w:t>Инженер-программист</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887C9C" w:rsidRDefault="007E77F5" w:rsidP="00E25AE1">
            <w:pPr>
              <w:pStyle w:val="ad"/>
              <w:rPr>
                <w:szCs w:val="28"/>
              </w:rPr>
            </w:pPr>
            <w:r w:rsidRPr="00887C9C">
              <w:rPr>
                <w:szCs w:val="28"/>
              </w:rPr>
              <w:t>50000</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887C9C" w:rsidRDefault="007E77F5" w:rsidP="00E25AE1">
            <w:pPr>
              <w:pStyle w:val="ad"/>
              <w:rPr>
                <w:szCs w:val="28"/>
              </w:rPr>
            </w:pPr>
            <w:r w:rsidRPr="00887C9C">
              <w:rPr>
                <w:szCs w:val="28"/>
              </w:rPr>
              <w:t>2</w:t>
            </w:r>
            <w:r>
              <w:rPr>
                <w:szCs w:val="28"/>
              </w:rPr>
              <w:t>995</w:t>
            </w:r>
          </w:p>
        </w:tc>
        <w:tc>
          <w:tcPr>
            <w:tcW w:w="21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887C9C" w:rsidRDefault="0061732B" w:rsidP="00E25AE1">
            <w:pPr>
              <w:pStyle w:val="ad"/>
              <w:rPr>
                <w:szCs w:val="28"/>
              </w:rPr>
            </w:pPr>
            <w:r>
              <w:rPr>
                <w:szCs w:val="28"/>
              </w:rPr>
              <w:t>207</w:t>
            </w:r>
          </w:p>
        </w:tc>
        <w:tc>
          <w:tcPr>
            <w:tcW w:w="15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D0087D" w:rsidRDefault="00D0087D" w:rsidP="00E25AE1">
            <w:pPr>
              <w:pStyle w:val="ad"/>
              <w:rPr>
                <w:szCs w:val="28"/>
              </w:rPr>
            </w:pPr>
            <w:r w:rsidRPr="00D0087D">
              <w:rPr>
                <w:szCs w:val="28"/>
              </w:rPr>
              <w:t>619965</w:t>
            </w:r>
          </w:p>
        </w:tc>
        <w:tc>
          <w:tcPr>
            <w:tcW w:w="15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887C9C" w:rsidRDefault="007E77F5" w:rsidP="00D0087D">
            <w:pPr>
              <w:pStyle w:val="ad"/>
              <w:rPr>
                <w:szCs w:val="28"/>
              </w:rPr>
            </w:pPr>
            <w:r>
              <w:rPr>
                <w:szCs w:val="28"/>
              </w:rPr>
              <w:t>1</w:t>
            </w:r>
            <w:r w:rsidR="00D0087D">
              <w:rPr>
                <w:szCs w:val="28"/>
              </w:rPr>
              <w:t>23993</w:t>
            </w:r>
          </w:p>
        </w:tc>
      </w:tr>
    </w:tbl>
    <w:p w:rsidR="00E25AE1" w:rsidRDefault="00E25AE1" w:rsidP="00112B37"/>
    <w:p w:rsidR="007E77F5" w:rsidRDefault="007E77F5" w:rsidP="00112B37">
      <w:pPr>
        <w:rPr>
          <w:rFonts w:eastAsia="Cambria"/>
          <w:i/>
          <w:szCs w:val="28"/>
        </w:rPr>
      </w:pPr>
      <w:r w:rsidRPr="00887C9C">
        <w:t>Получаем расходы на заработную плату</w:t>
      </w:r>
      <w:r w:rsidR="00112B37">
        <w:t xml:space="preserve"> </w:t>
      </w:r>
      <w:r w:rsidRPr="00934008">
        <w:rPr>
          <w:rFonts w:eastAsia="Cambria"/>
          <w:i/>
          <w:szCs w:val="28"/>
        </w:rPr>
        <w:t>C</w:t>
      </w:r>
      <w:r w:rsidRPr="00934008">
        <w:rPr>
          <w:rFonts w:eastAsia="Cambria"/>
          <w:i/>
          <w:szCs w:val="28"/>
          <w:vertAlign w:val="subscript"/>
        </w:rPr>
        <w:t>ЗП</w:t>
      </w:r>
      <w:r w:rsidRPr="00934008">
        <w:rPr>
          <w:rFonts w:eastAsia="Cambria"/>
          <w:i/>
          <w:szCs w:val="28"/>
        </w:rPr>
        <w:t>=C</w:t>
      </w:r>
      <w:r w:rsidRPr="00934008">
        <w:rPr>
          <w:rFonts w:eastAsia="Cambria"/>
          <w:i/>
          <w:szCs w:val="28"/>
          <w:vertAlign w:val="subscript"/>
        </w:rPr>
        <w:t>ЗО</w:t>
      </w:r>
      <w:r w:rsidRPr="00934008">
        <w:rPr>
          <w:rFonts w:eastAsia="Cambria"/>
          <w:i/>
          <w:szCs w:val="28"/>
        </w:rPr>
        <w:t>+C</w:t>
      </w:r>
      <w:r w:rsidRPr="00934008">
        <w:rPr>
          <w:rFonts w:eastAsia="Cambria"/>
          <w:i/>
          <w:szCs w:val="28"/>
          <w:vertAlign w:val="subscript"/>
        </w:rPr>
        <w:t>ЗД</w:t>
      </w:r>
      <w:r w:rsidRPr="00934008">
        <w:rPr>
          <w:rFonts w:eastAsia="Cambria"/>
          <w:i/>
          <w:szCs w:val="28"/>
        </w:rPr>
        <w:t>=</w:t>
      </w:r>
      <w:r w:rsidR="00D0087D">
        <w:rPr>
          <w:i/>
          <w:szCs w:val="28"/>
        </w:rPr>
        <w:t>619965</w:t>
      </w:r>
      <w:r w:rsidRPr="00934008">
        <w:rPr>
          <w:rFonts w:eastAsia="Cambria"/>
          <w:i/>
          <w:szCs w:val="28"/>
        </w:rPr>
        <w:t>+</w:t>
      </w:r>
      <w:r w:rsidRPr="00934008">
        <w:rPr>
          <w:i/>
          <w:szCs w:val="28"/>
        </w:rPr>
        <w:t>1</w:t>
      </w:r>
      <w:r w:rsidR="00D0087D">
        <w:rPr>
          <w:i/>
          <w:szCs w:val="28"/>
        </w:rPr>
        <w:t>23993</w:t>
      </w:r>
      <w:r w:rsidRPr="00934008">
        <w:rPr>
          <w:rFonts w:eastAsia="Cambria"/>
          <w:i/>
          <w:szCs w:val="28"/>
        </w:rPr>
        <w:t>=7</w:t>
      </w:r>
      <w:r w:rsidR="00D0087D">
        <w:rPr>
          <w:rFonts w:eastAsia="Cambria"/>
          <w:i/>
          <w:szCs w:val="28"/>
        </w:rPr>
        <w:t>43958</w:t>
      </w:r>
      <w:r w:rsidRPr="00934008">
        <w:rPr>
          <w:rFonts w:eastAsia="Cambria"/>
          <w:i/>
          <w:szCs w:val="28"/>
        </w:rPr>
        <w:t xml:space="preserve"> руб.</w:t>
      </w:r>
      <w:bookmarkStart w:id="287" w:name="id.17b9deb78012"/>
      <w:bookmarkEnd w:id="287"/>
    </w:p>
    <w:p w:rsidR="007E77F5" w:rsidRPr="00E66616" w:rsidRDefault="00E66616" w:rsidP="00E66616">
      <w:pPr>
        <w:pStyle w:val="3"/>
        <w:rPr>
          <w:lang w:val="ru-RU"/>
        </w:rPr>
      </w:pPr>
      <w:bookmarkStart w:id="288" w:name="_Toc321866937"/>
      <w:bookmarkStart w:id="289" w:name="_Toc322508082"/>
      <w:bookmarkStart w:id="290" w:name="_Toc323949734"/>
      <w:bookmarkStart w:id="291" w:name="_Toc324263273"/>
      <w:bookmarkStart w:id="292" w:name="_Toc327707695"/>
      <w:r>
        <w:rPr>
          <w:lang w:val="ru-RU"/>
        </w:rPr>
        <w:t xml:space="preserve">4.4.4 </w:t>
      </w:r>
      <w:r w:rsidR="007E77F5" w:rsidRPr="00E66616">
        <w:rPr>
          <w:lang w:val="ru-RU"/>
        </w:rPr>
        <w:t>Расчет отчислений в социальные фонды</w:t>
      </w:r>
      <w:bookmarkEnd w:id="288"/>
      <w:bookmarkEnd w:id="289"/>
      <w:bookmarkEnd w:id="290"/>
      <w:bookmarkEnd w:id="291"/>
      <w:bookmarkEnd w:id="292"/>
    </w:p>
    <w:p w:rsidR="007E77F5" w:rsidRPr="00DD1944" w:rsidRDefault="007E77F5" w:rsidP="00112B37">
      <w:r w:rsidRPr="00DD1944">
        <w:rPr>
          <w:bCs/>
          <w:iCs/>
        </w:rPr>
        <w:t xml:space="preserve">Отчисления с заработной платы </w:t>
      </w:r>
      <w:r w:rsidRPr="00DD1944">
        <w:t>состоят в настоящее время в уплате единого социального налога. Налоговым кодексом РФ определяются ставки налога для отчисления в пенсионный фонд РФ, фонд социального страхования, фонды обязательного медицинского страхования (федеральный и территориальный фонды). На момент расчета</w:t>
      </w:r>
      <w:r>
        <w:t xml:space="preserve"> экономической части продукта</w:t>
      </w:r>
      <w:r w:rsidRPr="00DD1944">
        <w:t xml:space="preserve"> сумм</w:t>
      </w:r>
      <w:r>
        <w:t>у</w:t>
      </w:r>
      <w:r w:rsidRPr="00DD1944">
        <w:t xml:space="preserve"> ставок ЕСН </w:t>
      </w:r>
      <w:r>
        <w:t>соответствует 30%</w:t>
      </w:r>
      <w:r w:rsidRPr="00DD1944">
        <w:t>.</w:t>
      </w:r>
    </w:p>
    <w:p w:rsidR="007E77F5" w:rsidRDefault="007E77F5" w:rsidP="00112B37">
      <w:r w:rsidRPr="00DD1944">
        <w:t>Отчисления с заработной платы составят:</w:t>
      </w:r>
    </w:p>
    <w:p w:rsidR="007E77F5" w:rsidRPr="00934008" w:rsidRDefault="007E77F5" w:rsidP="007E77F5">
      <w:pPr>
        <w:pStyle w:val="af7"/>
        <w:ind w:firstLine="0"/>
        <w:rPr>
          <w:rFonts w:eastAsia="ArialMT"/>
          <w:i/>
        </w:rPr>
      </w:pPr>
      <w:r w:rsidRPr="00934008">
        <w:rPr>
          <w:rFonts w:eastAsia="ArialMT"/>
          <w:i/>
        </w:rPr>
        <w:t>С</w:t>
      </w:r>
      <w:r w:rsidRPr="00934008">
        <w:rPr>
          <w:rFonts w:eastAsia="ArialMT"/>
          <w:i/>
          <w:vertAlign w:val="subscript"/>
        </w:rPr>
        <w:t>З.ОТЧ.</w:t>
      </w:r>
      <w:r w:rsidRPr="00934008">
        <w:rPr>
          <w:rFonts w:eastAsia="ArialMT"/>
          <w:i/>
        </w:rPr>
        <w:t>=(С</w:t>
      </w:r>
      <w:r w:rsidRPr="00934008">
        <w:rPr>
          <w:rFonts w:eastAsia="ArialMT"/>
          <w:i/>
          <w:vertAlign w:val="subscript"/>
        </w:rPr>
        <w:t>З.ОСН</w:t>
      </w:r>
      <w:r w:rsidRPr="00934008">
        <w:rPr>
          <w:rFonts w:eastAsia="ArialMT"/>
          <w:i/>
        </w:rPr>
        <w:t>+С</w:t>
      </w:r>
      <w:r w:rsidRPr="00934008">
        <w:rPr>
          <w:rFonts w:eastAsia="ArialMT"/>
          <w:i/>
          <w:vertAlign w:val="subscript"/>
        </w:rPr>
        <w:t>З.ДОП.</w:t>
      </w:r>
      <w:r w:rsidRPr="00934008">
        <w:rPr>
          <w:rFonts w:eastAsia="ArialMT"/>
          <w:i/>
        </w:rPr>
        <w:t>)·Н</w:t>
      </w:r>
      <w:r w:rsidRPr="00934008">
        <w:rPr>
          <w:rFonts w:eastAsia="ArialMT"/>
          <w:i/>
          <w:vertAlign w:val="subscript"/>
        </w:rPr>
        <w:t xml:space="preserve">СОЦ </w:t>
      </w:r>
      <w:r w:rsidRPr="00934008">
        <w:rPr>
          <w:rFonts w:eastAsia="ArialMT"/>
          <w:i/>
        </w:rPr>
        <w:t>=7</w:t>
      </w:r>
      <w:r w:rsidR="00D0087D">
        <w:rPr>
          <w:rFonts w:eastAsia="ArialMT"/>
          <w:i/>
          <w:lang w:val="ru-RU"/>
        </w:rPr>
        <w:t>43958</w:t>
      </w:r>
      <w:r w:rsidRPr="00934008">
        <w:rPr>
          <w:rFonts w:eastAsia="ArialMT"/>
          <w:i/>
        </w:rPr>
        <w:t>·0</w:t>
      </w:r>
      <w:r w:rsidR="00D0087D">
        <w:rPr>
          <w:rFonts w:eastAsia="ArialMT"/>
          <w:i/>
          <w:lang w:val="ru-RU"/>
        </w:rPr>
        <w:t>,</w:t>
      </w:r>
      <w:r>
        <w:rPr>
          <w:rFonts w:eastAsia="ArialMT"/>
          <w:i/>
        </w:rPr>
        <w:t>3</w:t>
      </w:r>
      <w:r w:rsidRPr="00934008">
        <w:rPr>
          <w:rFonts w:eastAsia="ArialMT"/>
          <w:i/>
        </w:rPr>
        <w:t>=</w:t>
      </w:r>
      <w:r>
        <w:rPr>
          <w:rFonts w:eastAsia="ArialMT"/>
          <w:i/>
        </w:rPr>
        <w:t>2</w:t>
      </w:r>
      <w:r w:rsidR="00D0087D">
        <w:rPr>
          <w:rFonts w:eastAsia="ArialMT"/>
          <w:i/>
          <w:lang w:val="ru-RU"/>
        </w:rPr>
        <w:t>23187,4</w:t>
      </w:r>
      <w:r>
        <w:rPr>
          <w:rFonts w:eastAsia="ArialMT"/>
          <w:i/>
        </w:rPr>
        <w:t>руб</w:t>
      </w:r>
    </w:p>
    <w:p w:rsidR="007E77F5" w:rsidRPr="00DD1944" w:rsidRDefault="007E77F5" w:rsidP="00112B37">
      <w:r w:rsidRPr="00DD1944">
        <w:t>Таким образом, общие затраты на заработную плату составят:</w:t>
      </w:r>
    </w:p>
    <w:p w:rsidR="007E77F5" w:rsidRPr="00D0087D" w:rsidRDefault="007E77F5" w:rsidP="007E77F5">
      <w:pPr>
        <w:pStyle w:val="af7"/>
        <w:ind w:firstLine="0"/>
        <w:rPr>
          <w:rFonts w:eastAsia="ArialMT"/>
          <w:i/>
          <w:lang w:val="ru-RU"/>
        </w:rPr>
      </w:pPr>
      <w:r w:rsidRPr="00262396">
        <w:rPr>
          <w:rFonts w:eastAsia="ArialMT"/>
          <w:i/>
        </w:rPr>
        <w:t>С</w:t>
      </w:r>
      <w:r w:rsidRPr="00262396">
        <w:rPr>
          <w:rFonts w:eastAsia="ArialMT"/>
          <w:i/>
          <w:vertAlign w:val="subscript"/>
        </w:rPr>
        <w:t>ЗАРП</w:t>
      </w:r>
      <w:r w:rsidRPr="00262396">
        <w:rPr>
          <w:rFonts w:eastAsia="ArialMT"/>
          <w:i/>
        </w:rPr>
        <w:t xml:space="preserve"> =</w:t>
      </w:r>
      <w:r w:rsidR="00D0087D">
        <w:rPr>
          <w:i/>
          <w:szCs w:val="28"/>
        </w:rPr>
        <w:t>619965</w:t>
      </w:r>
      <w:r w:rsidRPr="00262396">
        <w:rPr>
          <w:rFonts w:eastAsia="ArialMT"/>
          <w:i/>
        </w:rPr>
        <w:t>+1</w:t>
      </w:r>
      <w:r w:rsidR="00D0087D">
        <w:rPr>
          <w:rFonts w:eastAsia="ArialMT"/>
          <w:i/>
          <w:lang w:val="ru-RU"/>
        </w:rPr>
        <w:t>23993</w:t>
      </w:r>
      <w:r w:rsidRPr="00262396">
        <w:rPr>
          <w:rFonts w:eastAsia="ArialMT"/>
          <w:i/>
        </w:rPr>
        <w:t>+</w:t>
      </w:r>
      <w:r w:rsidR="00D0087D">
        <w:rPr>
          <w:rFonts w:eastAsia="ArialMT"/>
          <w:i/>
        </w:rPr>
        <w:t>2</w:t>
      </w:r>
      <w:r w:rsidR="00D0087D">
        <w:rPr>
          <w:rFonts w:eastAsia="ArialMT"/>
          <w:i/>
          <w:lang w:val="ru-RU"/>
        </w:rPr>
        <w:t>23187,4</w:t>
      </w:r>
      <w:r w:rsidRPr="00262396">
        <w:rPr>
          <w:rFonts w:eastAsia="ArialMT"/>
          <w:i/>
        </w:rPr>
        <w:t>=</w:t>
      </w:r>
      <w:r w:rsidRPr="00262396">
        <w:rPr>
          <w:i/>
        </w:rPr>
        <w:t xml:space="preserve"> </w:t>
      </w:r>
      <w:r>
        <w:rPr>
          <w:rFonts w:eastAsia="ArialMT"/>
          <w:i/>
        </w:rPr>
        <w:t>9</w:t>
      </w:r>
      <w:r w:rsidR="00D0087D">
        <w:rPr>
          <w:rFonts w:eastAsia="ArialMT"/>
          <w:i/>
          <w:lang w:val="ru-RU"/>
        </w:rPr>
        <w:t>67145,4</w:t>
      </w:r>
    </w:p>
    <w:p w:rsidR="007E77F5" w:rsidRPr="00EB091C" w:rsidRDefault="007E77F5" w:rsidP="00112B37">
      <w:r w:rsidRPr="00887C9C">
        <w:t xml:space="preserve">Ставка взносов при общей системе налогообложения разбивается по фондам как показано в </w:t>
      </w:r>
      <w:r w:rsidRPr="00EB091C">
        <w:rPr>
          <w:bCs/>
        </w:rPr>
        <w:t xml:space="preserve">таблице </w:t>
      </w:r>
      <w:r w:rsidR="00985069">
        <w:rPr>
          <w:bCs/>
        </w:rPr>
        <w:t>9</w:t>
      </w:r>
      <w:r w:rsidRPr="00EB091C">
        <w:t>.</w:t>
      </w:r>
    </w:p>
    <w:p w:rsidR="007E77F5" w:rsidRPr="00EB091C" w:rsidRDefault="007E77F5" w:rsidP="00112B37">
      <w:pPr>
        <w:ind w:firstLine="0"/>
        <w:rPr>
          <w:bCs/>
          <w:szCs w:val="28"/>
        </w:rPr>
      </w:pPr>
      <w:r w:rsidRPr="00985069">
        <w:rPr>
          <w:b/>
          <w:bCs/>
          <w:szCs w:val="28"/>
        </w:rPr>
        <w:t>Таблица</w:t>
      </w:r>
      <w:r w:rsidR="00112B37" w:rsidRPr="00985069">
        <w:rPr>
          <w:b/>
          <w:bCs/>
          <w:szCs w:val="28"/>
        </w:rPr>
        <w:t xml:space="preserve"> </w:t>
      </w:r>
      <w:r w:rsidR="00985069" w:rsidRPr="00985069">
        <w:rPr>
          <w:b/>
          <w:bCs/>
          <w:szCs w:val="28"/>
        </w:rPr>
        <w:t>9.</w:t>
      </w:r>
      <w:r w:rsidR="00985069">
        <w:rPr>
          <w:bCs/>
          <w:szCs w:val="28"/>
        </w:rPr>
        <w:t xml:space="preserve"> </w:t>
      </w:r>
      <w:r w:rsidR="00112B37">
        <w:rPr>
          <w:bCs/>
          <w:szCs w:val="28"/>
        </w:rPr>
        <w:t>Ставка взносов</w:t>
      </w:r>
    </w:p>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27"/>
        <w:gridCol w:w="2895"/>
        <w:gridCol w:w="2520"/>
      </w:tblGrid>
      <w:tr w:rsidR="007E77F5" w:rsidRPr="00887C9C" w:rsidTr="00591F7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985069" w:rsidRDefault="007E77F5" w:rsidP="00E25AE1">
            <w:pPr>
              <w:pStyle w:val="ad"/>
              <w:rPr>
                <w:lang w:val="ru-RU"/>
              </w:rPr>
            </w:pPr>
            <w:r w:rsidRPr="00985069">
              <w:rPr>
                <w:lang w:val="ru-RU"/>
              </w:rPr>
              <w:t>Наименование фонда</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985069" w:rsidRDefault="007E77F5" w:rsidP="00E25AE1">
            <w:pPr>
              <w:pStyle w:val="ad"/>
              <w:rPr>
                <w:lang w:val="ru-RU"/>
              </w:rPr>
            </w:pP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985069" w:rsidRDefault="007E77F5" w:rsidP="00E25AE1">
            <w:pPr>
              <w:pStyle w:val="ad"/>
              <w:rPr>
                <w:lang w:val="ru-RU"/>
              </w:rPr>
            </w:pPr>
            <w:r w:rsidRPr="00985069">
              <w:rPr>
                <w:lang w:val="ru-RU"/>
              </w:rPr>
              <w:t>Ставка взносов, %</w:t>
            </w:r>
          </w:p>
        </w:tc>
      </w:tr>
      <w:tr w:rsidR="007E77F5" w:rsidRPr="00887C9C" w:rsidTr="00591F7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985069" w:rsidRDefault="007E77F5" w:rsidP="00E25AE1">
            <w:pPr>
              <w:pStyle w:val="ad"/>
              <w:rPr>
                <w:lang w:val="ru-RU"/>
              </w:rPr>
            </w:pPr>
            <w:r w:rsidRPr="00985069">
              <w:rPr>
                <w:lang w:val="ru-RU"/>
              </w:rPr>
              <w:t>Пенсионный фонд</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985069" w:rsidRDefault="007E77F5" w:rsidP="00E25AE1">
            <w:pPr>
              <w:pStyle w:val="ad"/>
              <w:rPr>
                <w:lang w:val="ru-RU"/>
              </w:rPr>
            </w:pPr>
            <w:r w:rsidRPr="00985069">
              <w:rPr>
                <w:lang w:val="ru-RU"/>
              </w:rPr>
              <w:t>Страховая часть</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985069" w:rsidRDefault="007E77F5" w:rsidP="00E25AE1">
            <w:pPr>
              <w:pStyle w:val="ad"/>
              <w:rPr>
                <w:lang w:val="ru-RU"/>
              </w:rPr>
            </w:pPr>
            <w:r w:rsidRPr="00985069">
              <w:rPr>
                <w:lang w:val="ru-RU"/>
              </w:rPr>
              <w:t>16</w:t>
            </w:r>
          </w:p>
        </w:tc>
      </w:tr>
      <w:tr w:rsidR="007E77F5" w:rsidRPr="00887C9C" w:rsidTr="00591F7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985069" w:rsidRDefault="007E77F5" w:rsidP="00E25AE1">
            <w:pPr>
              <w:pStyle w:val="ad"/>
              <w:rPr>
                <w:lang w:val="ru-RU"/>
              </w:rPr>
            </w:pP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985069" w:rsidRDefault="007E77F5" w:rsidP="00E25AE1">
            <w:pPr>
              <w:pStyle w:val="ad"/>
              <w:rPr>
                <w:lang w:val="ru-RU"/>
              </w:rPr>
            </w:pPr>
            <w:r w:rsidRPr="00985069">
              <w:rPr>
                <w:lang w:val="ru-RU"/>
              </w:rPr>
              <w:t>Накопительная часть</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985069" w:rsidRDefault="007E77F5" w:rsidP="00E25AE1">
            <w:pPr>
              <w:pStyle w:val="ad"/>
              <w:rPr>
                <w:lang w:val="ru-RU"/>
              </w:rPr>
            </w:pPr>
            <w:r w:rsidRPr="00985069">
              <w:rPr>
                <w:lang w:val="ru-RU"/>
              </w:rPr>
              <w:t>6</w:t>
            </w:r>
          </w:p>
        </w:tc>
      </w:tr>
      <w:tr w:rsidR="007E77F5" w:rsidRPr="00887C9C" w:rsidTr="00591F7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887C9C" w:rsidRDefault="007E77F5" w:rsidP="00E25AE1">
            <w:pPr>
              <w:pStyle w:val="ad"/>
            </w:pPr>
            <w:r w:rsidRPr="00985069">
              <w:rPr>
                <w:lang w:val="ru-RU"/>
              </w:rPr>
              <w:t>Фонд медицинского страхован</w:t>
            </w:r>
            <w:r w:rsidRPr="00887C9C">
              <w:t>ия</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887C9C" w:rsidRDefault="007E77F5" w:rsidP="00E25AE1">
            <w:pPr>
              <w:pStyle w:val="ad"/>
            </w:pPr>
            <w:r w:rsidRPr="00887C9C">
              <w:t>ФФОМС</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887C9C" w:rsidRDefault="007E77F5" w:rsidP="00E25AE1">
            <w:pPr>
              <w:pStyle w:val="ad"/>
            </w:pPr>
            <w:r w:rsidRPr="00887C9C">
              <w:t>2,</w:t>
            </w:r>
            <w:r>
              <w:t>9</w:t>
            </w:r>
          </w:p>
        </w:tc>
      </w:tr>
      <w:tr w:rsidR="007E77F5" w:rsidRPr="00887C9C" w:rsidTr="00591F7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887C9C" w:rsidRDefault="007E77F5" w:rsidP="00E25AE1">
            <w:pPr>
              <w:pStyle w:val="ad"/>
            </w:pP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887C9C" w:rsidRDefault="007E77F5" w:rsidP="00E25AE1">
            <w:pPr>
              <w:pStyle w:val="ad"/>
            </w:pPr>
            <w:r w:rsidRPr="00887C9C">
              <w:t>ТФОМС</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887C9C" w:rsidRDefault="007E77F5" w:rsidP="00E25AE1">
            <w:pPr>
              <w:pStyle w:val="ad"/>
            </w:pPr>
            <w:r>
              <w:t>5,1</w:t>
            </w:r>
          </w:p>
        </w:tc>
      </w:tr>
      <w:tr w:rsidR="007E77F5" w:rsidRPr="00887C9C" w:rsidTr="00591F7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887C9C" w:rsidRDefault="007E77F5" w:rsidP="00E25AE1">
            <w:pPr>
              <w:pStyle w:val="ad"/>
            </w:pPr>
            <w:r w:rsidRPr="00887C9C">
              <w:t>Всего:</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887C9C" w:rsidRDefault="007E77F5" w:rsidP="00E25AE1">
            <w:pPr>
              <w:pStyle w:val="ad"/>
            </w:pP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887C9C" w:rsidRDefault="007E77F5" w:rsidP="00E25AE1">
            <w:pPr>
              <w:pStyle w:val="ad"/>
            </w:pPr>
            <w:r>
              <w:t>30</w:t>
            </w:r>
          </w:p>
        </w:tc>
      </w:tr>
    </w:tbl>
    <w:p w:rsidR="00E25AE1" w:rsidRDefault="00E25AE1" w:rsidP="00E25AE1">
      <w:bookmarkStart w:id="293" w:name="id.a798a75791f9"/>
      <w:bookmarkStart w:id="294" w:name="_Toc321866938"/>
      <w:bookmarkStart w:id="295" w:name="_Toc322508083"/>
      <w:bookmarkStart w:id="296" w:name="_Toc323949735"/>
      <w:bookmarkStart w:id="297" w:name="_Toc324263274"/>
      <w:bookmarkEnd w:id="293"/>
    </w:p>
    <w:p w:rsidR="007E77F5" w:rsidRPr="00887C9C" w:rsidRDefault="00E66616" w:rsidP="00E66616">
      <w:pPr>
        <w:pStyle w:val="3"/>
      </w:pPr>
      <w:bookmarkStart w:id="298" w:name="_Toc327707696"/>
      <w:r>
        <w:rPr>
          <w:lang w:val="ru-RU"/>
        </w:rPr>
        <w:t xml:space="preserve">4.4.5 </w:t>
      </w:r>
      <w:r w:rsidR="007E77F5" w:rsidRPr="00887C9C">
        <w:t>Прочие расходы</w:t>
      </w:r>
      <w:bookmarkEnd w:id="294"/>
      <w:bookmarkEnd w:id="295"/>
      <w:bookmarkEnd w:id="296"/>
      <w:bookmarkEnd w:id="297"/>
      <w:bookmarkEnd w:id="298"/>
      <w:r w:rsidR="007E77F5" w:rsidRPr="00887C9C">
        <w:t xml:space="preserve"> </w:t>
      </w:r>
    </w:p>
    <w:p w:rsidR="007E77F5" w:rsidRPr="00AB1DA8" w:rsidRDefault="007E77F5" w:rsidP="00112B37">
      <w:r w:rsidRPr="00887C9C">
        <w:t>Расходы на интернет</w:t>
      </w:r>
      <w:r>
        <w:t xml:space="preserve">, виртуальную машину </w:t>
      </w:r>
      <w:r>
        <w:rPr>
          <w:lang w:val="en-US"/>
        </w:rPr>
        <w:t>Windows</w:t>
      </w:r>
      <w:r w:rsidRPr="00AB1DA8">
        <w:t xml:space="preserve"> </w:t>
      </w:r>
      <w:r>
        <w:rPr>
          <w:lang w:val="en-US"/>
        </w:rPr>
        <w:t>Azure</w:t>
      </w:r>
      <w:r w:rsidRPr="00887C9C">
        <w:t xml:space="preserve">: </w:t>
      </w:r>
      <w:r>
        <w:t xml:space="preserve"> </w:t>
      </w:r>
      <w:r w:rsidRPr="00887C9C">
        <w:t>C</w:t>
      </w:r>
      <w:r w:rsidRPr="00887C9C">
        <w:rPr>
          <w:vertAlign w:val="subscript"/>
        </w:rPr>
        <w:t>ПР</w:t>
      </w:r>
      <w:r w:rsidRPr="00887C9C">
        <w:t>=520</w:t>
      </w:r>
      <w:r w:rsidRPr="00887C9C">
        <w:rPr>
          <w:i/>
        </w:rPr>
        <w:t>·</w:t>
      </w:r>
      <w:r w:rsidRPr="00887C9C">
        <w:t>10</w:t>
      </w:r>
      <w:r>
        <w:t>+6000</w:t>
      </w:r>
      <w:r w:rsidRPr="00887C9C">
        <w:t>=5200</w:t>
      </w:r>
      <w:r>
        <w:t>+6000=11200</w:t>
      </w:r>
      <w:r w:rsidRPr="00887C9C">
        <w:t xml:space="preserve"> руб.</w:t>
      </w:r>
    </w:p>
    <w:p w:rsidR="007E77F5" w:rsidRPr="00887C9C" w:rsidRDefault="00E66616" w:rsidP="00E66616">
      <w:pPr>
        <w:pStyle w:val="2"/>
      </w:pPr>
      <w:bookmarkStart w:id="299" w:name="id.0108a476958d"/>
      <w:bookmarkStart w:id="300" w:name="_Toc321866939"/>
      <w:bookmarkStart w:id="301" w:name="_Toc322508084"/>
      <w:bookmarkStart w:id="302" w:name="_Toc323949736"/>
      <w:bookmarkStart w:id="303" w:name="_Toc324263275"/>
      <w:bookmarkStart w:id="304" w:name="_Toc327707697"/>
      <w:bookmarkEnd w:id="299"/>
      <w:r>
        <w:t xml:space="preserve">4.5 </w:t>
      </w:r>
      <w:r w:rsidR="007E77F5" w:rsidRPr="00887C9C">
        <w:t>Определение цены программного продукта</w:t>
      </w:r>
      <w:bookmarkEnd w:id="300"/>
      <w:bookmarkEnd w:id="301"/>
      <w:bookmarkEnd w:id="302"/>
      <w:bookmarkEnd w:id="303"/>
      <w:bookmarkEnd w:id="304"/>
    </w:p>
    <w:p w:rsidR="007E77F5" w:rsidRPr="00887C9C" w:rsidRDefault="007E77F5" w:rsidP="00112B37">
      <w:pPr>
        <w:rPr>
          <w:rFonts w:eastAsia="Cambria"/>
        </w:rPr>
      </w:pPr>
      <w:r>
        <w:t>Т</w:t>
      </w:r>
      <w:r w:rsidRPr="00887C9C">
        <w:t xml:space="preserve">аким образом, затраты на разработку программной продукции (сметная себестоимость): </w:t>
      </w:r>
      <w:r w:rsidRPr="00887C9C">
        <w:rPr>
          <w:rFonts w:eastAsia="Cambria"/>
        </w:rPr>
        <w:t>C=</w:t>
      </w:r>
      <w:r w:rsidR="0061732B" w:rsidRPr="00E25AE1">
        <w:rPr>
          <w:szCs w:val="28"/>
        </w:rPr>
        <w:t>958181,6</w:t>
      </w:r>
      <w:r>
        <w:t xml:space="preserve"> </w:t>
      </w:r>
      <w:r w:rsidRPr="00887C9C">
        <w:rPr>
          <w:rFonts w:eastAsia="Cambria"/>
        </w:rPr>
        <w:t xml:space="preserve">руб.   </w:t>
      </w:r>
    </w:p>
    <w:p w:rsidR="007E77F5" w:rsidRDefault="007E77F5" w:rsidP="00112B37">
      <w:pPr>
        <w:rPr>
          <w:bCs/>
        </w:rPr>
      </w:pPr>
      <w:r w:rsidRPr="00887C9C">
        <w:rPr>
          <w:noProof/>
        </w:rPr>
        <w:t xml:space="preserve"> </w:t>
      </w:r>
      <w:r w:rsidRPr="00887C9C">
        <w:t xml:space="preserve">На </w:t>
      </w:r>
      <w:r w:rsidRPr="00EB091C">
        <w:rPr>
          <w:bCs/>
        </w:rPr>
        <w:t xml:space="preserve">рисунке </w:t>
      </w:r>
      <w:r w:rsidRPr="00EB091C">
        <w:t xml:space="preserve"> </w:t>
      </w:r>
      <w:r w:rsidR="00413989">
        <w:t>4</w:t>
      </w:r>
      <w:r w:rsidRPr="00887C9C">
        <w:t>.2 приведена структура затрат на выполнение проекта.</w:t>
      </w:r>
    </w:p>
    <w:p w:rsidR="0067530F" w:rsidRDefault="00461365" w:rsidP="003852CD">
      <w:pPr>
        <w:spacing w:after="200" w:line="240" w:lineRule="auto"/>
        <w:jc w:val="center"/>
        <w:rPr>
          <w:bCs/>
          <w:szCs w:val="28"/>
        </w:rPr>
      </w:pPr>
      <w:r>
        <w:rPr>
          <w:bCs/>
          <w:noProof/>
          <w:szCs w:val="28"/>
          <w:lang w:eastAsia="ru-RU"/>
        </w:rPr>
        <w:drawing>
          <wp:inline distT="0" distB="0" distL="0" distR="0">
            <wp:extent cx="5684520" cy="3680460"/>
            <wp:effectExtent l="0" t="0" r="0" b="0"/>
            <wp:docPr id="15" name="Объект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E77F5" w:rsidRPr="00112B37" w:rsidRDefault="007E77F5" w:rsidP="003852CD">
      <w:pPr>
        <w:spacing w:after="200" w:line="240" w:lineRule="auto"/>
        <w:jc w:val="center"/>
        <w:rPr>
          <w:szCs w:val="28"/>
        </w:rPr>
      </w:pPr>
      <w:r w:rsidRPr="001E6114">
        <w:rPr>
          <w:b/>
          <w:bCs/>
          <w:szCs w:val="28"/>
        </w:rPr>
        <w:t>Рис</w:t>
      </w:r>
      <w:r w:rsidR="001E6114" w:rsidRPr="001E6114">
        <w:rPr>
          <w:b/>
          <w:bCs/>
          <w:szCs w:val="28"/>
        </w:rPr>
        <w:t>.</w:t>
      </w:r>
      <w:r w:rsidRPr="001E6114">
        <w:rPr>
          <w:b/>
          <w:bCs/>
          <w:szCs w:val="28"/>
        </w:rPr>
        <w:t xml:space="preserve"> </w:t>
      </w:r>
      <w:r w:rsidR="00112B37" w:rsidRPr="001E6114">
        <w:rPr>
          <w:b/>
          <w:bCs/>
          <w:szCs w:val="28"/>
        </w:rPr>
        <w:t>4</w:t>
      </w:r>
      <w:r w:rsidRPr="001E6114">
        <w:rPr>
          <w:b/>
          <w:bCs/>
          <w:szCs w:val="28"/>
        </w:rPr>
        <w:t>.2</w:t>
      </w:r>
      <w:r w:rsidR="001E6114" w:rsidRPr="001E6114">
        <w:rPr>
          <w:b/>
          <w:bCs/>
          <w:szCs w:val="28"/>
        </w:rPr>
        <w:t>.</w:t>
      </w:r>
      <w:r w:rsidR="001E6114">
        <w:rPr>
          <w:bCs/>
          <w:szCs w:val="28"/>
        </w:rPr>
        <w:t xml:space="preserve"> </w:t>
      </w:r>
      <w:r w:rsidRPr="00112B37">
        <w:rPr>
          <w:bCs/>
          <w:szCs w:val="28"/>
        </w:rPr>
        <w:t>Структура затрат</w:t>
      </w:r>
    </w:p>
    <w:p w:rsidR="007E77F5" w:rsidRPr="00EB091C" w:rsidRDefault="007E77F5" w:rsidP="00112B37">
      <w:r w:rsidRPr="00887C9C">
        <w:t xml:space="preserve">Результаты расчётов затрат на разработку программного продукта сведены в </w:t>
      </w:r>
      <w:r w:rsidRPr="00EB091C">
        <w:rPr>
          <w:bCs/>
        </w:rPr>
        <w:t xml:space="preserve">таблице </w:t>
      </w:r>
      <w:r w:rsidR="000523DE">
        <w:rPr>
          <w:bCs/>
        </w:rPr>
        <w:t>10</w:t>
      </w:r>
      <w:r w:rsidRPr="00EB091C">
        <w:t>.</w:t>
      </w:r>
    </w:p>
    <w:p w:rsidR="007E77F5" w:rsidRPr="00EB091C" w:rsidRDefault="007E77F5" w:rsidP="00112B37">
      <w:pPr>
        <w:ind w:firstLine="0"/>
        <w:rPr>
          <w:bCs/>
          <w:szCs w:val="28"/>
        </w:rPr>
      </w:pPr>
      <w:r w:rsidRPr="000523DE">
        <w:rPr>
          <w:b/>
          <w:bCs/>
          <w:szCs w:val="28"/>
        </w:rPr>
        <w:t xml:space="preserve">Таблица </w:t>
      </w:r>
      <w:r w:rsidR="000523DE" w:rsidRPr="000523DE">
        <w:rPr>
          <w:b/>
          <w:bCs/>
          <w:szCs w:val="28"/>
        </w:rPr>
        <w:t>10.</w:t>
      </w:r>
      <w:r w:rsidR="000523DE">
        <w:rPr>
          <w:bCs/>
          <w:szCs w:val="28"/>
        </w:rPr>
        <w:t xml:space="preserve"> </w:t>
      </w:r>
      <w:r w:rsidR="00112B37">
        <w:rPr>
          <w:bCs/>
          <w:szCs w:val="28"/>
        </w:rPr>
        <w:t>Затраты на программный продукт</w:t>
      </w:r>
    </w:p>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90"/>
        <w:gridCol w:w="2652"/>
      </w:tblGrid>
      <w:tr w:rsidR="007E77F5" w:rsidRPr="00D0087D" w:rsidTr="00591F7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0523DE" w:rsidRDefault="007E77F5" w:rsidP="00E25AE1">
            <w:pPr>
              <w:pStyle w:val="ad"/>
              <w:rPr>
                <w:szCs w:val="24"/>
                <w:lang w:val="ru-RU"/>
              </w:rPr>
            </w:pPr>
            <w:r w:rsidRPr="000523DE">
              <w:rPr>
                <w:szCs w:val="24"/>
                <w:lang w:val="ru-RU"/>
              </w:rPr>
              <w:t>Статья затрат</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0523DE" w:rsidRDefault="007E77F5" w:rsidP="00E25AE1">
            <w:pPr>
              <w:pStyle w:val="ad"/>
              <w:rPr>
                <w:szCs w:val="24"/>
                <w:lang w:val="ru-RU"/>
              </w:rPr>
            </w:pPr>
            <w:r w:rsidRPr="000523DE">
              <w:rPr>
                <w:szCs w:val="24"/>
                <w:lang w:val="ru-RU"/>
              </w:rPr>
              <w:t>Сумма, руб.</w:t>
            </w:r>
          </w:p>
        </w:tc>
      </w:tr>
      <w:tr w:rsidR="007E77F5" w:rsidRPr="00D0087D" w:rsidTr="00591F7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0523DE" w:rsidRDefault="007E77F5" w:rsidP="00E25AE1">
            <w:pPr>
              <w:pStyle w:val="ad"/>
              <w:rPr>
                <w:szCs w:val="24"/>
                <w:lang w:val="ru-RU"/>
              </w:rPr>
            </w:pPr>
            <w:r w:rsidRPr="000523DE">
              <w:rPr>
                <w:szCs w:val="24"/>
                <w:lang w:val="ru-RU"/>
              </w:rPr>
              <w:t>Материальные затраты</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0523DE" w:rsidRDefault="007E77F5" w:rsidP="00E25AE1">
            <w:pPr>
              <w:pStyle w:val="ad"/>
              <w:rPr>
                <w:szCs w:val="24"/>
                <w:lang w:val="ru-RU"/>
              </w:rPr>
            </w:pPr>
            <w:r w:rsidRPr="000523DE">
              <w:rPr>
                <w:szCs w:val="24"/>
                <w:lang w:val="ru-RU"/>
              </w:rPr>
              <w:t>19 900</w:t>
            </w:r>
          </w:p>
        </w:tc>
      </w:tr>
      <w:tr w:rsidR="007E77F5" w:rsidRPr="00D0087D" w:rsidTr="00591F7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0523DE" w:rsidRDefault="007E77F5" w:rsidP="00E25AE1">
            <w:pPr>
              <w:pStyle w:val="ad"/>
              <w:rPr>
                <w:szCs w:val="24"/>
                <w:lang w:val="ru-RU"/>
              </w:rPr>
            </w:pPr>
            <w:r w:rsidRPr="000523DE">
              <w:rPr>
                <w:szCs w:val="24"/>
                <w:lang w:val="ru-RU"/>
              </w:rPr>
              <w:t>Амортизация оборудования</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0523DE" w:rsidRDefault="007E77F5" w:rsidP="00E25AE1">
            <w:pPr>
              <w:pStyle w:val="ad"/>
              <w:rPr>
                <w:szCs w:val="24"/>
                <w:lang w:val="ru-RU"/>
              </w:rPr>
            </w:pPr>
            <w:r w:rsidRPr="000523DE">
              <w:rPr>
                <w:szCs w:val="24"/>
                <w:lang w:val="ru-RU"/>
              </w:rPr>
              <w:t>1 986</w:t>
            </w:r>
          </w:p>
        </w:tc>
      </w:tr>
      <w:tr w:rsidR="007E77F5" w:rsidRPr="00D0087D" w:rsidTr="00591F7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0523DE" w:rsidRDefault="007E77F5" w:rsidP="00E25AE1">
            <w:pPr>
              <w:pStyle w:val="ad"/>
              <w:rPr>
                <w:szCs w:val="24"/>
                <w:lang w:val="ru-RU"/>
              </w:rPr>
            </w:pPr>
            <w:r w:rsidRPr="000523DE">
              <w:rPr>
                <w:szCs w:val="24"/>
                <w:lang w:val="ru-RU"/>
              </w:rPr>
              <w:t>Заработная плата</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0523DE" w:rsidRDefault="00D0087D" w:rsidP="00E25AE1">
            <w:pPr>
              <w:pStyle w:val="ad"/>
              <w:rPr>
                <w:rFonts w:eastAsia="ArialMT"/>
                <w:szCs w:val="24"/>
                <w:lang w:val="ru-RU"/>
              </w:rPr>
            </w:pPr>
            <w:r w:rsidRPr="000523DE">
              <w:rPr>
                <w:rFonts w:eastAsia="Cambria"/>
                <w:szCs w:val="24"/>
                <w:lang w:val="ru-RU"/>
              </w:rPr>
              <w:t>743</w:t>
            </w:r>
            <w:r w:rsidR="00133F3F" w:rsidRPr="000523DE">
              <w:rPr>
                <w:rFonts w:eastAsia="Cambria"/>
                <w:szCs w:val="24"/>
                <w:lang w:val="ru-RU"/>
              </w:rPr>
              <w:t xml:space="preserve"> </w:t>
            </w:r>
            <w:r w:rsidRPr="000523DE">
              <w:rPr>
                <w:rFonts w:eastAsia="Cambria"/>
                <w:szCs w:val="24"/>
                <w:lang w:val="ru-RU"/>
              </w:rPr>
              <w:t>958</w:t>
            </w:r>
          </w:p>
        </w:tc>
      </w:tr>
      <w:tr w:rsidR="007E77F5" w:rsidRPr="00D0087D" w:rsidTr="00591F7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D0087D" w:rsidRDefault="007E77F5" w:rsidP="00E25AE1">
            <w:pPr>
              <w:pStyle w:val="ad"/>
              <w:rPr>
                <w:szCs w:val="24"/>
              </w:rPr>
            </w:pPr>
            <w:r w:rsidRPr="000523DE">
              <w:rPr>
                <w:szCs w:val="24"/>
                <w:lang w:val="ru-RU"/>
              </w:rPr>
              <w:t xml:space="preserve">Отчисления </w:t>
            </w:r>
            <w:r w:rsidRPr="00D0087D">
              <w:rPr>
                <w:szCs w:val="24"/>
              </w:rPr>
              <w:t>в социальные фонды</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D0087D" w:rsidRDefault="00D0087D" w:rsidP="00E25AE1">
            <w:pPr>
              <w:pStyle w:val="ad"/>
              <w:rPr>
                <w:rFonts w:eastAsia="ArialMT"/>
                <w:szCs w:val="24"/>
              </w:rPr>
            </w:pPr>
            <w:r w:rsidRPr="00D0087D">
              <w:rPr>
                <w:rFonts w:eastAsia="ArialMT"/>
                <w:szCs w:val="24"/>
              </w:rPr>
              <w:t>223</w:t>
            </w:r>
            <w:r w:rsidR="00133F3F">
              <w:rPr>
                <w:rFonts w:eastAsia="ArialMT"/>
                <w:szCs w:val="24"/>
              </w:rPr>
              <w:t xml:space="preserve"> </w:t>
            </w:r>
            <w:r w:rsidRPr="00D0087D">
              <w:rPr>
                <w:rFonts w:eastAsia="ArialMT"/>
                <w:szCs w:val="24"/>
              </w:rPr>
              <w:t>187,4</w:t>
            </w:r>
          </w:p>
        </w:tc>
      </w:tr>
      <w:tr w:rsidR="007E77F5" w:rsidRPr="00D0087D" w:rsidTr="00591F7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D0087D" w:rsidRDefault="007E77F5" w:rsidP="00E25AE1">
            <w:pPr>
              <w:pStyle w:val="ad"/>
              <w:rPr>
                <w:szCs w:val="24"/>
              </w:rPr>
            </w:pPr>
            <w:r w:rsidRPr="00D0087D">
              <w:rPr>
                <w:szCs w:val="24"/>
              </w:rPr>
              <w:t>Прочие затраты</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D0087D" w:rsidRDefault="007E77F5" w:rsidP="00E25AE1">
            <w:pPr>
              <w:pStyle w:val="ad"/>
              <w:rPr>
                <w:szCs w:val="24"/>
              </w:rPr>
            </w:pPr>
            <w:r w:rsidRPr="00D0087D">
              <w:rPr>
                <w:szCs w:val="24"/>
              </w:rPr>
              <w:t>11 200</w:t>
            </w:r>
          </w:p>
        </w:tc>
      </w:tr>
      <w:tr w:rsidR="007E77F5" w:rsidRPr="00D0087D" w:rsidTr="00591F7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D0087D" w:rsidRDefault="007E77F5" w:rsidP="00E25AE1">
            <w:pPr>
              <w:pStyle w:val="ad"/>
              <w:rPr>
                <w:szCs w:val="24"/>
              </w:rPr>
            </w:pPr>
            <w:r w:rsidRPr="00D0087D">
              <w:rPr>
                <w:szCs w:val="24"/>
              </w:rPr>
              <w:t xml:space="preserve">Итого: </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E77F5" w:rsidRPr="00D0087D" w:rsidRDefault="00D0087D" w:rsidP="00E25AE1">
            <w:pPr>
              <w:pStyle w:val="ad"/>
              <w:rPr>
                <w:szCs w:val="24"/>
              </w:rPr>
            </w:pPr>
            <w:r>
              <w:rPr>
                <w:szCs w:val="24"/>
              </w:rPr>
              <w:t>1</w:t>
            </w:r>
            <w:r w:rsidR="00133F3F">
              <w:rPr>
                <w:szCs w:val="24"/>
              </w:rPr>
              <w:t xml:space="preserve"> </w:t>
            </w:r>
            <w:r>
              <w:rPr>
                <w:szCs w:val="24"/>
              </w:rPr>
              <w:t>000</w:t>
            </w:r>
            <w:r w:rsidR="00133F3F">
              <w:rPr>
                <w:szCs w:val="24"/>
              </w:rPr>
              <w:t xml:space="preserve"> </w:t>
            </w:r>
            <w:r>
              <w:rPr>
                <w:szCs w:val="24"/>
              </w:rPr>
              <w:t>231,4</w:t>
            </w:r>
          </w:p>
        </w:tc>
      </w:tr>
    </w:tbl>
    <w:p w:rsidR="00E25AE1" w:rsidRDefault="00E25AE1" w:rsidP="00112B37"/>
    <w:p w:rsidR="007E77F5" w:rsidRPr="00887C9C" w:rsidRDefault="007E77F5" w:rsidP="00112B37">
      <w:r w:rsidRPr="00887C9C">
        <w:t>Цена программной продукции определяется по формуле</w:t>
      </w:r>
      <w:r w:rsidR="00112B37">
        <w:t xml:space="preserve"> 4.19 </w:t>
      </w:r>
      <w:r w:rsidR="00112B37" w:rsidRPr="00C77896">
        <w:t>[</w:t>
      </w:r>
      <w:r w:rsidR="00E25AE1">
        <w:t>3</w:t>
      </w:r>
      <w:r w:rsidR="00112B37" w:rsidRPr="00C77896">
        <w:t>]</w:t>
      </w:r>
      <w:r w:rsidR="00112B37">
        <w:t>:</w:t>
      </w:r>
    </w:p>
    <w:p w:rsidR="007E77F5" w:rsidRPr="00887C9C" w:rsidRDefault="007E77F5" w:rsidP="007E77F5">
      <w:pPr>
        <w:ind w:firstLine="851"/>
        <w:jc w:val="right"/>
        <w:rPr>
          <w:rFonts w:eastAsia="Cambria"/>
          <w:szCs w:val="28"/>
        </w:rPr>
      </w:pPr>
      <w:r w:rsidRPr="00112B37">
        <w:rPr>
          <w:rFonts w:eastAsia="Cambria"/>
          <w:i/>
          <w:szCs w:val="28"/>
        </w:rPr>
        <w:t>Ц</w:t>
      </w:r>
      <w:r w:rsidRPr="00112B37">
        <w:rPr>
          <w:rFonts w:eastAsia="Cambria"/>
          <w:i/>
          <w:szCs w:val="28"/>
          <w:vertAlign w:val="subscript"/>
        </w:rPr>
        <w:t>ПП</w:t>
      </w:r>
      <w:r w:rsidRPr="00112B37">
        <w:rPr>
          <w:rFonts w:eastAsia="Cambria"/>
          <w:i/>
          <w:szCs w:val="28"/>
        </w:rPr>
        <w:t>=∆Ц</w:t>
      </w:r>
      <w:r w:rsidRPr="00112B37">
        <w:rPr>
          <w:rFonts w:eastAsia="Cambria"/>
          <w:i/>
          <w:szCs w:val="28"/>
          <w:vertAlign w:val="subscript"/>
        </w:rPr>
        <w:t>1</w:t>
      </w:r>
      <w:r w:rsidRPr="00112B37">
        <w:rPr>
          <w:rFonts w:eastAsia="Cambria"/>
          <w:i/>
          <w:szCs w:val="28"/>
        </w:rPr>
        <w:t>+Dприб,</w:t>
      </w:r>
      <w:r w:rsidRPr="00887C9C">
        <w:rPr>
          <w:szCs w:val="28"/>
        </w:rPr>
        <w:t xml:space="preserve"> </w:t>
      </w:r>
      <w:r>
        <w:rPr>
          <w:szCs w:val="28"/>
        </w:rPr>
        <w:t xml:space="preserve">                             </w:t>
      </w:r>
      <w:r w:rsidRPr="00887C9C">
        <w:rPr>
          <w:szCs w:val="28"/>
        </w:rPr>
        <w:tab/>
        <w:t>(</w:t>
      </w:r>
      <w:r w:rsidR="00112B37">
        <w:rPr>
          <w:szCs w:val="28"/>
        </w:rPr>
        <w:t>4</w:t>
      </w:r>
      <w:r w:rsidRPr="00887C9C">
        <w:rPr>
          <w:szCs w:val="28"/>
        </w:rPr>
        <w:t>.</w:t>
      </w:r>
      <w:r>
        <w:rPr>
          <w:szCs w:val="28"/>
        </w:rPr>
        <w:t>19</w:t>
      </w:r>
      <w:r w:rsidRPr="00887C9C">
        <w:rPr>
          <w:szCs w:val="28"/>
        </w:rPr>
        <w:t>)</w:t>
      </w:r>
    </w:p>
    <w:p w:rsidR="007E77F5" w:rsidRPr="00887C9C" w:rsidRDefault="007E77F5" w:rsidP="00112B37">
      <w:r w:rsidRPr="00887C9C">
        <w:t xml:space="preserve">где </w:t>
      </w:r>
      <w:r w:rsidRPr="00887C9C">
        <w:rPr>
          <w:rFonts w:eastAsia="Cambria"/>
        </w:rPr>
        <w:t>∆Ц</w:t>
      </w:r>
      <w:r w:rsidRPr="00887C9C">
        <w:t xml:space="preserve"> — часть стоимости разработки, приходящаяся на одну копию программы; </w:t>
      </w:r>
      <w:r w:rsidRPr="00887C9C">
        <w:rPr>
          <w:rFonts w:eastAsia="Cambria"/>
        </w:rPr>
        <w:t>D</w:t>
      </w:r>
      <w:r w:rsidRPr="00A57E75">
        <w:rPr>
          <w:rFonts w:eastAsia="Cambria"/>
          <w:sz w:val="32"/>
          <w:szCs w:val="32"/>
          <w:vertAlign w:val="subscript"/>
        </w:rPr>
        <w:t>приб</w:t>
      </w:r>
      <w:r w:rsidRPr="00887C9C">
        <w:t xml:space="preserve"> — процент прибыли, заложенный в цену</w:t>
      </w:r>
      <w:r>
        <w:t>(в нашем случае е учитывается, т.к. продукт носит некоммерческий характер)</w:t>
      </w:r>
      <w:r w:rsidRPr="00887C9C">
        <w:t>.</w:t>
      </w:r>
    </w:p>
    <w:p w:rsidR="007E77F5" w:rsidRPr="00887C9C" w:rsidRDefault="007E77F5" w:rsidP="00112B37">
      <w:r w:rsidRPr="00887C9C">
        <w:t xml:space="preserve">Частичная  стоимость  разработки,  приходящаяся  на  каждый комплект ПП,  определяется </w:t>
      </w:r>
      <w:r w:rsidR="00112B37">
        <w:t xml:space="preserve">по формуле 4.20 </w:t>
      </w:r>
      <w:r w:rsidR="00112B37" w:rsidRPr="00C77896">
        <w:t>[</w:t>
      </w:r>
      <w:r w:rsidR="00E25AE1">
        <w:t>3</w:t>
      </w:r>
      <w:r w:rsidR="00112B37" w:rsidRPr="00C77896">
        <w:t>]</w:t>
      </w:r>
      <w:r w:rsidR="00112B37">
        <w:t xml:space="preserve"> </w:t>
      </w:r>
      <w:r w:rsidRPr="00887C9C">
        <w:t>на основании данных о планируемом объеме установок:</w:t>
      </w:r>
    </w:p>
    <w:p w:rsidR="007E77F5" w:rsidRPr="00887C9C" w:rsidRDefault="007E77F5" w:rsidP="007E77F5">
      <w:pPr>
        <w:ind w:firstLine="851"/>
        <w:jc w:val="right"/>
        <w:rPr>
          <w:rFonts w:eastAsia="Cambria"/>
          <w:szCs w:val="28"/>
        </w:rPr>
      </w:pPr>
      <w:r w:rsidRPr="00112B37">
        <w:rPr>
          <w:rFonts w:eastAsia="Cambria"/>
          <w:i/>
          <w:szCs w:val="28"/>
        </w:rPr>
        <w:t>∆Ц=C</w:t>
      </w:r>
      <w:r w:rsidRPr="00112B37">
        <w:rPr>
          <w:rFonts w:eastAsia="Cambria"/>
          <w:i/>
          <w:szCs w:val="28"/>
          <w:vertAlign w:val="subscript"/>
        </w:rPr>
        <w:t>C</w:t>
      </w:r>
      <w:r w:rsidRPr="00112B37">
        <w:rPr>
          <w:rFonts w:eastAsia="Cambria"/>
          <w:i/>
          <w:szCs w:val="28"/>
        </w:rPr>
        <w:t>N</w:t>
      </w:r>
      <w:r w:rsidRPr="00112B37">
        <w:rPr>
          <w:rFonts w:eastAsia="Cambria"/>
          <w:i/>
          <w:szCs w:val="28"/>
          <w:vertAlign w:val="subscript"/>
        </w:rPr>
        <w:t>K</w:t>
      </w:r>
      <w:r w:rsidRPr="00887C9C">
        <w:rPr>
          <w:rFonts w:eastAsia="Cambria"/>
          <w:szCs w:val="28"/>
        </w:rPr>
        <w:t>,</w:t>
      </w:r>
      <w:r>
        <w:rPr>
          <w:szCs w:val="28"/>
        </w:rPr>
        <w:t xml:space="preserve">   </w:t>
      </w:r>
      <w:r w:rsidR="00112B37">
        <w:rPr>
          <w:szCs w:val="28"/>
        </w:rPr>
        <w:t xml:space="preserve">   </w:t>
      </w:r>
      <w:r>
        <w:rPr>
          <w:szCs w:val="28"/>
        </w:rPr>
        <w:t xml:space="preserve">                             </w:t>
      </w:r>
      <w:r>
        <w:rPr>
          <w:szCs w:val="28"/>
        </w:rPr>
        <w:tab/>
      </w:r>
      <w:r w:rsidR="00112B37">
        <w:rPr>
          <w:szCs w:val="28"/>
        </w:rPr>
        <w:t xml:space="preserve">                </w:t>
      </w:r>
      <w:r>
        <w:rPr>
          <w:szCs w:val="28"/>
        </w:rPr>
        <w:t>(</w:t>
      </w:r>
      <w:r w:rsidR="00112B37">
        <w:rPr>
          <w:szCs w:val="28"/>
        </w:rPr>
        <w:t>4</w:t>
      </w:r>
      <w:r>
        <w:rPr>
          <w:szCs w:val="28"/>
        </w:rPr>
        <w:t>.20</w:t>
      </w:r>
      <w:r w:rsidRPr="00887C9C">
        <w:rPr>
          <w:szCs w:val="28"/>
        </w:rPr>
        <w:t>)</w:t>
      </w:r>
    </w:p>
    <w:p w:rsidR="007E77F5" w:rsidRDefault="007E77F5" w:rsidP="00112B37">
      <w:r w:rsidRPr="00887C9C">
        <w:t>где</w:t>
      </w:r>
      <w:r w:rsidRPr="00887C9C">
        <w:rPr>
          <w:rFonts w:eastAsia="Cambria"/>
        </w:rPr>
        <w:t xml:space="preserve"> </w:t>
      </w:r>
      <w:r w:rsidRPr="00A57E75">
        <w:rPr>
          <w:rFonts w:eastAsia="Cambria"/>
          <w:i/>
        </w:rPr>
        <w:t>C</w:t>
      </w:r>
      <w:r w:rsidRPr="00A57E75">
        <w:rPr>
          <w:rFonts w:eastAsia="Cambria"/>
          <w:i/>
          <w:vertAlign w:val="subscript"/>
        </w:rPr>
        <w:t>C</w:t>
      </w:r>
      <w:r w:rsidRPr="00887C9C">
        <w:t xml:space="preserve"> — сметная стоимость проекта;  </w:t>
      </w:r>
      <w:r w:rsidRPr="00A57E75">
        <w:rPr>
          <w:rFonts w:eastAsia="Cambria"/>
          <w:i/>
        </w:rPr>
        <w:t>N</w:t>
      </w:r>
      <w:r w:rsidRPr="00A57E75">
        <w:rPr>
          <w:rFonts w:eastAsia="Cambria"/>
          <w:i/>
          <w:vertAlign w:val="subscript"/>
        </w:rPr>
        <w:t>K</w:t>
      </w:r>
      <w:r w:rsidRPr="00887C9C">
        <w:t xml:space="preserve"> — планируемое число копий ПП.</w:t>
      </w:r>
      <w:r>
        <w:t xml:space="preserve"> </w:t>
      </w:r>
    </w:p>
    <w:p w:rsidR="007E77F5" w:rsidRPr="00887C9C" w:rsidRDefault="007E77F5" w:rsidP="00112B37">
      <w:r>
        <w:t>Количество копий взято с учётом предоставления продукта основному вузу в Москве - МГТУ им.Н.Э. Баумана и двум его филиалам: Калужский филиал и Дмитровский филиал. Для  МГТУ им.Н.Э. Баумана в Москве выделено 38 копий, Калужскому и Дмитровскому филиалам 4 и 8 копий соответственно.</w:t>
      </w:r>
    </w:p>
    <w:p w:rsidR="007E77F5" w:rsidRDefault="007E77F5" w:rsidP="007E77F5">
      <w:pPr>
        <w:ind w:firstLine="851"/>
        <w:rPr>
          <w:rFonts w:eastAsia="Cambria"/>
          <w:szCs w:val="28"/>
        </w:rPr>
      </w:pPr>
      <w:r w:rsidRPr="00887C9C">
        <w:rPr>
          <w:rFonts w:eastAsia="Cambria"/>
          <w:szCs w:val="28"/>
        </w:rPr>
        <w:t>Ц</w:t>
      </w:r>
      <w:r w:rsidRPr="00887C9C">
        <w:rPr>
          <w:rFonts w:eastAsia="Cambria"/>
          <w:szCs w:val="28"/>
          <w:vertAlign w:val="subscript"/>
        </w:rPr>
        <w:t>ПП</w:t>
      </w:r>
      <w:r w:rsidRPr="00887C9C">
        <w:rPr>
          <w:rFonts w:eastAsia="Cambria"/>
          <w:szCs w:val="28"/>
        </w:rPr>
        <w:t>=∆Ц</w:t>
      </w:r>
      <w:r w:rsidRPr="00887C9C">
        <w:rPr>
          <w:rFonts w:eastAsia="Cambria"/>
          <w:szCs w:val="28"/>
          <w:vertAlign w:val="subscript"/>
        </w:rPr>
        <w:t>1</w:t>
      </w:r>
      <w:r w:rsidRPr="00887C9C">
        <w:rPr>
          <w:rFonts w:eastAsia="Cambria"/>
          <w:szCs w:val="28"/>
        </w:rPr>
        <w:t>+D</w:t>
      </w:r>
      <w:r w:rsidRPr="00A57E75">
        <w:rPr>
          <w:rFonts w:eastAsia="Cambria"/>
          <w:sz w:val="32"/>
          <w:szCs w:val="32"/>
          <w:vertAlign w:val="subscript"/>
        </w:rPr>
        <w:t>приб</w:t>
      </w:r>
      <w:r w:rsidRPr="00887C9C">
        <w:rPr>
          <w:rFonts w:eastAsia="Cambria"/>
          <w:szCs w:val="28"/>
        </w:rPr>
        <w:t>=C</w:t>
      </w:r>
      <w:r w:rsidRPr="00887C9C">
        <w:rPr>
          <w:rFonts w:eastAsia="Cambria"/>
          <w:szCs w:val="28"/>
          <w:vertAlign w:val="subscript"/>
        </w:rPr>
        <w:t>C</w:t>
      </w:r>
      <w:r w:rsidRPr="00887C9C">
        <w:rPr>
          <w:rFonts w:eastAsia="Cambria"/>
          <w:szCs w:val="28"/>
        </w:rPr>
        <w:t>/N</w:t>
      </w:r>
      <w:r w:rsidRPr="00887C9C">
        <w:rPr>
          <w:rFonts w:eastAsia="Cambria"/>
          <w:szCs w:val="28"/>
          <w:vertAlign w:val="subscript"/>
        </w:rPr>
        <w:t>K1</w:t>
      </w:r>
      <w:r w:rsidRPr="00887C9C">
        <w:rPr>
          <w:rFonts w:eastAsia="Cambria"/>
          <w:szCs w:val="28"/>
        </w:rPr>
        <w:t>+D</w:t>
      </w:r>
      <w:r w:rsidRPr="00A57E75">
        <w:rPr>
          <w:rFonts w:eastAsia="Cambria"/>
          <w:sz w:val="32"/>
          <w:szCs w:val="32"/>
          <w:vertAlign w:val="subscript"/>
        </w:rPr>
        <w:t>приб</w:t>
      </w:r>
      <w:r w:rsidRPr="00887C9C">
        <w:rPr>
          <w:rFonts w:eastAsia="Cambria"/>
          <w:szCs w:val="28"/>
        </w:rPr>
        <w:t>=</w:t>
      </w:r>
      <w:r w:rsidR="00D0087D">
        <w:rPr>
          <w:szCs w:val="24"/>
        </w:rPr>
        <w:t>1000231,4</w:t>
      </w:r>
      <w:r>
        <w:rPr>
          <w:szCs w:val="28"/>
        </w:rPr>
        <w:t>/</w:t>
      </w:r>
      <w:r w:rsidRPr="00887C9C">
        <w:rPr>
          <w:rFonts w:eastAsia="Cambria"/>
          <w:szCs w:val="28"/>
        </w:rPr>
        <w:t>50</w:t>
      </w:r>
      <w:r>
        <w:rPr>
          <w:rFonts w:eastAsia="Cambria"/>
          <w:szCs w:val="28"/>
        </w:rPr>
        <w:t>=</w:t>
      </w:r>
      <w:r w:rsidR="00D0087D">
        <w:rPr>
          <w:rFonts w:eastAsia="Cambria"/>
          <w:szCs w:val="28"/>
        </w:rPr>
        <w:t>20</w:t>
      </w:r>
      <w:r>
        <w:rPr>
          <w:rFonts w:eastAsia="Cambria"/>
          <w:szCs w:val="28"/>
        </w:rPr>
        <w:t xml:space="preserve"> </w:t>
      </w:r>
      <w:r w:rsidR="00D0087D">
        <w:rPr>
          <w:rFonts w:eastAsia="Cambria"/>
          <w:szCs w:val="28"/>
        </w:rPr>
        <w:t>005</w:t>
      </w:r>
      <w:r w:rsidRPr="00887C9C">
        <w:rPr>
          <w:rFonts w:eastAsia="Cambria"/>
          <w:szCs w:val="28"/>
        </w:rPr>
        <w:t xml:space="preserve"> руб.</w:t>
      </w:r>
      <w:bookmarkStart w:id="305" w:name="id.782f956ad7d3"/>
      <w:bookmarkEnd w:id="305"/>
    </w:p>
    <w:p w:rsidR="007E77F5" w:rsidRPr="00887C9C" w:rsidRDefault="00E66616" w:rsidP="007E77F5">
      <w:pPr>
        <w:pStyle w:val="2"/>
        <w:ind w:left="426" w:hanging="426"/>
        <w:rPr>
          <w:szCs w:val="28"/>
        </w:rPr>
      </w:pPr>
      <w:bookmarkStart w:id="306" w:name="_Toc321866940"/>
      <w:bookmarkStart w:id="307" w:name="_Toc322508085"/>
      <w:bookmarkStart w:id="308" w:name="_Toc323949737"/>
      <w:bookmarkStart w:id="309" w:name="_Toc324263276"/>
      <w:bookmarkStart w:id="310" w:name="_Toc327707698"/>
      <w:r>
        <w:rPr>
          <w:szCs w:val="28"/>
        </w:rPr>
        <w:t xml:space="preserve">4.6 </w:t>
      </w:r>
      <w:r w:rsidR="007E77F5" w:rsidRPr="00887C9C">
        <w:rPr>
          <w:szCs w:val="28"/>
        </w:rPr>
        <w:t>Выводы</w:t>
      </w:r>
      <w:bookmarkEnd w:id="306"/>
      <w:bookmarkEnd w:id="307"/>
      <w:bookmarkEnd w:id="308"/>
      <w:bookmarkEnd w:id="309"/>
      <w:bookmarkEnd w:id="310"/>
    </w:p>
    <w:p w:rsidR="007E77F5" w:rsidRDefault="007E77F5" w:rsidP="00112B37">
      <w:r w:rsidRPr="00887C9C">
        <w:t>В результате расчётов было получено общее время выполнения проекта, которое составило</w:t>
      </w:r>
      <w:r w:rsidR="00A57E75">
        <w:t xml:space="preserve"> 207 дней</w:t>
      </w:r>
      <w:r w:rsidRPr="00887C9C">
        <w:t xml:space="preserve">. </w:t>
      </w:r>
    </w:p>
    <w:p w:rsidR="007E77F5" w:rsidRDefault="007E77F5" w:rsidP="00112B37">
      <w:r w:rsidRPr="00887C9C">
        <w:t xml:space="preserve">Для выполнения проекта будет задействован один исполнитель – студент-дипломник. </w:t>
      </w:r>
    </w:p>
    <w:p w:rsidR="007E77F5" w:rsidRPr="00887C9C" w:rsidRDefault="007E77F5" w:rsidP="00112B37">
      <w:r w:rsidRPr="00887C9C">
        <w:t xml:space="preserve">Подсчитаны затраты на создание </w:t>
      </w:r>
      <w:r w:rsidRPr="00EA158C">
        <w:t xml:space="preserve">системы связи </w:t>
      </w:r>
      <w:r w:rsidRPr="00257A60">
        <w:t>с использованием облачных технологий</w:t>
      </w:r>
      <w:r w:rsidRPr="00887C9C">
        <w:t>, котор</w:t>
      </w:r>
      <w:r>
        <w:t>ые</w:t>
      </w:r>
      <w:r w:rsidRPr="00887C9C">
        <w:t xml:space="preserve"> составили </w:t>
      </w:r>
      <w:r w:rsidR="00D0087D">
        <w:t xml:space="preserve">1 </w:t>
      </w:r>
      <w:r w:rsidR="00502624">
        <w:t>0</w:t>
      </w:r>
      <w:r w:rsidR="00133F3F">
        <w:t>0</w:t>
      </w:r>
      <w:r w:rsidR="00502624">
        <w:t>0 231,4</w:t>
      </w:r>
      <w:r>
        <w:t xml:space="preserve"> </w:t>
      </w:r>
      <w:r w:rsidRPr="00887C9C">
        <w:rPr>
          <w:rFonts w:eastAsia="Cambria"/>
        </w:rPr>
        <w:t>руб</w:t>
      </w:r>
      <w:r w:rsidRPr="00887C9C">
        <w:t>лей.</w:t>
      </w:r>
    </w:p>
    <w:p w:rsidR="007E77F5" w:rsidRDefault="007E77F5" w:rsidP="00112B37">
      <w:r w:rsidRPr="00887C9C">
        <w:t xml:space="preserve">Была получена цена одной копии программы  </w:t>
      </w:r>
      <w:r w:rsidR="00502624">
        <w:rPr>
          <w:rFonts w:eastAsia="Cambria"/>
        </w:rPr>
        <w:t>20</w:t>
      </w:r>
      <w:r>
        <w:rPr>
          <w:rFonts w:eastAsia="Cambria"/>
        </w:rPr>
        <w:t> </w:t>
      </w:r>
      <w:r w:rsidR="00502624">
        <w:rPr>
          <w:rFonts w:eastAsia="Cambria"/>
        </w:rPr>
        <w:t>005</w:t>
      </w:r>
      <w:r w:rsidRPr="00887C9C">
        <w:rPr>
          <w:rFonts w:eastAsia="Cambria"/>
        </w:rPr>
        <w:t xml:space="preserve"> </w:t>
      </w:r>
      <w:r w:rsidRPr="00887C9C">
        <w:t>рубля.</w:t>
      </w:r>
      <w:r>
        <w:t xml:space="preserve"> Копии рассчитаны на использование внутри вуза.</w:t>
      </w:r>
    </w:p>
    <w:p w:rsidR="00182BAE" w:rsidRDefault="00182BAE" w:rsidP="00112B37"/>
    <w:p w:rsidR="00182BAE" w:rsidRDefault="00182BAE" w:rsidP="00112B37"/>
    <w:p w:rsidR="00182BAE" w:rsidRDefault="00182BAE" w:rsidP="00112B37"/>
    <w:p w:rsidR="00182BAE" w:rsidRDefault="00182BAE" w:rsidP="00112B37"/>
    <w:p w:rsidR="003852CD" w:rsidRDefault="003852CD" w:rsidP="00112B37"/>
    <w:p w:rsidR="00182BAE" w:rsidRDefault="00182BAE" w:rsidP="00112B37"/>
    <w:p w:rsidR="005A3E66" w:rsidRPr="00F702FF" w:rsidRDefault="007B0A84" w:rsidP="007B0A84">
      <w:pPr>
        <w:pStyle w:val="1"/>
        <w:ind w:left="360"/>
        <w:rPr>
          <w:lang w:eastAsia="ru-RU"/>
        </w:rPr>
      </w:pPr>
      <w:bookmarkStart w:id="311" w:name="_Toc323949738"/>
      <w:bookmarkStart w:id="312" w:name="_Toc324263277"/>
      <w:bookmarkStart w:id="313" w:name="_Toc327707699"/>
      <w:r>
        <w:rPr>
          <w:lang w:eastAsia="ru-RU"/>
        </w:rPr>
        <w:t xml:space="preserve">5 </w:t>
      </w:r>
      <w:r w:rsidR="005A3E66">
        <w:rPr>
          <w:lang w:eastAsia="ru-RU"/>
        </w:rPr>
        <w:t>ЭКОЛОГИЧЕСКАЯ ЧАСТЬ</w:t>
      </w:r>
      <w:bookmarkEnd w:id="311"/>
      <w:bookmarkEnd w:id="312"/>
      <w:bookmarkEnd w:id="313"/>
    </w:p>
    <w:p w:rsidR="00F84E91" w:rsidRPr="00F84E91" w:rsidRDefault="00F84E91" w:rsidP="00F84E91">
      <w:pPr>
        <w:pStyle w:val="2"/>
      </w:pPr>
      <w:bookmarkStart w:id="314" w:name="_Toc323949739"/>
      <w:bookmarkStart w:id="315" w:name="_Toc324263278"/>
      <w:bookmarkStart w:id="316" w:name="_Toc327707700"/>
      <w:r>
        <w:t>5.1 Введение</w:t>
      </w:r>
      <w:bookmarkEnd w:id="314"/>
      <w:bookmarkEnd w:id="315"/>
      <w:bookmarkEnd w:id="316"/>
    </w:p>
    <w:p w:rsidR="00F84E91" w:rsidRDefault="00F84E91" w:rsidP="00F84E91">
      <w:pPr>
        <w:ind w:firstLine="708"/>
      </w:pPr>
      <w:r>
        <w:t>При выполнении производственных задач взаимодействие человека с ПЭВМ влечёт за собой контроль и учёт ряда факторов, влияющих на здоровье и показатели производительности работника.</w:t>
      </w:r>
    </w:p>
    <w:p w:rsidR="00F84E91" w:rsidRPr="004D6589" w:rsidRDefault="00F84E91" w:rsidP="00F84E91">
      <w:pPr>
        <w:rPr>
          <w:szCs w:val="28"/>
        </w:rPr>
      </w:pPr>
      <w:r>
        <w:rPr>
          <w:szCs w:val="28"/>
        </w:rPr>
        <w:t xml:space="preserve">Рабочее место оператора  ПЭВМ представляет собой совокупность физических, химических, биологических, социально-психологических и эстетических факторов внешней среды, воздействующих на человека. В ходе выполнения дипломной работы был осуществлён подбор допустимых значений внешней среды </w:t>
      </w:r>
      <w:r w:rsidRPr="009217B4">
        <w:rPr>
          <w:szCs w:val="28"/>
        </w:rPr>
        <w:t>в соответствии с действующим</w:t>
      </w:r>
      <w:r>
        <w:rPr>
          <w:szCs w:val="28"/>
        </w:rPr>
        <w:t>и</w:t>
      </w:r>
      <w:r w:rsidRPr="009217B4">
        <w:rPr>
          <w:szCs w:val="28"/>
        </w:rPr>
        <w:t xml:space="preserve"> нормами</w:t>
      </w:r>
      <w:r>
        <w:rPr>
          <w:szCs w:val="28"/>
        </w:rPr>
        <w:t xml:space="preserve">: </w:t>
      </w:r>
      <w:r w:rsidRPr="009217B4">
        <w:rPr>
          <w:szCs w:val="28"/>
        </w:rPr>
        <w:t>СанПин 2.2.2/2.4.1340-03 - Гигиенические требования к персональным электронно-вычислительным машинам и организации работы, ГОСТ 12.1.004 – 85</w:t>
      </w:r>
      <w:r>
        <w:rPr>
          <w:szCs w:val="28"/>
        </w:rPr>
        <w:t xml:space="preserve"> – противопожарная безопасность</w:t>
      </w:r>
      <w:r w:rsidRPr="009217B4">
        <w:rPr>
          <w:szCs w:val="28"/>
        </w:rPr>
        <w:t>.</w:t>
      </w:r>
    </w:p>
    <w:p w:rsidR="00F84E91" w:rsidRPr="009217B4" w:rsidRDefault="00F84E91" w:rsidP="00F84E91">
      <w:pPr>
        <w:pStyle w:val="2"/>
        <w:rPr>
          <w:i/>
        </w:rPr>
      </w:pPr>
      <w:bookmarkStart w:id="317" w:name="_Toc138128284"/>
      <w:bookmarkStart w:id="318" w:name="_Toc295084893"/>
      <w:bookmarkStart w:id="319" w:name="_Toc323949740"/>
      <w:bookmarkStart w:id="320" w:name="_Toc324263279"/>
      <w:bookmarkStart w:id="321" w:name="_Toc327707701"/>
      <w:r>
        <w:t xml:space="preserve">5.2 </w:t>
      </w:r>
      <w:r w:rsidRPr="009217B4">
        <w:t>А</w:t>
      </w:r>
      <w:r>
        <w:t>нализ факторов воздействия среды на оператора ПЭВМ</w:t>
      </w:r>
      <w:bookmarkEnd w:id="317"/>
      <w:bookmarkEnd w:id="318"/>
      <w:bookmarkEnd w:id="319"/>
      <w:bookmarkEnd w:id="320"/>
      <w:bookmarkEnd w:id="321"/>
    </w:p>
    <w:p w:rsidR="00F84E91" w:rsidRDefault="00F84E91" w:rsidP="00F84E91">
      <w:pPr>
        <w:rPr>
          <w:szCs w:val="28"/>
        </w:rPr>
      </w:pPr>
      <w:r>
        <w:rPr>
          <w:szCs w:val="28"/>
        </w:rPr>
        <w:t>Быстрое р</w:t>
      </w:r>
      <w:r w:rsidRPr="009217B4">
        <w:rPr>
          <w:szCs w:val="28"/>
        </w:rPr>
        <w:t>азвитие компьютерной техники способств</w:t>
      </w:r>
      <w:r>
        <w:rPr>
          <w:szCs w:val="28"/>
        </w:rPr>
        <w:t>ует</w:t>
      </w:r>
      <w:r w:rsidRPr="009217B4">
        <w:rPr>
          <w:szCs w:val="28"/>
        </w:rPr>
        <w:t xml:space="preserve"> инт</w:t>
      </w:r>
      <w:r>
        <w:rPr>
          <w:szCs w:val="28"/>
        </w:rPr>
        <w:t>енсификации умственного труда, но также</w:t>
      </w:r>
      <w:r w:rsidRPr="009217B4">
        <w:rPr>
          <w:szCs w:val="28"/>
        </w:rPr>
        <w:t xml:space="preserve"> прив</w:t>
      </w:r>
      <w:r>
        <w:rPr>
          <w:szCs w:val="28"/>
        </w:rPr>
        <w:t>одит</w:t>
      </w:r>
      <w:r w:rsidRPr="009217B4">
        <w:rPr>
          <w:szCs w:val="28"/>
        </w:rPr>
        <w:t xml:space="preserve"> к возникновению целого ряда проблем, связанных с воздействием на человека электромагнитных, электростатических полей, создаваемых работающим компьютер</w:t>
      </w:r>
      <w:r>
        <w:rPr>
          <w:szCs w:val="28"/>
        </w:rPr>
        <w:t>ом</w:t>
      </w:r>
      <w:r w:rsidRPr="009217B4">
        <w:rPr>
          <w:szCs w:val="28"/>
        </w:rPr>
        <w:t xml:space="preserve"> и отрицательно воздействующих на организм человека. </w:t>
      </w:r>
      <w:r>
        <w:rPr>
          <w:szCs w:val="28"/>
        </w:rPr>
        <w:t>В связи с подобной реальностью возникла необходимость обозначить основные требования к факторам рабочей среды:</w:t>
      </w:r>
    </w:p>
    <w:p w:rsidR="00F84E91" w:rsidRDefault="00F84E91" w:rsidP="00A57E75">
      <w:pPr>
        <w:ind w:left="709" w:firstLine="0"/>
        <w:rPr>
          <w:szCs w:val="28"/>
        </w:rPr>
      </w:pPr>
      <w:r>
        <w:rPr>
          <w:szCs w:val="28"/>
        </w:rPr>
        <w:t>а) комплексное воздействие факторов рабочей среды на человека не должно оказывать отрицательного влияния на здоровье оператора в течение всего рабочего времени;</w:t>
      </w:r>
    </w:p>
    <w:p w:rsidR="00F84E91" w:rsidRDefault="00F84E91" w:rsidP="00A57E75">
      <w:pPr>
        <w:ind w:left="709" w:firstLine="0"/>
        <w:rPr>
          <w:szCs w:val="28"/>
        </w:rPr>
      </w:pPr>
      <w:r>
        <w:rPr>
          <w:szCs w:val="28"/>
        </w:rPr>
        <w:t>б) факторы рабочей среды не должны вызывать снижение надёжности, качества и продолжительности работоспособности человека в течение рабочего дня.</w:t>
      </w:r>
    </w:p>
    <w:p w:rsidR="00A57E75" w:rsidRDefault="00F84E91" w:rsidP="00A57E75">
      <w:pPr>
        <w:rPr>
          <w:szCs w:val="28"/>
        </w:rPr>
      </w:pPr>
      <w:r w:rsidRPr="009217B4">
        <w:rPr>
          <w:szCs w:val="28"/>
        </w:rPr>
        <w:t xml:space="preserve">Воздействие, которое компьютерная техника способна оказать на человека можно разделить на три </w:t>
      </w:r>
      <w:r>
        <w:rPr>
          <w:szCs w:val="28"/>
        </w:rPr>
        <w:t xml:space="preserve">основные </w:t>
      </w:r>
      <w:r w:rsidR="00A57E75">
        <w:rPr>
          <w:szCs w:val="28"/>
        </w:rPr>
        <w:t xml:space="preserve">группы. </w:t>
      </w:r>
    </w:p>
    <w:p w:rsidR="00F84E91" w:rsidRDefault="00A57E75" w:rsidP="00A57E75">
      <w:pPr>
        <w:rPr>
          <w:szCs w:val="28"/>
        </w:rPr>
      </w:pPr>
      <w:r>
        <w:rPr>
          <w:szCs w:val="28"/>
        </w:rPr>
        <w:t xml:space="preserve">Первая группа – </w:t>
      </w:r>
      <w:r w:rsidR="00F84E91" w:rsidRPr="00516A5C">
        <w:rPr>
          <w:szCs w:val="28"/>
        </w:rPr>
        <w:t>физическое воздействие: компьютер</w:t>
      </w:r>
      <w:r w:rsidR="00F84E91">
        <w:rPr>
          <w:szCs w:val="28"/>
        </w:rPr>
        <w:t xml:space="preserve"> (в частности видеотерминалы)</w:t>
      </w:r>
      <w:r w:rsidR="00F84E91" w:rsidRPr="00516A5C">
        <w:rPr>
          <w:szCs w:val="28"/>
        </w:rPr>
        <w:t xml:space="preserve"> является источником электромагнитного поля промышленной частоты, электромагнитного излучения радиодиапазона, электростатического и постоянного магнитного полей, рентгеновского излучения. Так же компьютер и периферийное оборудование</w:t>
      </w:r>
      <w:r w:rsidR="00F84E91">
        <w:rPr>
          <w:szCs w:val="28"/>
        </w:rPr>
        <w:t xml:space="preserve">: </w:t>
      </w:r>
      <w:r w:rsidR="00F84E91" w:rsidRPr="00516A5C">
        <w:rPr>
          <w:szCs w:val="28"/>
        </w:rPr>
        <w:t>вентиляционные устройства ПЭВМ,</w:t>
      </w:r>
      <w:r w:rsidR="00F84E91">
        <w:rPr>
          <w:szCs w:val="28"/>
        </w:rPr>
        <w:t xml:space="preserve"> агрегаты кондиционирования и вентилирования воздуха,</w:t>
      </w:r>
      <w:r w:rsidR="00F84E91" w:rsidRPr="00516A5C">
        <w:rPr>
          <w:szCs w:val="28"/>
        </w:rPr>
        <w:t>-  могут создавать шум, а так же изменять микроклимат и иониза</w:t>
      </w:r>
      <w:r>
        <w:rPr>
          <w:szCs w:val="28"/>
        </w:rPr>
        <w:t>цию воздуха в рабочем помещении.</w:t>
      </w:r>
    </w:p>
    <w:p w:rsidR="00F84E91" w:rsidRDefault="00A57E75" w:rsidP="00A57E75">
      <w:pPr>
        <w:ind w:firstLine="708"/>
        <w:rPr>
          <w:szCs w:val="28"/>
        </w:rPr>
      </w:pPr>
      <w:r>
        <w:rPr>
          <w:szCs w:val="28"/>
        </w:rPr>
        <w:t xml:space="preserve">Вторая группа – </w:t>
      </w:r>
      <w:r w:rsidR="00F84E91" w:rsidRPr="00516A5C">
        <w:rPr>
          <w:szCs w:val="28"/>
        </w:rPr>
        <w:t>нагрузка на опорно-двигательный аппарат</w:t>
      </w:r>
      <w:r w:rsidR="00F84E91">
        <w:rPr>
          <w:szCs w:val="28"/>
        </w:rPr>
        <w:t xml:space="preserve"> человека: </w:t>
      </w:r>
      <w:r w:rsidR="00F84E91" w:rsidRPr="00516A5C">
        <w:rPr>
          <w:szCs w:val="28"/>
        </w:rPr>
        <w:t>интенсивная работа с клавиатурой и "мышкой" может вызывать болевые ощущения в пальцах рук, кистях, запястьях, предплечьях и локтевых суставах. Длительное пребывание в неподвижной, неудобной позе приводит к усталости и болям в позвоночнике, шее, п</w:t>
      </w:r>
      <w:r>
        <w:rPr>
          <w:szCs w:val="28"/>
        </w:rPr>
        <w:t>лечевых суставах и мышцах спины.</w:t>
      </w:r>
    </w:p>
    <w:p w:rsidR="00F84E91" w:rsidRPr="00516A5C" w:rsidRDefault="00A57E75" w:rsidP="00A57E75">
      <w:pPr>
        <w:rPr>
          <w:szCs w:val="28"/>
        </w:rPr>
      </w:pPr>
      <w:r>
        <w:rPr>
          <w:szCs w:val="28"/>
        </w:rPr>
        <w:t xml:space="preserve">Третья группа – </w:t>
      </w:r>
      <w:r w:rsidR="00F84E91" w:rsidRPr="00516A5C">
        <w:rPr>
          <w:szCs w:val="28"/>
        </w:rPr>
        <w:t>напряженность труда: работа с компьютером предпола</w:t>
      </w:r>
      <w:r>
        <w:rPr>
          <w:szCs w:val="28"/>
        </w:rPr>
        <w:t xml:space="preserve">гает </w:t>
      </w:r>
      <w:r w:rsidR="00F84E91" w:rsidRPr="00516A5C">
        <w:rPr>
          <w:szCs w:val="28"/>
        </w:rPr>
        <w:t>визуальное восприятие и анализ больших объемов информации, что вызывает утомление зрительного аппарата человека и перегрузку его мозга и центральной нервной системы.</w:t>
      </w:r>
    </w:p>
    <w:p w:rsidR="00F84E91" w:rsidRDefault="00F84E91" w:rsidP="00F84E91">
      <w:pPr>
        <w:ind w:firstLine="851"/>
        <w:rPr>
          <w:szCs w:val="28"/>
        </w:rPr>
      </w:pPr>
      <w:r w:rsidRPr="009217B4">
        <w:rPr>
          <w:szCs w:val="28"/>
        </w:rPr>
        <w:t>При организ</w:t>
      </w:r>
      <w:r>
        <w:rPr>
          <w:szCs w:val="28"/>
        </w:rPr>
        <w:t>ации рабочего места оператора ПЭВМ</w:t>
      </w:r>
      <w:r w:rsidRPr="009217B4">
        <w:rPr>
          <w:szCs w:val="28"/>
        </w:rPr>
        <w:t xml:space="preserve"> должны быть соблюдены следующие основные условия:</w:t>
      </w:r>
    </w:p>
    <w:p w:rsidR="00F84E91" w:rsidRPr="009217B4" w:rsidRDefault="00A57E75" w:rsidP="00A57E75">
      <w:pPr>
        <w:ind w:left="709" w:firstLine="0"/>
        <w:rPr>
          <w:szCs w:val="28"/>
        </w:rPr>
      </w:pPr>
      <w:r>
        <w:rPr>
          <w:szCs w:val="28"/>
        </w:rPr>
        <w:t xml:space="preserve">а) </w:t>
      </w:r>
      <w:r w:rsidR="00F84E91" w:rsidRPr="009217B4">
        <w:rPr>
          <w:szCs w:val="28"/>
        </w:rPr>
        <w:t>допустимые параметры микроклимата;</w:t>
      </w:r>
    </w:p>
    <w:p w:rsidR="00F84E91" w:rsidRDefault="00A57E75" w:rsidP="00A57E75">
      <w:pPr>
        <w:pStyle w:val="aa"/>
        <w:ind w:left="709" w:firstLine="0"/>
        <w:rPr>
          <w:szCs w:val="28"/>
        </w:rPr>
      </w:pPr>
      <w:r>
        <w:rPr>
          <w:szCs w:val="28"/>
          <w:lang w:val="ru-RU"/>
        </w:rPr>
        <w:t xml:space="preserve">б) </w:t>
      </w:r>
      <w:r w:rsidR="00F84E91" w:rsidRPr="00360C4F">
        <w:rPr>
          <w:szCs w:val="28"/>
        </w:rPr>
        <w:t>допустимые уровни электромагнитное излучение;</w:t>
      </w:r>
    </w:p>
    <w:p w:rsidR="00F84E91" w:rsidRDefault="00A57E75" w:rsidP="00A57E75">
      <w:pPr>
        <w:pStyle w:val="aa"/>
        <w:ind w:left="709" w:firstLine="0"/>
        <w:rPr>
          <w:szCs w:val="28"/>
        </w:rPr>
      </w:pPr>
      <w:r>
        <w:rPr>
          <w:szCs w:val="28"/>
          <w:lang w:val="ru-RU"/>
        </w:rPr>
        <w:t xml:space="preserve">в) </w:t>
      </w:r>
      <w:r w:rsidR="00F84E91" w:rsidRPr="00756F6A">
        <w:rPr>
          <w:szCs w:val="28"/>
        </w:rPr>
        <w:t>эргономичность рабочего места и используемых устройств;</w:t>
      </w:r>
    </w:p>
    <w:p w:rsidR="00F84E91" w:rsidRDefault="00A57E75" w:rsidP="00A57E75">
      <w:pPr>
        <w:pStyle w:val="aa"/>
        <w:ind w:left="709" w:firstLine="0"/>
        <w:rPr>
          <w:szCs w:val="28"/>
        </w:rPr>
      </w:pPr>
      <w:r>
        <w:rPr>
          <w:szCs w:val="28"/>
          <w:lang w:val="ru-RU"/>
        </w:rPr>
        <w:t xml:space="preserve">г) </w:t>
      </w:r>
      <w:r w:rsidR="00F84E91" w:rsidRPr="00756F6A">
        <w:rPr>
          <w:szCs w:val="28"/>
        </w:rPr>
        <w:t xml:space="preserve">оптимальное размещение оборудования, входящего в состав рабочего места; </w:t>
      </w:r>
    </w:p>
    <w:p w:rsidR="00F84E91" w:rsidRDefault="00A57E75" w:rsidP="00A57E75">
      <w:pPr>
        <w:pStyle w:val="aa"/>
        <w:ind w:left="709" w:firstLine="0"/>
        <w:rPr>
          <w:szCs w:val="28"/>
        </w:rPr>
      </w:pPr>
      <w:r>
        <w:rPr>
          <w:szCs w:val="28"/>
          <w:lang w:val="ru-RU"/>
        </w:rPr>
        <w:t xml:space="preserve">д) </w:t>
      </w:r>
      <w:r w:rsidR="00F84E91" w:rsidRPr="00756F6A">
        <w:rPr>
          <w:szCs w:val="28"/>
        </w:rPr>
        <w:t>достаточное рабочее пространство, позволяющее осуществлять все необходимые движения и перемещения;</w:t>
      </w:r>
    </w:p>
    <w:p w:rsidR="00F84E91" w:rsidRDefault="00A57E75" w:rsidP="00A57E75">
      <w:pPr>
        <w:pStyle w:val="aa"/>
        <w:ind w:left="709" w:firstLine="0"/>
        <w:rPr>
          <w:szCs w:val="28"/>
        </w:rPr>
      </w:pPr>
      <w:r>
        <w:rPr>
          <w:szCs w:val="28"/>
          <w:lang w:val="ru-RU"/>
        </w:rPr>
        <w:t xml:space="preserve">е) </w:t>
      </w:r>
      <w:r w:rsidR="00F84E91" w:rsidRPr="00756F6A">
        <w:rPr>
          <w:szCs w:val="28"/>
        </w:rPr>
        <w:t xml:space="preserve">обеспечение естественным и искусственным светом в пределах нормы; </w:t>
      </w:r>
    </w:p>
    <w:p w:rsidR="00F84E91" w:rsidRDefault="00A57E75" w:rsidP="00A57E75">
      <w:pPr>
        <w:pStyle w:val="aa"/>
        <w:ind w:left="709" w:firstLine="0"/>
        <w:rPr>
          <w:szCs w:val="28"/>
        </w:rPr>
      </w:pPr>
      <w:r>
        <w:rPr>
          <w:szCs w:val="28"/>
          <w:lang w:val="ru-RU"/>
        </w:rPr>
        <w:t xml:space="preserve">ж) </w:t>
      </w:r>
      <w:r w:rsidR="00F84E91" w:rsidRPr="00756F6A">
        <w:rPr>
          <w:szCs w:val="28"/>
        </w:rPr>
        <w:t xml:space="preserve">контроль уровня акустического; </w:t>
      </w:r>
    </w:p>
    <w:p w:rsidR="00F84E91" w:rsidRDefault="00A57E75" w:rsidP="00A57E75">
      <w:pPr>
        <w:pStyle w:val="aa"/>
        <w:ind w:left="709" w:firstLine="0"/>
        <w:rPr>
          <w:szCs w:val="28"/>
        </w:rPr>
      </w:pPr>
      <w:r>
        <w:rPr>
          <w:szCs w:val="28"/>
          <w:lang w:val="ru-RU"/>
        </w:rPr>
        <w:t xml:space="preserve">з) </w:t>
      </w:r>
      <w:r w:rsidR="00F84E91" w:rsidRPr="00756F6A">
        <w:rPr>
          <w:szCs w:val="28"/>
        </w:rPr>
        <w:t>вентиляция рабочего места;</w:t>
      </w:r>
    </w:p>
    <w:p w:rsidR="00F84E91" w:rsidRPr="00756F6A" w:rsidRDefault="00A57E75" w:rsidP="00A57E75">
      <w:pPr>
        <w:pStyle w:val="aa"/>
        <w:ind w:left="709" w:firstLine="0"/>
        <w:rPr>
          <w:szCs w:val="28"/>
        </w:rPr>
      </w:pPr>
      <w:r>
        <w:rPr>
          <w:szCs w:val="28"/>
          <w:lang w:val="ru-RU"/>
        </w:rPr>
        <w:t xml:space="preserve">и) </w:t>
      </w:r>
      <w:r w:rsidR="00F84E91" w:rsidRPr="00756F6A">
        <w:rPr>
          <w:szCs w:val="28"/>
        </w:rPr>
        <w:t>обеспечение электробезопасности и пожаробезопасности.</w:t>
      </w:r>
    </w:p>
    <w:p w:rsidR="00F84E91" w:rsidRPr="009217B4" w:rsidRDefault="00F84E91" w:rsidP="00F84E91">
      <w:pPr>
        <w:pStyle w:val="2"/>
      </w:pPr>
      <w:bookmarkStart w:id="322" w:name="_Toc138128285"/>
      <w:bookmarkStart w:id="323" w:name="_Toc295084894"/>
      <w:bookmarkStart w:id="324" w:name="_Toc323949741"/>
      <w:bookmarkStart w:id="325" w:name="_Toc324263280"/>
      <w:bookmarkStart w:id="326" w:name="_Toc327707702"/>
      <w:r>
        <w:t xml:space="preserve">5.3 </w:t>
      </w:r>
      <w:r w:rsidRPr="009217B4">
        <w:t>Общие положения организации рабочего места</w:t>
      </w:r>
      <w:bookmarkEnd w:id="322"/>
      <w:bookmarkEnd w:id="323"/>
      <w:bookmarkEnd w:id="324"/>
      <w:bookmarkEnd w:id="325"/>
      <w:bookmarkEnd w:id="326"/>
    </w:p>
    <w:p w:rsidR="00F84E91" w:rsidRDefault="00F84E91" w:rsidP="00112B37">
      <w:r w:rsidRPr="009217B4">
        <w:t xml:space="preserve">Согласно СанПиН 2.2.2/2.4.1340-03, помещения для работы с компьютерами должны </w:t>
      </w:r>
      <w:r>
        <w:t xml:space="preserve">иметь естественное и искусственное освещение, </w:t>
      </w:r>
      <w:r w:rsidRPr="009217B4">
        <w:t xml:space="preserve">оборудоваться системами отопления, кондиционирования воздуха или эффективной приточно-вытяжной вентиляции. </w:t>
      </w:r>
    </w:p>
    <w:p w:rsidR="00F84E91" w:rsidRDefault="00F84E91" w:rsidP="00F84E91">
      <w:r w:rsidRPr="00154746">
        <w:t>Эксплуатация ПЭВМ в помещениях без естественного освещения</w:t>
      </w:r>
      <w:r>
        <w:t xml:space="preserve"> </w:t>
      </w:r>
      <w:r w:rsidRPr="00154746">
        <w:t>допускается только при соответствующем обосновании и наличии</w:t>
      </w:r>
      <w:r>
        <w:t xml:space="preserve"> </w:t>
      </w:r>
      <w:r w:rsidRPr="00154746">
        <w:t>положительного санитарно-эпидемиологического заключения, выданного в</w:t>
      </w:r>
      <w:r>
        <w:t xml:space="preserve"> </w:t>
      </w:r>
      <w:r w:rsidRPr="00154746">
        <w:t>установленном порядке.</w:t>
      </w:r>
    </w:p>
    <w:p w:rsidR="00F84E91" w:rsidRPr="00154746" w:rsidRDefault="00F84E91" w:rsidP="00F84E91">
      <w:r w:rsidRPr="00154746">
        <w:t>Естественное и искусственное освещение должно соответствовать</w:t>
      </w:r>
      <w:r>
        <w:t xml:space="preserve"> </w:t>
      </w:r>
      <w:r w:rsidRPr="00154746">
        <w:t>требованиям действующей нормативной документации. Окна в помещениях,</w:t>
      </w:r>
      <w:r>
        <w:t xml:space="preserve"> </w:t>
      </w:r>
      <w:r w:rsidRPr="00154746">
        <w:t>где эксплуатируется вычислительная техника, преимущественно должны</w:t>
      </w:r>
      <w:r>
        <w:t xml:space="preserve"> </w:t>
      </w:r>
      <w:r w:rsidRPr="00154746">
        <w:t>быть ориентированы на север и северо-восток.</w:t>
      </w:r>
      <w:r>
        <w:t xml:space="preserve"> </w:t>
      </w:r>
      <w:r w:rsidRPr="00154746">
        <w:t>Оконные проемы должны быть оборудованы регулируемыми</w:t>
      </w:r>
      <w:r>
        <w:t xml:space="preserve"> </w:t>
      </w:r>
      <w:r w:rsidRPr="00154746">
        <w:t>устройствами типа: жалюзи, занавесей, внешних козырьков и др.</w:t>
      </w:r>
    </w:p>
    <w:p w:rsidR="00F84E91" w:rsidRPr="00154746" w:rsidRDefault="00F84E91" w:rsidP="00F84E91">
      <w:r w:rsidRPr="00154746">
        <w:t>Площадь на одно рабочее место пользователей ПЭВМ с ВДТ на базе</w:t>
      </w:r>
      <w:r>
        <w:t xml:space="preserve"> </w:t>
      </w:r>
      <w:r w:rsidRPr="00154746">
        <w:t>электронно-лучевой трубки (ЭЛТ) должна составлять не менее 6 м</w:t>
      </w:r>
      <w:r w:rsidRPr="00A57E75">
        <w:rPr>
          <w:vertAlign w:val="superscript"/>
        </w:rPr>
        <w:t>2</w:t>
      </w:r>
      <w:r w:rsidRPr="00154746">
        <w:t>, в</w:t>
      </w:r>
      <w:r>
        <w:t xml:space="preserve"> </w:t>
      </w:r>
      <w:r w:rsidRPr="00154746">
        <w:t>помещениях культурно-развлекательных учреждений и с ВДТ на базе</w:t>
      </w:r>
      <w:r>
        <w:t xml:space="preserve"> </w:t>
      </w:r>
      <w:r w:rsidRPr="00154746">
        <w:t>плоских дискретных экранов (жидкокристаллические, плазменные) - 4,5 м</w:t>
      </w:r>
      <w:r w:rsidRPr="00A57E75">
        <w:rPr>
          <w:vertAlign w:val="superscript"/>
        </w:rPr>
        <w:t>2</w:t>
      </w:r>
      <w:r w:rsidRPr="00154746">
        <w:t>.</w:t>
      </w:r>
    </w:p>
    <w:p w:rsidR="00F84E91" w:rsidRPr="00154746" w:rsidRDefault="00F84E91" w:rsidP="00F84E91">
      <w:r w:rsidRPr="00154746">
        <w:t>При использовании ПВЭМ с ВДТ на базе ЭЛТ (без вспомогательных</w:t>
      </w:r>
      <w:r>
        <w:t xml:space="preserve"> </w:t>
      </w:r>
      <w:r w:rsidRPr="00154746">
        <w:t>устройств - принтер, сканер и др.), отвечающих требованиям международных</w:t>
      </w:r>
      <w:r>
        <w:t xml:space="preserve"> </w:t>
      </w:r>
      <w:r w:rsidRPr="00154746">
        <w:t>стандартов безопасности компьютеров, с продолжительностью работы менее</w:t>
      </w:r>
      <w:r>
        <w:t xml:space="preserve"> </w:t>
      </w:r>
      <w:r w:rsidRPr="00154746">
        <w:t>4-х часов в день допускается минимальная площадь 4,5 м</w:t>
      </w:r>
      <w:r w:rsidRPr="00A920A2">
        <w:rPr>
          <w:vertAlign w:val="superscript"/>
        </w:rPr>
        <w:t>2</w:t>
      </w:r>
      <w:r w:rsidRPr="00154746">
        <w:t xml:space="preserve"> на одно рабочее</w:t>
      </w:r>
      <w:r>
        <w:t xml:space="preserve"> </w:t>
      </w:r>
      <w:r w:rsidRPr="00154746">
        <w:t>место пользователя (взрослого и учащегося высшего профессионального</w:t>
      </w:r>
      <w:r>
        <w:t xml:space="preserve"> </w:t>
      </w:r>
      <w:r w:rsidRPr="00154746">
        <w:t>образования).</w:t>
      </w:r>
    </w:p>
    <w:p w:rsidR="00F84E91" w:rsidRPr="00154746" w:rsidRDefault="00F84E91" w:rsidP="00F84E91">
      <w:r w:rsidRPr="00154746">
        <w:t>Для внутренней отделки интерьера помещений, где расположены</w:t>
      </w:r>
      <w:r>
        <w:t xml:space="preserve"> </w:t>
      </w:r>
      <w:r w:rsidRPr="00154746">
        <w:t>ПЭВМ, должны использоваться диффузно отражающие материалы с</w:t>
      </w:r>
      <w:r>
        <w:t xml:space="preserve"> </w:t>
      </w:r>
      <w:r w:rsidRPr="00154746">
        <w:t>коэффициентом отражения для потолка - 0,7 - 0,8; для стен - 0,5 - 0,6; для</w:t>
      </w:r>
      <w:r>
        <w:t xml:space="preserve"> </w:t>
      </w:r>
      <w:r w:rsidRPr="00154746">
        <w:t>пола - 0,3 - 0,5.</w:t>
      </w:r>
    </w:p>
    <w:p w:rsidR="00F84E91" w:rsidRPr="00154746" w:rsidRDefault="00F84E91" w:rsidP="00F84E91">
      <w:r w:rsidRPr="00154746">
        <w:t>Полимерные материалы используются для внутренней отделки</w:t>
      </w:r>
      <w:r>
        <w:t xml:space="preserve"> </w:t>
      </w:r>
      <w:r w:rsidRPr="00154746">
        <w:t>интерьера помещений с ПЭВМ при наличии санитарно-эпидемиологического</w:t>
      </w:r>
      <w:r>
        <w:t xml:space="preserve"> </w:t>
      </w:r>
      <w:r w:rsidRPr="00154746">
        <w:t>заключения.</w:t>
      </w:r>
      <w:r>
        <w:t xml:space="preserve"> </w:t>
      </w:r>
      <w:r w:rsidRPr="00154746">
        <w:t>Помещения, где размещаются рабочие места с ПЭВМ, должны быть</w:t>
      </w:r>
      <w:r>
        <w:t xml:space="preserve"> </w:t>
      </w:r>
      <w:r w:rsidRPr="00154746">
        <w:t>оборудованы защитным заземлением в соответствии с</w:t>
      </w:r>
      <w:r>
        <w:t xml:space="preserve"> </w:t>
      </w:r>
      <w:r w:rsidRPr="00154746">
        <w:t>техническими требованиями по эксплуатации.</w:t>
      </w:r>
    </w:p>
    <w:p w:rsidR="00F84E91" w:rsidRPr="009217B4" w:rsidRDefault="00F84E91" w:rsidP="00F84E91">
      <w:r w:rsidRPr="00154746">
        <w:t>Не следует размещать рабочие места с ПЭВМ вблизи силовых кабелей</w:t>
      </w:r>
      <w:r>
        <w:t xml:space="preserve"> </w:t>
      </w:r>
      <w:r w:rsidRPr="00154746">
        <w:t>и вводов, высоковольтных трансформаторов, технологического</w:t>
      </w:r>
      <w:r>
        <w:t xml:space="preserve"> </w:t>
      </w:r>
      <w:r w:rsidRPr="00154746">
        <w:t xml:space="preserve">оборудования, создающего помехи в работе ПЭВМ. </w:t>
      </w:r>
      <w:r w:rsidRPr="009217B4">
        <w:t>Расчет воздухообмена следует проводить по теплоизбыткам от оборудования, людей, солнечной радиации и искусственного освещения. Параметры микроклимата, ионного состава воздуха, содержание вредных веществ в нем должны отвечать нормативным требованиям. Звукоизоляция помещений и звукопоглощение ограждающих конструкций помещения должны отвечать гигиеническим требованиям и обеспечивать нормируемые параметры шума на рабочих местах. Помещения должны иметь естественное и искусственное освещение.</w:t>
      </w:r>
    </w:p>
    <w:p w:rsidR="00F84E91" w:rsidRDefault="00F84E91" w:rsidP="00F84E91">
      <w:r w:rsidRPr="009217B4">
        <w:t xml:space="preserve">В помещениях ежедневно должна проводиться влажная уборка. </w:t>
      </w:r>
    </w:p>
    <w:p w:rsidR="00F84E91" w:rsidRPr="009217B4" w:rsidRDefault="00F84E91" w:rsidP="00F84E91">
      <w:r w:rsidRPr="009217B4">
        <w:t>Помещения с компьютерами должны быть оснащены аптечкой первой помощи и углекислотными огнетушителями.</w:t>
      </w:r>
    </w:p>
    <w:p w:rsidR="00F84E91" w:rsidRPr="009217B4" w:rsidRDefault="00F84E91" w:rsidP="00F84E91">
      <w:pPr>
        <w:pStyle w:val="2"/>
      </w:pPr>
      <w:bookmarkStart w:id="327" w:name="_Toc138128286"/>
      <w:bookmarkStart w:id="328" w:name="_Toc295084895"/>
      <w:bookmarkStart w:id="329" w:name="_Toc323949742"/>
      <w:bookmarkStart w:id="330" w:name="_Toc324263281"/>
      <w:bookmarkStart w:id="331" w:name="_Toc327707703"/>
      <w:r>
        <w:t xml:space="preserve">5.4 </w:t>
      </w:r>
      <w:r w:rsidRPr="009217B4">
        <w:t>Обеспечение параметров микроклимата</w:t>
      </w:r>
      <w:bookmarkEnd w:id="327"/>
      <w:bookmarkEnd w:id="328"/>
      <w:bookmarkEnd w:id="329"/>
      <w:bookmarkEnd w:id="330"/>
      <w:bookmarkEnd w:id="331"/>
    </w:p>
    <w:p w:rsidR="00F84E91" w:rsidRPr="009217B4" w:rsidRDefault="00F84E91" w:rsidP="00F84E91">
      <w:r>
        <w:t>П</w:t>
      </w:r>
      <w:r w:rsidRPr="009217B4">
        <w:t>роизводственны</w:t>
      </w:r>
      <w:r>
        <w:t>е</w:t>
      </w:r>
      <w:r w:rsidRPr="009217B4">
        <w:t xml:space="preserve"> помещения, в которых работа с </w:t>
      </w:r>
      <w:r>
        <w:t>ПЭВМ</w:t>
      </w:r>
      <w:r w:rsidRPr="009217B4">
        <w:t xml:space="preserve"> является основной (операторские, расчетные, залы вычислительной техники и др.), должны обеспечиваться оптимальные параметры микроклимата.</w:t>
      </w:r>
      <w:r>
        <w:t xml:space="preserve"> В соответствии с </w:t>
      </w:r>
      <w:r w:rsidRPr="009217B4">
        <w:t>СанПи</w:t>
      </w:r>
      <w:r>
        <w:t>Н 2.2.2/2.4.1340-03 устанавливаю</w:t>
      </w:r>
      <w:r w:rsidRPr="009217B4">
        <w:t>т</w:t>
      </w:r>
      <w:r>
        <w:t>ся</w:t>
      </w:r>
      <w:r w:rsidRPr="009217B4">
        <w:t xml:space="preserve"> к</w:t>
      </w:r>
      <w:r>
        <w:t>атегории тяжести работ 1а и 1б. Вид работы в случае разработки программного продукта «Видео-конференц связь» – основной. Продолжительность работы оператора за ПЭВМ подразумевает 50% времени от смены. Все работы производятся сидя и не требуют особо тяжёлого физического напряжения, расход энергии составляет  до 120 ккал/час, поэтому необходимо обеспечить сотрудника помещением с учётом оптимальных норм микроклимата для категории работ 1а.</w:t>
      </w:r>
    </w:p>
    <w:p w:rsidR="00F84E91" w:rsidRDefault="00F84E91" w:rsidP="00F84E91">
      <w:r w:rsidRPr="009217B4">
        <w:t>Температура воздуха на рабочем месте в холодный период года должна быть от 21 до 23°С, в теплый период года — от 22 до 24°С. Разница температуры на уровне пола и уровне головы оператора в положении сидя не должна превышать З°С. Относительная влажность воздуха на рабочем месте оператора должна составлять 40—60%. Скорость движения воздуха на рабочем месте оператора должна быть 0,1 м/с - в холодный период года и  0,2 м/с – в теплый период года.</w:t>
      </w:r>
    </w:p>
    <w:p w:rsidR="00F84E91" w:rsidRDefault="00F84E91" w:rsidP="00F84E91">
      <w:r w:rsidRPr="009217B4">
        <w:t>На рабочем месте, где проводится работа, температура и влажность воздуха должны удовлетворять указанным нормам. Система отопления состоит из основной и вспомогательной</w:t>
      </w:r>
      <w:r>
        <w:t xml:space="preserve"> системы</w:t>
      </w:r>
      <w:r w:rsidRPr="009217B4">
        <w:t>. Основная система – система приточной вентиляции с подогревом воздуха, также выполняющая роль</w:t>
      </w:r>
      <w:r>
        <w:t xml:space="preserve"> системы вентиляции помещения, в</w:t>
      </w:r>
      <w:r w:rsidRPr="009217B4">
        <w:t xml:space="preserve">спомогательная – обогрев помещения за счет батарей центрального отопления. </w:t>
      </w:r>
    </w:p>
    <w:p w:rsidR="00F84E91" w:rsidRDefault="00F84E91" w:rsidP="00F84E91">
      <w:r w:rsidRPr="009217B4">
        <w:t>Проветривание и вентиляция воздуха в помещениях позволяют поддерживать требуемые параметры микроклимата, а также поддерживать постоянный уровень ионизации воздуха. Для повышения влажности воздуха в помещениях с компьютерами следует также применять увлажнители воздуха, заправляемые ежедневно дистиллированной или прокипяченной питьевой водой.</w:t>
      </w:r>
    </w:p>
    <w:p w:rsidR="00F84E91" w:rsidRDefault="00F84E91" w:rsidP="00F84E91">
      <w:r>
        <w:t>В помещениях, оборудованных ПЭВМ, также необходимо проводить ежедневную влажную уборку после каждого часа работы на ПЭВМ.</w:t>
      </w:r>
    </w:p>
    <w:p w:rsidR="00F84E91" w:rsidRDefault="00F84E91" w:rsidP="00F84E91">
      <w:r w:rsidRPr="009217B4">
        <w:t>Недостаток аэроионов пагубно сказывается на здоровье пользователя, у него снижается имму</w:t>
      </w:r>
      <w:r>
        <w:t xml:space="preserve">нитет к различным заболеваниям. Нормы содержания аэроионов в воздухе производственного помещения отражены в таблице </w:t>
      </w:r>
      <w:r w:rsidR="005E7540">
        <w:t>11</w:t>
      </w:r>
      <w:r>
        <w:t xml:space="preserve">. </w:t>
      </w:r>
    </w:p>
    <w:p w:rsidR="00F84E91" w:rsidRPr="009217B4" w:rsidRDefault="00F84E91" w:rsidP="00832E8F">
      <w:pPr>
        <w:ind w:firstLine="0"/>
      </w:pPr>
      <w:r w:rsidRPr="005E7540">
        <w:rPr>
          <w:b/>
        </w:rPr>
        <w:t xml:space="preserve">Таблица </w:t>
      </w:r>
      <w:r w:rsidR="005E7540" w:rsidRPr="005E7540">
        <w:rPr>
          <w:b/>
        </w:rPr>
        <w:t>11.</w:t>
      </w:r>
      <w:r w:rsidR="005E7540">
        <w:t xml:space="preserve"> </w:t>
      </w:r>
      <w:r>
        <w:t>Нормы содержания аэроионов в воздухе рабочих помещений</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98"/>
        <w:gridCol w:w="3023"/>
        <w:gridCol w:w="3248"/>
      </w:tblGrid>
      <w:tr w:rsidR="00F84E91" w:rsidRPr="00832E8F" w:rsidTr="00F702FF">
        <w:trPr>
          <w:trHeight w:val="500"/>
          <w:jc w:val="center"/>
        </w:trPr>
        <w:tc>
          <w:tcPr>
            <w:tcW w:w="3698" w:type="dxa"/>
            <w:vMerge w:val="restart"/>
            <w:vAlign w:val="center"/>
          </w:tcPr>
          <w:p w:rsidR="00F84E91" w:rsidRPr="005E7540" w:rsidRDefault="00F84E91" w:rsidP="00832E8F">
            <w:pPr>
              <w:pStyle w:val="ad"/>
              <w:rPr>
                <w:sz w:val="28"/>
                <w:szCs w:val="28"/>
                <w:lang w:val="ru-RU"/>
              </w:rPr>
            </w:pPr>
            <w:r w:rsidRPr="005E7540">
              <w:rPr>
                <w:sz w:val="28"/>
                <w:szCs w:val="28"/>
                <w:lang w:val="ru-RU"/>
              </w:rPr>
              <w:t>Уровни ионизации</w:t>
            </w:r>
          </w:p>
        </w:tc>
        <w:tc>
          <w:tcPr>
            <w:tcW w:w="6271" w:type="dxa"/>
            <w:gridSpan w:val="2"/>
            <w:vAlign w:val="center"/>
          </w:tcPr>
          <w:p w:rsidR="00F84E91" w:rsidRPr="005E7540" w:rsidRDefault="00F84E91" w:rsidP="00832E8F">
            <w:pPr>
              <w:pStyle w:val="ad"/>
              <w:rPr>
                <w:sz w:val="28"/>
                <w:szCs w:val="28"/>
                <w:lang w:val="ru-RU"/>
              </w:rPr>
            </w:pPr>
            <w:r w:rsidRPr="005E7540">
              <w:rPr>
                <w:sz w:val="28"/>
                <w:szCs w:val="28"/>
                <w:lang w:val="ru-RU"/>
              </w:rPr>
              <w:t>Число ионов в 1 см</w:t>
            </w:r>
            <w:r w:rsidRPr="005E7540">
              <w:rPr>
                <w:sz w:val="28"/>
                <w:szCs w:val="28"/>
                <w:vertAlign w:val="superscript"/>
                <w:lang w:val="ru-RU"/>
              </w:rPr>
              <w:t>3</w:t>
            </w:r>
            <w:r w:rsidRPr="005E7540">
              <w:rPr>
                <w:sz w:val="28"/>
                <w:szCs w:val="28"/>
                <w:lang w:val="ru-RU"/>
              </w:rPr>
              <w:t xml:space="preserve"> воздуха помещения</w:t>
            </w:r>
          </w:p>
        </w:tc>
      </w:tr>
      <w:tr w:rsidR="00F84E91" w:rsidRPr="00832E8F" w:rsidTr="00F702FF">
        <w:trPr>
          <w:trHeight w:val="148"/>
          <w:jc w:val="center"/>
        </w:trPr>
        <w:tc>
          <w:tcPr>
            <w:tcW w:w="3698" w:type="dxa"/>
            <w:vMerge/>
            <w:vAlign w:val="center"/>
          </w:tcPr>
          <w:p w:rsidR="00F84E91" w:rsidRPr="005E7540" w:rsidRDefault="00F84E91" w:rsidP="00832E8F">
            <w:pPr>
              <w:pStyle w:val="ad"/>
              <w:rPr>
                <w:sz w:val="28"/>
                <w:szCs w:val="28"/>
                <w:lang w:val="ru-RU"/>
              </w:rPr>
            </w:pPr>
          </w:p>
        </w:tc>
        <w:tc>
          <w:tcPr>
            <w:tcW w:w="3023" w:type="dxa"/>
            <w:vAlign w:val="center"/>
          </w:tcPr>
          <w:p w:rsidR="00F84E91" w:rsidRPr="005E7540" w:rsidRDefault="00F84E91" w:rsidP="00832E8F">
            <w:pPr>
              <w:pStyle w:val="ad"/>
              <w:rPr>
                <w:sz w:val="28"/>
                <w:szCs w:val="28"/>
                <w:lang w:val="ru-RU"/>
              </w:rPr>
            </w:pPr>
            <w:r w:rsidRPr="005E7540">
              <w:rPr>
                <w:sz w:val="28"/>
                <w:szCs w:val="28"/>
                <w:lang w:val="ru-RU"/>
              </w:rPr>
              <w:t>положительных</w:t>
            </w:r>
          </w:p>
        </w:tc>
        <w:tc>
          <w:tcPr>
            <w:tcW w:w="3248" w:type="dxa"/>
            <w:vAlign w:val="center"/>
          </w:tcPr>
          <w:p w:rsidR="00F84E91" w:rsidRPr="005E7540" w:rsidRDefault="00F84E91" w:rsidP="00832E8F">
            <w:pPr>
              <w:pStyle w:val="ad"/>
              <w:rPr>
                <w:sz w:val="28"/>
                <w:szCs w:val="28"/>
                <w:lang w:val="ru-RU"/>
              </w:rPr>
            </w:pPr>
            <w:r w:rsidRPr="005E7540">
              <w:rPr>
                <w:sz w:val="28"/>
                <w:szCs w:val="28"/>
                <w:lang w:val="ru-RU"/>
              </w:rPr>
              <w:t>отрицательных</w:t>
            </w:r>
          </w:p>
        </w:tc>
      </w:tr>
      <w:tr w:rsidR="00F84E91" w:rsidRPr="00832E8F" w:rsidTr="00F702FF">
        <w:trPr>
          <w:trHeight w:val="289"/>
          <w:jc w:val="center"/>
        </w:trPr>
        <w:tc>
          <w:tcPr>
            <w:tcW w:w="3698" w:type="dxa"/>
          </w:tcPr>
          <w:p w:rsidR="00F84E91" w:rsidRPr="005E7540" w:rsidRDefault="00F84E91" w:rsidP="00832E8F">
            <w:pPr>
              <w:pStyle w:val="ad"/>
              <w:rPr>
                <w:sz w:val="28"/>
                <w:szCs w:val="28"/>
                <w:lang w:val="ru-RU"/>
              </w:rPr>
            </w:pPr>
            <w:r w:rsidRPr="005E7540">
              <w:rPr>
                <w:sz w:val="28"/>
                <w:szCs w:val="28"/>
                <w:lang w:val="ru-RU"/>
              </w:rPr>
              <w:t>Минимально необходимые</w:t>
            </w:r>
          </w:p>
        </w:tc>
        <w:tc>
          <w:tcPr>
            <w:tcW w:w="3023" w:type="dxa"/>
          </w:tcPr>
          <w:p w:rsidR="00F84E91" w:rsidRPr="005E7540" w:rsidRDefault="00F84E91" w:rsidP="00832E8F">
            <w:pPr>
              <w:pStyle w:val="ad"/>
              <w:rPr>
                <w:sz w:val="28"/>
                <w:szCs w:val="28"/>
                <w:lang w:val="ru-RU"/>
              </w:rPr>
            </w:pPr>
            <w:r w:rsidRPr="005E7540">
              <w:rPr>
                <w:sz w:val="28"/>
                <w:szCs w:val="28"/>
                <w:lang w:val="ru-RU"/>
              </w:rPr>
              <w:t>400</w:t>
            </w:r>
          </w:p>
        </w:tc>
        <w:tc>
          <w:tcPr>
            <w:tcW w:w="3248" w:type="dxa"/>
          </w:tcPr>
          <w:p w:rsidR="00F84E91" w:rsidRPr="005E7540" w:rsidRDefault="00F84E91" w:rsidP="00832E8F">
            <w:pPr>
              <w:pStyle w:val="ad"/>
              <w:rPr>
                <w:sz w:val="28"/>
                <w:szCs w:val="28"/>
                <w:lang w:val="ru-RU"/>
              </w:rPr>
            </w:pPr>
            <w:r w:rsidRPr="005E7540">
              <w:rPr>
                <w:sz w:val="28"/>
                <w:szCs w:val="28"/>
                <w:lang w:val="ru-RU"/>
              </w:rPr>
              <w:t>600</w:t>
            </w:r>
          </w:p>
        </w:tc>
      </w:tr>
      <w:tr w:rsidR="00F84E91" w:rsidRPr="00832E8F" w:rsidTr="00832E8F">
        <w:trPr>
          <w:trHeight w:val="245"/>
          <w:jc w:val="center"/>
        </w:trPr>
        <w:tc>
          <w:tcPr>
            <w:tcW w:w="3698" w:type="dxa"/>
          </w:tcPr>
          <w:p w:rsidR="00F84E91" w:rsidRPr="00832E8F" w:rsidRDefault="00F84E91" w:rsidP="00832E8F">
            <w:pPr>
              <w:pStyle w:val="ad"/>
              <w:rPr>
                <w:sz w:val="28"/>
                <w:szCs w:val="28"/>
              </w:rPr>
            </w:pPr>
            <w:r w:rsidRPr="005E7540">
              <w:rPr>
                <w:sz w:val="28"/>
                <w:szCs w:val="28"/>
                <w:lang w:val="ru-RU"/>
              </w:rPr>
              <w:t>Оптимал</w:t>
            </w:r>
            <w:r w:rsidRPr="00832E8F">
              <w:rPr>
                <w:sz w:val="28"/>
                <w:szCs w:val="28"/>
              </w:rPr>
              <w:t>ьные</w:t>
            </w:r>
          </w:p>
        </w:tc>
        <w:tc>
          <w:tcPr>
            <w:tcW w:w="3023" w:type="dxa"/>
          </w:tcPr>
          <w:p w:rsidR="00F84E91" w:rsidRPr="00832E8F" w:rsidRDefault="00F84E91" w:rsidP="00832E8F">
            <w:pPr>
              <w:pStyle w:val="ad"/>
              <w:rPr>
                <w:sz w:val="28"/>
                <w:szCs w:val="28"/>
              </w:rPr>
            </w:pPr>
            <w:r w:rsidRPr="00832E8F">
              <w:rPr>
                <w:sz w:val="28"/>
                <w:szCs w:val="28"/>
              </w:rPr>
              <w:t>1 500 - 3 000</w:t>
            </w:r>
          </w:p>
        </w:tc>
        <w:tc>
          <w:tcPr>
            <w:tcW w:w="3248" w:type="dxa"/>
          </w:tcPr>
          <w:p w:rsidR="00F84E91" w:rsidRPr="00832E8F" w:rsidRDefault="00F84E91" w:rsidP="00832E8F">
            <w:pPr>
              <w:pStyle w:val="ad"/>
              <w:rPr>
                <w:sz w:val="28"/>
                <w:szCs w:val="28"/>
              </w:rPr>
            </w:pPr>
            <w:r w:rsidRPr="00832E8F">
              <w:rPr>
                <w:sz w:val="28"/>
                <w:szCs w:val="28"/>
              </w:rPr>
              <w:t>3 000 - 5 000</w:t>
            </w:r>
          </w:p>
        </w:tc>
      </w:tr>
      <w:tr w:rsidR="00F84E91" w:rsidRPr="00832E8F" w:rsidTr="00832E8F">
        <w:trPr>
          <w:trHeight w:val="334"/>
          <w:jc w:val="center"/>
        </w:trPr>
        <w:tc>
          <w:tcPr>
            <w:tcW w:w="3698" w:type="dxa"/>
          </w:tcPr>
          <w:p w:rsidR="00F84E91" w:rsidRPr="00832E8F" w:rsidRDefault="00F84E91" w:rsidP="00832E8F">
            <w:pPr>
              <w:pStyle w:val="ad"/>
              <w:rPr>
                <w:sz w:val="28"/>
                <w:szCs w:val="28"/>
              </w:rPr>
            </w:pPr>
            <w:r w:rsidRPr="00832E8F">
              <w:rPr>
                <w:sz w:val="28"/>
                <w:szCs w:val="28"/>
              </w:rPr>
              <w:t>Максимально допустимые</w:t>
            </w:r>
          </w:p>
        </w:tc>
        <w:tc>
          <w:tcPr>
            <w:tcW w:w="3023" w:type="dxa"/>
          </w:tcPr>
          <w:p w:rsidR="00F84E91" w:rsidRPr="00832E8F" w:rsidRDefault="00F84E91" w:rsidP="00832E8F">
            <w:pPr>
              <w:pStyle w:val="ad"/>
              <w:rPr>
                <w:sz w:val="28"/>
                <w:szCs w:val="28"/>
              </w:rPr>
            </w:pPr>
            <w:r w:rsidRPr="00832E8F">
              <w:rPr>
                <w:sz w:val="28"/>
                <w:szCs w:val="28"/>
              </w:rPr>
              <w:t>50 000</w:t>
            </w:r>
          </w:p>
        </w:tc>
        <w:tc>
          <w:tcPr>
            <w:tcW w:w="3248" w:type="dxa"/>
          </w:tcPr>
          <w:p w:rsidR="00F84E91" w:rsidRPr="00832E8F" w:rsidRDefault="00F84E91" w:rsidP="00832E8F">
            <w:pPr>
              <w:pStyle w:val="ad"/>
              <w:rPr>
                <w:sz w:val="28"/>
                <w:szCs w:val="28"/>
              </w:rPr>
            </w:pPr>
            <w:r w:rsidRPr="00832E8F">
              <w:rPr>
                <w:sz w:val="28"/>
                <w:szCs w:val="28"/>
              </w:rPr>
              <w:t>50 000</w:t>
            </w:r>
          </w:p>
        </w:tc>
      </w:tr>
    </w:tbl>
    <w:p w:rsidR="00F84E91" w:rsidRDefault="00F84E91" w:rsidP="00F84E91"/>
    <w:p w:rsidR="00F84E91" w:rsidRDefault="00F84E91" w:rsidP="00F84E91">
      <w:r>
        <w:t xml:space="preserve">Содержание вредных химических веществ в производственных помещениях не должно превышать предельно допустимых концентраций (ПДК) </w:t>
      </w:r>
      <w:r w:rsidRPr="003043C7">
        <w:rPr>
          <w:rFonts w:eastAsia="TimesNewRomanPSMT"/>
        </w:rPr>
        <w:t>загрязняющих веществ в атмосферном воздухе населенных мест в</w:t>
      </w:r>
      <w:r>
        <w:rPr>
          <w:rFonts w:eastAsia="TimesNewRomanPSMT"/>
        </w:rPr>
        <w:t xml:space="preserve"> </w:t>
      </w:r>
      <w:r w:rsidRPr="003043C7">
        <w:rPr>
          <w:rFonts w:eastAsia="TimesNewRomanPSMT"/>
        </w:rPr>
        <w:t xml:space="preserve">соответствии с действующими </w:t>
      </w:r>
      <w:r>
        <w:rPr>
          <w:rFonts w:eastAsia="TimesNewRomanPSMT"/>
        </w:rPr>
        <w:t>г</w:t>
      </w:r>
      <w:r w:rsidRPr="003043C7">
        <w:rPr>
          <w:rFonts w:eastAsia="TimesNewRomanPSMT"/>
        </w:rPr>
        <w:t>игиеническими нормативами</w:t>
      </w:r>
      <w:r>
        <w:rPr>
          <w:rFonts w:eastAsia="TimesNewRomanPSMT"/>
        </w:rPr>
        <w:t xml:space="preserve"> (ГН 2.1.6.1338-03)</w:t>
      </w:r>
      <w:r w:rsidRPr="003043C7">
        <w:rPr>
          <w:rFonts w:eastAsia="TimesNewRomanPSMT"/>
        </w:rPr>
        <w:t xml:space="preserve">. </w:t>
      </w:r>
    </w:p>
    <w:p w:rsidR="00F84E91" w:rsidRPr="00B61F04" w:rsidRDefault="00F84E91" w:rsidP="00F84E91">
      <w:pPr>
        <w:pStyle w:val="2"/>
      </w:pPr>
      <w:bookmarkStart w:id="332" w:name="_Toc295084896"/>
      <w:bookmarkStart w:id="333" w:name="_Toc323949743"/>
      <w:bookmarkStart w:id="334" w:name="_Toc324263282"/>
      <w:bookmarkStart w:id="335" w:name="_Toc327707704"/>
      <w:r>
        <w:t>5</w:t>
      </w:r>
      <w:r w:rsidR="00863973">
        <w:t>.5</w:t>
      </w:r>
      <w:r>
        <w:t xml:space="preserve"> </w:t>
      </w:r>
      <w:r w:rsidRPr="00F7766F">
        <w:t>Эргономичность</w:t>
      </w:r>
      <w:bookmarkEnd w:id="332"/>
      <w:bookmarkEnd w:id="333"/>
      <w:bookmarkEnd w:id="334"/>
      <w:bookmarkEnd w:id="335"/>
    </w:p>
    <w:p w:rsidR="00F84E91" w:rsidRPr="00B61F04" w:rsidRDefault="00F84E91" w:rsidP="00F84E91">
      <w:pPr>
        <w:rPr>
          <w:szCs w:val="28"/>
        </w:rPr>
      </w:pPr>
      <w:r w:rsidRPr="00B61F04">
        <w:rPr>
          <w:szCs w:val="28"/>
        </w:rPr>
        <w:t xml:space="preserve">Проектирование рабочих мест, снабженных видеотерминалами, относится к числу важнейших проблем эргономического проектирования в области вычислительной техники. Визуальные эргономические параметры ВДТ являются параметрами безопасности, и их неправильный выбор приводит к ухудшению здоровья пользователей. </w:t>
      </w:r>
    </w:p>
    <w:p w:rsidR="00F84E91" w:rsidRPr="00B61F04" w:rsidRDefault="00F84E91" w:rsidP="00F84E91">
      <w:pPr>
        <w:rPr>
          <w:szCs w:val="28"/>
        </w:rPr>
      </w:pPr>
      <w:r w:rsidRPr="00B61F04">
        <w:rPr>
          <w:szCs w:val="28"/>
        </w:rPr>
        <w:t xml:space="preserve">Рабочее место и взаимное расположение всех его элементов должно соответствовать (согласно СанПиН 2.2.2./2.4.1340-03) антропометрическим, физическим и психологическим требованиям. Большое значение имеет также характер работы. В частности, при организации рабочего места программиста должны быть соблюдены следующие основные условия: </w:t>
      </w:r>
    </w:p>
    <w:p w:rsidR="00F84E91" w:rsidRDefault="00F84E91" w:rsidP="00F84E91">
      <w:pPr>
        <w:pStyle w:val="aa"/>
        <w:ind w:left="0"/>
        <w:rPr>
          <w:szCs w:val="28"/>
        </w:rPr>
      </w:pPr>
      <w:r>
        <w:rPr>
          <w:szCs w:val="28"/>
        </w:rPr>
        <w:t xml:space="preserve">а) </w:t>
      </w:r>
      <w:r w:rsidRPr="00B61F04">
        <w:rPr>
          <w:szCs w:val="28"/>
        </w:rPr>
        <w:t>оптимальное размещение оборудования, вхо</w:t>
      </w:r>
      <w:r>
        <w:rPr>
          <w:szCs w:val="28"/>
        </w:rPr>
        <w:t>дящего в состав рабочего места;</w:t>
      </w:r>
    </w:p>
    <w:p w:rsidR="00F84E91" w:rsidRDefault="00F84E91" w:rsidP="00F84E91">
      <w:pPr>
        <w:pStyle w:val="aa"/>
        <w:ind w:left="0"/>
        <w:rPr>
          <w:szCs w:val="28"/>
        </w:rPr>
      </w:pPr>
      <w:r>
        <w:rPr>
          <w:szCs w:val="28"/>
        </w:rPr>
        <w:t xml:space="preserve">б) </w:t>
      </w:r>
      <w:r w:rsidRPr="00F7766F">
        <w:rPr>
          <w:szCs w:val="28"/>
        </w:rPr>
        <w:t>достаточное рабочее пространство, позволяющее осуществлять все необходимые движения и перемещения;</w:t>
      </w:r>
    </w:p>
    <w:p w:rsidR="00F84E91" w:rsidRDefault="00F84E91" w:rsidP="00F84E91">
      <w:pPr>
        <w:pStyle w:val="aa"/>
        <w:ind w:left="0"/>
        <w:rPr>
          <w:szCs w:val="28"/>
        </w:rPr>
      </w:pPr>
      <w:r>
        <w:rPr>
          <w:szCs w:val="28"/>
        </w:rPr>
        <w:t xml:space="preserve">в) </w:t>
      </w:r>
      <w:r w:rsidRPr="00F7766F">
        <w:rPr>
          <w:szCs w:val="28"/>
        </w:rPr>
        <w:t xml:space="preserve">необходимо естественное и искусственное освещение для выполнения поставленных задач; </w:t>
      </w:r>
    </w:p>
    <w:p w:rsidR="00F84E91" w:rsidRDefault="00F84E91" w:rsidP="00F84E91">
      <w:pPr>
        <w:pStyle w:val="aa"/>
        <w:ind w:left="0"/>
        <w:rPr>
          <w:szCs w:val="28"/>
        </w:rPr>
      </w:pPr>
      <w:r>
        <w:rPr>
          <w:szCs w:val="28"/>
        </w:rPr>
        <w:t xml:space="preserve">г) </w:t>
      </w:r>
      <w:r w:rsidRPr="00F7766F">
        <w:rPr>
          <w:szCs w:val="28"/>
        </w:rPr>
        <w:t xml:space="preserve">уровень акустического шума не должен </w:t>
      </w:r>
      <w:r>
        <w:rPr>
          <w:szCs w:val="28"/>
        </w:rPr>
        <w:t>превышать допустимого значения;</w:t>
      </w:r>
    </w:p>
    <w:p w:rsidR="00F84E91" w:rsidRPr="00F7766F" w:rsidRDefault="00F84E91" w:rsidP="00F84E91">
      <w:pPr>
        <w:pStyle w:val="aa"/>
        <w:ind w:left="0"/>
        <w:rPr>
          <w:szCs w:val="28"/>
        </w:rPr>
      </w:pPr>
      <w:r>
        <w:rPr>
          <w:szCs w:val="28"/>
        </w:rPr>
        <w:t xml:space="preserve">д) </w:t>
      </w:r>
      <w:r w:rsidRPr="00F7766F">
        <w:rPr>
          <w:szCs w:val="28"/>
        </w:rPr>
        <w:t>достаточная вентиляция рабочего места.</w:t>
      </w:r>
    </w:p>
    <w:p w:rsidR="00F84E91" w:rsidRPr="00B61F04" w:rsidRDefault="00F84E91" w:rsidP="00F84E91">
      <w:pPr>
        <w:rPr>
          <w:szCs w:val="28"/>
        </w:rPr>
      </w:pPr>
      <w:r w:rsidRPr="00B61F04">
        <w:rPr>
          <w:szCs w:val="28"/>
        </w:rPr>
        <w:t>Главными элементами рабочего места программиста являются письменный стол и кресло. Основным рабочим положением является положение сидя. Работа с вычислительной техникой занимает большую часть времени  (до 8 часов машинного времени в сутки). Чтобы такая работа не приводила к быстрому утомлению необходимо создать комфортные для работы условия. Нормальная и безопасная работа пользователя ЭВМ (</w:t>
      </w:r>
      <w:r>
        <w:rPr>
          <w:szCs w:val="28"/>
        </w:rPr>
        <w:t>оператора</w:t>
      </w:r>
      <w:r w:rsidRPr="00B61F04">
        <w:rPr>
          <w:szCs w:val="28"/>
        </w:rPr>
        <w:t>) во многом зависит от того, в какой мере условия его работы соответствуют оптимальным</w:t>
      </w:r>
      <w:r>
        <w:rPr>
          <w:szCs w:val="28"/>
        </w:rPr>
        <w:t xml:space="preserve">: </w:t>
      </w:r>
      <w:r w:rsidRPr="00B61F04">
        <w:rPr>
          <w:szCs w:val="28"/>
        </w:rPr>
        <w:t>комплекс физических, химических, би</w:t>
      </w:r>
      <w:r>
        <w:rPr>
          <w:szCs w:val="28"/>
        </w:rPr>
        <w:t>ологических и психофизиологичес</w:t>
      </w:r>
      <w:r w:rsidRPr="00B61F04">
        <w:rPr>
          <w:szCs w:val="28"/>
        </w:rPr>
        <w:t>ких факторов.</w:t>
      </w:r>
    </w:p>
    <w:p w:rsidR="00F84E91" w:rsidRPr="00B61F04" w:rsidRDefault="00F84E91" w:rsidP="00F84E91">
      <w:pPr>
        <w:rPr>
          <w:szCs w:val="28"/>
        </w:rPr>
      </w:pPr>
      <w:r w:rsidRPr="00B61F04">
        <w:rPr>
          <w:szCs w:val="28"/>
        </w:rPr>
        <w:t>Выбор рабочей позы производится из следующих соображений: рабочая поза сидя вызывает минимальное утомление программиста. Рациональная планировка рабочего места предусматривает четкий порядок и постоянство размещения предметов, средств труда и документации. Высота рабочей поверхности стола для взрослых пользователей должна регулироваться в пределах 680 - 800 мм; при отсутствии такой возможности высота рабочей поверхности стола должна составлять 725 мм. При проектировании рабочего места тщательно подбирается рабочее кресло (подлокотники и подножки, регулировка по высоте, горизонту, по углу наклона спинки, их размеры и свободное пространство вокруг кресла), стол (оптимальная высота – 750 мм над уровнем пола), а также дополнительные тумбы и полки. 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 Рабочий стул (кресло) должен быть подъемно-поворотным и регулируемым по высоте и углам наклона сиденья и спинки, а так же - расстоянию спинки от переднего края сиденья.</w:t>
      </w:r>
    </w:p>
    <w:p w:rsidR="00F84E91" w:rsidRPr="00F84E91" w:rsidRDefault="00863973" w:rsidP="00F84E91">
      <w:pPr>
        <w:pStyle w:val="3"/>
        <w:rPr>
          <w:lang w:val="ru-RU"/>
        </w:rPr>
      </w:pPr>
      <w:bookmarkStart w:id="336" w:name="_Toc138128289"/>
      <w:bookmarkStart w:id="337" w:name="_Toc295084898"/>
      <w:bookmarkStart w:id="338" w:name="_Toc323949744"/>
      <w:bookmarkStart w:id="339" w:name="_Toc324263283"/>
      <w:bookmarkStart w:id="340" w:name="_Toc327707705"/>
      <w:r>
        <w:rPr>
          <w:lang w:val="ru-RU"/>
        </w:rPr>
        <w:t>5.5.</w:t>
      </w:r>
      <w:r w:rsidR="00F84E91" w:rsidRPr="00F84E91">
        <w:rPr>
          <w:lang w:val="ru-RU"/>
        </w:rPr>
        <w:t>1 Оптимальное размещение оборудования</w:t>
      </w:r>
      <w:bookmarkEnd w:id="336"/>
      <w:bookmarkEnd w:id="337"/>
      <w:bookmarkEnd w:id="338"/>
      <w:bookmarkEnd w:id="339"/>
      <w:bookmarkEnd w:id="340"/>
    </w:p>
    <w:p w:rsidR="00F84E91" w:rsidRPr="00B61F04" w:rsidRDefault="00F84E91" w:rsidP="00F84E91">
      <w:pPr>
        <w:rPr>
          <w:szCs w:val="28"/>
        </w:rPr>
      </w:pPr>
      <w:r w:rsidRPr="00B61F04">
        <w:rPr>
          <w:szCs w:val="28"/>
        </w:rPr>
        <w:t xml:space="preserve">Площадь на одно рабочее место с компьютером для взрослых пользователей должна составлять не менее </w:t>
      </w:r>
      <w:smartTag w:uri="urn:schemas-microsoft-com:office:smarttags" w:element="metricconverter">
        <w:smartTagPr>
          <w:attr w:name="ProductID" w:val="6,0 м2"/>
        </w:smartTagPr>
        <w:r w:rsidRPr="00B61F04">
          <w:rPr>
            <w:szCs w:val="28"/>
          </w:rPr>
          <w:t>6,0 м</w:t>
        </w:r>
        <w:r w:rsidRPr="000549BD">
          <w:rPr>
            <w:szCs w:val="28"/>
            <w:vertAlign w:val="superscript"/>
          </w:rPr>
          <w:t>2</w:t>
        </w:r>
      </w:smartTag>
      <w:r w:rsidRPr="00B61F04">
        <w:rPr>
          <w:szCs w:val="28"/>
        </w:rPr>
        <w:t xml:space="preserve">, а объем - не менее </w:t>
      </w:r>
      <w:smartTag w:uri="urn:schemas-microsoft-com:office:smarttags" w:element="metricconverter">
        <w:smartTagPr>
          <w:attr w:name="ProductID" w:val="20,0 м3"/>
        </w:smartTagPr>
        <w:r w:rsidRPr="00B61F04">
          <w:rPr>
            <w:szCs w:val="28"/>
          </w:rPr>
          <w:t>20,0 м</w:t>
        </w:r>
        <w:r w:rsidRPr="000549BD">
          <w:rPr>
            <w:szCs w:val="28"/>
            <w:vertAlign w:val="superscript"/>
          </w:rPr>
          <w:t>3</w:t>
        </w:r>
      </w:smartTag>
      <w:r w:rsidRPr="00B61F04">
        <w:rPr>
          <w:szCs w:val="28"/>
        </w:rPr>
        <w:t xml:space="preserve">. </w:t>
      </w:r>
    </w:p>
    <w:p w:rsidR="00F84E91" w:rsidRDefault="00F84E91" w:rsidP="00F84E91">
      <w:pPr>
        <w:rPr>
          <w:szCs w:val="28"/>
        </w:rPr>
      </w:pPr>
      <w:r w:rsidRPr="00B61F04">
        <w:rPr>
          <w:szCs w:val="28"/>
        </w:rPr>
        <w:t>Рабочие места по отношению к световым проемам должны располагаться так, чтобы естественный свет падал сбоку, преимущественно слева.</w:t>
      </w:r>
    </w:p>
    <w:p w:rsidR="00F84E91" w:rsidRPr="00F84E91" w:rsidRDefault="00863973" w:rsidP="00F84E91">
      <w:pPr>
        <w:pStyle w:val="3"/>
        <w:rPr>
          <w:lang w:val="ru-RU"/>
        </w:rPr>
      </w:pPr>
      <w:bookmarkStart w:id="341" w:name="_Toc138128291"/>
      <w:bookmarkStart w:id="342" w:name="_Toc295084900"/>
      <w:bookmarkStart w:id="343" w:name="_Toc323949745"/>
      <w:bookmarkStart w:id="344" w:name="_Toc324263284"/>
      <w:bookmarkStart w:id="345" w:name="_Toc327707706"/>
      <w:r>
        <w:rPr>
          <w:lang w:val="ru-RU"/>
        </w:rPr>
        <w:t>5.5</w:t>
      </w:r>
      <w:r w:rsidR="00F84E91" w:rsidRPr="00F84E91">
        <w:rPr>
          <w:lang w:val="ru-RU"/>
        </w:rPr>
        <w:t>.2 Обеспечение электробезопасности</w:t>
      </w:r>
      <w:bookmarkEnd w:id="341"/>
      <w:bookmarkEnd w:id="342"/>
      <w:bookmarkEnd w:id="343"/>
      <w:bookmarkEnd w:id="344"/>
      <w:bookmarkEnd w:id="345"/>
    </w:p>
    <w:p w:rsidR="00F84E91" w:rsidRPr="00B61F04" w:rsidRDefault="00F84E91" w:rsidP="00F84E91">
      <w:pPr>
        <w:rPr>
          <w:szCs w:val="28"/>
        </w:rPr>
      </w:pPr>
      <w:r w:rsidRPr="00B61F04">
        <w:rPr>
          <w:szCs w:val="28"/>
        </w:rPr>
        <w:t>Производителями персональных компьютеров предусмотрены все существующие способы обеспечения электробезопасности.  Конструкция использованного в дипломной работе компьютера обеспечивает надежную электробезопасность для работающего с ним человека: по способу защиты от поражения электрическим током удовлетворяет требованиям 1 класса ГОСТ 12.2.007.0 и ГОСТ Р50377; по обеспечению электробезопасности обслуживающего персонала соответствует ГОСТ Р50377.</w:t>
      </w:r>
    </w:p>
    <w:p w:rsidR="00F84E91" w:rsidRPr="00B61F04" w:rsidRDefault="00F84E91" w:rsidP="00F84E91">
      <w:pPr>
        <w:rPr>
          <w:szCs w:val="28"/>
        </w:rPr>
      </w:pPr>
      <w:r w:rsidRPr="00B61F04">
        <w:rPr>
          <w:szCs w:val="28"/>
        </w:rPr>
        <w:t>Защита от поражения электрическим током обеспечивается различными способами:</w:t>
      </w:r>
      <w:r>
        <w:rPr>
          <w:szCs w:val="28"/>
        </w:rPr>
        <w:t xml:space="preserve"> </w:t>
      </w:r>
      <w:r w:rsidRPr="00B61F04">
        <w:rPr>
          <w:szCs w:val="28"/>
        </w:rPr>
        <w:t>размещением разъемов электропитания на тыльной стороне системного блока и монитора;</w:t>
      </w:r>
      <w:r>
        <w:rPr>
          <w:szCs w:val="28"/>
        </w:rPr>
        <w:t xml:space="preserve"> </w:t>
      </w:r>
      <w:r w:rsidRPr="00B61F04">
        <w:rPr>
          <w:szCs w:val="28"/>
        </w:rPr>
        <w:t>применением надежных изоляционных материалов;</w:t>
      </w:r>
      <w:r>
        <w:rPr>
          <w:szCs w:val="28"/>
        </w:rPr>
        <w:t xml:space="preserve"> </w:t>
      </w:r>
      <w:r w:rsidRPr="00B61F04">
        <w:rPr>
          <w:szCs w:val="28"/>
        </w:rPr>
        <w:t>использованием для электропитания клавиатуры, ручных манипуляторов, в интерфейсных кабелях и в элементах регулировки и индикации на лицевой панели системного блока и монитора низковольтных напряжений (не более 12В).</w:t>
      </w:r>
    </w:p>
    <w:p w:rsidR="00F84E91" w:rsidRDefault="00F84E91" w:rsidP="00F84E91">
      <w:pPr>
        <w:rPr>
          <w:szCs w:val="28"/>
        </w:rPr>
      </w:pPr>
      <w:r w:rsidRPr="00B61F04">
        <w:rPr>
          <w:szCs w:val="28"/>
        </w:rPr>
        <w:t>Системный блок и монитор подключены к трехфазной сети переменного тока напряжением 220 В и частотой 50 Гц.</w:t>
      </w:r>
    </w:p>
    <w:p w:rsidR="00F84E91" w:rsidRPr="00F84E91" w:rsidRDefault="00863973" w:rsidP="00F84E91">
      <w:pPr>
        <w:pStyle w:val="3"/>
        <w:rPr>
          <w:lang w:val="ru-RU"/>
        </w:rPr>
      </w:pPr>
      <w:bookmarkStart w:id="346" w:name="_Toc138128292"/>
      <w:bookmarkStart w:id="347" w:name="_Toc295084901"/>
      <w:bookmarkStart w:id="348" w:name="_Toc323949746"/>
      <w:bookmarkStart w:id="349" w:name="_Toc324263285"/>
      <w:bookmarkStart w:id="350" w:name="_Toc327707707"/>
      <w:r>
        <w:rPr>
          <w:lang w:val="ru-RU"/>
        </w:rPr>
        <w:t>5.5</w:t>
      </w:r>
      <w:r w:rsidR="00F84E91" w:rsidRPr="00F84E91">
        <w:rPr>
          <w:lang w:val="ru-RU"/>
        </w:rPr>
        <w:t>.3 Обеспечение допустимого уровня шума</w:t>
      </w:r>
      <w:bookmarkEnd w:id="346"/>
      <w:bookmarkEnd w:id="347"/>
      <w:bookmarkEnd w:id="348"/>
      <w:bookmarkEnd w:id="349"/>
      <w:bookmarkEnd w:id="350"/>
    </w:p>
    <w:p w:rsidR="00F84E91" w:rsidRDefault="00F84E91" w:rsidP="00F84E91">
      <w:pPr>
        <w:rPr>
          <w:szCs w:val="28"/>
        </w:rPr>
      </w:pPr>
      <w:r w:rsidRPr="009217B4">
        <w:rPr>
          <w:szCs w:val="28"/>
        </w:rPr>
        <w:t xml:space="preserve">Основной вклад в шум в помещении вносят работающие вентиляторы </w:t>
      </w:r>
      <w:r>
        <w:rPr>
          <w:szCs w:val="28"/>
        </w:rPr>
        <w:t>систем кондиционирования.</w:t>
      </w:r>
    </w:p>
    <w:p w:rsidR="00F84E91" w:rsidRPr="009217B4" w:rsidRDefault="00F84E91" w:rsidP="00F84E91">
      <w:pPr>
        <w:rPr>
          <w:szCs w:val="28"/>
        </w:rPr>
      </w:pPr>
      <w:r w:rsidRPr="009217B4">
        <w:rPr>
          <w:szCs w:val="28"/>
        </w:rPr>
        <w:t xml:space="preserve">В рабочем пространстве, где осуществляется речевой обмен информацией, уровень шума должен быть менее 55 дБ. </w:t>
      </w:r>
    </w:p>
    <w:p w:rsidR="00F84E91" w:rsidRPr="00B61F04" w:rsidRDefault="00F84E91" w:rsidP="00F84E91">
      <w:pPr>
        <w:rPr>
          <w:szCs w:val="28"/>
        </w:rPr>
      </w:pPr>
      <w:r w:rsidRPr="00B61F04">
        <w:rPr>
          <w:szCs w:val="28"/>
        </w:rPr>
        <w:t>При выполнении основной работы на ВДТ и ПЭВМ уровень шума на раб</w:t>
      </w:r>
      <w:r>
        <w:rPr>
          <w:szCs w:val="28"/>
        </w:rPr>
        <w:t>очем месте не должен превышать 6</w:t>
      </w:r>
      <w:r w:rsidRPr="00B61F04">
        <w:rPr>
          <w:szCs w:val="28"/>
        </w:rPr>
        <w:t xml:space="preserve">0 дБа. На рабочих местах в помещениях для размещения шумных агрегатов вычислительных машин (АЦПУ, принтеры и т.п.) уровень шума не должен превышать 75 дБА. Шумящее оборудование (АЦПУ, принтеры и т.п.), уровни шума которого превышают нормированные, должно находиться вне помещения с ВДТ и ПЭВМ. </w:t>
      </w:r>
    </w:p>
    <w:p w:rsidR="00F84E91" w:rsidRDefault="00F84E91" w:rsidP="00F84E91">
      <w:pPr>
        <w:rPr>
          <w:szCs w:val="28"/>
        </w:rPr>
      </w:pPr>
      <w:r w:rsidRPr="00B61F04">
        <w:rPr>
          <w:szCs w:val="28"/>
        </w:rPr>
        <w:t xml:space="preserve">Допустимые значения уровней звукового давления в октавных полосах частот и уровня звука, создаваемого ПЭВМ приведены в таблице </w:t>
      </w:r>
      <w:r w:rsidR="00D8501D">
        <w:rPr>
          <w:szCs w:val="28"/>
        </w:rPr>
        <w:t>12</w:t>
      </w:r>
      <w:r w:rsidRPr="00B61F04">
        <w:rPr>
          <w:szCs w:val="28"/>
        </w:rPr>
        <w:t>.</w:t>
      </w:r>
    </w:p>
    <w:p w:rsidR="00F84E91" w:rsidRPr="00B61F04" w:rsidRDefault="00F84E91" w:rsidP="00112B37">
      <w:pPr>
        <w:spacing w:before="120" w:after="120"/>
        <w:ind w:firstLine="0"/>
        <w:rPr>
          <w:szCs w:val="28"/>
        </w:rPr>
      </w:pPr>
      <w:r w:rsidRPr="00D8501D">
        <w:rPr>
          <w:b/>
          <w:szCs w:val="28"/>
        </w:rPr>
        <w:t xml:space="preserve">Таблица </w:t>
      </w:r>
      <w:r w:rsidR="00D8501D" w:rsidRPr="00D8501D">
        <w:rPr>
          <w:b/>
          <w:szCs w:val="28"/>
        </w:rPr>
        <w:t>12.</w:t>
      </w:r>
      <w:r w:rsidR="00D8501D">
        <w:rPr>
          <w:szCs w:val="28"/>
        </w:rPr>
        <w:t xml:space="preserve"> </w:t>
      </w:r>
      <w:r w:rsidRPr="00B61F04">
        <w:rPr>
          <w:szCs w:val="28"/>
        </w:rPr>
        <w:t>Допустимые значения уровней звукового давления</w:t>
      </w:r>
    </w:p>
    <w:tbl>
      <w:tblPr>
        <w:tblW w:w="0" w:type="auto"/>
        <w:jc w:val="center"/>
        <w:tblInd w:w="-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
        <w:gridCol w:w="850"/>
        <w:gridCol w:w="939"/>
        <w:gridCol w:w="916"/>
        <w:gridCol w:w="846"/>
        <w:gridCol w:w="1006"/>
        <w:gridCol w:w="993"/>
        <w:gridCol w:w="950"/>
        <w:gridCol w:w="1063"/>
        <w:gridCol w:w="1536"/>
      </w:tblGrid>
      <w:tr w:rsidR="00F84E91" w:rsidRPr="00832E8F" w:rsidTr="00F702FF">
        <w:trPr>
          <w:jc w:val="center"/>
        </w:trPr>
        <w:tc>
          <w:tcPr>
            <w:tcW w:w="8443" w:type="dxa"/>
            <w:gridSpan w:val="9"/>
            <w:vAlign w:val="center"/>
          </w:tcPr>
          <w:p w:rsidR="00F84E91" w:rsidRPr="00D8501D" w:rsidRDefault="00F84E91" w:rsidP="00832E8F">
            <w:pPr>
              <w:pStyle w:val="ad"/>
              <w:jc w:val="center"/>
              <w:rPr>
                <w:sz w:val="28"/>
                <w:szCs w:val="28"/>
                <w:lang w:val="ru-RU"/>
              </w:rPr>
            </w:pPr>
            <w:r w:rsidRPr="00D8501D">
              <w:rPr>
                <w:sz w:val="28"/>
                <w:szCs w:val="28"/>
                <w:lang w:val="ru-RU"/>
              </w:rPr>
              <w:t>Уровни звукового давления в октавных полосах со среднегеометрическими частотами</w:t>
            </w:r>
          </w:p>
        </w:tc>
        <w:tc>
          <w:tcPr>
            <w:tcW w:w="1536" w:type="dxa"/>
            <w:vMerge w:val="restart"/>
            <w:vAlign w:val="center"/>
          </w:tcPr>
          <w:p w:rsidR="00F84E91" w:rsidRPr="00D8501D" w:rsidRDefault="00F84E91" w:rsidP="00832E8F">
            <w:pPr>
              <w:pStyle w:val="ad"/>
              <w:jc w:val="center"/>
              <w:rPr>
                <w:sz w:val="28"/>
                <w:szCs w:val="28"/>
                <w:lang w:val="ru-RU"/>
              </w:rPr>
            </w:pPr>
            <w:r w:rsidRPr="00D8501D">
              <w:rPr>
                <w:sz w:val="28"/>
                <w:szCs w:val="28"/>
                <w:lang w:val="ru-RU"/>
              </w:rPr>
              <w:t>Уровни звука в дБА</w:t>
            </w:r>
          </w:p>
        </w:tc>
      </w:tr>
      <w:tr w:rsidR="00F84E91" w:rsidRPr="00832E8F" w:rsidTr="00832E8F">
        <w:trPr>
          <w:jc w:val="center"/>
        </w:trPr>
        <w:tc>
          <w:tcPr>
            <w:tcW w:w="880" w:type="dxa"/>
            <w:tcMar>
              <w:left w:w="57" w:type="dxa"/>
              <w:right w:w="57" w:type="dxa"/>
            </w:tcMar>
            <w:vAlign w:val="center"/>
          </w:tcPr>
          <w:p w:rsidR="00F84E91" w:rsidRPr="00D8501D" w:rsidRDefault="00F84E91" w:rsidP="00832E8F">
            <w:pPr>
              <w:pStyle w:val="ad"/>
              <w:rPr>
                <w:sz w:val="28"/>
                <w:szCs w:val="28"/>
                <w:lang w:val="ru-RU"/>
              </w:rPr>
            </w:pPr>
            <w:r w:rsidRPr="00D8501D">
              <w:rPr>
                <w:sz w:val="28"/>
                <w:szCs w:val="28"/>
                <w:lang w:val="ru-RU"/>
              </w:rPr>
              <w:t>31,5 Гц</w:t>
            </w:r>
          </w:p>
        </w:tc>
        <w:tc>
          <w:tcPr>
            <w:tcW w:w="850" w:type="dxa"/>
            <w:tcMar>
              <w:left w:w="57" w:type="dxa"/>
              <w:right w:w="57" w:type="dxa"/>
            </w:tcMar>
            <w:vAlign w:val="center"/>
          </w:tcPr>
          <w:p w:rsidR="00F84E91" w:rsidRPr="00D8501D" w:rsidRDefault="00F84E91" w:rsidP="00832E8F">
            <w:pPr>
              <w:pStyle w:val="ad"/>
              <w:rPr>
                <w:sz w:val="28"/>
                <w:szCs w:val="28"/>
                <w:lang w:val="ru-RU"/>
              </w:rPr>
            </w:pPr>
            <w:r w:rsidRPr="00D8501D">
              <w:rPr>
                <w:sz w:val="28"/>
                <w:szCs w:val="28"/>
                <w:lang w:val="ru-RU"/>
              </w:rPr>
              <w:t>63Гц</w:t>
            </w:r>
          </w:p>
        </w:tc>
        <w:tc>
          <w:tcPr>
            <w:tcW w:w="939" w:type="dxa"/>
            <w:tcMar>
              <w:left w:w="57" w:type="dxa"/>
              <w:right w:w="57" w:type="dxa"/>
            </w:tcMar>
            <w:vAlign w:val="center"/>
          </w:tcPr>
          <w:p w:rsidR="00F84E91" w:rsidRPr="00D8501D" w:rsidRDefault="00F84E91" w:rsidP="00832E8F">
            <w:pPr>
              <w:pStyle w:val="ad"/>
              <w:rPr>
                <w:sz w:val="28"/>
                <w:szCs w:val="28"/>
                <w:lang w:val="ru-RU"/>
              </w:rPr>
            </w:pPr>
            <w:r w:rsidRPr="00D8501D">
              <w:rPr>
                <w:sz w:val="28"/>
                <w:szCs w:val="28"/>
                <w:lang w:val="ru-RU"/>
              </w:rPr>
              <w:t>125 Гц</w:t>
            </w:r>
          </w:p>
        </w:tc>
        <w:tc>
          <w:tcPr>
            <w:tcW w:w="0" w:type="auto"/>
            <w:tcMar>
              <w:left w:w="57" w:type="dxa"/>
              <w:right w:w="57" w:type="dxa"/>
            </w:tcMar>
            <w:vAlign w:val="center"/>
          </w:tcPr>
          <w:p w:rsidR="00F84E91" w:rsidRPr="00832E8F" w:rsidRDefault="00F84E91" w:rsidP="00832E8F">
            <w:pPr>
              <w:pStyle w:val="ad"/>
              <w:rPr>
                <w:sz w:val="28"/>
                <w:szCs w:val="28"/>
              </w:rPr>
            </w:pPr>
            <w:r w:rsidRPr="00D8501D">
              <w:rPr>
                <w:sz w:val="28"/>
                <w:szCs w:val="28"/>
                <w:lang w:val="ru-RU"/>
              </w:rPr>
              <w:t>250 Г</w:t>
            </w:r>
            <w:r w:rsidRPr="00832E8F">
              <w:rPr>
                <w:sz w:val="28"/>
                <w:szCs w:val="28"/>
              </w:rPr>
              <w:t>ц</w:t>
            </w:r>
          </w:p>
        </w:tc>
        <w:tc>
          <w:tcPr>
            <w:tcW w:w="0" w:type="auto"/>
            <w:tcMar>
              <w:left w:w="57" w:type="dxa"/>
              <w:right w:w="57" w:type="dxa"/>
            </w:tcMar>
            <w:vAlign w:val="center"/>
          </w:tcPr>
          <w:p w:rsidR="00F84E91" w:rsidRPr="00832E8F" w:rsidRDefault="00F84E91" w:rsidP="00832E8F">
            <w:pPr>
              <w:pStyle w:val="ad"/>
              <w:rPr>
                <w:sz w:val="28"/>
                <w:szCs w:val="28"/>
              </w:rPr>
            </w:pPr>
            <w:r w:rsidRPr="00832E8F">
              <w:rPr>
                <w:sz w:val="28"/>
                <w:szCs w:val="28"/>
              </w:rPr>
              <w:t>500Гц</w:t>
            </w:r>
          </w:p>
        </w:tc>
        <w:tc>
          <w:tcPr>
            <w:tcW w:w="1006" w:type="dxa"/>
            <w:tcMar>
              <w:left w:w="57" w:type="dxa"/>
              <w:right w:w="57" w:type="dxa"/>
            </w:tcMar>
            <w:vAlign w:val="center"/>
          </w:tcPr>
          <w:p w:rsidR="00F84E91" w:rsidRPr="00832E8F" w:rsidRDefault="00F84E91" w:rsidP="00832E8F">
            <w:pPr>
              <w:pStyle w:val="ad"/>
              <w:rPr>
                <w:sz w:val="28"/>
                <w:szCs w:val="28"/>
              </w:rPr>
            </w:pPr>
            <w:r w:rsidRPr="00832E8F">
              <w:rPr>
                <w:sz w:val="28"/>
                <w:szCs w:val="28"/>
              </w:rPr>
              <w:t>1000 Гц</w:t>
            </w:r>
          </w:p>
        </w:tc>
        <w:tc>
          <w:tcPr>
            <w:tcW w:w="993" w:type="dxa"/>
            <w:tcMar>
              <w:left w:w="57" w:type="dxa"/>
              <w:right w:w="57" w:type="dxa"/>
            </w:tcMar>
            <w:vAlign w:val="center"/>
          </w:tcPr>
          <w:p w:rsidR="00F84E91" w:rsidRPr="00832E8F" w:rsidRDefault="00F84E91" w:rsidP="00832E8F">
            <w:pPr>
              <w:pStyle w:val="ad"/>
              <w:rPr>
                <w:sz w:val="28"/>
                <w:szCs w:val="28"/>
              </w:rPr>
            </w:pPr>
            <w:r w:rsidRPr="00832E8F">
              <w:rPr>
                <w:sz w:val="28"/>
                <w:szCs w:val="28"/>
              </w:rPr>
              <w:t>2000 Гц</w:t>
            </w:r>
          </w:p>
        </w:tc>
        <w:tc>
          <w:tcPr>
            <w:tcW w:w="950" w:type="dxa"/>
            <w:tcMar>
              <w:left w:w="57" w:type="dxa"/>
              <w:right w:w="57" w:type="dxa"/>
            </w:tcMar>
            <w:vAlign w:val="center"/>
          </w:tcPr>
          <w:p w:rsidR="00F84E91" w:rsidRPr="00832E8F" w:rsidRDefault="00F84E91" w:rsidP="00832E8F">
            <w:pPr>
              <w:pStyle w:val="ad"/>
              <w:rPr>
                <w:sz w:val="28"/>
                <w:szCs w:val="28"/>
              </w:rPr>
            </w:pPr>
            <w:r w:rsidRPr="00832E8F">
              <w:rPr>
                <w:sz w:val="28"/>
                <w:szCs w:val="28"/>
              </w:rPr>
              <w:t>4000 Гц</w:t>
            </w:r>
          </w:p>
        </w:tc>
        <w:tc>
          <w:tcPr>
            <w:tcW w:w="1063" w:type="dxa"/>
            <w:tcMar>
              <w:left w:w="57" w:type="dxa"/>
              <w:right w:w="57" w:type="dxa"/>
            </w:tcMar>
            <w:vAlign w:val="center"/>
          </w:tcPr>
          <w:p w:rsidR="00F84E91" w:rsidRPr="00832E8F" w:rsidRDefault="00F84E91" w:rsidP="00832E8F">
            <w:pPr>
              <w:pStyle w:val="ad"/>
              <w:rPr>
                <w:sz w:val="28"/>
                <w:szCs w:val="28"/>
              </w:rPr>
            </w:pPr>
            <w:r w:rsidRPr="00832E8F">
              <w:rPr>
                <w:sz w:val="28"/>
                <w:szCs w:val="28"/>
              </w:rPr>
              <w:t>8000 Гц</w:t>
            </w:r>
          </w:p>
        </w:tc>
        <w:tc>
          <w:tcPr>
            <w:tcW w:w="1536" w:type="dxa"/>
            <w:vMerge/>
            <w:vAlign w:val="center"/>
          </w:tcPr>
          <w:p w:rsidR="00F84E91" w:rsidRPr="00832E8F" w:rsidRDefault="00F84E91" w:rsidP="00832E8F">
            <w:pPr>
              <w:pStyle w:val="ad"/>
              <w:rPr>
                <w:sz w:val="28"/>
                <w:szCs w:val="28"/>
              </w:rPr>
            </w:pPr>
          </w:p>
        </w:tc>
      </w:tr>
      <w:tr w:rsidR="00F84E91" w:rsidRPr="00832E8F" w:rsidTr="00832E8F">
        <w:trPr>
          <w:jc w:val="center"/>
        </w:trPr>
        <w:tc>
          <w:tcPr>
            <w:tcW w:w="880" w:type="dxa"/>
            <w:tcMar>
              <w:left w:w="57" w:type="dxa"/>
              <w:right w:w="57" w:type="dxa"/>
            </w:tcMar>
            <w:vAlign w:val="center"/>
          </w:tcPr>
          <w:p w:rsidR="00F84E91" w:rsidRPr="00832E8F" w:rsidRDefault="00F84E91" w:rsidP="00832E8F">
            <w:pPr>
              <w:pStyle w:val="ad"/>
              <w:rPr>
                <w:sz w:val="28"/>
                <w:szCs w:val="28"/>
              </w:rPr>
            </w:pPr>
            <w:r w:rsidRPr="00832E8F">
              <w:rPr>
                <w:sz w:val="28"/>
                <w:szCs w:val="28"/>
              </w:rPr>
              <w:t>86 дБ</w:t>
            </w:r>
          </w:p>
        </w:tc>
        <w:tc>
          <w:tcPr>
            <w:tcW w:w="850" w:type="dxa"/>
            <w:tcMar>
              <w:left w:w="57" w:type="dxa"/>
              <w:right w:w="57" w:type="dxa"/>
            </w:tcMar>
            <w:vAlign w:val="center"/>
          </w:tcPr>
          <w:p w:rsidR="00F84E91" w:rsidRPr="00832E8F" w:rsidRDefault="00F84E91" w:rsidP="00832E8F">
            <w:pPr>
              <w:pStyle w:val="ad"/>
              <w:rPr>
                <w:sz w:val="28"/>
                <w:szCs w:val="28"/>
              </w:rPr>
            </w:pPr>
            <w:r w:rsidRPr="00832E8F">
              <w:rPr>
                <w:sz w:val="28"/>
                <w:szCs w:val="28"/>
              </w:rPr>
              <w:t>71 дБ</w:t>
            </w:r>
          </w:p>
        </w:tc>
        <w:tc>
          <w:tcPr>
            <w:tcW w:w="939" w:type="dxa"/>
            <w:tcMar>
              <w:left w:w="57" w:type="dxa"/>
              <w:right w:w="57" w:type="dxa"/>
            </w:tcMar>
            <w:vAlign w:val="center"/>
          </w:tcPr>
          <w:p w:rsidR="00F84E91" w:rsidRPr="00832E8F" w:rsidRDefault="00F84E91" w:rsidP="00832E8F">
            <w:pPr>
              <w:pStyle w:val="ad"/>
              <w:rPr>
                <w:sz w:val="28"/>
                <w:szCs w:val="28"/>
              </w:rPr>
            </w:pPr>
            <w:r w:rsidRPr="00832E8F">
              <w:rPr>
                <w:sz w:val="28"/>
                <w:szCs w:val="28"/>
              </w:rPr>
              <w:t>61 дБ</w:t>
            </w:r>
          </w:p>
        </w:tc>
        <w:tc>
          <w:tcPr>
            <w:tcW w:w="0" w:type="auto"/>
            <w:tcMar>
              <w:left w:w="57" w:type="dxa"/>
              <w:right w:w="57" w:type="dxa"/>
            </w:tcMar>
            <w:vAlign w:val="center"/>
          </w:tcPr>
          <w:p w:rsidR="00F84E91" w:rsidRPr="00832E8F" w:rsidRDefault="00F84E91" w:rsidP="00832E8F">
            <w:pPr>
              <w:pStyle w:val="ad"/>
              <w:rPr>
                <w:sz w:val="28"/>
                <w:szCs w:val="28"/>
              </w:rPr>
            </w:pPr>
            <w:r w:rsidRPr="00832E8F">
              <w:rPr>
                <w:sz w:val="28"/>
                <w:szCs w:val="28"/>
              </w:rPr>
              <w:t>54 дБ</w:t>
            </w:r>
          </w:p>
        </w:tc>
        <w:tc>
          <w:tcPr>
            <w:tcW w:w="0" w:type="auto"/>
            <w:tcMar>
              <w:left w:w="57" w:type="dxa"/>
              <w:right w:w="57" w:type="dxa"/>
            </w:tcMar>
            <w:vAlign w:val="center"/>
          </w:tcPr>
          <w:p w:rsidR="00F84E91" w:rsidRPr="00832E8F" w:rsidRDefault="00F84E91" w:rsidP="00832E8F">
            <w:pPr>
              <w:pStyle w:val="ad"/>
              <w:rPr>
                <w:sz w:val="28"/>
                <w:szCs w:val="28"/>
              </w:rPr>
            </w:pPr>
            <w:r w:rsidRPr="00832E8F">
              <w:rPr>
                <w:sz w:val="28"/>
                <w:szCs w:val="28"/>
              </w:rPr>
              <w:t>49 дБ</w:t>
            </w:r>
          </w:p>
        </w:tc>
        <w:tc>
          <w:tcPr>
            <w:tcW w:w="1006" w:type="dxa"/>
            <w:tcMar>
              <w:left w:w="57" w:type="dxa"/>
              <w:right w:w="57" w:type="dxa"/>
            </w:tcMar>
            <w:vAlign w:val="center"/>
          </w:tcPr>
          <w:p w:rsidR="00F84E91" w:rsidRPr="00832E8F" w:rsidRDefault="00F84E91" w:rsidP="00832E8F">
            <w:pPr>
              <w:pStyle w:val="ad"/>
              <w:rPr>
                <w:sz w:val="28"/>
                <w:szCs w:val="28"/>
              </w:rPr>
            </w:pPr>
            <w:r w:rsidRPr="00832E8F">
              <w:rPr>
                <w:sz w:val="28"/>
                <w:szCs w:val="28"/>
              </w:rPr>
              <w:t>45 дБ</w:t>
            </w:r>
          </w:p>
        </w:tc>
        <w:tc>
          <w:tcPr>
            <w:tcW w:w="993" w:type="dxa"/>
            <w:tcMar>
              <w:left w:w="57" w:type="dxa"/>
              <w:right w:w="57" w:type="dxa"/>
            </w:tcMar>
            <w:vAlign w:val="center"/>
          </w:tcPr>
          <w:p w:rsidR="00F84E91" w:rsidRPr="00832E8F" w:rsidRDefault="00F84E91" w:rsidP="00832E8F">
            <w:pPr>
              <w:pStyle w:val="ad"/>
              <w:rPr>
                <w:sz w:val="28"/>
                <w:szCs w:val="28"/>
              </w:rPr>
            </w:pPr>
            <w:r w:rsidRPr="00832E8F">
              <w:rPr>
                <w:sz w:val="28"/>
                <w:szCs w:val="28"/>
              </w:rPr>
              <w:t>42 дБ</w:t>
            </w:r>
          </w:p>
        </w:tc>
        <w:tc>
          <w:tcPr>
            <w:tcW w:w="950" w:type="dxa"/>
            <w:tcMar>
              <w:left w:w="57" w:type="dxa"/>
              <w:right w:w="57" w:type="dxa"/>
            </w:tcMar>
            <w:vAlign w:val="center"/>
          </w:tcPr>
          <w:p w:rsidR="00F84E91" w:rsidRPr="00832E8F" w:rsidRDefault="00F84E91" w:rsidP="00832E8F">
            <w:pPr>
              <w:pStyle w:val="ad"/>
              <w:rPr>
                <w:sz w:val="28"/>
                <w:szCs w:val="28"/>
              </w:rPr>
            </w:pPr>
            <w:r w:rsidRPr="00832E8F">
              <w:rPr>
                <w:sz w:val="28"/>
                <w:szCs w:val="28"/>
              </w:rPr>
              <w:t>40 дБ</w:t>
            </w:r>
          </w:p>
        </w:tc>
        <w:tc>
          <w:tcPr>
            <w:tcW w:w="1063" w:type="dxa"/>
            <w:tcMar>
              <w:left w:w="57" w:type="dxa"/>
              <w:right w:w="57" w:type="dxa"/>
            </w:tcMar>
            <w:vAlign w:val="center"/>
          </w:tcPr>
          <w:p w:rsidR="00F84E91" w:rsidRPr="00832E8F" w:rsidRDefault="00F84E91" w:rsidP="00832E8F">
            <w:pPr>
              <w:pStyle w:val="ad"/>
              <w:rPr>
                <w:sz w:val="28"/>
                <w:szCs w:val="28"/>
              </w:rPr>
            </w:pPr>
            <w:r w:rsidRPr="00832E8F">
              <w:rPr>
                <w:sz w:val="28"/>
                <w:szCs w:val="28"/>
              </w:rPr>
              <w:t>38 дБ</w:t>
            </w:r>
          </w:p>
        </w:tc>
        <w:tc>
          <w:tcPr>
            <w:tcW w:w="1536" w:type="dxa"/>
            <w:vAlign w:val="center"/>
          </w:tcPr>
          <w:p w:rsidR="00F84E91" w:rsidRPr="00832E8F" w:rsidRDefault="00F84E91" w:rsidP="00832E8F">
            <w:pPr>
              <w:pStyle w:val="ad"/>
              <w:rPr>
                <w:sz w:val="28"/>
                <w:szCs w:val="28"/>
              </w:rPr>
            </w:pPr>
            <w:r w:rsidRPr="00832E8F">
              <w:rPr>
                <w:sz w:val="28"/>
                <w:szCs w:val="28"/>
              </w:rPr>
              <w:t>50</w:t>
            </w:r>
          </w:p>
        </w:tc>
      </w:tr>
    </w:tbl>
    <w:p w:rsidR="00F84E91" w:rsidRDefault="00F84E91" w:rsidP="00F84E91">
      <w:pPr>
        <w:ind w:firstLine="851"/>
        <w:rPr>
          <w:szCs w:val="28"/>
        </w:rPr>
      </w:pPr>
    </w:p>
    <w:p w:rsidR="00F84E91" w:rsidRPr="00B61F04" w:rsidRDefault="00F84E91" w:rsidP="00F84E91">
      <w:pPr>
        <w:ind w:firstLine="851"/>
        <w:rPr>
          <w:szCs w:val="28"/>
        </w:rPr>
      </w:pPr>
      <w:r w:rsidRPr="00B61F04">
        <w:rPr>
          <w:szCs w:val="28"/>
        </w:rPr>
        <w:t xml:space="preserve">Измерение уровня звука и уровней звукового давления проводится на расстоянии </w:t>
      </w:r>
      <w:smartTag w:uri="urn:schemas-microsoft-com:office:smarttags" w:element="metricconverter">
        <w:smartTagPr>
          <w:attr w:name="ProductID" w:val="50 см"/>
        </w:smartTagPr>
        <w:r w:rsidRPr="00B61F04">
          <w:rPr>
            <w:szCs w:val="28"/>
          </w:rPr>
          <w:t>50 см</w:t>
        </w:r>
      </w:smartTag>
      <w:r w:rsidRPr="00B61F04">
        <w:rPr>
          <w:szCs w:val="28"/>
        </w:rPr>
        <w:t xml:space="preserve"> от поверхности оборудования и на высоте расположения источника (источников) звука.</w:t>
      </w:r>
    </w:p>
    <w:p w:rsidR="00F84E91" w:rsidRPr="00F84E91" w:rsidRDefault="00863973" w:rsidP="00F84E91">
      <w:pPr>
        <w:pStyle w:val="3"/>
        <w:rPr>
          <w:lang w:val="ru-RU"/>
        </w:rPr>
      </w:pPr>
      <w:bookmarkStart w:id="351" w:name="_Toc138128293"/>
      <w:bookmarkStart w:id="352" w:name="_Toc295084902"/>
      <w:bookmarkStart w:id="353" w:name="_Toc323949747"/>
      <w:bookmarkStart w:id="354" w:name="_Toc324263286"/>
      <w:bookmarkStart w:id="355" w:name="_Toc327707708"/>
      <w:r>
        <w:rPr>
          <w:lang w:val="ru-RU"/>
        </w:rPr>
        <w:t>5.5</w:t>
      </w:r>
      <w:r w:rsidR="00F84E91" w:rsidRPr="00F84E91">
        <w:rPr>
          <w:lang w:val="ru-RU"/>
        </w:rPr>
        <w:t>.4</w:t>
      </w:r>
      <w:r w:rsidR="00F702FF">
        <w:rPr>
          <w:lang w:val="ru-RU"/>
        </w:rPr>
        <w:t xml:space="preserve"> О</w:t>
      </w:r>
      <w:r w:rsidR="00F84E91" w:rsidRPr="00F84E91">
        <w:rPr>
          <w:lang w:val="ru-RU"/>
        </w:rPr>
        <w:t>беспечение допустимых эргономических характеристики дисплеев</w:t>
      </w:r>
      <w:bookmarkEnd w:id="351"/>
      <w:bookmarkEnd w:id="352"/>
      <w:bookmarkEnd w:id="353"/>
      <w:bookmarkEnd w:id="354"/>
      <w:bookmarkEnd w:id="355"/>
    </w:p>
    <w:p w:rsidR="00F84E91" w:rsidRDefault="00F84E91" w:rsidP="00F84E91">
      <w:pPr>
        <w:ind w:firstLine="851"/>
        <w:rPr>
          <w:szCs w:val="28"/>
        </w:rPr>
      </w:pPr>
      <w:r>
        <w:rPr>
          <w:szCs w:val="28"/>
        </w:rPr>
        <w:t>Требования к н</w:t>
      </w:r>
      <w:r w:rsidRPr="00B61F04">
        <w:rPr>
          <w:szCs w:val="28"/>
        </w:rPr>
        <w:t>абор</w:t>
      </w:r>
      <w:r>
        <w:rPr>
          <w:szCs w:val="28"/>
        </w:rPr>
        <w:t>у</w:t>
      </w:r>
      <w:r w:rsidRPr="00B61F04">
        <w:rPr>
          <w:szCs w:val="28"/>
        </w:rPr>
        <w:t xml:space="preserve"> параметров для расчета характеристик дисплея </w:t>
      </w:r>
      <w:r>
        <w:rPr>
          <w:szCs w:val="28"/>
        </w:rPr>
        <w:t xml:space="preserve">отображены в таблице </w:t>
      </w:r>
      <w:r w:rsidR="00B730F1">
        <w:rPr>
          <w:szCs w:val="28"/>
        </w:rPr>
        <w:t>1</w:t>
      </w:r>
      <w:r>
        <w:rPr>
          <w:szCs w:val="28"/>
        </w:rPr>
        <w:t>3.</w:t>
      </w:r>
    </w:p>
    <w:p w:rsidR="00F84E91" w:rsidRPr="00B61F04" w:rsidRDefault="00F84E91" w:rsidP="00112B37">
      <w:pPr>
        <w:ind w:firstLine="0"/>
        <w:rPr>
          <w:szCs w:val="28"/>
        </w:rPr>
      </w:pPr>
      <w:r w:rsidRPr="00B730F1">
        <w:rPr>
          <w:b/>
          <w:szCs w:val="28"/>
        </w:rPr>
        <w:t xml:space="preserve">Таблица </w:t>
      </w:r>
      <w:r w:rsidR="00B730F1" w:rsidRPr="00B730F1">
        <w:rPr>
          <w:b/>
          <w:szCs w:val="28"/>
        </w:rPr>
        <w:t>13.</w:t>
      </w:r>
      <w:r w:rsidR="00B730F1">
        <w:rPr>
          <w:szCs w:val="28"/>
        </w:rPr>
        <w:t xml:space="preserve"> </w:t>
      </w:r>
      <w:r>
        <w:rPr>
          <w:szCs w:val="28"/>
        </w:rPr>
        <w:t>Допустимые параметры дисплея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
        <w:gridCol w:w="5401"/>
        <w:gridCol w:w="3872"/>
      </w:tblGrid>
      <w:tr w:rsidR="00F84E91" w:rsidRPr="000A1334" w:rsidTr="00F702FF">
        <w:trPr>
          <w:trHeight w:val="316"/>
          <w:jc w:val="center"/>
        </w:trPr>
        <w:tc>
          <w:tcPr>
            <w:tcW w:w="678"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jc w:val="center"/>
              <w:rPr>
                <w:sz w:val="28"/>
                <w:szCs w:val="28"/>
                <w:lang w:val="ru-RU" w:eastAsia="ru-RU"/>
              </w:rPr>
            </w:pPr>
            <w:r w:rsidRPr="002C343E">
              <w:rPr>
                <w:sz w:val="28"/>
                <w:szCs w:val="28"/>
                <w:lang w:val="ru-RU" w:eastAsia="ru-RU"/>
              </w:rPr>
              <w:t>№</w:t>
            </w:r>
          </w:p>
        </w:tc>
        <w:tc>
          <w:tcPr>
            <w:tcW w:w="5401"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rPr>
                <w:sz w:val="28"/>
                <w:szCs w:val="28"/>
                <w:lang w:val="ru-RU" w:eastAsia="ru-RU"/>
              </w:rPr>
            </w:pPr>
            <w:r w:rsidRPr="002C343E">
              <w:rPr>
                <w:sz w:val="28"/>
                <w:szCs w:val="28"/>
                <w:lang w:val="ru-RU" w:eastAsia="ru-RU"/>
              </w:rPr>
              <w:t xml:space="preserve">Параметры </w:t>
            </w:r>
          </w:p>
        </w:tc>
        <w:tc>
          <w:tcPr>
            <w:tcW w:w="3872"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rPr>
                <w:sz w:val="28"/>
                <w:szCs w:val="28"/>
                <w:lang w:val="ru-RU" w:eastAsia="ru-RU"/>
              </w:rPr>
            </w:pPr>
            <w:r w:rsidRPr="002C343E">
              <w:rPr>
                <w:sz w:val="28"/>
                <w:szCs w:val="28"/>
                <w:lang w:val="ru-RU" w:eastAsia="ru-RU"/>
              </w:rPr>
              <w:t>Допустимые значения</w:t>
            </w:r>
          </w:p>
        </w:tc>
      </w:tr>
      <w:tr w:rsidR="00F84E91" w:rsidRPr="000A1334" w:rsidTr="00F702FF">
        <w:trPr>
          <w:trHeight w:val="297"/>
          <w:jc w:val="center"/>
        </w:trPr>
        <w:tc>
          <w:tcPr>
            <w:tcW w:w="678"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jc w:val="center"/>
              <w:rPr>
                <w:sz w:val="28"/>
                <w:szCs w:val="28"/>
                <w:lang w:val="ru-RU" w:eastAsia="ru-RU"/>
              </w:rPr>
            </w:pPr>
            <w:r w:rsidRPr="002C343E">
              <w:rPr>
                <w:sz w:val="28"/>
                <w:szCs w:val="28"/>
                <w:lang w:val="ru-RU" w:eastAsia="ru-RU"/>
              </w:rPr>
              <w:t>1.</w:t>
            </w:r>
          </w:p>
        </w:tc>
        <w:tc>
          <w:tcPr>
            <w:tcW w:w="5401"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jc w:val="both"/>
              <w:rPr>
                <w:sz w:val="28"/>
                <w:szCs w:val="28"/>
                <w:lang w:val="ru-RU" w:eastAsia="ru-RU"/>
              </w:rPr>
            </w:pPr>
            <w:r w:rsidRPr="002C343E">
              <w:rPr>
                <w:sz w:val="28"/>
                <w:szCs w:val="28"/>
                <w:lang w:val="ru-RU" w:eastAsia="ru-RU"/>
              </w:rPr>
              <w:t>Яркость белого поля</w:t>
            </w:r>
          </w:p>
        </w:tc>
        <w:tc>
          <w:tcPr>
            <w:tcW w:w="3872"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jc w:val="both"/>
              <w:rPr>
                <w:sz w:val="28"/>
                <w:szCs w:val="28"/>
                <w:lang w:val="ru-RU" w:eastAsia="ru-RU"/>
              </w:rPr>
            </w:pPr>
            <w:r w:rsidRPr="002C343E">
              <w:rPr>
                <w:sz w:val="28"/>
                <w:szCs w:val="28"/>
                <w:lang w:val="ru-RU" w:eastAsia="ru-RU"/>
              </w:rPr>
              <w:t>Не менее 35 кд/кв. м</w:t>
            </w:r>
          </w:p>
        </w:tc>
      </w:tr>
      <w:tr w:rsidR="00F84E91" w:rsidRPr="000A1334" w:rsidTr="00F702FF">
        <w:trPr>
          <w:trHeight w:val="316"/>
          <w:jc w:val="center"/>
        </w:trPr>
        <w:tc>
          <w:tcPr>
            <w:tcW w:w="678"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jc w:val="center"/>
              <w:rPr>
                <w:sz w:val="28"/>
                <w:szCs w:val="28"/>
                <w:lang w:val="ru-RU" w:eastAsia="ru-RU"/>
              </w:rPr>
            </w:pPr>
            <w:r w:rsidRPr="002C343E">
              <w:rPr>
                <w:sz w:val="28"/>
                <w:szCs w:val="28"/>
                <w:lang w:val="ru-RU" w:eastAsia="ru-RU"/>
              </w:rPr>
              <w:t>2.</w:t>
            </w:r>
          </w:p>
        </w:tc>
        <w:tc>
          <w:tcPr>
            <w:tcW w:w="5401"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jc w:val="both"/>
              <w:rPr>
                <w:sz w:val="28"/>
                <w:szCs w:val="28"/>
                <w:lang w:val="ru-RU" w:eastAsia="ru-RU"/>
              </w:rPr>
            </w:pPr>
            <w:r w:rsidRPr="002C343E">
              <w:rPr>
                <w:sz w:val="28"/>
                <w:szCs w:val="28"/>
                <w:lang w:val="ru-RU" w:eastAsia="ru-RU"/>
              </w:rPr>
              <w:t>Неравномерность яркости рабочего поля</w:t>
            </w:r>
          </w:p>
        </w:tc>
        <w:tc>
          <w:tcPr>
            <w:tcW w:w="3872"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jc w:val="both"/>
              <w:rPr>
                <w:sz w:val="28"/>
                <w:szCs w:val="28"/>
                <w:lang w:val="ru-RU" w:eastAsia="ru-RU"/>
              </w:rPr>
            </w:pPr>
            <w:r w:rsidRPr="002C343E">
              <w:rPr>
                <w:sz w:val="28"/>
                <w:szCs w:val="28"/>
                <w:lang w:val="ru-RU" w:eastAsia="ru-RU"/>
              </w:rPr>
              <w:t>Не более +-20</w:t>
            </w:r>
          </w:p>
        </w:tc>
      </w:tr>
      <w:tr w:rsidR="00F84E91" w:rsidRPr="000A1334" w:rsidTr="00F702FF">
        <w:trPr>
          <w:trHeight w:val="316"/>
          <w:jc w:val="center"/>
        </w:trPr>
        <w:tc>
          <w:tcPr>
            <w:tcW w:w="678"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jc w:val="center"/>
              <w:rPr>
                <w:sz w:val="28"/>
                <w:szCs w:val="28"/>
                <w:lang w:val="ru-RU" w:eastAsia="ru-RU"/>
              </w:rPr>
            </w:pPr>
            <w:r w:rsidRPr="002C343E">
              <w:rPr>
                <w:sz w:val="28"/>
                <w:szCs w:val="28"/>
                <w:lang w:val="ru-RU" w:eastAsia="ru-RU"/>
              </w:rPr>
              <w:t>3.</w:t>
            </w:r>
          </w:p>
        </w:tc>
        <w:tc>
          <w:tcPr>
            <w:tcW w:w="5401"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jc w:val="both"/>
              <w:rPr>
                <w:sz w:val="28"/>
                <w:szCs w:val="28"/>
                <w:lang w:val="ru-RU" w:eastAsia="ru-RU"/>
              </w:rPr>
            </w:pPr>
            <w:r w:rsidRPr="002C343E">
              <w:rPr>
                <w:sz w:val="28"/>
                <w:szCs w:val="28"/>
                <w:lang w:val="ru-RU" w:eastAsia="ru-RU"/>
              </w:rPr>
              <w:t>Контрастность (для монохромного режима)</w:t>
            </w:r>
          </w:p>
        </w:tc>
        <w:tc>
          <w:tcPr>
            <w:tcW w:w="3872"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jc w:val="both"/>
              <w:rPr>
                <w:sz w:val="28"/>
                <w:szCs w:val="28"/>
                <w:lang w:val="ru-RU" w:eastAsia="ru-RU"/>
              </w:rPr>
            </w:pPr>
            <w:r w:rsidRPr="002C343E">
              <w:rPr>
                <w:sz w:val="28"/>
                <w:szCs w:val="28"/>
                <w:lang w:val="ru-RU" w:eastAsia="ru-RU"/>
              </w:rPr>
              <w:t>Не менее 3:1</w:t>
            </w:r>
          </w:p>
        </w:tc>
      </w:tr>
      <w:tr w:rsidR="00F84E91" w:rsidRPr="000A1334" w:rsidTr="00F702FF">
        <w:trPr>
          <w:trHeight w:val="632"/>
          <w:jc w:val="center"/>
        </w:trPr>
        <w:tc>
          <w:tcPr>
            <w:tcW w:w="678"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jc w:val="center"/>
              <w:rPr>
                <w:sz w:val="28"/>
                <w:szCs w:val="28"/>
                <w:lang w:val="ru-RU" w:eastAsia="ru-RU"/>
              </w:rPr>
            </w:pPr>
            <w:r w:rsidRPr="002C343E">
              <w:rPr>
                <w:sz w:val="28"/>
                <w:szCs w:val="28"/>
                <w:lang w:val="ru-RU" w:eastAsia="ru-RU"/>
              </w:rPr>
              <w:t>4.</w:t>
            </w:r>
          </w:p>
        </w:tc>
        <w:tc>
          <w:tcPr>
            <w:tcW w:w="5401"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jc w:val="both"/>
              <w:rPr>
                <w:sz w:val="28"/>
                <w:szCs w:val="28"/>
                <w:lang w:val="ru-RU" w:eastAsia="ru-RU"/>
              </w:rPr>
            </w:pPr>
            <w:r w:rsidRPr="002C343E">
              <w:rPr>
                <w:sz w:val="28"/>
                <w:szCs w:val="28"/>
                <w:lang w:val="ru-RU" w:eastAsia="ru-RU"/>
              </w:rPr>
              <w:t>Временная нестабильность изображения (мелькания)</w:t>
            </w:r>
          </w:p>
        </w:tc>
        <w:tc>
          <w:tcPr>
            <w:tcW w:w="3872"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jc w:val="both"/>
              <w:rPr>
                <w:sz w:val="28"/>
                <w:szCs w:val="28"/>
                <w:lang w:val="ru-RU" w:eastAsia="ru-RU"/>
              </w:rPr>
            </w:pPr>
            <w:r w:rsidRPr="002C343E">
              <w:rPr>
                <w:sz w:val="28"/>
                <w:szCs w:val="28"/>
                <w:lang w:val="ru-RU" w:eastAsia="ru-RU"/>
              </w:rPr>
              <w:t>Не должна фиксироваться</w:t>
            </w:r>
          </w:p>
        </w:tc>
      </w:tr>
      <w:tr w:rsidR="00F84E91" w:rsidRPr="000A1334" w:rsidTr="00F702FF">
        <w:trPr>
          <w:trHeight w:val="966"/>
          <w:jc w:val="center"/>
        </w:trPr>
        <w:tc>
          <w:tcPr>
            <w:tcW w:w="678"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jc w:val="center"/>
              <w:rPr>
                <w:sz w:val="28"/>
                <w:szCs w:val="28"/>
                <w:lang w:val="ru-RU" w:eastAsia="ru-RU"/>
              </w:rPr>
            </w:pPr>
            <w:r w:rsidRPr="002C343E">
              <w:rPr>
                <w:sz w:val="28"/>
                <w:szCs w:val="28"/>
                <w:lang w:val="ru-RU" w:eastAsia="ru-RU"/>
              </w:rPr>
              <w:t>5.</w:t>
            </w:r>
          </w:p>
        </w:tc>
        <w:tc>
          <w:tcPr>
            <w:tcW w:w="5401"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jc w:val="both"/>
              <w:rPr>
                <w:sz w:val="28"/>
                <w:szCs w:val="28"/>
                <w:lang w:val="ru-RU" w:eastAsia="ru-RU"/>
              </w:rPr>
            </w:pPr>
            <w:r w:rsidRPr="002C343E">
              <w:rPr>
                <w:sz w:val="28"/>
                <w:szCs w:val="28"/>
                <w:lang w:val="ru-RU" w:eastAsia="ru-RU"/>
              </w:rPr>
              <w:t>Пространственная нестабильность изображения (дрожание)</w:t>
            </w:r>
          </w:p>
        </w:tc>
        <w:tc>
          <w:tcPr>
            <w:tcW w:w="3872" w:type="dxa"/>
            <w:tcBorders>
              <w:top w:val="single" w:sz="4" w:space="0" w:color="auto"/>
              <w:left w:val="single" w:sz="4" w:space="0" w:color="auto"/>
              <w:bottom w:val="single" w:sz="4" w:space="0" w:color="auto"/>
              <w:right w:val="single" w:sz="4" w:space="0" w:color="auto"/>
            </w:tcBorders>
          </w:tcPr>
          <w:p w:rsidR="00F84E91" w:rsidRPr="002C343E" w:rsidRDefault="00F84E91" w:rsidP="00F702FF">
            <w:pPr>
              <w:pStyle w:val="afb"/>
              <w:ind w:firstLine="0"/>
              <w:jc w:val="both"/>
              <w:rPr>
                <w:sz w:val="28"/>
                <w:szCs w:val="28"/>
                <w:lang w:val="ru-RU" w:eastAsia="ru-RU"/>
              </w:rPr>
            </w:pPr>
            <w:r w:rsidRPr="002C343E">
              <w:rPr>
                <w:sz w:val="28"/>
                <w:szCs w:val="28"/>
                <w:lang w:val="ru-RU" w:eastAsia="ru-RU"/>
              </w:rPr>
              <w:t>Не более 2 Х 10 (-4L), где L – проектное расстояние наблюдения, мм</w:t>
            </w:r>
          </w:p>
        </w:tc>
      </w:tr>
    </w:tbl>
    <w:p w:rsidR="00F84E91" w:rsidRDefault="00F84E91" w:rsidP="00F84E91">
      <w:pPr>
        <w:ind w:firstLine="851"/>
        <w:rPr>
          <w:szCs w:val="28"/>
        </w:rPr>
      </w:pPr>
    </w:p>
    <w:p w:rsidR="00F84E91" w:rsidRPr="00CE591C" w:rsidRDefault="00F84E91" w:rsidP="00F84E91">
      <w:pPr>
        <w:ind w:firstLine="851"/>
        <w:rPr>
          <w:szCs w:val="28"/>
        </w:rPr>
      </w:pPr>
      <w:r w:rsidRPr="00CE591C">
        <w:rPr>
          <w:szCs w:val="28"/>
        </w:rPr>
        <w:t>Наиболее критичным параметром</w:t>
      </w:r>
      <w:r>
        <w:rPr>
          <w:szCs w:val="28"/>
        </w:rPr>
        <w:t>,</w:t>
      </w:r>
      <w:r w:rsidRPr="00CE591C">
        <w:rPr>
          <w:szCs w:val="28"/>
        </w:rPr>
        <w:t xml:space="preserve"> влияющим на </w:t>
      </w:r>
      <w:r>
        <w:rPr>
          <w:szCs w:val="28"/>
        </w:rPr>
        <w:t>физическое здоровье оператора ПЭВМ,</w:t>
      </w:r>
      <w:r w:rsidRPr="00CE591C">
        <w:rPr>
          <w:szCs w:val="28"/>
        </w:rPr>
        <w:t xml:space="preserve"> является временная нестабильность изображения. Не рекомендуется использовать дисплеи, имеющие данный показатель меньше 80Гц.</w:t>
      </w:r>
    </w:p>
    <w:p w:rsidR="00F84E91" w:rsidRPr="00F84E91" w:rsidRDefault="00863973" w:rsidP="00F84E91">
      <w:pPr>
        <w:pStyle w:val="3"/>
        <w:rPr>
          <w:lang w:val="ru-RU"/>
        </w:rPr>
      </w:pPr>
      <w:bookmarkStart w:id="356" w:name="_Toc138128294"/>
      <w:bookmarkStart w:id="357" w:name="_Toc295084903"/>
      <w:bookmarkStart w:id="358" w:name="_Toc323949748"/>
      <w:bookmarkStart w:id="359" w:name="_Toc324263287"/>
      <w:bookmarkStart w:id="360" w:name="_Toc327707709"/>
      <w:r>
        <w:rPr>
          <w:lang w:val="ru-RU"/>
        </w:rPr>
        <w:t>5</w:t>
      </w:r>
      <w:r w:rsidR="00F84E91" w:rsidRPr="00F84E91">
        <w:rPr>
          <w:lang w:val="ru-RU"/>
        </w:rPr>
        <w:t>.</w:t>
      </w:r>
      <w:r>
        <w:rPr>
          <w:lang w:val="ru-RU"/>
        </w:rPr>
        <w:t>5</w:t>
      </w:r>
      <w:r w:rsidR="00F84E91" w:rsidRPr="00F84E91">
        <w:rPr>
          <w:lang w:val="ru-RU"/>
        </w:rPr>
        <w:t>.5 Обеспечение пожаробезопасности</w:t>
      </w:r>
      <w:bookmarkEnd w:id="356"/>
      <w:bookmarkEnd w:id="357"/>
      <w:bookmarkEnd w:id="358"/>
      <w:bookmarkEnd w:id="359"/>
      <w:bookmarkEnd w:id="360"/>
    </w:p>
    <w:p w:rsidR="00F84E91" w:rsidRDefault="00F84E91" w:rsidP="00F84E91">
      <w:pPr>
        <w:autoSpaceDE w:val="0"/>
        <w:autoSpaceDN w:val="0"/>
        <w:adjustRightInd w:val="0"/>
        <w:ind w:firstLine="851"/>
        <w:rPr>
          <w:szCs w:val="28"/>
        </w:rPr>
      </w:pPr>
      <w:r w:rsidRPr="00CE591C">
        <w:rPr>
          <w:szCs w:val="28"/>
        </w:rPr>
        <w:t>Помещения</w:t>
      </w:r>
      <w:r>
        <w:rPr>
          <w:szCs w:val="28"/>
        </w:rPr>
        <w:t xml:space="preserve">, где располагается разработанный модуль или где он будет функционировать, </w:t>
      </w:r>
      <w:r w:rsidRPr="00CE591C">
        <w:rPr>
          <w:szCs w:val="28"/>
        </w:rPr>
        <w:t>относятся к к</w:t>
      </w:r>
      <w:r>
        <w:rPr>
          <w:szCs w:val="28"/>
        </w:rPr>
        <w:t xml:space="preserve">атегории "В" пожаробезопасности - </w:t>
      </w:r>
      <w:r w:rsidRPr="00CE591C">
        <w:rPr>
          <w:szCs w:val="28"/>
        </w:rPr>
        <w:t xml:space="preserve"> в них находятся твердые сгораемые вещества, не спо</w:t>
      </w:r>
      <w:r>
        <w:rPr>
          <w:szCs w:val="28"/>
        </w:rPr>
        <w:t>собные взрываться при контакте с кислородом воздуха</w:t>
      </w:r>
      <w:r w:rsidRPr="00E42D41">
        <w:rPr>
          <w:szCs w:val="28"/>
        </w:rPr>
        <w:t xml:space="preserve">. </w:t>
      </w:r>
    </w:p>
    <w:p w:rsidR="00F84E91" w:rsidRPr="00E42D41" w:rsidRDefault="00F84E91" w:rsidP="00F84E91">
      <w:pPr>
        <w:autoSpaceDE w:val="0"/>
        <w:autoSpaceDN w:val="0"/>
        <w:adjustRightInd w:val="0"/>
        <w:ind w:firstLine="851"/>
        <w:rPr>
          <w:szCs w:val="28"/>
        </w:rPr>
      </w:pPr>
      <w:r>
        <w:rPr>
          <w:szCs w:val="28"/>
        </w:rPr>
        <w:t xml:space="preserve">При использовании ПЭВМ возможны аварийные ситуации: </w:t>
      </w:r>
      <w:r w:rsidRPr="00E42D41">
        <w:rPr>
          <w:rFonts w:eastAsia="TimesNewRomanPSMT"/>
          <w:szCs w:val="28"/>
        </w:rPr>
        <w:t>короткие замыкания, перегрузки, повышение переходных</w:t>
      </w:r>
      <w:r>
        <w:rPr>
          <w:rFonts w:eastAsia="TimesNewRomanPSMT"/>
          <w:szCs w:val="28"/>
        </w:rPr>
        <w:t xml:space="preserve"> </w:t>
      </w:r>
      <w:r w:rsidRPr="00E42D41">
        <w:rPr>
          <w:rFonts w:eastAsia="TimesNewRomanPSMT"/>
          <w:szCs w:val="28"/>
        </w:rPr>
        <w:t>сопротивлений в электрических контактах, перенапряжение, возникновение</w:t>
      </w:r>
      <w:r>
        <w:rPr>
          <w:rFonts w:eastAsia="TimesNewRomanPSMT"/>
          <w:szCs w:val="28"/>
        </w:rPr>
        <w:t xml:space="preserve"> </w:t>
      </w:r>
      <w:r w:rsidRPr="00E42D41">
        <w:rPr>
          <w:rFonts w:eastAsia="TimesNewRomanPSMT"/>
          <w:szCs w:val="28"/>
        </w:rPr>
        <w:t>токов утечки.</w:t>
      </w:r>
      <w:r>
        <w:rPr>
          <w:rFonts w:eastAsia="TimesNewRomanPSMT"/>
          <w:szCs w:val="28"/>
        </w:rPr>
        <w:t xml:space="preserve"> Эти случаи могут привести к резкому выделению тепловой энергии, которая может стать причиной возникновения пожара. Для снижения вероятности подобной ситуации необходимо, чтобы помещения были оснащены противопожарной сигнализацией, ручными углекислотными огнетушителями, например, ОУ-3.</w:t>
      </w:r>
    </w:p>
    <w:p w:rsidR="00F84E91" w:rsidRPr="00E42D41" w:rsidRDefault="00F84E91" w:rsidP="00F84E91">
      <w:pPr>
        <w:autoSpaceDE w:val="0"/>
        <w:autoSpaceDN w:val="0"/>
        <w:adjustRightInd w:val="0"/>
        <w:ind w:firstLine="851"/>
        <w:rPr>
          <w:szCs w:val="28"/>
        </w:rPr>
      </w:pPr>
      <w:r w:rsidRPr="00E42D41">
        <w:rPr>
          <w:rFonts w:eastAsia="TimesNewRomanPSMT"/>
          <w:szCs w:val="28"/>
        </w:rPr>
        <w:t>Требования к пожаробезопасности зданий и</w:t>
      </w:r>
      <w:r>
        <w:rPr>
          <w:rFonts w:eastAsia="TimesNewRomanPSMT"/>
          <w:szCs w:val="28"/>
        </w:rPr>
        <w:t xml:space="preserve"> </w:t>
      </w:r>
      <w:r w:rsidRPr="00E42D41">
        <w:rPr>
          <w:rFonts w:eastAsia="TimesNewRomanPSMT"/>
          <w:szCs w:val="28"/>
        </w:rPr>
        <w:t>сооружений определяются согласно СНиП 21.01-97.</w:t>
      </w:r>
      <w:r>
        <w:rPr>
          <w:rFonts w:eastAsia="TimesNewRomanPSMT"/>
          <w:szCs w:val="28"/>
        </w:rPr>
        <w:t xml:space="preserve"> </w:t>
      </w:r>
    </w:p>
    <w:p w:rsidR="00F84E91" w:rsidRPr="00CE591C" w:rsidRDefault="00863973" w:rsidP="00F84E91">
      <w:pPr>
        <w:pStyle w:val="2"/>
        <w:rPr>
          <w:i/>
        </w:rPr>
      </w:pPr>
      <w:bookmarkStart w:id="361" w:name="_Toc138128295"/>
      <w:bookmarkStart w:id="362" w:name="_Toc295084904"/>
      <w:bookmarkStart w:id="363" w:name="_Toc323949749"/>
      <w:bookmarkStart w:id="364" w:name="_Toc324263288"/>
      <w:bookmarkStart w:id="365" w:name="_Toc327707710"/>
      <w:r>
        <w:t>5</w:t>
      </w:r>
      <w:r w:rsidR="00F84E91">
        <w:t>.</w:t>
      </w:r>
      <w:r>
        <w:t>6</w:t>
      </w:r>
      <w:r w:rsidR="00F84E91">
        <w:t xml:space="preserve"> </w:t>
      </w:r>
      <w:r w:rsidR="00F84E91" w:rsidRPr="00CE591C">
        <w:t>Расчет системы освещения</w:t>
      </w:r>
      <w:bookmarkEnd w:id="361"/>
      <w:bookmarkEnd w:id="362"/>
      <w:bookmarkEnd w:id="363"/>
      <w:bookmarkEnd w:id="364"/>
      <w:bookmarkEnd w:id="365"/>
    </w:p>
    <w:p w:rsidR="00F84E91" w:rsidRDefault="00F84E91" w:rsidP="00F84E91">
      <w:pPr>
        <w:ind w:firstLine="851"/>
        <w:rPr>
          <w:szCs w:val="28"/>
        </w:rPr>
      </w:pPr>
      <w:r w:rsidRPr="00B61F04">
        <w:rPr>
          <w:szCs w:val="28"/>
        </w:rPr>
        <w:t xml:space="preserve">Очень важную роль в организации рабочего места играет правильное освещение. Недостаточность освещения приводит к напряжению зрения, ослабляет внимание, приводит к наступлению преждевременной утомленности. Чрезмерно яркое освещение вызывает ослепление, раздражение и резь в глазах. Неправильное направление света на рабочем месте может создавать резкие тени, блики, дезориентировать работающего. </w:t>
      </w:r>
    </w:p>
    <w:p w:rsidR="00F84E91" w:rsidRDefault="00F84E91" w:rsidP="00F84E91">
      <w:pPr>
        <w:ind w:firstLine="851"/>
        <w:rPr>
          <w:szCs w:val="28"/>
        </w:rPr>
      </w:pPr>
      <w:r w:rsidRPr="00CE591C">
        <w:rPr>
          <w:szCs w:val="28"/>
        </w:rPr>
        <w:t xml:space="preserve">В этой части раздела приведен расчет требуемой системы освещения для помещения, в котором проводилась работа над дипломным проектом. </w:t>
      </w:r>
      <w:r>
        <w:rPr>
          <w:szCs w:val="28"/>
        </w:rPr>
        <w:t xml:space="preserve">Параметры помещения </w:t>
      </w:r>
      <w:r>
        <w:rPr>
          <w:szCs w:val="28"/>
          <w:lang w:val="en-US"/>
        </w:rPr>
        <w:t>L</w:t>
      </w:r>
      <w:r>
        <w:rPr>
          <w:szCs w:val="28"/>
        </w:rPr>
        <w:t xml:space="preserve"> </w:t>
      </w:r>
      <w:r w:rsidRPr="00C76158">
        <w:rPr>
          <w:szCs w:val="28"/>
        </w:rPr>
        <w:t>×</w:t>
      </w:r>
      <w:r>
        <w:rPr>
          <w:szCs w:val="28"/>
        </w:rPr>
        <w:t xml:space="preserve"> </w:t>
      </w:r>
      <w:r>
        <w:rPr>
          <w:szCs w:val="28"/>
          <w:lang w:val="en-US"/>
        </w:rPr>
        <w:t>B</w:t>
      </w:r>
      <w:r>
        <w:rPr>
          <w:szCs w:val="28"/>
        </w:rPr>
        <w:t xml:space="preserve"> </w:t>
      </w:r>
      <w:r w:rsidRPr="00C76158">
        <w:rPr>
          <w:szCs w:val="28"/>
        </w:rPr>
        <w:t>×</w:t>
      </w:r>
      <w:r>
        <w:rPr>
          <w:szCs w:val="28"/>
        </w:rPr>
        <w:t xml:space="preserve"> </w:t>
      </w:r>
      <w:r>
        <w:rPr>
          <w:szCs w:val="28"/>
          <w:lang w:val="en-US"/>
        </w:rPr>
        <w:t>H</w:t>
      </w:r>
      <w:r>
        <w:rPr>
          <w:szCs w:val="28"/>
        </w:rPr>
        <w:t xml:space="preserve"> – </w:t>
      </w:r>
      <w:r w:rsidRPr="00447793">
        <w:rPr>
          <w:szCs w:val="28"/>
        </w:rPr>
        <w:t>4</w:t>
      </w:r>
      <w:r>
        <w:rPr>
          <w:szCs w:val="28"/>
        </w:rPr>
        <w:t>,</w:t>
      </w:r>
      <w:r w:rsidRPr="00447793">
        <w:rPr>
          <w:szCs w:val="28"/>
        </w:rPr>
        <w:t>8 м</w:t>
      </w:r>
      <w:r>
        <w:rPr>
          <w:szCs w:val="28"/>
        </w:rPr>
        <w:t xml:space="preserve"> </w:t>
      </w:r>
      <w:r w:rsidRPr="00447793">
        <w:rPr>
          <w:szCs w:val="28"/>
        </w:rPr>
        <w:t>×</w:t>
      </w:r>
      <w:r>
        <w:rPr>
          <w:szCs w:val="28"/>
        </w:rPr>
        <w:t xml:space="preserve"> </w:t>
      </w:r>
      <w:r w:rsidRPr="00447793">
        <w:rPr>
          <w:szCs w:val="28"/>
        </w:rPr>
        <w:t>3</w:t>
      </w:r>
      <w:r>
        <w:rPr>
          <w:szCs w:val="28"/>
        </w:rPr>
        <w:t xml:space="preserve">,8 м </w:t>
      </w:r>
      <w:r w:rsidRPr="00C76158">
        <w:rPr>
          <w:szCs w:val="28"/>
        </w:rPr>
        <w:t>×</w:t>
      </w:r>
      <w:r>
        <w:rPr>
          <w:szCs w:val="28"/>
        </w:rPr>
        <w:t xml:space="preserve"> 2</w:t>
      </w:r>
      <w:r w:rsidRPr="00CE591C">
        <w:rPr>
          <w:szCs w:val="28"/>
        </w:rPr>
        <w:t>,</w:t>
      </w:r>
      <w:r>
        <w:rPr>
          <w:szCs w:val="28"/>
        </w:rPr>
        <w:t>8 м</w:t>
      </w:r>
      <w:r w:rsidR="00A173A3">
        <w:rPr>
          <w:szCs w:val="28"/>
        </w:rPr>
        <w:t xml:space="preserve"> (</w:t>
      </w:r>
      <w:r w:rsidR="00832E8F">
        <w:rPr>
          <w:szCs w:val="28"/>
        </w:rPr>
        <w:t xml:space="preserve">Планировку </w:t>
      </w:r>
      <w:r w:rsidR="00A173A3">
        <w:rPr>
          <w:szCs w:val="28"/>
        </w:rPr>
        <w:t>см</w:t>
      </w:r>
      <w:r w:rsidR="00832E8F">
        <w:rPr>
          <w:szCs w:val="28"/>
        </w:rPr>
        <w:t>отрите на</w:t>
      </w:r>
      <w:r w:rsidR="00A173A3">
        <w:rPr>
          <w:szCs w:val="28"/>
        </w:rPr>
        <w:t xml:space="preserve"> рис</w:t>
      </w:r>
      <w:r w:rsidR="00832E8F">
        <w:rPr>
          <w:szCs w:val="28"/>
        </w:rPr>
        <w:t>унке</w:t>
      </w:r>
      <w:r w:rsidR="00A173A3">
        <w:rPr>
          <w:szCs w:val="28"/>
        </w:rPr>
        <w:t xml:space="preserve"> 5.1)</w:t>
      </w:r>
      <w:r w:rsidRPr="00CE591C">
        <w:rPr>
          <w:szCs w:val="28"/>
        </w:rPr>
        <w:t>. Задачей данного светотехнического расчета является определение мощности всей осветительной установки для получения заданной освещенности на рабочих местах, при выбранном типе и расположении светильников.</w:t>
      </w:r>
    </w:p>
    <w:p w:rsidR="00F84E91" w:rsidRPr="00CE591C" w:rsidRDefault="00F84E91" w:rsidP="00F84E91">
      <w:pPr>
        <w:rPr>
          <w:szCs w:val="28"/>
        </w:rPr>
      </w:pPr>
      <w:r w:rsidRPr="00CE591C">
        <w:rPr>
          <w:szCs w:val="28"/>
        </w:rPr>
        <w:t>Расчет освещенности производится в следующем порядке:</w:t>
      </w:r>
    </w:p>
    <w:p w:rsidR="00F84E91" w:rsidRDefault="00832E8F" w:rsidP="00832E8F">
      <w:pPr>
        <w:pStyle w:val="aa"/>
        <w:ind w:left="709" w:firstLine="0"/>
        <w:rPr>
          <w:szCs w:val="28"/>
        </w:rPr>
      </w:pPr>
      <w:r>
        <w:rPr>
          <w:szCs w:val="28"/>
          <w:lang w:val="ru-RU"/>
        </w:rPr>
        <w:t xml:space="preserve">а) </w:t>
      </w:r>
      <w:r w:rsidR="00F84E91">
        <w:rPr>
          <w:szCs w:val="28"/>
        </w:rPr>
        <w:t>в</w:t>
      </w:r>
      <w:r w:rsidR="00F84E91" w:rsidRPr="00CE591C">
        <w:rPr>
          <w:szCs w:val="28"/>
        </w:rPr>
        <w:t>ыбор источников света;</w:t>
      </w:r>
    </w:p>
    <w:p w:rsidR="00F84E91" w:rsidRDefault="00832E8F" w:rsidP="00832E8F">
      <w:pPr>
        <w:pStyle w:val="aa"/>
        <w:ind w:left="709" w:firstLine="0"/>
        <w:rPr>
          <w:szCs w:val="28"/>
        </w:rPr>
      </w:pPr>
      <w:r>
        <w:rPr>
          <w:szCs w:val="28"/>
          <w:lang w:val="ru-RU"/>
        </w:rPr>
        <w:t xml:space="preserve">б) </w:t>
      </w:r>
      <w:r w:rsidR="00F84E91">
        <w:rPr>
          <w:szCs w:val="28"/>
        </w:rPr>
        <w:t>в</w:t>
      </w:r>
      <w:r w:rsidR="00F84E91" w:rsidRPr="00A51A28">
        <w:rPr>
          <w:szCs w:val="28"/>
        </w:rPr>
        <w:t>ыбор системы освещения;</w:t>
      </w:r>
    </w:p>
    <w:p w:rsidR="00F84E91" w:rsidRDefault="00832E8F" w:rsidP="00832E8F">
      <w:pPr>
        <w:pStyle w:val="aa"/>
        <w:ind w:left="709" w:firstLine="0"/>
        <w:rPr>
          <w:szCs w:val="28"/>
        </w:rPr>
      </w:pPr>
      <w:r>
        <w:rPr>
          <w:szCs w:val="28"/>
          <w:lang w:val="ru-RU"/>
        </w:rPr>
        <w:t xml:space="preserve">в) </w:t>
      </w:r>
      <w:r w:rsidR="00F84E91" w:rsidRPr="00C76158">
        <w:rPr>
          <w:szCs w:val="28"/>
        </w:rPr>
        <w:t>выбор типа осветительных приборов и определение высоты их подвеса над рабочей поверхностью;</w:t>
      </w:r>
    </w:p>
    <w:p w:rsidR="00F84E91" w:rsidRDefault="00832E8F" w:rsidP="00832E8F">
      <w:pPr>
        <w:pStyle w:val="aa"/>
        <w:ind w:left="709" w:firstLine="0"/>
        <w:rPr>
          <w:szCs w:val="28"/>
        </w:rPr>
      </w:pPr>
      <w:r>
        <w:rPr>
          <w:szCs w:val="28"/>
          <w:lang w:val="ru-RU"/>
        </w:rPr>
        <w:t xml:space="preserve">г) </w:t>
      </w:r>
      <w:r w:rsidR="00F84E91" w:rsidRPr="00C76158">
        <w:rPr>
          <w:szCs w:val="28"/>
        </w:rPr>
        <w:t>размещение осветительных приборов и определение их количества;</w:t>
      </w:r>
    </w:p>
    <w:p w:rsidR="00F84E91" w:rsidRDefault="00832E8F" w:rsidP="00832E8F">
      <w:pPr>
        <w:pStyle w:val="aa"/>
        <w:ind w:left="0" w:firstLine="708"/>
        <w:rPr>
          <w:szCs w:val="28"/>
        </w:rPr>
      </w:pPr>
      <w:r>
        <w:rPr>
          <w:szCs w:val="28"/>
          <w:lang w:val="ru-RU"/>
        </w:rPr>
        <w:t xml:space="preserve">д) </w:t>
      </w:r>
      <w:r w:rsidR="00F84E91" w:rsidRPr="00C76158">
        <w:rPr>
          <w:szCs w:val="28"/>
        </w:rPr>
        <w:t>выбор освещенности и коэффициента запаса;</w:t>
      </w:r>
    </w:p>
    <w:p w:rsidR="00F84E91" w:rsidRPr="00C76158" w:rsidRDefault="00832E8F" w:rsidP="00832E8F">
      <w:pPr>
        <w:pStyle w:val="aa"/>
        <w:ind w:left="709" w:firstLine="0"/>
        <w:rPr>
          <w:szCs w:val="28"/>
        </w:rPr>
      </w:pPr>
      <w:r>
        <w:rPr>
          <w:szCs w:val="28"/>
          <w:lang w:val="ru-RU"/>
        </w:rPr>
        <w:t xml:space="preserve">е) </w:t>
      </w:r>
      <w:r w:rsidR="00F84E91" w:rsidRPr="00C76158">
        <w:rPr>
          <w:szCs w:val="28"/>
        </w:rPr>
        <w:t>расчет осветительной установки.</w:t>
      </w:r>
    </w:p>
    <w:p w:rsidR="00F84E91" w:rsidRDefault="00F84E91" w:rsidP="00F84E91">
      <w:pPr>
        <w:ind w:firstLine="851"/>
        <w:rPr>
          <w:szCs w:val="28"/>
        </w:rPr>
      </w:pPr>
    </w:p>
    <w:p w:rsidR="00F84E91" w:rsidRPr="00B61F04" w:rsidRDefault="00461365" w:rsidP="003801E6">
      <w:pPr>
        <w:ind w:firstLine="0"/>
        <w:rPr>
          <w:szCs w:val="28"/>
        </w:rPr>
      </w:pPr>
      <w:r>
        <w:rPr>
          <w:noProof/>
          <w:szCs w:val="28"/>
          <w:lang w:eastAsia="ru-RU"/>
        </w:rPr>
        <w:drawing>
          <wp:inline distT="0" distB="0" distL="0" distR="0">
            <wp:extent cx="6149340" cy="5219700"/>
            <wp:effectExtent l="0" t="0" r="3810" b="0"/>
            <wp:docPr id="16" name="Рисунок 16" descr="комна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комнат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49340" cy="5219700"/>
                    </a:xfrm>
                    <a:prstGeom prst="rect">
                      <a:avLst/>
                    </a:prstGeom>
                    <a:noFill/>
                    <a:ln>
                      <a:noFill/>
                    </a:ln>
                  </pic:spPr>
                </pic:pic>
              </a:graphicData>
            </a:graphic>
          </wp:inline>
        </w:drawing>
      </w:r>
    </w:p>
    <w:p w:rsidR="00F84E91" w:rsidRPr="00CE591C" w:rsidRDefault="00F84E91" w:rsidP="003801E6">
      <w:pPr>
        <w:rPr>
          <w:szCs w:val="28"/>
        </w:rPr>
      </w:pPr>
      <w:r w:rsidRPr="006B1299">
        <w:rPr>
          <w:b/>
        </w:rPr>
        <w:t>Рис</w:t>
      </w:r>
      <w:r w:rsidR="006B1299" w:rsidRPr="006B1299">
        <w:rPr>
          <w:b/>
        </w:rPr>
        <w:t>.</w:t>
      </w:r>
      <w:r w:rsidR="003801E6" w:rsidRPr="006B1299">
        <w:rPr>
          <w:b/>
        </w:rPr>
        <w:t xml:space="preserve"> 5</w:t>
      </w:r>
      <w:r w:rsidRPr="006B1299">
        <w:rPr>
          <w:b/>
        </w:rPr>
        <w:t>.1</w:t>
      </w:r>
      <w:r w:rsidR="006B1299" w:rsidRPr="006B1299">
        <w:rPr>
          <w:b/>
        </w:rPr>
        <w:t>.</w:t>
      </w:r>
      <w:r w:rsidR="006B1299">
        <w:t xml:space="preserve"> </w:t>
      </w:r>
      <w:r w:rsidRPr="00B42F1B">
        <w:t>Расположение рабочих мест относительно оконных проемов</w:t>
      </w:r>
    </w:p>
    <w:p w:rsidR="00F84E91" w:rsidRPr="00F84E91" w:rsidRDefault="00863973" w:rsidP="00F84E91">
      <w:pPr>
        <w:pStyle w:val="3"/>
        <w:rPr>
          <w:lang w:val="ru-RU"/>
        </w:rPr>
      </w:pPr>
      <w:bookmarkStart w:id="366" w:name="_Toc138128296"/>
      <w:bookmarkStart w:id="367" w:name="_Toc295084905"/>
      <w:bookmarkStart w:id="368" w:name="_Toc323949750"/>
      <w:bookmarkStart w:id="369" w:name="_Toc324263289"/>
      <w:bookmarkStart w:id="370" w:name="_Toc327707711"/>
      <w:r>
        <w:rPr>
          <w:lang w:val="ru-RU"/>
        </w:rPr>
        <w:t>5.6</w:t>
      </w:r>
      <w:r w:rsidR="00F84E91" w:rsidRPr="00F84E91">
        <w:rPr>
          <w:lang w:val="ru-RU"/>
        </w:rPr>
        <w:t>.1 Выбор источников света</w:t>
      </w:r>
      <w:bookmarkEnd w:id="366"/>
      <w:bookmarkEnd w:id="367"/>
      <w:bookmarkEnd w:id="368"/>
      <w:bookmarkEnd w:id="369"/>
      <w:bookmarkEnd w:id="370"/>
    </w:p>
    <w:p w:rsidR="00F84E91" w:rsidRPr="00CE591C" w:rsidRDefault="00F84E91" w:rsidP="00863973">
      <w:r w:rsidRPr="00CE591C">
        <w:t xml:space="preserve">К числу источников </w:t>
      </w:r>
      <w:r>
        <w:t xml:space="preserve">искусственного </w:t>
      </w:r>
      <w:r w:rsidRPr="00CE591C">
        <w:t>света, выпускаемых отечественной и зарубежной промышленностью, относятся лампы накаливания, люминесцентные лампы и лампы ДРЛ. Предпочтение чаще всего отдается люминесцентным лампам, как более экономичным и обладающим более благоприятной цветностью излучения.</w:t>
      </w:r>
      <w:r>
        <w:t xml:space="preserve"> </w:t>
      </w:r>
      <w:r w:rsidRPr="00CE591C">
        <w:t xml:space="preserve">В системах одного общего освещения офисных помещений, конструкторских бюро и т.п., а также для общего освещения в системе комбинированного освещения во всех случаях </w:t>
      </w:r>
      <w:r>
        <w:t xml:space="preserve">также </w:t>
      </w:r>
      <w:r w:rsidRPr="00CE591C">
        <w:t>рекомендуется исп</w:t>
      </w:r>
      <w:r>
        <w:t>ользовать люминесцентные лампы.</w:t>
      </w:r>
    </w:p>
    <w:p w:rsidR="00F84E91" w:rsidRPr="00F84E91" w:rsidRDefault="00863973" w:rsidP="00F84E91">
      <w:pPr>
        <w:pStyle w:val="3"/>
        <w:rPr>
          <w:lang w:val="ru-RU"/>
        </w:rPr>
      </w:pPr>
      <w:bookmarkStart w:id="371" w:name="_Toc138128297"/>
      <w:bookmarkStart w:id="372" w:name="_Toc295084906"/>
      <w:bookmarkStart w:id="373" w:name="_Toc323949751"/>
      <w:bookmarkStart w:id="374" w:name="_Toc324263290"/>
      <w:bookmarkStart w:id="375" w:name="_Toc327707712"/>
      <w:r>
        <w:rPr>
          <w:lang w:val="ru-RU"/>
        </w:rPr>
        <w:t>5.6</w:t>
      </w:r>
      <w:r w:rsidR="00F84E91" w:rsidRPr="00F84E91">
        <w:rPr>
          <w:lang w:val="ru-RU"/>
        </w:rPr>
        <w:t>.2 Выбор системы освещения</w:t>
      </w:r>
      <w:bookmarkEnd w:id="371"/>
      <w:bookmarkEnd w:id="372"/>
      <w:bookmarkEnd w:id="373"/>
      <w:bookmarkEnd w:id="374"/>
      <w:bookmarkEnd w:id="375"/>
    </w:p>
    <w:p w:rsidR="00F84E91" w:rsidRPr="00CE591C" w:rsidRDefault="00F84E91" w:rsidP="00863973">
      <w:r w:rsidRPr="00CE591C">
        <w:t>В практике проектирования осветительных установок используются следующие системы освещения:</w:t>
      </w:r>
    </w:p>
    <w:p w:rsidR="00F84E91" w:rsidRDefault="00F84E91" w:rsidP="00F84E91">
      <w:pPr>
        <w:pStyle w:val="aa"/>
        <w:ind w:left="0"/>
        <w:rPr>
          <w:szCs w:val="28"/>
        </w:rPr>
      </w:pPr>
      <w:r>
        <w:rPr>
          <w:szCs w:val="28"/>
        </w:rPr>
        <w:t>а) о</w:t>
      </w:r>
      <w:r w:rsidRPr="00CE591C">
        <w:rPr>
          <w:szCs w:val="28"/>
        </w:rPr>
        <w:t>бщего освещения;</w:t>
      </w:r>
    </w:p>
    <w:p w:rsidR="00F84E91" w:rsidRDefault="00F84E91" w:rsidP="00F84E91">
      <w:pPr>
        <w:pStyle w:val="aa"/>
        <w:ind w:left="0"/>
        <w:rPr>
          <w:szCs w:val="28"/>
        </w:rPr>
      </w:pPr>
      <w:r>
        <w:rPr>
          <w:szCs w:val="28"/>
        </w:rPr>
        <w:t>б) комбинированного освещения;</w:t>
      </w:r>
    </w:p>
    <w:p w:rsidR="00F84E91" w:rsidRPr="00CE591C" w:rsidRDefault="00F84E91" w:rsidP="00863973">
      <w:r>
        <w:t>О</w:t>
      </w:r>
      <w:r w:rsidRPr="00A51A28">
        <w:t>бщее освещение в свою очередь подразделяется на</w:t>
      </w:r>
      <w:r>
        <w:t xml:space="preserve"> </w:t>
      </w:r>
      <w:r w:rsidRPr="00CE591C">
        <w:t>общее равномерное (при равномерном распределении светового потока без у</w:t>
      </w:r>
      <w:r>
        <w:t xml:space="preserve">чета положения оборудования) и </w:t>
      </w:r>
      <w:r w:rsidRPr="00CE591C">
        <w:t>общее локализованное (при распределении светового потока с учетом расположения рабочих мест).</w:t>
      </w:r>
    </w:p>
    <w:p w:rsidR="00F84E91" w:rsidRDefault="00F84E91" w:rsidP="00863973">
      <w:r w:rsidRPr="00CE591C">
        <w:t>Для применения в офисных помещениях, где нет теней на рассматриваемой поверхности (помещение для работы инженеров - разработчиков) рекомендуется система</w:t>
      </w:r>
      <w:r>
        <w:t xml:space="preserve"> общего равномерного освещения. </w:t>
      </w:r>
    </w:p>
    <w:p w:rsidR="00F84E91" w:rsidRPr="00F84E91" w:rsidRDefault="00863973" w:rsidP="00F84E91">
      <w:pPr>
        <w:pStyle w:val="3"/>
        <w:rPr>
          <w:lang w:val="ru-RU"/>
        </w:rPr>
      </w:pPr>
      <w:bookmarkStart w:id="376" w:name="_Toc138128298"/>
      <w:bookmarkStart w:id="377" w:name="_Toc295084907"/>
      <w:bookmarkStart w:id="378" w:name="_Toc323949752"/>
      <w:bookmarkStart w:id="379" w:name="_Toc324263291"/>
      <w:bookmarkStart w:id="380" w:name="_Toc327707713"/>
      <w:r>
        <w:rPr>
          <w:lang w:val="ru-RU"/>
        </w:rPr>
        <w:t>5</w:t>
      </w:r>
      <w:r w:rsidR="00F84E91" w:rsidRPr="00F84E91">
        <w:rPr>
          <w:lang w:val="ru-RU"/>
        </w:rPr>
        <w:t>.</w:t>
      </w:r>
      <w:r>
        <w:rPr>
          <w:lang w:val="ru-RU"/>
        </w:rPr>
        <w:t>6</w:t>
      </w:r>
      <w:r w:rsidR="00F84E91" w:rsidRPr="00F84E91">
        <w:rPr>
          <w:lang w:val="ru-RU"/>
        </w:rPr>
        <w:t>.3 Выбор осветительных приборов</w:t>
      </w:r>
      <w:bookmarkEnd w:id="376"/>
      <w:bookmarkEnd w:id="377"/>
      <w:bookmarkEnd w:id="378"/>
      <w:bookmarkEnd w:id="379"/>
      <w:bookmarkEnd w:id="380"/>
    </w:p>
    <w:p w:rsidR="00F84E91" w:rsidRPr="00CE591C" w:rsidRDefault="00F84E91" w:rsidP="00863973">
      <w:r>
        <w:t>П</w:t>
      </w:r>
      <w:r w:rsidRPr="00CE591C">
        <w:t>ри проектировании осветител</w:t>
      </w:r>
      <w:r>
        <w:t>ьной установки следует руководствоваться основными</w:t>
      </w:r>
      <w:r w:rsidRPr="00CE591C">
        <w:t xml:space="preserve"> показател</w:t>
      </w:r>
      <w:r>
        <w:t xml:space="preserve">ями выбора </w:t>
      </w:r>
      <w:r w:rsidRPr="00CE591C">
        <w:t>светильника</w:t>
      </w:r>
      <w:r>
        <w:t xml:space="preserve">: его </w:t>
      </w:r>
      <w:r w:rsidRPr="00CE591C">
        <w:t>конструк</w:t>
      </w:r>
      <w:r>
        <w:t>тивное исполнение с учетом условий среды, его светораспределение, экономичность</w:t>
      </w:r>
      <w:r w:rsidRPr="00CE591C">
        <w:t>.</w:t>
      </w:r>
    </w:p>
    <w:p w:rsidR="00F84E91" w:rsidRPr="00CE591C" w:rsidRDefault="00F84E91" w:rsidP="00863973">
      <w:r w:rsidRPr="00CE591C">
        <w:t xml:space="preserve">Для нашего случая выбираем открытые двухламповые люминесцентные светильники ОДОР – они рекомендуются для нормальных помещений с хорошим отражением потолка и стен, допускаются при умеренной влажности и запыленности. Их минимальная высота подвеса составляет </w:t>
      </w:r>
      <w:smartTag w:uri="urn:schemas-microsoft-com:office:smarttags" w:element="metricconverter">
        <w:smartTagPr>
          <w:attr w:name="ProductID" w:val="3,5 метра"/>
        </w:smartTagPr>
        <w:r w:rsidRPr="00CE591C">
          <w:t>3,5 метра</w:t>
        </w:r>
      </w:smartTag>
      <w:r w:rsidRPr="00CE591C">
        <w:t>.</w:t>
      </w:r>
    </w:p>
    <w:p w:rsidR="00F84E91" w:rsidRPr="00F84E91" w:rsidRDefault="00863973" w:rsidP="00F84E91">
      <w:pPr>
        <w:pStyle w:val="3"/>
        <w:rPr>
          <w:lang w:val="ru-RU"/>
        </w:rPr>
      </w:pPr>
      <w:bookmarkStart w:id="381" w:name="_Toc138128299"/>
      <w:bookmarkStart w:id="382" w:name="_Toc295084908"/>
      <w:bookmarkStart w:id="383" w:name="_Toc323949753"/>
      <w:bookmarkStart w:id="384" w:name="_Toc324263292"/>
      <w:bookmarkStart w:id="385" w:name="_Toc327707714"/>
      <w:r>
        <w:rPr>
          <w:lang w:val="ru-RU"/>
        </w:rPr>
        <w:t>5.6</w:t>
      </w:r>
      <w:r w:rsidR="00F84E91" w:rsidRPr="00F84E91">
        <w:rPr>
          <w:lang w:val="ru-RU"/>
        </w:rPr>
        <w:t>.4 Размещение осветительных приборов</w:t>
      </w:r>
      <w:bookmarkEnd w:id="381"/>
      <w:bookmarkEnd w:id="382"/>
      <w:bookmarkEnd w:id="383"/>
      <w:bookmarkEnd w:id="384"/>
      <w:bookmarkEnd w:id="385"/>
    </w:p>
    <w:p w:rsidR="00F84E91" w:rsidRDefault="00F84E91" w:rsidP="00863973">
      <w:r>
        <w:t xml:space="preserve">Критерии </w:t>
      </w:r>
      <w:r w:rsidRPr="00CE591C">
        <w:t xml:space="preserve">расположения светильников </w:t>
      </w:r>
      <w:r>
        <w:t>в помещении</w:t>
      </w:r>
      <w:r w:rsidRPr="00CE591C">
        <w:t>:</w:t>
      </w:r>
    </w:p>
    <w:p w:rsidR="00F84E91" w:rsidRDefault="00F84E91" w:rsidP="00F84E91">
      <w:pPr>
        <w:rPr>
          <w:szCs w:val="28"/>
        </w:rPr>
      </w:pPr>
      <w:r>
        <w:rPr>
          <w:szCs w:val="28"/>
        </w:rPr>
        <w:t xml:space="preserve">а) </w:t>
      </w:r>
      <w:r w:rsidRPr="00CE591C">
        <w:rPr>
          <w:szCs w:val="28"/>
        </w:rPr>
        <w:t>обеспечение высокого качества освещения, ограничение ослепл</w:t>
      </w:r>
      <w:r>
        <w:rPr>
          <w:szCs w:val="28"/>
        </w:rPr>
        <w:t>ё</w:t>
      </w:r>
      <w:r w:rsidRPr="00CE591C">
        <w:rPr>
          <w:szCs w:val="28"/>
        </w:rPr>
        <w:t>нности и необходимой направленности света на рабочее место;</w:t>
      </w:r>
    </w:p>
    <w:p w:rsidR="00F84E91" w:rsidRPr="000B347F" w:rsidRDefault="00F84E91" w:rsidP="00F84E91">
      <w:pPr>
        <w:rPr>
          <w:szCs w:val="28"/>
        </w:rPr>
      </w:pPr>
      <w:r>
        <w:rPr>
          <w:szCs w:val="28"/>
        </w:rPr>
        <w:t xml:space="preserve">б) </w:t>
      </w:r>
      <w:r w:rsidRPr="000B347F">
        <w:rPr>
          <w:szCs w:val="28"/>
        </w:rPr>
        <w:t>наиболее экономичное создание нормированной освещенности.</w:t>
      </w:r>
    </w:p>
    <w:p w:rsidR="00F84E91" w:rsidRPr="000B347F" w:rsidRDefault="00F84E91" w:rsidP="00863973">
      <w:r>
        <w:t>Размещение р</w:t>
      </w:r>
      <w:r w:rsidRPr="000B347F">
        <w:t>абочи</w:t>
      </w:r>
      <w:r>
        <w:t>х</w:t>
      </w:r>
      <w:r w:rsidRPr="000B347F">
        <w:t xml:space="preserve"> стол</w:t>
      </w:r>
      <w:r>
        <w:t>ов должно быть</w:t>
      </w:r>
      <w:r w:rsidRPr="000B347F">
        <w:t xml:space="preserve"> таким образом, чтобы</w:t>
      </w:r>
      <w:r>
        <w:t xml:space="preserve"> </w:t>
      </w:r>
      <w:r w:rsidRPr="000B347F">
        <w:t>видеодисплейные терминалы были ориентированы боковой стороной к</w:t>
      </w:r>
      <w:r>
        <w:t xml:space="preserve"> </w:t>
      </w:r>
      <w:r w:rsidRPr="000B347F">
        <w:t>световым проемам, чтобы естественный свет падал преимущественно слева.</w:t>
      </w:r>
    </w:p>
    <w:p w:rsidR="00F84E91" w:rsidRPr="00CE591C" w:rsidRDefault="00F84E91" w:rsidP="00863973">
      <w:r w:rsidRPr="00CE591C">
        <w:t>Для равномерного общего освещения светильники с люминесцентными лампами должны располагаться рядами параллельно стенам с окнами.</w:t>
      </w:r>
    </w:p>
    <w:p w:rsidR="00F84E91" w:rsidRPr="00080001" w:rsidRDefault="00F84E91" w:rsidP="00863973">
      <w:r w:rsidRPr="00447793">
        <w:rPr>
          <w:szCs w:val="28"/>
        </w:rPr>
        <w:t>Относительное</w:t>
      </w:r>
      <w:r w:rsidRPr="00CE591C">
        <w:t xml:space="preserve"> расстояние</w:t>
      </w:r>
      <w:r>
        <w:t xml:space="preserve"> – </w:t>
      </w:r>
      <w:r w:rsidRPr="00080001">
        <w:rPr>
          <w:i/>
          <w:szCs w:val="28"/>
        </w:rPr>
        <w:t>λ</w:t>
      </w:r>
      <w:r>
        <w:rPr>
          <w:szCs w:val="28"/>
        </w:rPr>
        <w:t xml:space="preserve">, </w:t>
      </w:r>
      <w:r w:rsidRPr="00CE591C">
        <w:t xml:space="preserve"> между светильниками</w:t>
      </w:r>
      <w:r>
        <w:t xml:space="preserve"> должно определяться по формуле</w:t>
      </w:r>
      <w:r w:rsidR="00A173A3">
        <w:t xml:space="preserve"> 5.1</w:t>
      </w:r>
      <w:r w:rsidRPr="00CE591C">
        <w:t>:</w:t>
      </w:r>
    </w:p>
    <w:p w:rsidR="00F84E91" w:rsidRPr="00BA0221" w:rsidRDefault="00F84E91" w:rsidP="00F84E91">
      <w:pPr>
        <w:tabs>
          <w:tab w:val="left" w:pos="2749"/>
          <w:tab w:val="center" w:pos="5031"/>
        </w:tabs>
        <w:jc w:val="right"/>
        <w:rPr>
          <w:szCs w:val="28"/>
        </w:rPr>
      </w:pPr>
      <w:r>
        <w:rPr>
          <w:i/>
          <w:szCs w:val="28"/>
        </w:rPr>
        <w:tab/>
      </w:r>
      <w:r w:rsidRPr="00BA0221">
        <w:rPr>
          <w:i/>
          <w:szCs w:val="28"/>
        </w:rPr>
        <w:t xml:space="preserve">  </w:t>
      </w:r>
      <w:r w:rsidRPr="00BA0221">
        <w:rPr>
          <w:i/>
          <w:szCs w:val="28"/>
        </w:rPr>
        <w:tab/>
      </w:r>
      <w:r w:rsidRPr="00447793">
        <w:rPr>
          <w:i/>
          <w:szCs w:val="28"/>
        </w:rPr>
        <w:t xml:space="preserve">                 </w:t>
      </w:r>
      <w:r w:rsidRPr="00080001">
        <w:rPr>
          <w:i/>
          <w:szCs w:val="28"/>
        </w:rPr>
        <w:t>λ=L</w:t>
      </w:r>
      <w:r w:rsidRPr="00BA0221">
        <w:rPr>
          <w:i/>
          <w:szCs w:val="28"/>
        </w:rPr>
        <w:t>/</w:t>
      </w:r>
      <w:r w:rsidRPr="00080001">
        <w:rPr>
          <w:i/>
          <w:szCs w:val="28"/>
          <w:lang w:val="en-US"/>
        </w:rPr>
        <w:t>h</w:t>
      </w:r>
      <w:r>
        <w:rPr>
          <w:szCs w:val="28"/>
        </w:rPr>
        <w:t xml:space="preserve">,                                                            </w:t>
      </w:r>
      <w:r w:rsidRPr="00BA0221">
        <w:rPr>
          <w:szCs w:val="28"/>
        </w:rPr>
        <w:t>(</w:t>
      </w:r>
      <w:r w:rsidR="00A173A3">
        <w:rPr>
          <w:szCs w:val="28"/>
        </w:rPr>
        <w:t>5</w:t>
      </w:r>
      <w:r>
        <w:rPr>
          <w:szCs w:val="28"/>
        </w:rPr>
        <w:t>.1</w:t>
      </w:r>
      <w:r w:rsidRPr="00BA0221">
        <w:rPr>
          <w:szCs w:val="28"/>
        </w:rPr>
        <w:t>)</w:t>
      </w:r>
    </w:p>
    <w:p w:rsidR="00F84E91" w:rsidRPr="00CE591C" w:rsidRDefault="00F84E91" w:rsidP="00F84E91">
      <w:pPr>
        <w:rPr>
          <w:szCs w:val="28"/>
        </w:rPr>
      </w:pPr>
      <w:r>
        <w:rPr>
          <w:szCs w:val="28"/>
        </w:rPr>
        <w:t xml:space="preserve">где     </w:t>
      </w:r>
      <w:r w:rsidRPr="00447793">
        <w:rPr>
          <w:i/>
          <w:szCs w:val="28"/>
        </w:rPr>
        <w:t>L</w:t>
      </w:r>
      <w:r w:rsidRPr="00CE591C">
        <w:rPr>
          <w:szCs w:val="28"/>
        </w:rPr>
        <w:t xml:space="preserve"> – расстояние между соседними светильниками</w:t>
      </w:r>
      <w:r>
        <w:rPr>
          <w:szCs w:val="28"/>
        </w:rPr>
        <w:t>, м</w:t>
      </w:r>
      <w:r w:rsidRPr="00CE591C">
        <w:rPr>
          <w:szCs w:val="28"/>
        </w:rPr>
        <w:t>;</w:t>
      </w:r>
    </w:p>
    <w:p w:rsidR="00F84E91" w:rsidRPr="00CE591C" w:rsidRDefault="00F84E91" w:rsidP="00F84E91">
      <w:pPr>
        <w:ind w:firstLine="708"/>
        <w:rPr>
          <w:szCs w:val="28"/>
        </w:rPr>
      </w:pPr>
      <w:r w:rsidRPr="00447793">
        <w:rPr>
          <w:i/>
          <w:szCs w:val="28"/>
        </w:rPr>
        <w:t>h</w:t>
      </w:r>
      <w:r w:rsidRPr="00CE591C">
        <w:rPr>
          <w:szCs w:val="28"/>
        </w:rPr>
        <w:t xml:space="preserve"> – высота подвеса светильника над рабочей поверхностью</w:t>
      </w:r>
      <w:r>
        <w:rPr>
          <w:szCs w:val="28"/>
        </w:rPr>
        <w:t>, м</w:t>
      </w:r>
      <w:r w:rsidRPr="00CE591C">
        <w:rPr>
          <w:szCs w:val="28"/>
        </w:rPr>
        <w:t>.</w:t>
      </w:r>
    </w:p>
    <w:p w:rsidR="00F84E91" w:rsidRPr="00CE591C" w:rsidRDefault="00F84E91" w:rsidP="00863973">
      <w:r w:rsidRPr="00CE591C">
        <w:t xml:space="preserve">При этом различают </w:t>
      </w:r>
      <w:r>
        <w:t>наиболее оптимальное</w:t>
      </w:r>
      <w:r w:rsidRPr="00CE591C">
        <w:t xml:space="preserve"> светотехническое расположение светильников</w:t>
      </w:r>
      <w:r>
        <w:t xml:space="preserve"> </w:t>
      </w:r>
      <w:r w:rsidRPr="00080001">
        <w:rPr>
          <w:i/>
          <w:szCs w:val="28"/>
        </w:rPr>
        <w:t>λ</w:t>
      </w:r>
      <w:r w:rsidRPr="00447793">
        <w:rPr>
          <w:i/>
          <w:szCs w:val="28"/>
          <w:vertAlign w:val="subscript"/>
        </w:rPr>
        <w:t>С</w:t>
      </w:r>
      <w:r w:rsidRPr="00CE591C">
        <w:t xml:space="preserve">, при котором достигается наибольшая равномерность освещенности по площади помещения, и энергетически </w:t>
      </w:r>
      <w:r>
        <w:t>наиболее оптимальное</w:t>
      </w:r>
      <w:r w:rsidRPr="00CE591C">
        <w:t xml:space="preserve"> расположение </w:t>
      </w:r>
      <w:r w:rsidRPr="00080001">
        <w:rPr>
          <w:i/>
          <w:szCs w:val="28"/>
        </w:rPr>
        <w:t>λ</w:t>
      </w:r>
      <w:r>
        <w:rPr>
          <w:i/>
          <w:szCs w:val="28"/>
          <w:vertAlign w:val="subscript"/>
        </w:rPr>
        <w:t>Э</w:t>
      </w:r>
      <w:r w:rsidRPr="00CE591C">
        <w:t>, когда обеспечивается нормируемая освещенность при наименьших энергетических затратах.</w:t>
      </w:r>
    </w:p>
    <w:p w:rsidR="00F84E91" w:rsidRPr="00CE591C" w:rsidRDefault="00F84E91" w:rsidP="00863973">
      <w:r w:rsidRPr="00CE591C">
        <w:t xml:space="preserve">Для </w:t>
      </w:r>
      <w:r w:rsidRPr="0029413E">
        <w:rPr>
          <w:szCs w:val="28"/>
        </w:rPr>
        <w:t>светильников</w:t>
      </w:r>
      <w:r w:rsidRPr="00CE591C">
        <w:t xml:space="preserve"> ОДОР </w:t>
      </w:r>
      <w:r w:rsidRPr="00080001">
        <w:rPr>
          <w:i/>
        </w:rPr>
        <w:t>λ</w:t>
      </w:r>
      <w:r w:rsidRPr="00447793">
        <w:rPr>
          <w:i/>
          <w:vertAlign w:val="subscript"/>
        </w:rPr>
        <w:t>С</w:t>
      </w:r>
      <w:r w:rsidRPr="00CE591C">
        <w:t xml:space="preserve"> = 1,4. Показатель </w:t>
      </w:r>
      <w:r w:rsidRPr="00080001">
        <w:rPr>
          <w:i/>
          <w:szCs w:val="28"/>
        </w:rPr>
        <w:t>λ</w:t>
      </w:r>
      <w:r>
        <w:rPr>
          <w:i/>
          <w:szCs w:val="28"/>
          <w:vertAlign w:val="subscript"/>
        </w:rPr>
        <w:t>Э</w:t>
      </w:r>
      <w:r w:rsidRPr="00CE591C">
        <w:t xml:space="preserve"> для светильников ОДОР не ис</w:t>
      </w:r>
      <w:r w:rsidR="00A173A3">
        <w:t xml:space="preserve">пользуется. Таким образом, по формуле 5.2 определяем </w:t>
      </w:r>
      <w:r w:rsidR="00A173A3" w:rsidRPr="00A173A3">
        <w:rPr>
          <w:i/>
          <w:lang w:val="en-US"/>
        </w:rPr>
        <w:t>h</w:t>
      </w:r>
      <w:r w:rsidR="00832E8F">
        <w:t>.</w:t>
      </w:r>
    </w:p>
    <w:p w:rsidR="00F84E91" w:rsidRDefault="00F84E91" w:rsidP="00F84E91">
      <w:pPr>
        <w:ind w:firstLine="851"/>
        <w:jc w:val="right"/>
        <w:rPr>
          <w:szCs w:val="28"/>
        </w:rPr>
      </w:pPr>
      <w:r w:rsidRPr="00EF258A">
        <w:rPr>
          <w:i/>
          <w:szCs w:val="28"/>
        </w:rPr>
        <w:t xml:space="preserve">h = H – 0,75 = </w:t>
      </w:r>
      <w:r>
        <w:rPr>
          <w:i/>
          <w:szCs w:val="28"/>
        </w:rPr>
        <w:t>2</w:t>
      </w:r>
      <w:r w:rsidRPr="00EF258A">
        <w:rPr>
          <w:i/>
          <w:szCs w:val="28"/>
        </w:rPr>
        <w:t xml:space="preserve">,8 – 0,75 = </w:t>
      </w:r>
      <w:r>
        <w:rPr>
          <w:i/>
          <w:szCs w:val="28"/>
        </w:rPr>
        <w:t>2</w:t>
      </w:r>
      <w:r w:rsidRPr="00EF258A">
        <w:rPr>
          <w:i/>
          <w:szCs w:val="28"/>
        </w:rPr>
        <w:t>,05</w:t>
      </w:r>
      <w:r>
        <w:rPr>
          <w:szCs w:val="28"/>
        </w:rPr>
        <w:t xml:space="preserve"> (м),                               (</w:t>
      </w:r>
      <w:r w:rsidR="00A173A3">
        <w:rPr>
          <w:szCs w:val="28"/>
        </w:rPr>
        <w:t>5</w:t>
      </w:r>
      <w:r>
        <w:rPr>
          <w:szCs w:val="28"/>
        </w:rPr>
        <w:t>.2)</w:t>
      </w:r>
    </w:p>
    <w:p w:rsidR="00F84E91" w:rsidRPr="00CE591C" w:rsidRDefault="00F84E91" w:rsidP="00F84E91">
      <w:pPr>
        <w:rPr>
          <w:szCs w:val="28"/>
        </w:rPr>
      </w:pPr>
      <w:r w:rsidRPr="00CE591C">
        <w:rPr>
          <w:szCs w:val="28"/>
        </w:rPr>
        <w:t xml:space="preserve">где 0,75 – </w:t>
      </w:r>
      <w:r>
        <w:rPr>
          <w:szCs w:val="28"/>
        </w:rPr>
        <w:t xml:space="preserve">средняя </w:t>
      </w:r>
      <w:r w:rsidR="00832E8F">
        <w:rPr>
          <w:szCs w:val="28"/>
        </w:rPr>
        <w:t>высота стола,</w:t>
      </w:r>
    </w:p>
    <w:p w:rsidR="00F84E91" w:rsidRPr="00CE591C" w:rsidRDefault="00F84E91" w:rsidP="00863973">
      <w:r>
        <w:t xml:space="preserve">                                 </w:t>
      </w:r>
      <w:r w:rsidRPr="00EF258A">
        <w:t xml:space="preserve">L = 1,4 * h = 1,4 * </w:t>
      </w:r>
      <w:r>
        <w:t>2</w:t>
      </w:r>
      <w:r w:rsidRPr="00EF258A">
        <w:t xml:space="preserve">,05 = </w:t>
      </w:r>
      <w:r>
        <w:t>2</w:t>
      </w:r>
      <w:r w:rsidRPr="00EF258A">
        <w:t>,</w:t>
      </w:r>
      <w:r>
        <w:t>8</w:t>
      </w:r>
      <w:r w:rsidRPr="00EF258A">
        <w:t>7</w:t>
      </w:r>
      <w:r w:rsidRPr="00CE591C">
        <w:t xml:space="preserve"> (м)</w:t>
      </w:r>
      <w:r>
        <w:t xml:space="preserve">,                               </w:t>
      </w:r>
      <w:r w:rsidR="00832E8F">
        <w:t xml:space="preserve"> </w:t>
      </w:r>
      <w:r>
        <w:t xml:space="preserve">  (</w:t>
      </w:r>
      <w:r w:rsidR="00A173A3" w:rsidRPr="00C039A7">
        <w:t>5</w:t>
      </w:r>
      <w:r>
        <w:t>.3)</w:t>
      </w:r>
    </w:p>
    <w:p w:rsidR="00F84E91" w:rsidRDefault="00F84E91" w:rsidP="00863973">
      <w:r>
        <w:t xml:space="preserve">Число рядов светильников в помещении </w:t>
      </w:r>
      <w:r>
        <w:rPr>
          <w:lang w:val="en-US"/>
        </w:rPr>
        <w:t>N</w:t>
      </w:r>
      <w:r w:rsidRPr="002408A9">
        <w:rPr>
          <w:vertAlign w:val="subscript"/>
          <w:lang w:val="en-US"/>
        </w:rPr>
        <w:t>b</w:t>
      </w:r>
      <w:r>
        <w:t>=1,т.к. N</w:t>
      </w:r>
      <w:r w:rsidRPr="002408A9">
        <w:rPr>
          <w:vertAlign w:val="subscript"/>
        </w:rPr>
        <w:t>b</w:t>
      </w:r>
      <w:r>
        <w:t>=3,8:2,87=1,36.</w:t>
      </w:r>
    </w:p>
    <w:p w:rsidR="00F84E91" w:rsidRDefault="00F84E91" w:rsidP="00863973">
      <w:r>
        <w:t xml:space="preserve">Число </w:t>
      </w:r>
      <w:r w:rsidRPr="00E712E6">
        <w:t>светильников</w:t>
      </w:r>
      <w:r>
        <w:t xml:space="preserve"> в ряду</w:t>
      </w:r>
      <w:r w:rsidRPr="002408A9">
        <w:t xml:space="preserve"> </w:t>
      </w:r>
      <w:r>
        <w:t>N</w:t>
      </w:r>
      <w:r w:rsidRPr="002408A9">
        <w:rPr>
          <w:vertAlign w:val="subscript"/>
        </w:rPr>
        <w:t xml:space="preserve">a </w:t>
      </w:r>
      <w:r>
        <w:t>=2,т.к. N</w:t>
      </w:r>
      <w:r w:rsidRPr="002408A9">
        <w:rPr>
          <w:vertAlign w:val="subscript"/>
        </w:rPr>
        <w:t>a</w:t>
      </w:r>
      <w:r>
        <w:t>=4,8:2,87=1,67.</w:t>
      </w:r>
    </w:p>
    <w:p w:rsidR="00F84E91" w:rsidRPr="002408A9" w:rsidRDefault="00F84E91" w:rsidP="00863973">
      <w:pPr>
        <w:rPr>
          <w:szCs w:val="28"/>
        </w:rPr>
      </w:pPr>
      <w:r w:rsidRPr="00B61F04">
        <w:t xml:space="preserve"> </w:t>
      </w:r>
      <w:r w:rsidRPr="00E712E6">
        <w:rPr>
          <w:szCs w:val="28"/>
        </w:rPr>
        <w:t>Двухламповые</w:t>
      </w:r>
      <w:r w:rsidRPr="00B61F04">
        <w:t xml:space="preserve"> светильники располагаем в </w:t>
      </w:r>
      <w:r>
        <w:t>ряд</w:t>
      </w:r>
      <w:r w:rsidRPr="00B61F04">
        <w:t xml:space="preserve"> </w:t>
      </w:r>
      <w:r>
        <w:t>с</w:t>
      </w:r>
      <w:r w:rsidRPr="00B61F04">
        <w:t xml:space="preserve"> </w:t>
      </w:r>
      <w:r>
        <w:t>2</w:t>
      </w:r>
      <w:r w:rsidRPr="00B61F04">
        <w:t xml:space="preserve"> светильника</w:t>
      </w:r>
      <w:r>
        <w:t>ми, т.о. с 4 лампами</w:t>
      </w:r>
      <w:r w:rsidRPr="00B61F04">
        <w:t>.</w:t>
      </w:r>
    </w:p>
    <w:p w:rsidR="00F84E91" w:rsidRPr="00F84E91" w:rsidRDefault="00863973" w:rsidP="00F84E91">
      <w:pPr>
        <w:pStyle w:val="3"/>
        <w:rPr>
          <w:lang w:val="ru-RU"/>
        </w:rPr>
      </w:pPr>
      <w:bookmarkStart w:id="386" w:name="_Toc138128300"/>
      <w:bookmarkStart w:id="387" w:name="_Toc295084909"/>
      <w:bookmarkStart w:id="388" w:name="_Toc323949754"/>
      <w:bookmarkStart w:id="389" w:name="_Toc324263293"/>
      <w:bookmarkStart w:id="390" w:name="_Toc327707715"/>
      <w:r>
        <w:rPr>
          <w:lang w:val="ru-RU"/>
        </w:rPr>
        <w:t>5.6</w:t>
      </w:r>
      <w:r w:rsidR="00F84E91" w:rsidRPr="00F84E91">
        <w:rPr>
          <w:lang w:val="ru-RU"/>
        </w:rPr>
        <w:t>.5 Выбор освещенности и коэффициента запаса</w:t>
      </w:r>
      <w:bookmarkEnd w:id="386"/>
      <w:bookmarkEnd w:id="387"/>
      <w:bookmarkEnd w:id="388"/>
      <w:bookmarkEnd w:id="389"/>
      <w:bookmarkEnd w:id="390"/>
    </w:p>
    <w:p w:rsidR="00F84E91" w:rsidRPr="00B61F04" w:rsidRDefault="00F84E91" w:rsidP="00863973">
      <w:r w:rsidRPr="00B61F04">
        <w:t xml:space="preserve">Основные требования и значения нормируемой </w:t>
      </w:r>
      <w:r w:rsidRPr="00863973">
        <w:t>освещенности</w:t>
      </w:r>
      <w:r w:rsidRPr="00B61F04">
        <w:t xml:space="preserve"> рабочих поверхностей изложены в санитарных нормах и правилах. </w:t>
      </w:r>
      <w:r>
        <w:t>Освещённость дол</w:t>
      </w:r>
      <w:r w:rsidRPr="007C1F13">
        <w:rPr>
          <w:rFonts w:eastAsia="TimesNewRomanPSMT"/>
        </w:rPr>
        <w:t xml:space="preserve">жна быть </w:t>
      </w:r>
      <w:r>
        <w:rPr>
          <w:rFonts w:eastAsia="TimesNewRomanPSMT"/>
        </w:rPr>
        <w:t xml:space="preserve">в пределах </w:t>
      </w:r>
      <w:r w:rsidRPr="007C1F13">
        <w:rPr>
          <w:rFonts w:eastAsia="TimesNewRomanPSMT"/>
        </w:rPr>
        <w:t xml:space="preserve">300 - 500 </w:t>
      </w:r>
      <w:r>
        <w:rPr>
          <w:rFonts w:eastAsia="TimesNewRomanPSMT"/>
        </w:rPr>
        <w:t>Л</w:t>
      </w:r>
      <w:r w:rsidRPr="007C1F13">
        <w:rPr>
          <w:rFonts w:eastAsia="TimesNewRomanPSMT"/>
        </w:rPr>
        <w:t>к. Освещение не должно создавать бликов</w:t>
      </w:r>
      <w:r>
        <w:rPr>
          <w:rFonts w:eastAsia="TimesNewRomanPSMT"/>
        </w:rPr>
        <w:t xml:space="preserve"> </w:t>
      </w:r>
      <w:r w:rsidRPr="007C1F13">
        <w:rPr>
          <w:rFonts w:eastAsia="TimesNewRomanPSMT"/>
        </w:rPr>
        <w:t>на поверхности экрана.</w:t>
      </w:r>
      <w:r w:rsidRPr="00B61F04">
        <w:t xml:space="preserve"> </w:t>
      </w:r>
      <w:r w:rsidRPr="007C1F13">
        <w:t xml:space="preserve"> </w:t>
      </w:r>
      <w:r w:rsidRPr="00B61F04">
        <w:t>Нормированная минимальная освещенность (Лк) определяется по таблице 1 разд.5.3 СниП 23-05-95. Работу инженера, в соответствии с этой таблицей, можно отнести к разряду точных работ (</w:t>
      </w:r>
      <w:r>
        <w:t xml:space="preserve">3 разряд зрительной работы, подразряд В), следовательно, </w:t>
      </w:r>
      <w:r w:rsidRPr="00B61F04">
        <w:t xml:space="preserve">освещенность должна быть </w:t>
      </w:r>
      <w:r w:rsidRPr="00863E33">
        <w:t xml:space="preserve">        </w:t>
      </w:r>
      <w:r w:rsidRPr="0029413E">
        <w:rPr>
          <w:i/>
        </w:rPr>
        <w:t>Е &lt; = 300</w:t>
      </w:r>
      <w:r w:rsidRPr="00B61F04">
        <w:t xml:space="preserve"> Лк при использовании газоразрядных ламп. Коэффициент запаса</w:t>
      </w:r>
      <w:r>
        <w:t xml:space="preserve"> </w:t>
      </w:r>
      <w:r w:rsidRPr="0029413E">
        <w:rPr>
          <w:i/>
        </w:rPr>
        <w:t>К</w:t>
      </w:r>
      <w:r w:rsidRPr="00B61F04">
        <w:t xml:space="preserve">, учитывающий уменьшение светового потока лампы в результате загрязнения светильников в процессе эксплуатации (его значение определяется по таблице 3 разд. 5.3 СНиП </w:t>
      </w:r>
      <w:r>
        <w:t xml:space="preserve">23-05-95). Для данного расчёта </w:t>
      </w:r>
      <w:r w:rsidRPr="0029413E">
        <w:rPr>
          <w:i/>
        </w:rPr>
        <w:t>К</w:t>
      </w:r>
      <w:r w:rsidRPr="00B61F04">
        <w:t xml:space="preserve"> = 1.</w:t>
      </w:r>
      <w:r>
        <w:t>2</w:t>
      </w:r>
      <w:r w:rsidRPr="00B61F04">
        <w:t>.</w:t>
      </w:r>
    </w:p>
    <w:p w:rsidR="00F84E91" w:rsidRPr="00F84E91" w:rsidRDefault="00863973" w:rsidP="00F84E91">
      <w:pPr>
        <w:pStyle w:val="3"/>
        <w:rPr>
          <w:lang w:val="ru-RU"/>
        </w:rPr>
      </w:pPr>
      <w:bookmarkStart w:id="391" w:name="_Toc138128301"/>
      <w:bookmarkStart w:id="392" w:name="_Toc295084910"/>
      <w:bookmarkStart w:id="393" w:name="_Toc323949755"/>
      <w:bookmarkStart w:id="394" w:name="_Toc324263294"/>
      <w:bookmarkStart w:id="395" w:name="_Toc327707716"/>
      <w:r>
        <w:rPr>
          <w:lang w:val="ru-RU"/>
        </w:rPr>
        <w:t>5.6</w:t>
      </w:r>
      <w:r w:rsidR="00F84E91" w:rsidRPr="00F84E91">
        <w:rPr>
          <w:lang w:val="ru-RU"/>
        </w:rPr>
        <w:t xml:space="preserve">.6 Расчет </w:t>
      </w:r>
      <w:bookmarkEnd w:id="391"/>
      <w:r w:rsidR="00F84E91" w:rsidRPr="00F84E91">
        <w:rPr>
          <w:lang w:val="ru-RU"/>
        </w:rPr>
        <w:t>системы искусственного освещения</w:t>
      </w:r>
      <w:bookmarkEnd w:id="392"/>
      <w:bookmarkEnd w:id="393"/>
      <w:bookmarkEnd w:id="394"/>
      <w:bookmarkEnd w:id="395"/>
    </w:p>
    <w:p w:rsidR="00F84E91" w:rsidRPr="00B61F04" w:rsidRDefault="00F84E91" w:rsidP="00863973">
      <w:r w:rsidRPr="00B61F04">
        <w:t xml:space="preserve">Определим световой </w:t>
      </w:r>
      <w:r w:rsidRPr="00863973">
        <w:t>поток</w:t>
      </w:r>
      <w:r w:rsidRPr="00B61F04">
        <w:t xml:space="preserve"> каждой лампы для создания нормируемой освещенности. Методически различают два способа расчета: метод коэффициента использования светового потока и точечный метод.</w:t>
      </w:r>
    </w:p>
    <w:p w:rsidR="00F84E91" w:rsidRPr="00B61F04" w:rsidRDefault="00F84E91" w:rsidP="00863973">
      <w:r>
        <w:t>В расчётах взят</w:t>
      </w:r>
      <w:r w:rsidRPr="00B61F04">
        <w:t xml:space="preserve"> метод коэффициента использования светового потока. Он пригоден для помещений с равномерным размещением светильников; при расчете учитывается световой поток, отраженный от стен и потолка, а поэтому данный метод наиболее пригоден для помещений со светлыми потолком и стенами, особенно при использовании светильников рассеянного и отраженного света. Метод </w:t>
      </w:r>
      <w:r>
        <w:t>при</w:t>
      </w:r>
      <w:r w:rsidRPr="00B61F04">
        <w:t>годится для определения освещенности только на горизонтальной поверхности, не применим для расчета локализованного освещения</w:t>
      </w:r>
      <w:r>
        <w:t>. Ш</w:t>
      </w:r>
      <w:r w:rsidRPr="00B61F04">
        <w:t>ироко используется для расчета осветительных установок с люминесцентными лампами в конструкторских бюро</w:t>
      </w:r>
      <w:r>
        <w:t xml:space="preserve">. </w:t>
      </w:r>
    </w:p>
    <w:p w:rsidR="00F84E91" w:rsidRPr="00B61F04" w:rsidRDefault="00F84E91" w:rsidP="00863973">
      <w:r w:rsidRPr="00B61F04">
        <w:t xml:space="preserve">Световой поток </w:t>
      </w:r>
      <w:r w:rsidRPr="0029413E">
        <w:rPr>
          <w:i/>
        </w:rPr>
        <w:t>F</w:t>
      </w:r>
      <w:r w:rsidRPr="00B61F04">
        <w:t xml:space="preserve"> двух ламп светильника рассчитывается по формуле</w:t>
      </w:r>
      <w:r>
        <w:t xml:space="preserve"> </w:t>
      </w:r>
      <w:r w:rsidR="00A173A3" w:rsidRPr="00A173A3">
        <w:t>5</w:t>
      </w:r>
      <w:r>
        <w:t>.4</w:t>
      </w:r>
      <w:r w:rsidRPr="00B61F04">
        <w:t>:</w:t>
      </w:r>
    </w:p>
    <w:p w:rsidR="00F84E91" w:rsidRPr="001C0A48" w:rsidRDefault="00F84E91" w:rsidP="00F84E91">
      <w:pPr>
        <w:tabs>
          <w:tab w:val="center" w:pos="5031"/>
          <w:tab w:val="left" w:pos="6826"/>
        </w:tabs>
        <w:jc w:val="right"/>
        <w:rPr>
          <w:szCs w:val="28"/>
        </w:rPr>
      </w:pPr>
      <w:r>
        <w:rPr>
          <w:position w:val="-24"/>
        </w:rPr>
        <w:tab/>
      </w:r>
      <w:r w:rsidR="00461365">
        <w:rPr>
          <w:noProof/>
          <w:position w:val="-24"/>
          <w:lang w:eastAsia="ru-RU"/>
        </w:rPr>
        <w:drawing>
          <wp:inline distT="0" distB="0" distL="0" distR="0">
            <wp:extent cx="1135380" cy="472440"/>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35380" cy="472440"/>
                    </a:xfrm>
                    <a:prstGeom prst="rect">
                      <a:avLst/>
                    </a:prstGeom>
                    <a:noFill/>
                    <a:ln>
                      <a:noFill/>
                    </a:ln>
                  </pic:spPr>
                </pic:pic>
              </a:graphicData>
            </a:graphic>
          </wp:inline>
        </w:drawing>
      </w:r>
      <w:r>
        <w:rPr>
          <w:szCs w:val="28"/>
        </w:rPr>
        <w:t>,                                                  (</w:t>
      </w:r>
      <w:r w:rsidR="00A173A3" w:rsidRPr="00C039A7">
        <w:rPr>
          <w:szCs w:val="28"/>
        </w:rPr>
        <w:t>5</w:t>
      </w:r>
      <w:r>
        <w:rPr>
          <w:szCs w:val="28"/>
        </w:rPr>
        <w:t>.4</w:t>
      </w:r>
      <w:r w:rsidRPr="001C0A48">
        <w:rPr>
          <w:szCs w:val="28"/>
        </w:rPr>
        <w:t>)</w:t>
      </w:r>
    </w:p>
    <w:p w:rsidR="00F84E91" w:rsidRPr="00B61F04" w:rsidRDefault="00F84E91" w:rsidP="00F84E91">
      <w:pPr>
        <w:rPr>
          <w:szCs w:val="28"/>
        </w:rPr>
      </w:pPr>
      <w:r>
        <w:rPr>
          <w:szCs w:val="28"/>
        </w:rPr>
        <w:t xml:space="preserve">где    </w:t>
      </w:r>
      <m:oMath>
        <m:sSub>
          <m:sSubPr>
            <m:ctrlPr>
              <w:rPr>
                <w:rFonts w:ascii="Cambria Math" w:hAnsi="Cambria Math"/>
                <w:i/>
                <w:szCs w:val="28"/>
              </w:rPr>
            </m:ctrlPr>
          </m:sSubPr>
          <m:e>
            <m:r>
              <w:rPr>
                <w:rFonts w:ascii="Cambria Math" w:hAnsi="Cambria Math"/>
                <w:szCs w:val="28"/>
              </w:rPr>
              <m:t>E</m:t>
            </m:r>
          </m:e>
          <m:sub>
            <m:r>
              <w:rPr>
                <w:rFonts w:ascii="Cambria Math" w:hAnsi="Cambria Math"/>
                <w:szCs w:val="28"/>
              </w:rPr>
              <m:t>H</m:t>
            </m:r>
          </m:sub>
        </m:sSub>
      </m:oMath>
      <w:r w:rsidRPr="00B61F04">
        <w:rPr>
          <w:szCs w:val="28"/>
        </w:rPr>
        <w:t xml:space="preserve"> – выбранная нормируемая освещенность, лк</w:t>
      </w:r>
      <w:r>
        <w:rPr>
          <w:szCs w:val="28"/>
        </w:rPr>
        <w:t>;</w:t>
      </w:r>
    </w:p>
    <w:p w:rsidR="00F84E91" w:rsidRPr="00B61F04" w:rsidRDefault="00F84E91" w:rsidP="00F84E91">
      <w:pPr>
        <w:ind w:firstLine="708"/>
        <w:rPr>
          <w:szCs w:val="28"/>
        </w:rPr>
      </w:pPr>
      <w:r w:rsidRPr="00867A1A">
        <w:rPr>
          <w:i/>
          <w:szCs w:val="28"/>
        </w:rPr>
        <w:t xml:space="preserve">S </w:t>
      </w:r>
      <w:r w:rsidRPr="00B61F04">
        <w:rPr>
          <w:szCs w:val="28"/>
        </w:rPr>
        <w:t>– площадь помещения, м</w:t>
      </w:r>
      <w:r w:rsidRPr="00B61F04">
        <w:rPr>
          <w:szCs w:val="28"/>
          <w:vertAlign w:val="superscript"/>
        </w:rPr>
        <w:t>2</w:t>
      </w:r>
      <w:r w:rsidRPr="00B61F04">
        <w:rPr>
          <w:szCs w:val="28"/>
        </w:rPr>
        <w:t>;</w:t>
      </w:r>
    </w:p>
    <w:p w:rsidR="00F84E91" w:rsidRPr="00B61F04" w:rsidRDefault="00F84E91" w:rsidP="00F84E91">
      <w:pPr>
        <w:ind w:firstLine="708"/>
        <w:rPr>
          <w:szCs w:val="28"/>
        </w:rPr>
      </w:pPr>
      <w:r w:rsidRPr="00867A1A">
        <w:rPr>
          <w:i/>
          <w:szCs w:val="28"/>
        </w:rPr>
        <w:t>k</w:t>
      </w:r>
      <w:r w:rsidRPr="00B61F04">
        <w:rPr>
          <w:szCs w:val="28"/>
        </w:rPr>
        <w:t xml:space="preserve"> – коэффициент запаса;</w:t>
      </w:r>
    </w:p>
    <w:p w:rsidR="00F84E91" w:rsidRPr="00B61F04" w:rsidRDefault="00F84E91" w:rsidP="00F84E91">
      <w:pPr>
        <w:ind w:firstLine="708"/>
        <w:rPr>
          <w:szCs w:val="28"/>
        </w:rPr>
      </w:pPr>
      <w:r w:rsidRPr="00867A1A">
        <w:rPr>
          <w:i/>
          <w:szCs w:val="28"/>
        </w:rPr>
        <w:t>z</w:t>
      </w:r>
      <w:r w:rsidRPr="00B61F04">
        <w:rPr>
          <w:szCs w:val="28"/>
        </w:rPr>
        <w:t xml:space="preserve"> – отношение средней освещенности к минимальной (z = 1,1 – 1,15);</w:t>
      </w:r>
    </w:p>
    <w:p w:rsidR="00F84E91" w:rsidRPr="00B61F04" w:rsidRDefault="00F84E91" w:rsidP="00F84E91">
      <w:pPr>
        <w:rPr>
          <w:szCs w:val="28"/>
        </w:rPr>
      </w:pPr>
      <w:r w:rsidRPr="00867A1A">
        <w:rPr>
          <w:i/>
          <w:szCs w:val="28"/>
        </w:rPr>
        <w:t xml:space="preserve">N </w:t>
      </w:r>
      <w:r>
        <w:rPr>
          <w:szCs w:val="28"/>
        </w:rPr>
        <w:t>– число светильников – 2 шт.</w:t>
      </w:r>
      <w:r w:rsidRPr="00B61F04">
        <w:rPr>
          <w:szCs w:val="28"/>
        </w:rPr>
        <w:t>;</w:t>
      </w:r>
    </w:p>
    <w:p w:rsidR="00F84E91" w:rsidRPr="00B61F04" w:rsidRDefault="00461365" w:rsidP="00F84E91">
      <w:pPr>
        <w:rPr>
          <w:szCs w:val="28"/>
        </w:rPr>
      </w:pPr>
      <m:oMath>
        <m:r>
          <w:rPr>
            <w:rFonts w:ascii="Cambria Math" w:hAnsi="Cambria Math"/>
            <w:szCs w:val="28"/>
          </w:rPr>
          <m:t>η</m:t>
        </m:r>
      </m:oMath>
      <w:r w:rsidR="00F84E91" w:rsidRPr="00B61F04">
        <w:rPr>
          <w:szCs w:val="28"/>
        </w:rPr>
        <w:t xml:space="preserve"> - коэффициент использования светового потока ламп, зависящий от типа светильника, коэффициентов отражения потолка </w:t>
      </w:r>
      <m:oMath>
        <m:sSub>
          <m:sSubPr>
            <m:ctrlPr>
              <w:rPr>
                <w:rFonts w:ascii="Cambria Math"/>
                <w:i/>
                <w:szCs w:val="28"/>
              </w:rPr>
            </m:ctrlPr>
          </m:sSubPr>
          <m:e>
            <m:r>
              <w:rPr>
                <w:rFonts w:ascii="Cambria Math" w:hAnsi="Cambria Math"/>
                <w:szCs w:val="28"/>
              </w:rPr>
              <m:t>ρ</m:t>
            </m:r>
          </m:e>
          <m:sub>
            <m:r>
              <w:rPr>
                <w:rFonts w:ascii="Cambria Math"/>
                <w:szCs w:val="28"/>
              </w:rPr>
              <m:t>п</m:t>
            </m:r>
          </m:sub>
        </m:sSub>
      </m:oMath>
      <w:r w:rsidR="00F84E91" w:rsidRPr="00B61F04">
        <w:rPr>
          <w:szCs w:val="28"/>
        </w:rPr>
        <w:t xml:space="preserve"> и стен </w:t>
      </w:r>
      <m:oMath>
        <m:sSub>
          <m:sSubPr>
            <m:ctrlPr>
              <w:rPr>
                <w:rFonts w:ascii="Cambria Math"/>
                <w:i/>
                <w:szCs w:val="28"/>
              </w:rPr>
            </m:ctrlPr>
          </m:sSubPr>
          <m:e>
            <m:r>
              <w:rPr>
                <w:rFonts w:ascii="Cambria Math" w:hAnsi="Cambria Math"/>
                <w:szCs w:val="28"/>
              </w:rPr>
              <m:t>ρ</m:t>
            </m:r>
          </m:e>
          <m:sub>
            <m:r>
              <w:rPr>
                <w:rFonts w:ascii="Cambria Math"/>
                <w:szCs w:val="28"/>
              </w:rPr>
              <m:t>с</m:t>
            </m:r>
          </m:sub>
        </m:sSub>
      </m:oMath>
      <w:r w:rsidR="00F84E91">
        <w:rPr>
          <w:szCs w:val="28"/>
        </w:rPr>
        <w:t xml:space="preserve"> и индекса помещения </w:t>
      </w:r>
      <w:r w:rsidR="00F84E91" w:rsidRPr="00867A1A">
        <w:rPr>
          <w:i/>
          <w:szCs w:val="28"/>
        </w:rPr>
        <w:t>i</w:t>
      </w:r>
      <w:r w:rsidR="00F84E91">
        <w:rPr>
          <w:szCs w:val="28"/>
        </w:rPr>
        <w:t>.</w:t>
      </w:r>
    </w:p>
    <w:p w:rsidR="00F84E91" w:rsidRPr="00B61F04" w:rsidRDefault="00461365" w:rsidP="00F84E91">
      <w:pPr>
        <w:ind w:firstLine="851"/>
        <w:rPr>
          <w:szCs w:val="28"/>
        </w:rPr>
      </w:pPr>
      <m:oMath>
        <m:sSub>
          <m:sSubPr>
            <m:ctrlPr>
              <w:rPr>
                <w:rFonts w:ascii="Cambria Math" w:hAnsi="Cambria Math"/>
                <w:i/>
                <w:szCs w:val="28"/>
              </w:rPr>
            </m:ctrlPr>
          </m:sSubPr>
          <m:e>
            <m:r>
              <w:rPr>
                <w:rFonts w:ascii="Cambria Math" w:hAnsi="Cambria Math"/>
                <w:szCs w:val="28"/>
              </w:rPr>
              <m:t>E</m:t>
            </m:r>
          </m:e>
          <m:sub>
            <m:r>
              <w:rPr>
                <w:rFonts w:ascii="Cambria Math" w:hAnsi="Cambria Math"/>
                <w:szCs w:val="28"/>
              </w:rPr>
              <m:t>H</m:t>
            </m:r>
          </m:sub>
        </m:sSub>
      </m:oMath>
      <w:r w:rsidR="00F84E91" w:rsidRPr="00B61F04">
        <w:rPr>
          <w:szCs w:val="28"/>
        </w:rPr>
        <w:t xml:space="preserve"> = 300Лк (в соотв. с СанПиН 2.2.2.1340-03 раздел 6)</w:t>
      </w:r>
      <w:r w:rsidR="00F84E91">
        <w:rPr>
          <w:szCs w:val="28"/>
        </w:rPr>
        <w:t xml:space="preserve">. </w:t>
      </w:r>
      <w:r w:rsidR="00F84E91" w:rsidRPr="00B61F04">
        <w:rPr>
          <w:szCs w:val="28"/>
        </w:rPr>
        <w:t xml:space="preserve">Индекс помещения выражает геометрические соотношения в помещении и определяется </w:t>
      </w:r>
      <w:r w:rsidR="00A173A3">
        <w:rPr>
          <w:szCs w:val="28"/>
        </w:rPr>
        <w:t xml:space="preserve">по формуле 5.5 </w:t>
      </w:r>
      <w:r w:rsidR="00F84E91" w:rsidRPr="00B61F04">
        <w:rPr>
          <w:szCs w:val="28"/>
        </w:rPr>
        <w:t>:</w:t>
      </w:r>
    </w:p>
    <w:p w:rsidR="00F84E91" w:rsidRPr="00BA5F56" w:rsidRDefault="00F84E91" w:rsidP="00F84E91">
      <w:pPr>
        <w:jc w:val="right"/>
        <w:rPr>
          <w:szCs w:val="28"/>
        </w:rPr>
      </w:pPr>
      <w:r>
        <w:rPr>
          <w:szCs w:val="28"/>
        </w:rPr>
        <w:t xml:space="preserve"> </w:t>
      </w:r>
      <w:r>
        <w:rPr>
          <w:szCs w:val="28"/>
        </w:rPr>
        <w:tab/>
        <w:t xml:space="preserve"> </w:t>
      </w:r>
      <w:r w:rsidRPr="000A1334">
        <w:rPr>
          <w:szCs w:val="28"/>
        </w:rPr>
        <w:fldChar w:fldCharType="begin"/>
      </w:r>
      <w:r w:rsidRPr="000A1334">
        <w:rPr>
          <w:szCs w:val="28"/>
        </w:rPr>
        <w:instrText xml:space="preserve"> QUOTE </w:instrText>
      </w:r>
      <m:oMath>
        <m:r>
          <w:rPr>
            <w:rFonts w:ascii="Cambria Math" w:hAnsi="Cambria Math"/>
            <w:szCs w:val="28"/>
          </w:rPr>
          <m:t>i=</m:t>
        </m:r>
        <m:f>
          <m:fPr>
            <m:ctrlPr>
              <w:rPr>
                <w:rFonts w:ascii="Cambria Math" w:hAnsi="Cambria Math"/>
                <w:i/>
                <w:szCs w:val="28"/>
              </w:rPr>
            </m:ctrlPr>
          </m:fPr>
          <m:num>
            <m:r>
              <w:rPr>
                <w:rFonts w:ascii="Cambria Math" w:hAnsi="Cambria Math"/>
                <w:szCs w:val="28"/>
              </w:rPr>
              <m:t>S</m:t>
            </m:r>
          </m:num>
          <m:den>
            <m:r>
              <w:rPr>
                <w:rFonts w:ascii="Cambria Math" w:hAnsi="Cambria Math"/>
                <w:szCs w:val="28"/>
              </w:rPr>
              <m:t>h∙(A+B)</m:t>
            </m:r>
          </m:den>
        </m:f>
      </m:oMath>
      <w:r w:rsidRPr="000A1334">
        <w:rPr>
          <w:szCs w:val="28"/>
        </w:rPr>
        <w:instrText xml:space="preserve"> </w:instrText>
      </w:r>
      <w:r w:rsidRPr="000A1334">
        <w:rPr>
          <w:szCs w:val="28"/>
        </w:rPr>
        <w:fldChar w:fldCharType="separate"/>
      </w:r>
      <w:r w:rsidR="00461365">
        <w:rPr>
          <w:noProof/>
          <w:position w:val="-24"/>
          <w:lang w:eastAsia="ru-RU"/>
        </w:rPr>
        <w:drawing>
          <wp:inline distT="0" distB="0" distL="0" distR="0">
            <wp:extent cx="975360" cy="472440"/>
            <wp:effectExtent l="0" t="0" r="0"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75360" cy="472440"/>
                    </a:xfrm>
                    <a:prstGeom prst="rect">
                      <a:avLst/>
                    </a:prstGeom>
                    <a:noFill/>
                    <a:ln>
                      <a:noFill/>
                    </a:ln>
                  </pic:spPr>
                </pic:pic>
              </a:graphicData>
            </a:graphic>
          </wp:inline>
        </w:drawing>
      </w:r>
      <w:r w:rsidRPr="000A1334">
        <w:rPr>
          <w:szCs w:val="28"/>
        </w:rPr>
        <w:fldChar w:fldCharType="end"/>
      </w:r>
      <w:r>
        <w:rPr>
          <w:szCs w:val="28"/>
        </w:rPr>
        <w:t>,                                                   (</w:t>
      </w:r>
      <w:r w:rsidR="00A173A3" w:rsidRPr="00A173A3">
        <w:rPr>
          <w:szCs w:val="28"/>
        </w:rPr>
        <w:t>5</w:t>
      </w:r>
      <w:r>
        <w:rPr>
          <w:szCs w:val="28"/>
        </w:rPr>
        <w:t>.5)</w:t>
      </w:r>
    </w:p>
    <w:p w:rsidR="00F84E91" w:rsidRPr="00B61F04" w:rsidRDefault="00F84E91" w:rsidP="00863973">
      <w:r>
        <w:t>где</w:t>
      </w:r>
      <w:r w:rsidRPr="00CD3606">
        <w:t xml:space="preserve"> </w:t>
      </w:r>
      <w:r>
        <w:t xml:space="preserve">    </w:t>
      </w:r>
      <w:r w:rsidRPr="00CD3606">
        <w:rPr>
          <w:i/>
        </w:rPr>
        <w:t xml:space="preserve">h </w:t>
      </w:r>
      <w:r w:rsidRPr="00B61F04">
        <w:t>– высота подвеса светильника над рабочей поверхностью;</w:t>
      </w:r>
    </w:p>
    <w:p w:rsidR="00F84E91" w:rsidRPr="00B61F04" w:rsidRDefault="00F84E91" w:rsidP="00863973">
      <w:r w:rsidRPr="00CD3606">
        <w:rPr>
          <w:i/>
        </w:rPr>
        <w:t>A=</w:t>
      </w:r>
      <w:r w:rsidRPr="00CD3606">
        <w:rPr>
          <w:i/>
          <w:lang w:val="en-US"/>
        </w:rPr>
        <w:t>L</w:t>
      </w:r>
      <w:r w:rsidRPr="00B61F04">
        <w:t xml:space="preserve"> и </w:t>
      </w:r>
      <w:r w:rsidRPr="00CD3606">
        <w:rPr>
          <w:i/>
        </w:rPr>
        <w:t>B</w:t>
      </w:r>
      <w:r w:rsidRPr="00CD3606">
        <w:t xml:space="preserve"> </w:t>
      </w:r>
      <w:r w:rsidRPr="00B61F04">
        <w:t xml:space="preserve">– </w:t>
      </w:r>
      <w:r>
        <w:t>длинна и ширина</w:t>
      </w:r>
      <w:r w:rsidRPr="00B61F04">
        <w:t xml:space="preserve"> помещения</w:t>
      </w:r>
      <w:r>
        <w:t xml:space="preserve"> соответственно</w:t>
      </w:r>
      <w:r w:rsidRPr="00B61F04">
        <w:t>.</w:t>
      </w:r>
    </w:p>
    <w:p w:rsidR="00F84E91" w:rsidRDefault="00F84E91" w:rsidP="00863973">
      <w:r w:rsidRPr="00B61F04">
        <w:t>Производим расчеты:</w:t>
      </w:r>
    </w:p>
    <w:p w:rsidR="00F84E91" w:rsidRPr="00BA5F56" w:rsidRDefault="00461365" w:rsidP="00863973">
      <w:pPr>
        <w:rPr>
          <w:szCs w:val="28"/>
        </w:rPr>
      </w:pPr>
      <w:r>
        <w:rPr>
          <w:noProof/>
          <w:szCs w:val="28"/>
          <w:lang w:eastAsia="ru-RU"/>
        </w:rPr>
        <w:drawing>
          <wp:inline distT="0" distB="0" distL="0" distR="0">
            <wp:extent cx="1821180" cy="472440"/>
            <wp:effectExtent l="0" t="0" r="0"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1180" cy="472440"/>
                    </a:xfrm>
                    <a:prstGeom prst="rect">
                      <a:avLst/>
                    </a:prstGeom>
                    <a:noFill/>
                    <a:ln>
                      <a:noFill/>
                    </a:ln>
                  </pic:spPr>
                </pic:pic>
              </a:graphicData>
            </a:graphic>
          </wp:inline>
        </w:drawing>
      </w:r>
    </w:p>
    <w:p w:rsidR="00F84E91" w:rsidRPr="00B61F04" w:rsidRDefault="00F84E91" w:rsidP="00863973">
      <w:r w:rsidRPr="00B61F04">
        <w:t xml:space="preserve">Принимаем </w:t>
      </w:r>
      <m:oMath>
        <m:sSub>
          <m:sSubPr>
            <m:ctrlPr>
              <w:rPr>
                <w:rFonts w:ascii="Cambria Math"/>
                <w:i/>
                <w:szCs w:val="28"/>
              </w:rPr>
            </m:ctrlPr>
          </m:sSubPr>
          <m:e>
            <m:r>
              <w:rPr>
                <w:rFonts w:ascii="Cambria Math" w:hAnsi="Cambria Math"/>
                <w:szCs w:val="28"/>
              </w:rPr>
              <m:t>ρ</m:t>
            </m:r>
          </m:e>
          <m:sub>
            <m:r>
              <w:rPr>
                <w:rFonts w:ascii="Cambria Math"/>
                <w:szCs w:val="28"/>
              </w:rPr>
              <m:t>п</m:t>
            </m:r>
          </m:sub>
        </m:sSub>
      </m:oMath>
      <w:r w:rsidRPr="00B61F04">
        <w:t xml:space="preserve">=50%, </w:t>
      </w:r>
      <m:oMath>
        <m:sSub>
          <m:sSubPr>
            <m:ctrlPr>
              <w:rPr>
                <w:rFonts w:ascii="Cambria Math"/>
                <w:i/>
                <w:szCs w:val="28"/>
              </w:rPr>
            </m:ctrlPr>
          </m:sSubPr>
          <m:e>
            <m:r>
              <w:rPr>
                <w:rFonts w:ascii="Cambria Math" w:hAnsi="Cambria Math"/>
                <w:szCs w:val="28"/>
              </w:rPr>
              <m:t>ρ</m:t>
            </m:r>
          </m:e>
          <m:sub>
            <m:r>
              <w:rPr>
                <w:rFonts w:ascii="Cambria Math"/>
                <w:szCs w:val="28"/>
              </w:rPr>
              <m:t>с</m:t>
            </m:r>
          </m:sub>
        </m:sSub>
      </m:oMath>
      <w:r>
        <w:t>=30%. По табличным данным</w:t>
      </w:r>
      <w:r w:rsidRPr="00B61F04">
        <w:t xml:space="preserve"> определяем </w:t>
      </w:r>
      <m:oMath>
        <m:r>
          <w:rPr>
            <w:rFonts w:ascii="Cambria Math" w:hAnsi="Cambria Math"/>
            <w:szCs w:val="28"/>
          </w:rPr>
          <m:t>η</m:t>
        </m:r>
      </m:oMath>
      <w:r>
        <w:t>=4</w:t>
      </w:r>
      <w:r w:rsidRPr="00B61F04">
        <w:t>1%</w:t>
      </w:r>
      <w:r>
        <w:t>.</w:t>
      </w:r>
    </w:p>
    <w:p w:rsidR="00F84E91" w:rsidRPr="00B61F04" w:rsidRDefault="00F84E91" w:rsidP="00863973">
      <w:r w:rsidRPr="000A1334">
        <w:fldChar w:fldCharType="begin"/>
      </w:r>
      <w:r w:rsidRPr="000A1334">
        <w:instrText xml:space="preserve"> QUOTE </w:instrText>
      </w:r>
      <m:oMath>
        <m:r>
          <w:rPr>
            <w:rFonts w:ascii="Cambria Math" w:hAnsi="Cambria Math"/>
            <w:szCs w:val="28"/>
          </w:rPr>
          <m:t>F=</m:t>
        </m:r>
        <m:f>
          <m:fPr>
            <m:ctrlPr>
              <w:rPr>
                <w:rFonts w:ascii="Cambria Math" w:hAnsi="Cambria Math"/>
                <w:i/>
                <w:szCs w:val="28"/>
              </w:rPr>
            </m:ctrlPr>
          </m:fPr>
          <m:num>
            <m:r>
              <w:rPr>
                <w:rFonts w:ascii="Cambria Math" w:hAnsi="Cambria Math"/>
                <w:szCs w:val="28"/>
              </w:rPr>
              <m:t>300∙27.3∙1.4∙1.1</m:t>
            </m:r>
          </m:num>
          <m:den>
            <m:r>
              <w:rPr>
                <w:rFonts w:ascii="Cambria Math" w:hAnsi="Cambria Math"/>
                <w:szCs w:val="28"/>
              </w:rPr>
              <m:t>0.31∙6</m:t>
            </m:r>
          </m:den>
        </m:f>
        <m:r>
          <w:rPr>
            <w:rFonts w:ascii="Cambria Math" w:hAnsi="Cambria Math"/>
            <w:szCs w:val="28"/>
          </w:rPr>
          <m:t>=6781</m:t>
        </m:r>
      </m:oMath>
      <w:r w:rsidRPr="000A1334">
        <w:instrText xml:space="preserve"> </w:instrText>
      </w:r>
      <w:r w:rsidRPr="000A1334">
        <w:fldChar w:fldCharType="separate"/>
      </w:r>
      <w:r w:rsidR="00461365">
        <w:rPr>
          <w:noProof/>
          <w:lang w:eastAsia="ru-RU"/>
        </w:rPr>
        <w:drawing>
          <wp:inline distT="0" distB="0" distL="0" distR="0">
            <wp:extent cx="2164080" cy="44958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64080" cy="449580"/>
                    </a:xfrm>
                    <a:prstGeom prst="rect">
                      <a:avLst/>
                    </a:prstGeom>
                    <a:noFill/>
                    <a:ln>
                      <a:noFill/>
                    </a:ln>
                  </pic:spPr>
                </pic:pic>
              </a:graphicData>
            </a:graphic>
          </wp:inline>
        </w:drawing>
      </w:r>
      <w:r w:rsidRPr="000A1334">
        <w:fldChar w:fldCharType="end"/>
      </w:r>
      <w:r w:rsidRPr="00B61F04">
        <w:t xml:space="preserve"> лм (на один двухламповый светильник)</w:t>
      </w:r>
      <w:r>
        <w:t>.</w:t>
      </w:r>
    </w:p>
    <w:p w:rsidR="00F84E91" w:rsidRDefault="00F84E91" w:rsidP="00F84E91">
      <w:pPr>
        <w:ind w:firstLine="851"/>
        <w:rPr>
          <w:szCs w:val="28"/>
        </w:rPr>
      </w:pPr>
      <w:r>
        <w:rPr>
          <w:szCs w:val="28"/>
        </w:rPr>
        <w:t>После определения</w:t>
      </w:r>
      <w:r w:rsidRPr="00B61F04">
        <w:rPr>
          <w:szCs w:val="28"/>
        </w:rPr>
        <w:t xml:space="preserve"> светово</w:t>
      </w:r>
      <w:r>
        <w:rPr>
          <w:szCs w:val="28"/>
        </w:rPr>
        <w:t>го</w:t>
      </w:r>
      <w:r w:rsidRPr="00B61F04">
        <w:rPr>
          <w:szCs w:val="28"/>
        </w:rPr>
        <w:t xml:space="preserve"> поток</w:t>
      </w:r>
      <w:r>
        <w:rPr>
          <w:szCs w:val="28"/>
        </w:rPr>
        <w:t>а</w:t>
      </w:r>
      <w:r w:rsidRPr="00B61F04">
        <w:rPr>
          <w:szCs w:val="28"/>
        </w:rPr>
        <w:t xml:space="preserve">, подбираем ближайшую стандартную лампу по таблице </w:t>
      </w:r>
      <w:r w:rsidR="007A6BF4">
        <w:rPr>
          <w:szCs w:val="28"/>
        </w:rPr>
        <w:t>1</w:t>
      </w:r>
      <w:r>
        <w:rPr>
          <w:szCs w:val="28"/>
        </w:rPr>
        <w:t>4</w:t>
      </w:r>
      <w:r w:rsidRPr="00B61F04">
        <w:rPr>
          <w:szCs w:val="28"/>
        </w:rPr>
        <w:t xml:space="preserve">. </w:t>
      </w:r>
    </w:p>
    <w:p w:rsidR="00F84E91" w:rsidRPr="00B61F04" w:rsidRDefault="00F84E91" w:rsidP="00A173A3">
      <w:pPr>
        <w:spacing w:before="120" w:after="120"/>
        <w:ind w:firstLine="0"/>
        <w:rPr>
          <w:szCs w:val="28"/>
        </w:rPr>
      </w:pPr>
      <w:r w:rsidRPr="002324F0">
        <w:rPr>
          <w:b/>
          <w:szCs w:val="28"/>
        </w:rPr>
        <w:t xml:space="preserve">Таблица </w:t>
      </w:r>
      <w:r w:rsidR="002324F0" w:rsidRPr="002324F0">
        <w:rPr>
          <w:b/>
          <w:szCs w:val="28"/>
        </w:rPr>
        <w:t>14.</w:t>
      </w:r>
      <w:r w:rsidR="002324F0">
        <w:rPr>
          <w:szCs w:val="28"/>
        </w:rPr>
        <w:t xml:space="preserve"> </w:t>
      </w:r>
      <w:r>
        <w:rPr>
          <w:szCs w:val="28"/>
        </w:rPr>
        <w:t>Тип лампы в соответствии со значением светового потока</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880"/>
      </w:tblGrid>
      <w:tr w:rsidR="00F84E91" w:rsidRPr="000A1334" w:rsidTr="00F702FF">
        <w:trPr>
          <w:cantSplit/>
        </w:trPr>
        <w:tc>
          <w:tcPr>
            <w:tcW w:w="5400" w:type="dxa"/>
            <w:gridSpan w:val="2"/>
            <w:tcBorders>
              <w:top w:val="single" w:sz="12" w:space="0" w:color="auto"/>
              <w:left w:val="single" w:sz="12" w:space="0" w:color="auto"/>
              <w:bottom w:val="single" w:sz="12" w:space="0" w:color="auto"/>
              <w:right w:val="single" w:sz="12" w:space="0" w:color="auto"/>
            </w:tcBorders>
          </w:tcPr>
          <w:p w:rsidR="00F84E91" w:rsidRPr="000A1334" w:rsidRDefault="00F84E91" w:rsidP="00F702FF">
            <w:pPr>
              <w:spacing w:line="240" w:lineRule="auto"/>
              <w:jc w:val="center"/>
              <w:rPr>
                <w:szCs w:val="28"/>
              </w:rPr>
            </w:pPr>
            <w:r w:rsidRPr="000A1334">
              <w:rPr>
                <w:szCs w:val="28"/>
              </w:rPr>
              <w:t>Люминесцентные лампы</w:t>
            </w:r>
          </w:p>
        </w:tc>
      </w:tr>
      <w:tr w:rsidR="00F84E91" w:rsidRPr="000A1334" w:rsidTr="00F702FF">
        <w:trPr>
          <w:cantSplit/>
        </w:trPr>
        <w:tc>
          <w:tcPr>
            <w:tcW w:w="2520" w:type="dxa"/>
            <w:tcBorders>
              <w:top w:val="single" w:sz="12" w:space="0" w:color="auto"/>
              <w:left w:val="single" w:sz="12" w:space="0" w:color="auto"/>
              <w:bottom w:val="single" w:sz="12" w:space="0" w:color="auto"/>
              <w:right w:val="single" w:sz="8" w:space="0" w:color="auto"/>
            </w:tcBorders>
            <w:shd w:val="clear" w:color="auto" w:fill="auto"/>
          </w:tcPr>
          <w:p w:rsidR="00F84E91" w:rsidRPr="000A1334" w:rsidRDefault="00F84E91" w:rsidP="00F702FF">
            <w:pPr>
              <w:spacing w:line="240" w:lineRule="auto"/>
              <w:jc w:val="center"/>
              <w:rPr>
                <w:szCs w:val="28"/>
              </w:rPr>
            </w:pPr>
            <w:r w:rsidRPr="000A1334">
              <w:rPr>
                <w:szCs w:val="28"/>
              </w:rPr>
              <w:t>Тип лампы</w:t>
            </w:r>
          </w:p>
        </w:tc>
        <w:tc>
          <w:tcPr>
            <w:tcW w:w="2880" w:type="dxa"/>
            <w:tcBorders>
              <w:top w:val="single" w:sz="12" w:space="0" w:color="auto"/>
              <w:left w:val="single" w:sz="8" w:space="0" w:color="auto"/>
              <w:bottom w:val="single" w:sz="12" w:space="0" w:color="auto"/>
              <w:right w:val="single" w:sz="12" w:space="0" w:color="auto"/>
            </w:tcBorders>
            <w:shd w:val="clear" w:color="auto" w:fill="auto"/>
          </w:tcPr>
          <w:p w:rsidR="00F84E91" w:rsidRPr="000A1334" w:rsidRDefault="00F84E91" w:rsidP="00F702FF">
            <w:pPr>
              <w:spacing w:line="240" w:lineRule="auto"/>
              <w:jc w:val="center"/>
              <w:rPr>
                <w:szCs w:val="28"/>
              </w:rPr>
            </w:pPr>
            <w:r w:rsidRPr="000A1334">
              <w:rPr>
                <w:szCs w:val="28"/>
              </w:rPr>
              <w:t>Световой поток, лм</w:t>
            </w:r>
          </w:p>
        </w:tc>
      </w:tr>
      <w:tr w:rsidR="00F84E91" w:rsidRPr="000A1334" w:rsidTr="00F702FF">
        <w:trPr>
          <w:cantSplit/>
          <w:trHeight w:val="253"/>
        </w:trPr>
        <w:tc>
          <w:tcPr>
            <w:tcW w:w="2520" w:type="dxa"/>
            <w:tcBorders>
              <w:top w:val="single" w:sz="12" w:space="0" w:color="auto"/>
              <w:left w:val="single" w:sz="12" w:space="0" w:color="auto"/>
            </w:tcBorders>
          </w:tcPr>
          <w:p w:rsidR="00F84E91" w:rsidRPr="000A1334" w:rsidRDefault="00F84E91" w:rsidP="00F702FF">
            <w:pPr>
              <w:spacing w:line="240" w:lineRule="auto"/>
              <w:jc w:val="center"/>
              <w:rPr>
                <w:szCs w:val="28"/>
              </w:rPr>
            </w:pPr>
            <w:r w:rsidRPr="000A1334">
              <w:rPr>
                <w:szCs w:val="28"/>
              </w:rPr>
              <w:t>ЛДЦ 20</w:t>
            </w:r>
          </w:p>
        </w:tc>
        <w:tc>
          <w:tcPr>
            <w:tcW w:w="2880" w:type="dxa"/>
            <w:tcBorders>
              <w:top w:val="single" w:sz="12" w:space="0" w:color="auto"/>
              <w:right w:val="single" w:sz="12" w:space="0" w:color="auto"/>
            </w:tcBorders>
          </w:tcPr>
          <w:p w:rsidR="00F84E91" w:rsidRPr="000A1334" w:rsidRDefault="00F84E91" w:rsidP="00F702FF">
            <w:pPr>
              <w:spacing w:line="240" w:lineRule="auto"/>
              <w:jc w:val="center"/>
              <w:rPr>
                <w:szCs w:val="28"/>
              </w:rPr>
            </w:pPr>
            <w:r w:rsidRPr="000A1334">
              <w:rPr>
                <w:szCs w:val="28"/>
              </w:rPr>
              <w:t>820</w:t>
            </w:r>
          </w:p>
        </w:tc>
      </w:tr>
      <w:tr w:rsidR="00F84E91" w:rsidRPr="000A1334" w:rsidTr="00F702FF">
        <w:trPr>
          <w:cantSplit/>
          <w:trHeight w:val="284"/>
        </w:trPr>
        <w:tc>
          <w:tcPr>
            <w:tcW w:w="2520" w:type="dxa"/>
            <w:tcBorders>
              <w:left w:val="single" w:sz="12" w:space="0" w:color="auto"/>
            </w:tcBorders>
          </w:tcPr>
          <w:p w:rsidR="00F84E91" w:rsidRPr="000A1334" w:rsidRDefault="00F84E91" w:rsidP="00F702FF">
            <w:pPr>
              <w:spacing w:line="240" w:lineRule="auto"/>
              <w:jc w:val="center"/>
              <w:rPr>
                <w:szCs w:val="28"/>
              </w:rPr>
            </w:pPr>
            <w:r w:rsidRPr="000A1334">
              <w:rPr>
                <w:szCs w:val="28"/>
              </w:rPr>
              <w:t>ЛД 20</w:t>
            </w:r>
          </w:p>
        </w:tc>
        <w:tc>
          <w:tcPr>
            <w:tcW w:w="2880" w:type="dxa"/>
            <w:tcBorders>
              <w:right w:val="single" w:sz="12" w:space="0" w:color="auto"/>
            </w:tcBorders>
          </w:tcPr>
          <w:p w:rsidR="00F84E91" w:rsidRPr="000A1334" w:rsidRDefault="00F84E91" w:rsidP="00F702FF">
            <w:pPr>
              <w:spacing w:line="240" w:lineRule="auto"/>
              <w:jc w:val="center"/>
              <w:rPr>
                <w:szCs w:val="28"/>
              </w:rPr>
            </w:pPr>
            <w:r w:rsidRPr="000A1334">
              <w:rPr>
                <w:szCs w:val="28"/>
              </w:rPr>
              <w:t>920</w:t>
            </w:r>
          </w:p>
        </w:tc>
      </w:tr>
      <w:tr w:rsidR="00F84E91" w:rsidRPr="000A1334" w:rsidTr="00F702FF">
        <w:trPr>
          <w:cantSplit/>
          <w:trHeight w:val="127"/>
        </w:trPr>
        <w:tc>
          <w:tcPr>
            <w:tcW w:w="2520" w:type="dxa"/>
            <w:tcBorders>
              <w:left w:val="single" w:sz="12" w:space="0" w:color="auto"/>
            </w:tcBorders>
          </w:tcPr>
          <w:p w:rsidR="00F84E91" w:rsidRPr="000A1334" w:rsidRDefault="00F84E91" w:rsidP="00F702FF">
            <w:pPr>
              <w:spacing w:line="240" w:lineRule="auto"/>
              <w:jc w:val="center"/>
              <w:rPr>
                <w:szCs w:val="28"/>
              </w:rPr>
            </w:pPr>
            <w:r w:rsidRPr="000A1334">
              <w:rPr>
                <w:szCs w:val="28"/>
              </w:rPr>
              <w:t>ЛБ 20</w:t>
            </w:r>
          </w:p>
        </w:tc>
        <w:tc>
          <w:tcPr>
            <w:tcW w:w="2880" w:type="dxa"/>
            <w:tcBorders>
              <w:right w:val="single" w:sz="12" w:space="0" w:color="auto"/>
            </w:tcBorders>
          </w:tcPr>
          <w:p w:rsidR="00F84E91" w:rsidRPr="000A1334" w:rsidRDefault="00F84E91" w:rsidP="00F702FF">
            <w:pPr>
              <w:spacing w:line="240" w:lineRule="auto"/>
              <w:jc w:val="center"/>
              <w:rPr>
                <w:szCs w:val="28"/>
              </w:rPr>
            </w:pPr>
            <w:r w:rsidRPr="000A1334">
              <w:rPr>
                <w:szCs w:val="28"/>
              </w:rPr>
              <w:t>1180</w:t>
            </w:r>
          </w:p>
        </w:tc>
      </w:tr>
      <w:tr w:rsidR="00F84E91" w:rsidRPr="000A1334" w:rsidTr="00F702FF">
        <w:trPr>
          <w:cantSplit/>
          <w:trHeight w:val="74"/>
        </w:trPr>
        <w:tc>
          <w:tcPr>
            <w:tcW w:w="2520" w:type="dxa"/>
            <w:tcBorders>
              <w:left w:val="single" w:sz="12" w:space="0" w:color="auto"/>
            </w:tcBorders>
          </w:tcPr>
          <w:p w:rsidR="00F84E91" w:rsidRPr="000A1334" w:rsidRDefault="00F84E91" w:rsidP="00F702FF">
            <w:pPr>
              <w:spacing w:line="240" w:lineRule="auto"/>
              <w:jc w:val="center"/>
              <w:rPr>
                <w:szCs w:val="28"/>
              </w:rPr>
            </w:pPr>
            <w:r w:rsidRPr="000A1334">
              <w:rPr>
                <w:szCs w:val="28"/>
              </w:rPr>
              <w:t>ЛДЦ 30</w:t>
            </w:r>
          </w:p>
        </w:tc>
        <w:tc>
          <w:tcPr>
            <w:tcW w:w="2880" w:type="dxa"/>
            <w:tcBorders>
              <w:right w:val="single" w:sz="12" w:space="0" w:color="auto"/>
            </w:tcBorders>
          </w:tcPr>
          <w:p w:rsidR="00F84E91" w:rsidRPr="000A1334" w:rsidRDefault="00F84E91" w:rsidP="00F702FF">
            <w:pPr>
              <w:spacing w:line="240" w:lineRule="auto"/>
              <w:jc w:val="center"/>
              <w:rPr>
                <w:szCs w:val="28"/>
              </w:rPr>
            </w:pPr>
            <w:r w:rsidRPr="000A1334">
              <w:rPr>
                <w:szCs w:val="28"/>
              </w:rPr>
              <w:t>1450</w:t>
            </w:r>
          </w:p>
        </w:tc>
      </w:tr>
      <w:tr w:rsidR="00F84E91" w:rsidRPr="000A1334" w:rsidTr="00F702FF">
        <w:trPr>
          <w:cantSplit/>
          <w:trHeight w:val="74"/>
        </w:trPr>
        <w:tc>
          <w:tcPr>
            <w:tcW w:w="2520" w:type="dxa"/>
            <w:tcBorders>
              <w:left w:val="single" w:sz="12" w:space="0" w:color="auto"/>
            </w:tcBorders>
          </w:tcPr>
          <w:p w:rsidR="00F84E91" w:rsidRPr="000A1334" w:rsidRDefault="00F84E91" w:rsidP="00F702FF">
            <w:pPr>
              <w:spacing w:line="240" w:lineRule="auto"/>
              <w:jc w:val="center"/>
              <w:rPr>
                <w:szCs w:val="28"/>
              </w:rPr>
            </w:pPr>
            <w:r w:rsidRPr="000A1334">
              <w:rPr>
                <w:szCs w:val="28"/>
              </w:rPr>
              <w:t>ЛД 30</w:t>
            </w:r>
          </w:p>
        </w:tc>
        <w:tc>
          <w:tcPr>
            <w:tcW w:w="2880" w:type="dxa"/>
            <w:tcBorders>
              <w:right w:val="single" w:sz="12" w:space="0" w:color="auto"/>
            </w:tcBorders>
          </w:tcPr>
          <w:p w:rsidR="00F84E91" w:rsidRPr="000A1334" w:rsidRDefault="00F84E91" w:rsidP="00F702FF">
            <w:pPr>
              <w:spacing w:line="240" w:lineRule="auto"/>
              <w:jc w:val="center"/>
              <w:rPr>
                <w:szCs w:val="28"/>
              </w:rPr>
            </w:pPr>
            <w:r w:rsidRPr="000A1334">
              <w:rPr>
                <w:szCs w:val="28"/>
              </w:rPr>
              <w:t>1640</w:t>
            </w:r>
          </w:p>
        </w:tc>
      </w:tr>
      <w:tr w:rsidR="00F84E91" w:rsidRPr="000A1334" w:rsidTr="00F702FF">
        <w:trPr>
          <w:cantSplit/>
          <w:trHeight w:val="74"/>
        </w:trPr>
        <w:tc>
          <w:tcPr>
            <w:tcW w:w="2520" w:type="dxa"/>
            <w:tcBorders>
              <w:left w:val="single" w:sz="12" w:space="0" w:color="auto"/>
            </w:tcBorders>
          </w:tcPr>
          <w:p w:rsidR="00F84E91" w:rsidRPr="000A1334" w:rsidRDefault="00F84E91" w:rsidP="00F702FF">
            <w:pPr>
              <w:spacing w:line="240" w:lineRule="auto"/>
              <w:jc w:val="center"/>
              <w:rPr>
                <w:szCs w:val="28"/>
              </w:rPr>
            </w:pPr>
            <w:r w:rsidRPr="000A1334">
              <w:rPr>
                <w:szCs w:val="28"/>
              </w:rPr>
              <w:t>ЛБ 30</w:t>
            </w:r>
          </w:p>
        </w:tc>
        <w:tc>
          <w:tcPr>
            <w:tcW w:w="2880" w:type="dxa"/>
            <w:tcBorders>
              <w:right w:val="single" w:sz="12" w:space="0" w:color="auto"/>
            </w:tcBorders>
          </w:tcPr>
          <w:p w:rsidR="00F84E91" w:rsidRPr="000A1334" w:rsidRDefault="00F84E91" w:rsidP="00F702FF">
            <w:pPr>
              <w:spacing w:line="240" w:lineRule="auto"/>
              <w:jc w:val="center"/>
              <w:rPr>
                <w:szCs w:val="28"/>
              </w:rPr>
            </w:pPr>
            <w:r w:rsidRPr="000A1334">
              <w:rPr>
                <w:szCs w:val="28"/>
              </w:rPr>
              <w:t>2100</w:t>
            </w:r>
          </w:p>
        </w:tc>
      </w:tr>
      <w:tr w:rsidR="00F84E91" w:rsidRPr="000A1334" w:rsidTr="00F702FF">
        <w:trPr>
          <w:cantSplit/>
          <w:trHeight w:val="74"/>
        </w:trPr>
        <w:tc>
          <w:tcPr>
            <w:tcW w:w="2520" w:type="dxa"/>
            <w:tcBorders>
              <w:left w:val="single" w:sz="12" w:space="0" w:color="auto"/>
            </w:tcBorders>
          </w:tcPr>
          <w:p w:rsidR="00F84E91" w:rsidRPr="000A1334" w:rsidRDefault="00F84E91" w:rsidP="00F702FF">
            <w:pPr>
              <w:spacing w:line="240" w:lineRule="auto"/>
              <w:jc w:val="center"/>
              <w:rPr>
                <w:szCs w:val="28"/>
              </w:rPr>
            </w:pPr>
            <w:r w:rsidRPr="000A1334">
              <w:rPr>
                <w:szCs w:val="28"/>
              </w:rPr>
              <w:t>ЛДЦ 40</w:t>
            </w:r>
          </w:p>
        </w:tc>
        <w:tc>
          <w:tcPr>
            <w:tcW w:w="2880" w:type="dxa"/>
            <w:tcBorders>
              <w:right w:val="single" w:sz="12" w:space="0" w:color="auto"/>
            </w:tcBorders>
          </w:tcPr>
          <w:p w:rsidR="00F84E91" w:rsidRPr="000A1334" w:rsidRDefault="00F84E91" w:rsidP="00F702FF">
            <w:pPr>
              <w:spacing w:line="240" w:lineRule="auto"/>
              <w:jc w:val="center"/>
              <w:rPr>
                <w:szCs w:val="28"/>
              </w:rPr>
            </w:pPr>
            <w:r w:rsidRPr="000A1334">
              <w:rPr>
                <w:szCs w:val="28"/>
              </w:rPr>
              <w:t>2100</w:t>
            </w:r>
          </w:p>
        </w:tc>
      </w:tr>
      <w:tr w:rsidR="00F84E91" w:rsidRPr="000A1334" w:rsidTr="00F702FF">
        <w:trPr>
          <w:cantSplit/>
          <w:trHeight w:val="74"/>
        </w:trPr>
        <w:tc>
          <w:tcPr>
            <w:tcW w:w="2520" w:type="dxa"/>
            <w:tcBorders>
              <w:left w:val="single" w:sz="12" w:space="0" w:color="auto"/>
            </w:tcBorders>
          </w:tcPr>
          <w:p w:rsidR="00F84E91" w:rsidRPr="000A1334" w:rsidRDefault="00F84E91" w:rsidP="00F702FF">
            <w:pPr>
              <w:spacing w:line="240" w:lineRule="auto"/>
              <w:jc w:val="center"/>
              <w:rPr>
                <w:szCs w:val="28"/>
              </w:rPr>
            </w:pPr>
            <w:r w:rsidRPr="000A1334">
              <w:rPr>
                <w:szCs w:val="28"/>
              </w:rPr>
              <w:t>ЛД 40</w:t>
            </w:r>
          </w:p>
        </w:tc>
        <w:tc>
          <w:tcPr>
            <w:tcW w:w="2880" w:type="dxa"/>
            <w:tcBorders>
              <w:right w:val="single" w:sz="12" w:space="0" w:color="auto"/>
            </w:tcBorders>
          </w:tcPr>
          <w:p w:rsidR="00F84E91" w:rsidRPr="000A1334" w:rsidRDefault="00F84E91" w:rsidP="00F702FF">
            <w:pPr>
              <w:spacing w:line="240" w:lineRule="auto"/>
              <w:jc w:val="center"/>
              <w:rPr>
                <w:szCs w:val="28"/>
              </w:rPr>
            </w:pPr>
            <w:r w:rsidRPr="000A1334">
              <w:rPr>
                <w:szCs w:val="28"/>
              </w:rPr>
              <w:t>2340</w:t>
            </w:r>
          </w:p>
        </w:tc>
      </w:tr>
      <w:tr w:rsidR="00F84E91" w:rsidRPr="000A1334" w:rsidTr="00F702FF">
        <w:trPr>
          <w:cantSplit/>
          <w:trHeight w:val="74"/>
        </w:trPr>
        <w:tc>
          <w:tcPr>
            <w:tcW w:w="2520" w:type="dxa"/>
            <w:tcBorders>
              <w:left w:val="single" w:sz="12" w:space="0" w:color="auto"/>
            </w:tcBorders>
          </w:tcPr>
          <w:p w:rsidR="00F84E91" w:rsidRPr="000A1334" w:rsidRDefault="00F84E91" w:rsidP="00F702FF">
            <w:pPr>
              <w:spacing w:line="240" w:lineRule="auto"/>
              <w:jc w:val="center"/>
              <w:rPr>
                <w:szCs w:val="28"/>
              </w:rPr>
            </w:pPr>
            <w:r w:rsidRPr="000A1334">
              <w:rPr>
                <w:szCs w:val="28"/>
              </w:rPr>
              <w:t>ЛБ 40</w:t>
            </w:r>
          </w:p>
        </w:tc>
        <w:tc>
          <w:tcPr>
            <w:tcW w:w="2880" w:type="dxa"/>
            <w:tcBorders>
              <w:right w:val="single" w:sz="12" w:space="0" w:color="auto"/>
            </w:tcBorders>
          </w:tcPr>
          <w:p w:rsidR="00F84E91" w:rsidRPr="000A1334" w:rsidRDefault="00F84E91" w:rsidP="00F702FF">
            <w:pPr>
              <w:spacing w:line="240" w:lineRule="auto"/>
              <w:jc w:val="center"/>
              <w:rPr>
                <w:szCs w:val="28"/>
              </w:rPr>
            </w:pPr>
            <w:r w:rsidRPr="000A1334">
              <w:rPr>
                <w:szCs w:val="28"/>
              </w:rPr>
              <w:t>3000</w:t>
            </w:r>
          </w:p>
        </w:tc>
      </w:tr>
      <w:tr w:rsidR="00F84E91" w:rsidRPr="000A1334" w:rsidTr="00F702FF">
        <w:trPr>
          <w:cantSplit/>
          <w:trHeight w:val="74"/>
        </w:trPr>
        <w:tc>
          <w:tcPr>
            <w:tcW w:w="2520" w:type="dxa"/>
            <w:tcBorders>
              <w:left w:val="single" w:sz="12" w:space="0" w:color="auto"/>
            </w:tcBorders>
          </w:tcPr>
          <w:p w:rsidR="00F84E91" w:rsidRPr="000A1334" w:rsidRDefault="00F84E91" w:rsidP="00F702FF">
            <w:pPr>
              <w:spacing w:line="240" w:lineRule="auto"/>
              <w:jc w:val="center"/>
              <w:rPr>
                <w:szCs w:val="28"/>
              </w:rPr>
            </w:pPr>
            <w:r w:rsidRPr="000A1334">
              <w:rPr>
                <w:szCs w:val="28"/>
              </w:rPr>
              <w:t>ЛДЦ 80</w:t>
            </w:r>
          </w:p>
        </w:tc>
        <w:tc>
          <w:tcPr>
            <w:tcW w:w="2880" w:type="dxa"/>
            <w:tcBorders>
              <w:right w:val="single" w:sz="12" w:space="0" w:color="auto"/>
            </w:tcBorders>
          </w:tcPr>
          <w:p w:rsidR="00F84E91" w:rsidRPr="000A1334" w:rsidRDefault="00F84E91" w:rsidP="00F702FF">
            <w:pPr>
              <w:spacing w:line="240" w:lineRule="auto"/>
              <w:jc w:val="center"/>
              <w:rPr>
                <w:szCs w:val="28"/>
              </w:rPr>
            </w:pPr>
            <w:r w:rsidRPr="000A1334">
              <w:rPr>
                <w:szCs w:val="28"/>
              </w:rPr>
              <w:t>3560</w:t>
            </w:r>
          </w:p>
        </w:tc>
      </w:tr>
      <w:tr w:rsidR="00F84E91" w:rsidRPr="000A1334" w:rsidTr="00F702FF">
        <w:trPr>
          <w:cantSplit/>
          <w:trHeight w:val="318"/>
        </w:trPr>
        <w:tc>
          <w:tcPr>
            <w:tcW w:w="2520" w:type="dxa"/>
            <w:tcBorders>
              <w:left w:val="single" w:sz="12" w:space="0" w:color="auto"/>
            </w:tcBorders>
          </w:tcPr>
          <w:p w:rsidR="00F84E91" w:rsidRPr="000A1334" w:rsidRDefault="00F84E91" w:rsidP="00F702FF">
            <w:pPr>
              <w:spacing w:line="240" w:lineRule="auto"/>
              <w:jc w:val="center"/>
              <w:rPr>
                <w:szCs w:val="28"/>
              </w:rPr>
            </w:pPr>
            <w:r w:rsidRPr="000A1334">
              <w:rPr>
                <w:szCs w:val="28"/>
              </w:rPr>
              <w:t>ЛД 80</w:t>
            </w:r>
          </w:p>
        </w:tc>
        <w:tc>
          <w:tcPr>
            <w:tcW w:w="2880" w:type="dxa"/>
            <w:tcBorders>
              <w:right w:val="single" w:sz="12" w:space="0" w:color="auto"/>
            </w:tcBorders>
          </w:tcPr>
          <w:p w:rsidR="00F84E91" w:rsidRPr="000A1334" w:rsidRDefault="00F84E91" w:rsidP="00F702FF">
            <w:pPr>
              <w:spacing w:line="240" w:lineRule="auto"/>
              <w:jc w:val="center"/>
              <w:rPr>
                <w:szCs w:val="28"/>
              </w:rPr>
            </w:pPr>
            <w:r w:rsidRPr="000A1334">
              <w:rPr>
                <w:szCs w:val="28"/>
              </w:rPr>
              <w:t>4070</w:t>
            </w:r>
          </w:p>
        </w:tc>
      </w:tr>
      <w:tr w:rsidR="00F84E91" w:rsidRPr="000A1334" w:rsidTr="00F702FF">
        <w:trPr>
          <w:cantSplit/>
          <w:trHeight w:val="74"/>
        </w:trPr>
        <w:tc>
          <w:tcPr>
            <w:tcW w:w="2520" w:type="dxa"/>
            <w:tcBorders>
              <w:left w:val="single" w:sz="12" w:space="0" w:color="auto"/>
              <w:bottom w:val="single" w:sz="12" w:space="0" w:color="auto"/>
            </w:tcBorders>
          </w:tcPr>
          <w:p w:rsidR="00F84E91" w:rsidRPr="000A1334" w:rsidRDefault="00F84E91" w:rsidP="00F702FF">
            <w:pPr>
              <w:spacing w:line="240" w:lineRule="auto"/>
              <w:jc w:val="center"/>
              <w:rPr>
                <w:szCs w:val="28"/>
              </w:rPr>
            </w:pPr>
            <w:r w:rsidRPr="000A1334">
              <w:rPr>
                <w:szCs w:val="28"/>
              </w:rPr>
              <w:t>ЛБ 80</w:t>
            </w:r>
          </w:p>
        </w:tc>
        <w:tc>
          <w:tcPr>
            <w:tcW w:w="2880" w:type="dxa"/>
            <w:tcBorders>
              <w:bottom w:val="single" w:sz="12" w:space="0" w:color="auto"/>
              <w:right w:val="single" w:sz="12" w:space="0" w:color="auto"/>
            </w:tcBorders>
          </w:tcPr>
          <w:p w:rsidR="00F84E91" w:rsidRPr="000A1334" w:rsidRDefault="00F84E91" w:rsidP="00F702FF">
            <w:pPr>
              <w:spacing w:line="240" w:lineRule="auto"/>
              <w:jc w:val="center"/>
              <w:rPr>
                <w:szCs w:val="28"/>
              </w:rPr>
            </w:pPr>
            <w:r w:rsidRPr="000A1334">
              <w:rPr>
                <w:szCs w:val="28"/>
              </w:rPr>
              <w:t>5220</w:t>
            </w:r>
          </w:p>
        </w:tc>
      </w:tr>
    </w:tbl>
    <w:p w:rsidR="00F84E91" w:rsidRDefault="00F84E91" w:rsidP="00F84E91">
      <w:pPr>
        <w:ind w:firstLine="851"/>
        <w:rPr>
          <w:szCs w:val="28"/>
        </w:rPr>
      </w:pPr>
    </w:p>
    <w:p w:rsidR="00F84E91" w:rsidRPr="00302B31" w:rsidRDefault="00F84E91" w:rsidP="00F84E91">
      <w:pPr>
        <w:ind w:firstLine="851"/>
        <w:rPr>
          <w:szCs w:val="28"/>
        </w:rPr>
      </w:pPr>
      <w:r w:rsidRPr="00B61F04">
        <w:rPr>
          <w:szCs w:val="28"/>
        </w:rPr>
        <w:t>В практике допускается отклонение потока выбранной лампы от расчетного до –10 и +20%, в противном случае задается другая схема расположения светильников. В нашем случае для двухламповог</w:t>
      </w:r>
      <w:r>
        <w:rPr>
          <w:szCs w:val="28"/>
        </w:rPr>
        <w:t xml:space="preserve">о светильника выбираем лампу ЛД </w:t>
      </w:r>
      <w:r w:rsidRPr="00B61F04">
        <w:rPr>
          <w:szCs w:val="28"/>
        </w:rPr>
        <w:t>80. Тогда световой поток двухлампового св</w:t>
      </w:r>
      <w:r>
        <w:rPr>
          <w:szCs w:val="28"/>
        </w:rPr>
        <w:t>етильника составляет F=4070*2=8040 (лм)</w:t>
      </w:r>
      <w:r w:rsidRPr="00302B31">
        <w:rPr>
          <w:szCs w:val="28"/>
        </w:rPr>
        <w:t xml:space="preserve"> </w:t>
      </w:r>
      <w:r>
        <w:rPr>
          <w:szCs w:val="28"/>
        </w:rPr>
        <w:t>выбранный.</w:t>
      </w:r>
    </w:p>
    <w:p w:rsidR="00F84E91" w:rsidRPr="00B61F04" w:rsidRDefault="00F84E91" w:rsidP="00863973">
      <w:r w:rsidRPr="00B61F04">
        <w:t>В конце расчета подсчитаем фактическое значение минимальной освещенности рабочей поверхности с учетом выбранной лампы:</w:t>
      </w:r>
      <w:r w:rsidRPr="000A1334">
        <w:fldChar w:fldCharType="begin"/>
      </w:r>
      <w:r w:rsidRPr="000A1334">
        <w:instrText xml:space="preserve"> QUOTE </w:instrText>
      </w:r>
      <m:oMath>
        <m:sSub>
          <m:sSubPr>
            <m:ctrlPr>
              <w:rPr>
                <w:rFonts w:ascii="Cambria Math" w:hAnsi="Cambria Math"/>
                <w:i/>
                <w:szCs w:val="28"/>
              </w:rPr>
            </m:ctrlPr>
          </m:sSubPr>
          <m:e>
            <m:r>
              <w:rPr>
                <w:rFonts w:ascii="Cambria Math" w:hAnsi="Cambria Math"/>
                <w:szCs w:val="28"/>
              </w:rPr>
              <m:t>E</m:t>
            </m:r>
          </m:e>
          <m:sub>
            <m:r>
              <w:rPr>
                <w:rFonts w:ascii="Cambria Math" w:hAnsi="Cambria Math"/>
                <w:szCs w:val="28"/>
              </w:rPr>
              <m:t>мин</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H</m:t>
            </m:r>
          </m:sub>
        </m:sSub>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rPr>
                  <m:t>выбранный</m:t>
                </m:r>
              </m:sub>
            </m:sSub>
          </m:num>
          <m:den>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rPr>
                  <m:t>расчетный</m:t>
                </m:r>
              </m:sub>
            </m:sSub>
          </m:den>
        </m:f>
        <m:r>
          <w:rPr>
            <w:rFonts w:ascii="Cambria Math" w:hAnsi="Cambria Math"/>
            <w:szCs w:val="28"/>
          </w:rPr>
          <m:t>=300∙</m:t>
        </m:r>
        <m:f>
          <m:fPr>
            <m:ctrlPr>
              <w:rPr>
                <w:rFonts w:ascii="Cambria Math" w:hAnsi="Cambria Math"/>
                <w:i/>
                <w:szCs w:val="28"/>
              </w:rPr>
            </m:ctrlPr>
          </m:fPr>
          <m:num>
            <m:r>
              <w:rPr>
                <w:rFonts w:ascii="Cambria Math" w:hAnsi="Cambria Math"/>
                <w:szCs w:val="28"/>
              </w:rPr>
              <m:t>3560∙2</m:t>
            </m:r>
          </m:num>
          <m:den>
            <m:r>
              <w:rPr>
                <w:rFonts w:ascii="Cambria Math" w:hAnsi="Cambria Math"/>
                <w:szCs w:val="28"/>
              </w:rPr>
              <m:t>6781</m:t>
            </m:r>
          </m:den>
        </m:f>
        <m:r>
          <w:rPr>
            <w:rFonts w:ascii="Cambria Math" w:hAnsi="Cambria Math"/>
            <w:szCs w:val="28"/>
          </w:rPr>
          <m:t>=315</m:t>
        </m:r>
      </m:oMath>
      <w:r w:rsidRPr="000A1334">
        <w:instrText xml:space="preserve"> </w:instrText>
      </w:r>
      <w:r w:rsidRPr="000A1334">
        <w:fldChar w:fldCharType="separate"/>
      </w:r>
      <w:r w:rsidRPr="00302B31">
        <w:rPr>
          <w:position w:val="-27"/>
        </w:rPr>
        <w:t xml:space="preserve"> </w:t>
      </w:r>
      <w:r w:rsidR="00461365">
        <w:rPr>
          <w:noProof/>
          <w:position w:val="-27"/>
          <w:lang w:eastAsia="ru-RU"/>
        </w:rPr>
        <w:drawing>
          <wp:inline distT="0" distB="0" distL="0" distR="0">
            <wp:extent cx="2827020" cy="56388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020" cy="563880"/>
                    </a:xfrm>
                    <a:prstGeom prst="rect">
                      <a:avLst/>
                    </a:prstGeom>
                    <a:noFill/>
                    <a:ln>
                      <a:noFill/>
                    </a:ln>
                  </pic:spPr>
                </pic:pic>
              </a:graphicData>
            </a:graphic>
          </wp:inline>
        </w:drawing>
      </w:r>
      <w:r w:rsidRPr="00302B31">
        <w:rPr>
          <w:position w:val="-27"/>
        </w:rPr>
        <w:t xml:space="preserve"> </w:t>
      </w:r>
      <w:r w:rsidRPr="000A1334">
        <w:fldChar w:fldCharType="end"/>
      </w:r>
      <w:r w:rsidRPr="00B61F04">
        <w:t xml:space="preserve"> лк</w:t>
      </w:r>
      <w:r>
        <w:t>.</w:t>
      </w:r>
    </w:p>
    <w:p w:rsidR="00F84E91" w:rsidRPr="001C0A48" w:rsidRDefault="00F84E91" w:rsidP="00863973">
      <w:r w:rsidRPr="00B61F04">
        <w:t>Потребная мощность</w:t>
      </w:r>
      <w:r>
        <w:t xml:space="preserve"> всей осветительной установки (2</w:t>
      </w:r>
      <w:r w:rsidRPr="00B61F04">
        <w:t xml:space="preserve"> двухламповых светильников)</w:t>
      </w:r>
      <w:r>
        <w:t xml:space="preserve"> определяется по формуле </w:t>
      </w:r>
      <w:r w:rsidR="00A173A3">
        <w:t>5</w:t>
      </w:r>
      <w:r>
        <w:t>.6</w:t>
      </w:r>
      <w:r w:rsidRPr="00B61F04">
        <w:t>:</w:t>
      </w:r>
    </w:p>
    <w:p w:rsidR="00F84E91" w:rsidRPr="00C17AA0" w:rsidRDefault="00F84E91" w:rsidP="00863973">
      <w:pPr>
        <w:rPr>
          <w:szCs w:val="28"/>
        </w:rPr>
      </w:pPr>
      <w:r w:rsidRPr="000A1334">
        <w:rPr>
          <w:szCs w:val="28"/>
        </w:rPr>
        <w:fldChar w:fldCharType="begin"/>
      </w:r>
      <w:r w:rsidRPr="000A1334">
        <w:rPr>
          <w:szCs w:val="28"/>
        </w:rPr>
        <w:instrText xml:space="preserve"> QUOTE </w:instrText>
      </w:r>
      <m:oMath>
        <m:sSub>
          <m:sSubPr>
            <m:ctrlPr>
              <w:rPr>
                <w:rFonts w:ascii="Cambria Math" w:hAnsi="Cambria Math"/>
                <w:i/>
                <w:szCs w:val="28"/>
              </w:rPr>
            </m:ctrlPr>
          </m:sSubPr>
          <m:e>
            <m:r>
              <w:rPr>
                <w:rFonts w:ascii="Cambria Math" w:hAnsi="Cambria Math"/>
                <w:szCs w:val="28"/>
              </w:rPr>
              <m:t>P</m:t>
            </m:r>
          </m:e>
          <m:sub>
            <m:r>
              <m:rPr>
                <m:sty m:val="p"/>
              </m:rPr>
              <w:rPr>
                <w:rFonts w:ascii="Cambria Math" w:hAnsi="Cambria Math"/>
                <w:szCs w:val="28"/>
              </w:rPr>
              <m:t>Σ</m:t>
            </m:r>
          </m:sub>
        </m:sSub>
        <m:r>
          <w:rPr>
            <w:rFonts w:ascii="Cambria Math" w:hAnsi="Cambria Math"/>
            <w:szCs w:val="28"/>
          </w:rPr>
          <m:t>=P∙N=80∙12=920</m:t>
        </m:r>
      </m:oMath>
      <w:r w:rsidRPr="000A1334">
        <w:rPr>
          <w:szCs w:val="28"/>
        </w:rPr>
        <w:instrText xml:space="preserve"> </w:instrText>
      </w:r>
      <w:r w:rsidRPr="000A1334">
        <w:rPr>
          <w:szCs w:val="28"/>
        </w:rPr>
        <w:fldChar w:fldCharType="separate"/>
      </w:r>
      <w:r w:rsidRPr="00BA5F56">
        <w:t xml:space="preserve"> </w:t>
      </w:r>
      <w:r w:rsidR="00461365">
        <w:rPr>
          <w:noProof/>
          <w:lang w:eastAsia="ru-RU"/>
        </w:rPr>
        <w:drawing>
          <wp:inline distT="0" distB="0" distL="0" distR="0">
            <wp:extent cx="1706880" cy="259080"/>
            <wp:effectExtent l="0" t="0" r="762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06880" cy="259080"/>
                    </a:xfrm>
                    <a:prstGeom prst="rect">
                      <a:avLst/>
                    </a:prstGeom>
                    <a:noFill/>
                    <a:ln>
                      <a:noFill/>
                    </a:ln>
                  </pic:spPr>
                </pic:pic>
              </a:graphicData>
            </a:graphic>
          </wp:inline>
        </w:drawing>
      </w:r>
      <w:r w:rsidRPr="000A1334">
        <w:rPr>
          <w:szCs w:val="28"/>
        </w:rPr>
        <w:fldChar w:fldCharType="end"/>
      </w:r>
      <w:r>
        <w:rPr>
          <w:szCs w:val="28"/>
        </w:rPr>
        <w:t xml:space="preserve">                                                    </w:t>
      </w:r>
      <w:r w:rsidRPr="00C17AA0">
        <w:rPr>
          <w:szCs w:val="28"/>
        </w:rPr>
        <w:t>(</w:t>
      </w:r>
      <w:r w:rsidR="00A173A3">
        <w:rPr>
          <w:szCs w:val="28"/>
        </w:rPr>
        <w:t>5.</w:t>
      </w:r>
      <w:r>
        <w:rPr>
          <w:szCs w:val="28"/>
        </w:rPr>
        <w:t>6</w:t>
      </w:r>
      <w:r w:rsidRPr="00C17AA0">
        <w:rPr>
          <w:szCs w:val="28"/>
        </w:rPr>
        <w:t>)</w:t>
      </w:r>
    </w:p>
    <w:p w:rsidR="00F84E91" w:rsidRDefault="00F84E91" w:rsidP="00863973">
      <w:r w:rsidRPr="00B61F04">
        <w:t>где P – мощность одной лампы</w:t>
      </w:r>
      <w:r>
        <w:t xml:space="preserve">, </w:t>
      </w:r>
      <w:r w:rsidRPr="00B61F04">
        <w:t>Вт.</w:t>
      </w:r>
    </w:p>
    <w:p w:rsidR="00F84E91" w:rsidRPr="00863973" w:rsidRDefault="00863973" w:rsidP="00F84E91">
      <w:pPr>
        <w:pStyle w:val="3"/>
        <w:rPr>
          <w:lang w:val="ru-RU"/>
        </w:rPr>
      </w:pPr>
      <w:bookmarkStart w:id="396" w:name="_Toc295084911"/>
      <w:bookmarkStart w:id="397" w:name="_Toc138128302"/>
      <w:bookmarkStart w:id="398" w:name="_Toc323949756"/>
      <w:bookmarkStart w:id="399" w:name="_Toc324263295"/>
      <w:bookmarkStart w:id="400" w:name="_Toc327707717"/>
      <w:r>
        <w:rPr>
          <w:lang w:val="ru-RU"/>
        </w:rPr>
        <w:t>5.6</w:t>
      </w:r>
      <w:r w:rsidR="00F84E91" w:rsidRPr="00863973">
        <w:rPr>
          <w:lang w:val="ru-RU"/>
        </w:rPr>
        <w:t>.7 Утилизация элементов системы искусственного освещения</w:t>
      </w:r>
      <w:bookmarkEnd w:id="396"/>
      <w:bookmarkEnd w:id="398"/>
      <w:bookmarkEnd w:id="399"/>
      <w:bookmarkEnd w:id="400"/>
    </w:p>
    <w:p w:rsidR="00F84E91" w:rsidRPr="00B61F04" w:rsidRDefault="00F84E91" w:rsidP="00F84E91">
      <w:pPr>
        <w:ind w:firstLine="851"/>
        <w:rPr>
          <w:szCs w:val="28"/>
        </w:rPr>
      </w:pPr>
      <w:r>
        <w:rPr>
          <w:szCs w:val="28"/>
        </w:rPr>
        <w:t>Д</w:t>
      </w:r>
      <w:r w:rsidRPr="00B61F04">
        <w:rPr>
          <w:szCs w:val="28"/>
        </w:rPr>
        <w:t xml:space="preserve">ля освещения </w:t>
      </w:r>
      <w:r>
        <w:rPr>
          <w:szCs w:val="28"/>
        </w:rPr>
        <w:t xml:space="preserve">были выбраны </w:t>
      </w:r>
      <w:r w:rsidRPr="00B61F04">
        <w:rPr>
          <w:szCs w:val="28"/>
        </w:rPr>
        <w:t>лампы ЛДЦ 80</w:t>
      </w:r>
      <w:r>
        <w:rPr>
          <w:szCs w:val="28"/>
        </w:rPr>
        <w:t>, которые</w:t>
      </w:r>
      <w:r w:rsidRPr="00B61F04">
        <w:rPr>
          <w:szCs w:val="28"/>
        </w:rPr>
        <w:t xml:space="preserve"> относятся к классу ртутьсодержащих ламп</w:t>
      </w:r>
      <w:r>
        <w:rPr>
          <w:szCs w:val="28"/>
        </w:rPr>
        <w:t>. Утилизация данного вида ламп соответствует Постановлению</w:t>
      </w:r>
      <w:r w:rsidRPr="00B61F04">
        <w:rPr>
          <w:szCs w:val="28"/>
        </w:rPr>
        <w:t xml:space="preserve"> № 681 Правительства Российской Федерации от 3 сентября 2010 г. "Об утверждений правил обращения с отходами производства и потребления в части осветительных устройств, электрических ламп, ненадлежащие сбор, накопление, использование, обезвреживание, транспортирование и размещение которых может повлечь причинение вреда жизни, здоровью граждан, вреда животным, растениям и окружающей среде".</w:t>
      </w:r>
    </w:p>
    <w:p w:rsidR="00F84E91" w:rsidRPr="00425CDE" w:rsidRDefault="00863973" w:rsidP="00863973">
      <w:pPr>
        <w:pStyle w:val="2"/>
      </w:pPr>
      <w:bookmarkStart w:id="401" w:name="_Toc295084912"/>
      <w:bookmarkStart w:id="402" w:name="_Toc323949757"/>
      <w:bookmarkStart w:id="403" w:name="_Toc324263296"/>
      <w:bookmarkStart w:id="404" w:name="_Toc327707718"/>
      <w:r>
        <w:t xml:space="preserve">5.7 </w:t>
      </w:r>
      <w:r w:rsidR="00F84E91" w:rsidRPr="00425CDE">
        <w:t>В</w:t>
      </w:r>
      <w:r w:rsidR="00F84E91" w:rsidRPr="00863973">
        <w:t>ыводы</w:t>
      </w:r>
      <w:bookmarkEnd w:id="397"/>
      <w:bookmarkEnd w:id="401"/>
      <w:bookmarkEnd w:id="402"/>
      <w:bookmarkEnd w:id="403"/>
      <w:bookmarkEnd w:id="404"/>
    </w:p>
    <w:p w:rsidR="00F84E91" w:rsidRPr="00B61F04" w:rsidRDefault="00F84E91" w:rsidP="00F84E91">
      <w:pPr>
        <w:ind w:firstLine="851"/>
        <w:rPr>
          <w:szCs w:val="28"/>
        </w:rPr>
      </w:pPr>
      <w:r w:rsidRPr="00B61F04">
        <w:rPr>
          <w:szCs w:val="28"/>
        </w:rPr>
        <w:t xml:space="preserve">В данном разделе дипломной работы был проведен анализ всех вредных и опасных факторов, воздействующих на разработчика, выявлен самый неблагоприятный фактор – условия зрительного восприятия, и проведен расчет оптимальной осветительной установки, обеспечивающей нормированное освещение на рабочем месте. </w:t>
      </w:r>
    </w:p>
    <w:p w:rsidR="00F84E91" w:rsidRDefault="00F84E91" w:rsidP="00F84E91">
      <w:pPr>
        <w:ind w:firstLine="851"/>
        <w:rPr>
          <w:szCs w:val="28"/>
        </w:rPr>
      </w:pPr>
      <w:r w:rsidRPr="00B61F04">
        <w:rPr>
          <w:szCs w:val="28"/>
        </w:rPr>
        <w:t>В результате расчетов была разработана осветительная установка, состоящая из 6-ти двухламповых светильнико</w:t>
      </w:r>
      <w:r>
        <w:rPr>
          <w:szCs w:val="28"/>
        </w:rPr>
        <w:t>в общей потребляемой мощностью 32</w:t>
      </w:r>
      <w:r w:rsidRPr="00B61F04">
        <w:rPr>
          <w:szCs w:val="28"/>
        </w:rPr>
        <w:t xml:space="preserve">0 Ватт. Фактическое значение минимальной освещенности рабочей поверхности при использовании такой установки составляет </w:t>
      </w:r>
      <w:r>
        <w:rPr>
          <w:szCs w:val="28"/>
        </w:rPr>
        <w:t>275</w:t>
      </w:r>
      <w:r w:rsidRPr="00B61F04">
        <w:rPr>
          <w:szCs w:val="28"/>
        </w:rPr>
        <w:t xml:space="preserve"> </w:t>
      </w:r>
      <w:r>
        <w:rPr>
          <w:szCs w:val="28"/>
        </w:rPr>
        <w:t>Лк</w:t>
      </w:r>
      <w:r w:rsidRPr="00B61F04">
        <w:rPr>
          <w:szCs w:val="28"/>
        </w:rPr>
        <w:t xml:space="preserve"> при норме 300</w:t>
      </w:r>
      <w:r>
        <w:rPr>
          <w:szCs w:val="28"/>
        </w:rPr>
        <w:t> </w:t>
      </w:r>
      <w:r w:rsidRPr="00B61F04">
        <w:rPr>
          <w:szCs w:val="28"/>
        </w:rPr>
        <w:t>Лк.</w:t>
      </w:r>
    </w:p>
    <w:p w:rsidR="00A173A3" w:rsidRDefault="00F84E91" w:rsidP="0096168F">
      <w:pPr>
        <w:ind w:firstLine="851"/>
        <w:rPr>
          <w:szCs w:val="28"/>
        </w:rPr>
      </w:pPr>
      <w:r w:rsidRPr="00B61F04">
        <w:rPr>
          <w:szCs w:val="28"/>
        </w:rPr>
        <w:t xml:space="preserve">Мероприятия по обеспечению безопасности труда являются важнейшей составляющей любого производственного и не производственного процесса. </w:t>
      </w:r>
      <w:r>
        <w:rPr>
          <w:szCs w:val="28"/>
        </w:rPr>
        <w:t xml:space="preserve">При соблюдении </w:t>
      </w:r>
      <w:r w:rsidRPr="00B61F04">
        <w:rPr>
          <w:szCs w:val="28"/>
        </w:rPr>
        <w:t xml:space="preserve"> их своевременной реализации и прор</w:t>
      </w:r>
      <w:r>
        <w:rPr>
          <w:szCs w:val="28"/>
        </w:rPr>
        <w:t>аботки зависит здоровье людей, и</w:t>
      </w:r>
      <w:r w:rsidRPr="00B61F04">
        <w:rPr>
          <w:szCs w:val="28"/>
        </w:rPr>
        <w:t xml:space="preserve">, как следствие, экономическая эффективность работы предприятия. </w:t>
      </w: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96168F" w:rsidRDefault="0096168F" w:rsidP="0096168F">
      <w:pPr>
        <w:ind w:firstLine="851"/>
        <w:rPr>
          <w:szCs w:val="28"/>
        </w:rPr>
      </w:pPr>
    </w:p>
    <w:p w:rsidR="005A3E66" w:rsidRDefault="005A3E66" w:rsidP="005A3E66">
      <w:pPr>
        <w:pStyle w:val="1"/>
        <w:rPr>
          <w:lang w:eastAsia="ru-RU"/>
        </w:rPr>
      </w:pPr>
      <w:bookmarkStart w:id="405" w:name="_Toc323949758"/>
      <w:bookmarkStart w:id="406" w:name="_Toc324263297"/>
      <w:bookmarkStart w:id="407" w:name="_Toc327707719"/>
      <w:r>
        <w:rPr>
          <w:lang w:eastAsia="ru-RU"/>
        </w:rPr>
        <w:t>ЗАКЛЮЧЕНИЕ</w:t>
      </w:r>
      <w:bookmarkEnd w:id="405"/>
      <w:bookmarkEnd w:id="406"/>
      <w:bookmarkEnd w:id="407"/>
    </w:p>
    <w:p w:rsidR="00A1349D" w:rsidRDefault="0096168F" w:rsidP="0096168F">
      <w:pPr>
        <w:rPr>
          <w:lang w:eastAsia="ru-RU"/>
        </w:rPr>
      </w:pPr>
      <w:r w:rsidRPr="0096168F">
        <w:rPr>
          <w:lang w:eastAsia="ru-RU"/>
        </w:rPr>
        <w:t>На примере разработанно</w:t>
      </w:r>
      <w:r>
        <w:rPr>
          <w:lang w:eastAsia="ru-RU"/>
        </w:rPr>
        <w:t>й системы видеоконференцсвязи</w:t>
      </w:r>
      <w:r w:rsidRPr="0096168F">
        <w:rPr>
          <w:lang w:eastAsia="ru-RU"/>
        </w:rPr>
        <w:t xml:space="preserve"> в режиме</w:t>
      </w:r>
      <w:r>
        <w:rPr>
          <w:lang w:eastAsia="ru-RU"/>
        </w:rPr>
        <w:t xml:space="preserve"> </w:t>
      </w:r>
      <w:r w:rsidRPr="0096168F">
        <w:rPr>
          <w:lang w:eastAsia="ru-RU"/>
        </w:rPr>
        <w:t>реального времени показаны эффективность и актуальность использования</w:t>
      </w:r>
      <w:r>
        <w:rPr>
          <w:lang w:eastAsia="ru-RU"/>
        </w:rPr>
        <w:t xml:space="preserve"> </w:t>
      </w:r>
      <w:r w:rsidRPr="0096168F">
        <w:rPr>
          <w:lang w:eastAsia="ru-RU"/>
        </w:rPr>
        <w:t xml:space="preserve">платформы Windows Azure на основе облачных технологий. </w:t>
      </w:r>
    </w:p>
    <w:p w:rsidR="00A1349D" w:rsidRDefault="0096168F" w:rsidP="0096168F">
      <w:pPr>
        <w:rPr>
          <w:lang w:eastAsia="ru-RU"/>
        </w:rPr>
      </w:pPr>
      <w:r>
        <w:rPr>
          <w:lang w:eastAsia="ru-RU"/>
        </w:rPr>
        <w:t xml:space="preserve">Система, разработанная в рамках дипломного проекта, позволит существенно изменить отношение студентов к усвоению </w:t>
      </w:r>
      <w:r w:rsidRPr="0096168F">
        <w:rPr>
          <w:lang w:eastAsia="ru-RU"/>
        </w:rPr>
        <w:t xml:space="preserve">образовательного, научно-исследовательского материала. Благодаря </w:t>
      </w:r>
      <w:r>
        <w:rPr>
          <w:lang w:eastAsia="ru-RU"/>
        </w:rPr>
        <w:t>системе видеоконференцсвязи</w:t>
      </w:r>
      <w:r w:rsidRPr="0096168F">
        <w:rPr>
          <w:lang w:eastAsia="ru-RU"/>
        </w:rPr>
        <w:t xml:space="preserve"> студенты, стремящиеся к знаниям, смогут удалённо общаться</w:t>
      </w:r>
      <w:r>
        <w:rPr>
          <w:lang w:eastAsia="ru-RU"/>
        </w:rPr>
        <w:t xml:space="preserve"> </w:t>
      </w:r>
      <w:r w:rsidRPr="0096168F">
        <w:rPr>
          <w:lang w:eastAsia="ru-RU"/>
        </w:rPr>
        <w:t>с преподавателями и решать возникшие вопросы, смогут пересматривать</w:t>
      </w:r>
      <w:r>
        <w:rPr>
          <w:lang w:eastAsia="ru-RU"/>
        </w:rPr>
        <w:t xml:space="preserve"> </w:t>
      </w:r>
      <w:r w:rsidRPr="0096168F">
        <w:rPr>
          <w:lang w:eastAsia="ru-RU"/>
        </w:rPr>
        <w:t>записи лекций и конференций. Если говорить о среднестатистических</w:t>
      </w:r>
      <w:r>
        <w:rPr>
          <w:lang w:eastAsia="ru-RU"/>
        </w:rPr>
        <w:t xml:space="preserve"> </w:t>
      </w:r>
      <w:r w:rsidRPr="0096168F">
        <w:rPr>
          <w:lang w:eastAsia="ru-RU"/>
        </w:rPr>
        <w:t>студентах, то они всегда смогут просмотреть коллоквиумы, презентации,</w:t>
      </w:r>
      <w:r>
        <w:rPr>
          <w:lang w:eastAsia="ru-RU"/>
        </w:rPr>
        <w:t xml:space="preserve"> </w:t>
      </w:r>
      <w:r w:rsidRPr="0096168F">
        <w:rPr>
          <w:lang w:eastAsia="ru-RU"/>
        </w:rPr>
        <w:t>выступления своих лекторов, что значительно поможет в усвоении</w:t>
      </w:r>
      <w:r>
        <w:rPr>
          <w:lang w:eastAsia="ru-RU"/>
        </w:rPr>
        <w:t xml:space="preserve"> </w:t>
      </w:r>
      <w:r w:rsidRPr="0096168F">
        <w:rPr>
          <w:lang w:eastAsia="ru-RU"/>
        </w:rPr>
        <w:t xml:space="preserve">материала при подготовке к экзаменам, зачётам. </w:t>
      </w:r>
      <w:r w:rsidR="00A1349D">
        <w:rPr>
          <w:lang w:eastAsia="ru-RU"/>
        </w:rPr>
        <w:t xml:space="preserve"> </w:t>
      </w:r>
    </w:p>
    <w:p w:rsidR="0096168F" w:rsidRPr="0096168F" w:rsidRDefault="00A1349D" w:rsidP="0096168F">
      <w:pPr>
        <w:rPr>
          <w:lang w:eastAsia="ru-RU"/>
        </w:rPr>
      </w:pPr>
      <w:r>
        <w:rPr>
          <w:lang w:eastAsia="ru-RU"/>
        </w:rPr>
        <w:t>Видеоконференцсвязь, как услуга,</w:t>
      </w:r>
      <w:r w:rsidR="0096168F" w:rsidRPr="0096168F">
        <w:rPr>
          <w:lang w:eastAsia="ru-RU"/>
        </w:rPr>
        <w:t xml:space="preserve"> будет</w:t>
      </w:r>
      <w:r w:rsidR="0096168F">
        <w:rPr>
          <w:lang w:eastAsia="ru-RU"/>
        </w:rPr>
        <w:t xml:space="preserve"> </w:t>
      </w:r>
      <w:r w:rsidR="0096168F" w:rsidRPr="0096168F">
        <w:rPr>
          <w:lang w:eastAsia="ru-RU"/>
        </w:rPr>
        <w:t>интересн</w:t>
      </w:r>
      <w:r>
        <w:rPr>
          <w:lang w:eastAsia="ru-RU"/>
        </w:rPr>
        <w:t>а</w:t>
      </w:r>
      <w:r w:rsidR="0096168F" w:rsidRPr="0096168F">
        <w:rPr>
          <w:lang w:eastAsia="ru-RU"/>
        </w:rPr>
        <w:t xml:space="preserve"> для абитуриентов. Выпускники школ, стремящиеся получить</w:t>
      </w:r>
      <w:r w:rsidR="0096168F">
        <w:rPr>
          <w:lang w:eastAsia="ru-RU"/>
        </w:rPr>
        <w:t xml:space="preserve"> </w:t>
      </w:r>
      <w:r w:rsidR="0096168F" w:rsidRPr="0096168F">
        <w:rPr>
          <w:lang w:eastAsia="ru-RU"/>
        </w:rPr>
        <w:t>образование в МГТУ им.Н.Э. Баумана, участвуют в конкурсе «Шаг в</w:t>
      </w:r>
      <w:r w:rsidR="0096168F">
        <w:rPr>
          <w:lang w:eastAsia="ru-RU"/>
        </w:rPr>
        <w:t xml:space="preserve"> </w:t>
      </w:r>
      <w:r w:rsidR="0096168F" w:rsidRPr="0096168F">
        <w:rPr>
          <w:lang w:eastAsia="ru-RU"/>
        </w:rPr>
        <w:t>будущее». Абитуриентам необходима квалифицированная консультация</w:t>
      </w:r>
      <w:r w:rsidR="0096168F">
        <w:rPr>
          <w:lang w:eastAsia="ru-RU"/>
        </w:rPr>
        <w:t xml:space="preserve"> </w:t>
      </w:r>
      <w:r w:rsidR="0096168F" w:rsidRPr="0096168F">
        <w:rPr>
          <w:lang w:eastAsia="ru-RU"/>
        </w:rPr>
        <w:t>по интересующей их теме. Эту помощь могут оказать преподаватели</w:t>
      </w:r>
      <w:r w:rsidR="0096168F">
        <w:rPr>
          <w:lang w:eastAsia="ru-RU"/>
        </w:rPr>
        <w:t xml:space="preserve"> </w:t>
      </w:r>
      <w:r w:rsidR="0096168F" w:rsidRPr="0096168F">
        <w:rPr>
          <w:lang w:eastAsia="ru-RU"/>
        </w:rPr>
        <w:t xml:space="preserve">нашего вуза, используя </w:t>
      </w:r>
      <w:r>
        <w:rPr>
          <w:lang w:eastAsia="ru-RU"/>
        </w:rPr>
        <w:t>приложение.</w:t>
      </w:r>
    </w:p>
    <w:p w:rsidR="00797951" w:rsidRDefault="00A1349D" w:rsidP="00797951">
      <w:pPr>
        <w:rPr>
          <w:lang w:eastAsia="ru-RU"/>
        </w:rPr>
      </w:pPr>
      <w:r>
        <w:rPr>
          <w:lang w:eastAsia="ru-RU"/>
        </w:rPr>
        <w:t>Система</w:t>
      </w:r>
      <w:r w:rsidR="0096168F" w:rsidRPr="0096168F">
        <w:rPr>
          <w:lang w:eastAsia="ru-RU"/>
        </w:rPr>
        <w:t xml:space="preserve"> удобн</w:t>
      </w:r>
      <w:r>
        <w:rPr>
          <w:lang w:eastAsia="ru-RU"/>
        </w:rPr>
        <w:t>а</w:t>
      </w:r>
      <w:r w:rsidR="0096168F" w:rsidRPr="0096168F">
        <w:rPr>
          <w:lang w:eastAsia="ru-RU"/>
        </w:rPr>
        <w:t xml:space="preserve"> и прост</w:t>
      </w:r>
      <w:r>
        <w:rPr>
          <w:lang w:eastAsia="ru-RU"/>
        </w:rPr>
        <w:t>а</w:t>
      </w:r>
      <w:r w:rsidR="0096168F" w:rsidRPr="0096168F">
        <w:rPr>
          <w:lang w:eastAsia="ru-RU"/>
        </w:rPr>
        <w:t xml:space="preserve"> в использовании. Всё, что необходимо</w:t>
      </w:r>
      <w:r>
        <w:rPr>
          <w:lang w:eastAsia="ru-RU"/>
        </w:rPr>
        <w:t xml:space="preserve"> </w:t>
      </w:r>
      <w:r w:rsidR="0096168F" w:rsidRPr="0096168F">
        <w:rPr>
          <w:lang w:eastAsia="ru-RU"/>
        </w:rPr>
        <w:t>– это доступ в Интернет. Затраты на коммуникацию сводятся к минимуму, т.к.</w:t>
      </w:r>
      <w:r w:rsidR="0096168F">
        <w:rPr>
          <w:lang w:eastAsia="ru-RU"/>
        </w:rPr>
        <w:t xml:space="preserve"> </w:t>
      </w:r>
      <w:r w:rsidR="0096168F" w:rsidRPr="0096168F">
        <w:rPr>
          <w:lang w:eastAsia="ru-RU"/>
        </w:rPr>
        <w:t>пользователи платят за время использования услуг: хранение информации,</w:t>
      </w:r>
      <w:r w:rsidR="0096168F">
        <w:rPr>
          <w:lang w:eastAsia="ru-RU"/>
        </w:rPr>
        <w:t xml:space="preserve"> </w:t>
      </w:r>
      <w:r w:rsidR="0096168F" w:rsidRPr="0096168F">
        <w:rPr>
          <w:lang w:eastAsia="ru-RU"/>
        </w:rPr>
        <w:t>предоставление в</w:t>
      </w:r>
      <w:r>
        <w:rPr>
          <w:lang w:eastAsia="ru-RU"/>
        </w:rPr>
        <w:t>ычислительных ресурсов. Использование</w:t>
      </w:r>
      <w:r w:rsidR="0096168F" w:rsidRPr="0096168F">
        <w:rPr>
          <w:lang w:eastAsia="ru-RU"/>
        </w:rPr>
        <w:t xml:space="preserve"> Azure Table Storage</w:t>
      </w:r>
      <w:r w:rsidR="0096168F">
        <w:rPr>
          <w:lang w:eastAsia="ru-RU"/>
        </w:rPr>
        <w:t xml:space="preserve"> </w:t>
      </w:r>
      <w:r>
        <w:rPr>
          <w:lang w:eastAsia="ru-RU"/>
        </w:rPr>
        <w:t>обеспечивает передачу</w:t>
      </w:r>
      <w:r w:rsidR="0096168F" w:rsidRPr="0096168F">
        <w:rPr>
          <w:lang w:eastAsia="ru-RU"/>
        </w:rPr>
        <w:t xml:space="preserve"> информаци</w:t>
      </w:r>
      <w:r>
        <w:rPr>
          <w:lang w:eastAsia="ru-RU"/>
        </w:rPr>
        <w:t>и</w:t>
      </w:r>
      <w:r w:rsidR="0096168F" w:rsidRPr="0096168F">
        <w:rPr>
          <w:lang w:eastAsia="ru-RU"/>
        </w:rPr>
        <w:t xml:space="preserve"> в реальном времени, а также хранение</w:t>
      </w:r>
      <w:r w:rsidR="0096168F">
        <w:rPr>
          <w:lang w:eastAsia="ru-RU"/>
        </w:rPr>
        <w:t xml:space="preserve"> </w:t>
      </w:r>
      <w:r w:rsidR="0096168F" w:rsidRPr="0096168F">
        <w:rPr>
          <w:lang w:eastAsia="ru-RU"/>
        </w:rPr>
        <w:t>видеоматериала.</w:t>
      </w:r>
      <w:r w:rsidR="0096168F">
        <w:rPr>
          <w:lang w:eastAsia="ru-RU"/>
        </w:rPr>
        <w:t xml:space="preserve"> </w:t>
      </w:r>
      <w:r w:rsidR="0096168F" w:rsidRPr="0096168F">
        <w:rPr>
          <w:lang w:eastAsia="ru-RU"/>
        </w:rPr>
        <w:t>Оплата облачных сервисов осуществляется с помощью подписок,</w:t>
      </w:r>
      <w:r w:rsidR="0096168F">
        <w:rPr>
          <w:lang w:eastAsia="ru-RU"/>
        </w:rPr>
        <w:t xml:space="preserve"> </w:t>
      </w:r>
      <w:r w:rsidR="0096168F" w:rsidRPr="0096168F">
        <w:rPr>
          <w:lang w:eastAsia="ru-RU"/>
        </w:rPr>
        <w:t>что позволяет сэкономить на покупке и обслуживании программного</w:t>
      </w:r>
      <w:r w:rsidR="0096168F">
        <w:rPr>
          <w:lang w:eastAsia="ru-RU"/>
        </w:rPr>
        <w:t xml:space="preserve"> </w:t>
      </w:r>
      <w:r w:rsidR="0096168F" w:rsidRPr="0096168F">
        <w:rPr>
          <w:lang w:eastAsia="ru-RU"/>
        </w:rPr>
        <w:t>существенно</w:t>
      </w:r>
      <w:r w:rsidR="0096168F">
        <w:rPr>
          <w:lang w:eastAsia="ru-RU"/>
        </w:rPr>
        <w:t xml:space="preserve"> </w:t>
      </w:r>
      <w:r w:rsidR="0096168F" w:rsidRPr="0096168F">
        <w:rPr>
          <w:lang w:eastAsia="ru-RU"/>
        </w:rPr>
        <w:t>разработанное</w:t>
      </w:r>
      <w:r w:rsidR="0096168F">
        <w:rPr>
          <w:lang w:eastAsia="ru-RU"/>
        </w:rPr>
        <w:t xml:space="preserve"> </w:t>
      </w:r>
      <w:r w:rsidR="0096168F" w:rsidRPr="0096168F">
        <w:rPr>
          <w:lang w:eastAsia="ru-RU"/>
        </w:rPr>
        <w:t>изменить</w:t>
      </w:r>
      <w:r w:rsidR="0096168F">
        <w:rPr>
          <w:lang w:eastAsia="ru-RU"/>
        </w:rPr>
        <w:t xml:space="preserve"> </w:t>
      </w:r>
      <w:r w:rsidR="0096168F" w:rsidRPr="0096168F">
        <w:rPr>
          <w:lang w:eastAsia="ru-RU"/>
        </w:rPr>
        <w:t>в</w:t>
      </w:r>
      <w:r w:rsidR="0096168F">
        <w:rPr>
          <w:lang w:eastAsia="ru-RU"/>
        </w:rPr>
        <w:t xml:space="preserve"> </w:t>
      </w:r>
      <w:r w:rsidR="0096168F" w:rsidRPr="0096168F">
        <w:rPr>
          <w:lang w:eastAsia="ru-RU"/>
        </w:rPr>
        <w:t>рамках</w:t>
      </w:r>
      <w:r w:rsidR="0096168F">
        <w:rPr>
          <w:lang w:eastAsia="ru-RU"/>
        </w:rPr>
        <w:t xml:space="preserve"> </w:t>
      </w:r>
      <w:r w:rsidR="0096168F" w:rsidRPr="0096168F">
        <w:rPr>
          <w:lang w:eastAsia="ru-RU"/>
        </w:rPr>
        <w:t>отношение</w:t>
      </w:r>
      <w:r w:rsidR="0096168F">
        <w:rPr>
          <w:lang w:eastAsia="ru-RU"/>
        </w:rPr>
        <w:t xml:space="preserve"> </w:t>
      </w:r>
      <w:r w:rsidR="0096168F" w:rsidRPr="0096168F">
        <w:rPr>
          <w:lang w:eastAsia="ru-RU"/>
        </w:rPr>
        <w:t>дипломного</w:t>
      </w:r>
      <w:r w:rsidR="0096168F">
        <w:rPr>
          <w:lang w:eastAsia="ru-RU"/>
        </w:rPr>
        <w:t xml:space="preserve"> </w:t>
      </w:r>
      <w:r w:rsidR="0096168F" w:rsidRPr="0096168F">
        <w:rPr>
          <w:lang w:eastAsia="ru-RU"/>
        </w:rPr>
        <w:t>студентов</w:t>
      </w:r>
      <w:r w:rsidR="0096168F">
        <w:rPr>
          <w:lang w:eastAsia="ru-RU"/>
        </w:rPr>
        <w:t xml:space="preserve"> </w:t>
      </w:r>
      <w:r w:rsidR="0096168F" w:rsidRPr="0096168F">
        <w:rPr>
          <w:lang w:eastAsia="ru-RU"/>
        </w:rPr>
        <w:t>обеспечения и оборудования</w:t>
      </w:r>
      <w:bookmarkStart w:id="408" w:name="_Toc323949759"/>
      <w:bookmarkStart w:id="409" w:name="_Toc324263298"/>
      <w:r w:rsidR="00797951">
        <w:rPr>
          <w:lang w:eastAsia="ru-RU"/>
        </w:rPr>
        <w:t>.</w:t>
      </w:r>
    </w:p>
    <w:p w:rsidR="00797951" w:rsidRDefault="00797951" w:rsidP="00797951">
      <w:pPr>
        <w:rPr>
          <w:lang w:eastAsia="ru-RU"/>
        </w:rPr>
      </w:pPr>
    </w:p>
    <w:p w:rsidR="00797951" w:rsidRDefault="00797951" w:rsidP="00797951">
      <w:pPr>
        <w:rPr>
          <w:lang w:eastAsia="ru-RU"/>
        </w:rPr>
      </w:pPr>
    </w:p>
    <w:p w:rsidR="00DB226B" w:rsidRPr="003D6FB6" w:rsidRDefault="005A3E66" w:rsidP="00C03562">
      <w:pPr>
        <w:pStyle w:val="1"/>
        <w:rPr>
          <w:lang w:val="ru-RU" w:eastAsia="ru-RU"/>
        </w:rPr>
      </w:pPr>
      <w:bookmarkStart w:id="410" w:name="_Toc327707720"/>
      <w:r>
        <w:rPr>
          <w:lang w:eastAsia="ru-RU"/>
        </w:rPr>
        <w:t>СПИСОК ЛИТЕРАТУРЫ</w:t>
      </w:r>
      <w:bookmarkEnd w:id="0"/>
      <w:bookmarkEnd w:id="408"/>
      <w:bookmarkEnd w:id="409"/>
      <w:bookmarkEnd w:id="410"/>
    </w:p>
    <w:p w:rsidR="001E285A" w:rsidRDefault="00ED4759" w:rsidP="000628B1">
      <w:pPr>
        <w:numPr>
          <w:ilvl w:val="0"/>
          <w:numId w:val="10"/>
        </w:numPr>
        <w:ind w:left="0" w:firstLine="0"/>
        <w:rPr>
          <w:lang w:eastAsia="ru-RU"/>
        </w:rPr>
      </w:pPr>
      <w:r>
        <w:rPr>
          <w:lang w:eastAsia="ru-RU"/>
        </w:rPr>
        <w:t>Джефф Левинсон</w:t>
      </w:r>
      <w:r w:rsidR="000628B1">
        <w:rPr>
          <w:lang w:eastAsia="ru-RU"/>
        </w:rPr>
        <w:t xml:space="preserve"> Джефф. Тестирование ПО с помощью Visual Studio 2010.: Пер. с англ. – М.: ЭКОМ Паблишерз, 2012. </w:t>
      </w:r>
      <w:r w:rsidR="00A02E6E">
        <w:rPr>
          <w:color w:val="000000"/>
          <w:szCs w:val="28"/>
          <w:lang w:eastAsia="ru-RU"/>
        </w:rPr>
        <w:t xml:space="preserve">– </w:t>
      </w:r>
      <w:r w:rsidR="000628B1">
        <w:rPr>
          <w:lang w:eastAsia="ru-RU"/>
        </w:rPr>
        <w:t>336 с.: ил.</w:t>
      </w:r>
    </w:p>
    <w:p w:rsidR="00A02E6E" w:rsidRDefault="00A02E6E" w:rsidP="00A02E6E">
      <w:pPr>
        <w:numPr>
          <w:ilvl w:val="0"/>
          <w:numId w:val="10"/>
        </w:numPr>
        <w:ind w:left="0" w:firstLine="0"/>
        <w:rPr>
          <w:lang w:eastAsia="ru-RU"/>
        </w:rPr>
      </w:pPr>
      <w:r>
        <w:rPr>
          <w:lang w:eastAsia="ru-RU"/>
        </w:rPr>
        <w:t>Кристиан Нейгл, Билл</w:t>
      </w:r>
      <w:r w:rsidRPr="000628B1">
        <w:rPr>
          <w:lang w:eastAsia="ru-RU"/>
        </w:rPr>
        <w:t xml:space="preserve"> </w:t>
      </w:r>
      <w:r>
        <w:rPr>
          <w:lang w:eastAsia="ru-RU"/>
        </w:rPr>
        <w:t xml:space="preserve">Ивьен и др. </w:t>
      </w:r>
      <w:r>
        <w:rPr>
          <w:lang w:val="en-US" w:eastAsia="ru-RU"/>
        </w:rPr>
        <w:t>C</w:t>
      </w:r>
      <w:r w:rsidRPr="005973F7">
        <w:rPr>
          <w:lang w:eastAsia="ru-RU"/>
        </w:rPr>
        <w:t>#</w:t>
      </w:r>
      <w:r>
        <w:rPr>
          <w:lang w:eastAsia="ru-RU"/>
        </w:rPr>
        <w:t xml:space="preserve"> и платформа .</w:t>
      </w:r>
      <w:r>
        <w:rPr>
          <w:lang w:val="en-US" w:eastAsia="ru-RU"/>
        </w:rPr>
        <w:t>NET</w:t>
      </w:r>
      <w:r w:rsidRPr="005973F7">
        <w:rPr>
          <w:lang w:eastAsia="ru-RU"/>
        </w:rPr>
        <w:t xml:space="preserve"> 4</w:t>
      </w:r>
      <w:r>
        <w:rPr>
          <w:lang w:eastAsia="ru-RU"/>
        </w:rPr>
        <w:t xml:space="preserve"> для профессионалов.: Пер. с англ.− М.: ООО «И.Д. Вильямс», 2011. – 1440 с.: ил.</w:t>
      </w:r>
    </w:p>
    <w:p w:rsidR="00A02E6E" w:rsidRPr="005973F7" w:rsidRDefault="00A02E6E" w:rsidP="00A02E6E">
      <w:pPr>
        <w:numPr>
          <w:ilvl w:val="0"/>
          <w:numId w:val="10"/>
        </w:numPr>
        <w:ind w:left="0" w:firstLine="0"/>
        <w:rPr>
          <w:lang w:eastAsia="ru-RU"/>
        </w:rPr>
      </w:pPr>
      <w:r>
        <w:t>Меняев М.Ф., Бышовец Б.Д., Пряников И.Ф. Организационно-экономическая часть дипломных проектов, направленных на разработку программного обеспечения. Учебное пособие. – М.: Изд-во МГТУ им. Н.Э.Баумана, 2007. – 30 с.</w:t>
      </w:r>
    </w:p>
    <w:p w:rsidR="001E285A" w:rsidRPr="000628B1" w:rsidRDefault="001E285A" w:rsidP="00621B4C">
      <w:pPr>
        <w:numPr>
          <w:ilvl w:val="0"/>
          <w:numId w:val="10"/>
        </w:numPr>
        <w:ind w:left="0" w:firstLine="0"/>
        <w:rPr>
          <w:lang w:eastAsia="ru-RU"/>
        </w:rPr>
      </w:pPr>
      <w:r w:rsidRPr="001E285A">
        <w:rPr>
          <w:lang w:eastAsia="ru-RU"/>
        </w:rPr>
        <w:t>Выполнение организационно-экономической части дипломного проекта по разработке и использованию программного продукта: Методическое пособие. – М.: Изд-во МГТУ им. Н.Э. Баумана, 2006. – 60 с.: ил.</w:t>
      </w:r>
    </w:p>
    <w:p w:rsidR="000628B1" w:rsidRDefault="000628B1" w:rsidP="00621B4C">
      <w:pPr>
        <w:numPr>
          <w:ilvl w:val="0"/>
          <w:numId w:val="10"/>
        </w:numPr>
        <w:ind w:left="0" w:firstLine="0"/>
        <w:rPr>
          <w:lang w:eastAsia="ru-RU"/>
        </w:rPr>
      </w:pPr>
      <w:r>
        <w:t xml:space="preserve">Программное решение на платформе </w:t>
      </w:r>
      <w:r>
        <w:rPr>
          <w:lang w:val="en-US"/>
        </w:rPr>
        <w:t>Windows</w:t>
      </w:r>
      <w:r w:rsidRPr="001037C8">
        <w:t xml:space="preserve"> </w:t>
      </w:r>
      <w:r>
        <w:rPr>
          <w:lang w:val="en-US"/>
        </w:rPr>
        <w:t>Azure</w:t>
      </w:r>
      <w:r>
        <w:t xml:space="preserve">. </w:t>
      </w:r>
      <w:r w:rsidRPr="000628B1">
        <w:rPr>
          <w:lang w:val="en-US"/>
        </w:rPr>
        <w:t>http</w:t>
      </w:r>
      <w:r w:rsidRPr="000628B1">
        <w:t>://</w:t>
      </w:r>
      <w:r w:rsidRPr="000628B1">
        <w:rPr>
          <w:lang w:val="en-US"/>
        </w:rPr>
        <w:t>www</w:t>
      </w:r>
      <w:r w:rsidRPr="000628B1">
        <w:t>.</w:t>
      </w:r>
      <w:r w:rsidRPr="000628B1">
        <w:rPr>
          <w:lang w:val="en-US"/>
        </w:rPr>
        <w:t>msdeveloper</w:t>
      </w:r>
      <w:r w:rsidRPr="000628B1">
        <w:t>.</w:t>
      </w:r>
      <w:r w:rsidRPr="000628B1">
        <w:rPr>
          <w:lang w:val="en-US"/>
        </w:rPr>
        <w:t>ru</w:t>
      </w:r>
      <w:r w:rsidRPr="000628B1">
        <w:t>/</w:t>
      </w:r>
      <w:r w:rsidRPr="000628B1">
        <w:rPr>
          <w:lang w:val="en-US"/>
        </w:rPr>
        <w:t>magazine</w:t>
      </w:r>
      <w:r w:rsidRPr="000628B1">
        <w:t>/</w:t>
      </w:r>
      <w:r w:rsidRPr="000628B1">
        <w:rPr>
          <w:lang w:val="en-US"/>
        </w:rPr>
        <w:t>download</w:t>
      </w:r>
      <w:r w:rsidRPr="000628B1">
        <w:t>.</w:t>
      </w:r>
      <w:r w:rsidRPr="000628B1">
        <w:rPr>
          <w:lang w:val="en-US"/>
        </w:rPr>
        <w:t>aspx</w:t>
      </w:r>
      <w:r w:rsidRPr="000628B1">
        <w:t>/38/</w:t>
      </w:r>
      <w:r w:rsidRPr="000628B1">
        <w:rPr>
          <w:lang w:val="en-US"/>
        </w:rPr>
        <w:t>item</w:t>
      </w:r>
      <w:r w:rsidRPr="000628B1">
        <w:t>-415</w:t>
      </w:r>
      <w:r>
        <w:t>.</w:t>
      </w:r>
    </w:p>
    <w:p w:rsidR="00C83C45" w:rsidRDefault="000628B1" w:rsidP="00C83C45">
      <w:pPr>
        <w:numPr>
          <w:ilvl w:val="0"/>
          <w:numId w:val="10"/>
        </w:numPr>
        <w:ind w:left="0" w:firstLine="0"/>
        <w:rPr>
          <w:lang w:eastAsia="ru-RU"/>
        </w:rPr>
      </w:pPr>
      <w:r w:rsidRPr="00C53AD5">
        <w:rPr>
          <w:bCs/>
          <w:szCs w:val="28"/>
          <w:lang w:eastAsia="ru-RU"/>
        </w:rPr>
        <w:t xml:space="preserve">Облачные сервисы. Взгляд из России. </w:t>
      </w:r>
      <w:r w:rsidRPr="00C53AD5">
        <w:rPr>
          <w:color w:val="000000"/>
          <w:szCs w:val="28"/>
          <w:lang w:eastAsia="ru-RU"/>
        </w:rPr>
        <w:t>Под ред. Е.</w:t>
      </w:r>
      <w:r w:rsidR="00A02E6E">
        <w:rPr>
          <w:color w:val="000000"/>
          <w:szCs w:val="28"/>
          <w:lang w:eastAsia="ru-RU"/>
        </w:rPr>
        <w:t xml:space="preserve"> Гребнева. – М.: CNews, 2011. – </w:t>
      </w:r>
      <w:r w:rsidRPr="00C53AD5">
        <w:rPr>
          <w:color w:val="000000"/>
          <w:szCs w:val="28"/>
          <w:lang w:eastAsia="ru-RU"/>
        </w:rPr>
        <w:t>282 с.</w:t>
      </w:r>
    </w:p>
    <w:p w:rsidR="000628B1" w:rsidRDefault="000628B1" w:rsidP="000628B1">
      <w:pPr>
        <w:numPr>
          <w:ilvl w:val="0"/>
          <w:numId w:val="10"/>
        </w:numPr>
        <w:ind w:left="0" w:firstLine="0"/>
        <w:rPr>
          <w:lang w:eastAsia="ru-RU"/>
        </w:rPr>
      </w:pPr>
      <w:r w:rsidRPr="00E76F08">
        <w:rPr>
          <w:shd w:val="clear" w:color="auto" w:fill="FFFFFF"/>
        </w:rPr>
        <w:t>ГОСТ 2.105-95. Общие требования к текстовым документам</w:t>
      </w:r>
      <w:r w:rsidRPr="00E76F08">
        <w:rPr>
          <w:rStyle w:val="apple-style-span"/>
          <w:rFonts w:ascii="Tahoma" w:hAnsi="Tahoma" w:cs="Tahoma"/>
          <w:color w:val="000000"/>
          <w:sz w:val="20"/>
          <w:szCs w:val="20"/>
          <w:shd w:val="clear" w:color="auto" w:fill="FFFFFF"/>
        </w:rPr>
        <w:t>.</w:t>
      </w:r>
      <w:r w:rsidRPr="00E76F08">
        <w:rPr>
          <w:szCs w:val="28"/>
        </w:rPr>
        <w:t xml:space="preserve"> </w:t>
      </w:r>
    </w:p>
    <w:sectPr w:rsidR="000628B1" w:rsidSect="00BB5C15">
      <w:footerReference w:type="default" r:id="rId36"/>
      <w:pgSz w:w="11906" w:h="16838"/>
      <w:pgMar w:top="1134" w:right="850" w:bottom="1134" w:left="1134"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5EA" w:rsidRDefault="006555EA" w:rsidP="007F1920">
      <w:pPr>
        <w:spacing w:line="240" w:lineRule="auto"/>
      </w:pPr>
      <w:r>
        <w:separator/>
      </w:r>
    </w:p>
  </w:endnote>
  <w:endnote w:type="continuationSeparator" w:id="0">
    <w:p w:rsidR="006555EA" w:rsidRDefault="006555EA" w:rsidP="007F19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TimesNewRoman">
    <w:altName w:val="MS Mincho"/>
    <w:panose1 w:val="00000000000000000000"/>
    <w:charset w:val="80"/>
    <w:family w:val="auto"/>
    <w:notTrueType/>
    <w:pitch w:val="default"/>
    <w:sig w:usb0="00000203" w:usb1="08070000" w:usb2="00000010" w:usb3="00000000" w:csb0="00020005" w:csb1="00000000"/>
  </w:font>
  <w:font w:name="MyriadPro-SemiboldSemiCn">
    <w:altName w:val="Arial"/>
    <w:panose1 w:val="00000000000000000000"/>
    <w:charset w:val="CC"/>
    <w:family w:val="swiss"/>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E66" w:rsidRDefault="004B2E66">
    <w:pPr>
      <w:pStyle w:val="af3"/>
      <w:jc w:val="right"/>
    </w:pPr>
    <w:r>
      <w:fldChar w:fldCharType="begin"/>
    </w:r>
    <w:r>
      <w:instrText>PAGE   \* MERGEFORMAT</w:instrText>
    </w:r>
    <w:r>
      <w:fldChar w:fldCharType="separate"/>
    </w:r>
    <w:r w:rsidR="00461365">
      <w:rPr>
        <w:noProof/>
      </w:rPr>
      <w:t>1</w:t>
    </w:r>
    <w:r>
      <w:fldChar w:fldCharType="end"/>
    </w:r>
  </w:p>
  <w:p w:rsidR="004B2E66" w:rsidRDefault="004B2E66">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5EA" w:rsidRDefault="006555EA" w:rsidP="007F1920">
      <w:pPr>
        <w:spacing w:line="240" w:lineRule="auto"/>
      </w:pPr>
      <w:r>
        <w:separator/>
      </w:r>
    </w:p>
  </w:footnote>
  <w:footnote w:type="continuationSeparator" w:id="0">
    <w:p w:rsidR="006555EA" w:rsidRDefault="006555EA" w:rsidP="007F192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B50"/>
    <w:multiLevelType w:val="hybridMultilevel"/>
    <w:tmpl w:val="FE465B34"/>
    <w:lvl w:ilvl="0" w:tplc="DD12B7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0D87AAB"/>
    <w:multiLevelType w:val="hybridMultilevel"/>
    <w:tmpl w:val="8DBA7AC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6AC12BA"/>
    <w:multiLevelType w:val="hybridMultilevel"/>
    <w:tmpl w:val="1B865698"/>
    <w:lvl w:ilvl="0" w:tplc="8A30C6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7840793"/>
    <w:multiLevelType w:val="multilevel"/>
    <w:tmpl w:val="812A85A0"/>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nsid w:val="09926983"/>
    <w:multiLevelType w:val="hybridMultilevel"/>
    <w:tmpl w:val="7E20274A"/>
    <w:lvl w:ilvl="0" w:tplc="F5E62F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A9946B7"/>
    <w:multiLevelType w:val="hybridMultilevel"/>
    <w:tmpl w:val="B3C8A836"/>
    <w:lvl w:ilvl="0" w:tplc="7494DF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0AFE6535"/>
    <w:multiLevelType w:val="hybridMultilevel"/>
    <w:tmpl w:val="BFA258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0D290046"/>
    <w:multiLevelType w:val="hybridMultilevel"/>
    <w:tmpl w:val="7F8A67FE"/>
    <w:lvl w:ilvl="0" w:tplc="B30085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8262BC2"/>
    <w:multiLevelType w:val="hybridMultilevel"/>
    <w:tmpl w:val="386AB146"/>
    <w:lvl w:ilvl="0" w:tplc="0A6E74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CAE7358"/>
    <w:multiLevelType w:val="hybridMultilevel"/>
    <w:tmpl w:val="91E236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20E6629C"/>
    <w:multiLevelType w:val="hybridMultilevel"/>
    <w:tmpl w:val="C45CB6B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nsid w:val="22140195"/>
    <w:multiLevelType w:val="hybridMultilevel"/>
    <w:tmpl w:val="66543750"/>
    <w:lvl w:ilvl="0" w:tplc="CDB8BD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2F0E5F8A"/>
    <w:multiLevelType w:val="hybridMultilevel"/>
    <w:tmpl w:val="28A22722"/>
    <w:lvl w:ilvl="0" w:tplc="C406C98C">
      <w:start w:val="1"/>
      <w:numFmt w:val="decimal"/>
      <w:lvlText w:val="%1)"/>
      <w:lvlJc w:val="left"/>
      <w:pPr>
        <w:ind w:left="1571" w:hanging="360"/>
      </w:pPr>
      <w:rPr>
        <w:rFonts w:ascii="Times New Roman" w:eastAsia="Times New Roman" w:hAnsi="Times New Roman" w:cs="Times New Roman"/>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36E64352"/>
    <w:multiLevelType w:val="multilevel"/>
    <w:tmpl w:val="947E195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nsid w:val="375D2EBE"/>
    <w:multiLevelType w:val="hybridMultilevel"/>
    <w:tmpl w:val="BDA6F8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9356B45"/>
    <w:multiLevelType w:val="hybridMultilevel"/>
    <w:tmpl w:val="0E24C98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3B5F693D"/>
    <w:multiLevelType w:val="hybridMultilevel"/>
    <w:tmpl w:val="2274108E"/>
    <w:lvl w:ilvl="0" w:tplc="C28CE8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54A67D1"/>
    <w:multiLevelType w:val="hybridMultilevel"/>
    <w:tmpl w:val="AC1C62EC"/>
    <w:lvl w:ilvl="0" w:tplc="5204F20E">
      <w:start w:val="1"/>
      <w:numFmt w:val="decimal"/>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0F51DA"/>
    <w:multiLevelType w:val="hybridMultilevel"/>
    <w:tmpl w:val="D8026C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4E6707B9"/>
    <w:multiLevelType w:val="hybridMultilevel"/>
    <w:tmpl w:val="0BF636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4FBA5693"/>
    <w:multiLevelType w:val="hybridMultilevel"/>
    <w:tmpl w:val="23304A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52DA4928"/>
    <w:multiLevelType w:val="multilevel"/>
    <w:tmpl w:val="525610D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35537C0"/>
    <w:multiLevelType w:val="hybridMultilevel"/>
    <w:tmpl w:val="153AC028"/>
    <w:lvl w:ilvl="0" w:tplc="2FFE9FF4">
      <w:start w:val="1"/>
      <w:numFmt w:val="decimal"/>
      <w:lvlText w:val="%1)"/>
      <w:lvlJc w:val="left"/>
      <w:pPr>
        <w:ind w:left="1571" w:hanging="360"/>
      </w:pPr>
      <w:rPr>
        <w:rFonts w:ascii="Times New Roman" w:eastAsia="Times New Roman" w:hAnsi="Times New Roman" w:cs="Times New Roman"/>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nsid w:val="540924FA"/>
    <w:multiLevelType w:val="hybridMultilevel"/>
    <w:tmpl w:val="717897BC"/>
    <w:lvl w:ilvl="0" w:tplc="DF3242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54D238F8"/>
    <w:multiLevelType w:val="hybridMultilevel"/>
    <w:tmpl w:val="7CD464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55E353D"/>
    <w:multiLevelType w:val="hybridMultilevel"/>
    <w:tmpl w:val="44BE9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55F31578"/>
    <w:multiLevelType w:val="hybridMultilevel"/>
    <w:tmpl w:val="89A4C50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568025F0"/>
    <w:multiLevelType w:val="hybridMultilevel"/>
    <w:tmpl w:val="3692FB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62F75B51"/>
    <w:multiLevelType w:val="hybridMultilevel"/>
    <w:tmpl w:val="EE548C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699F3F19"/>
    <w:multiLevelType w:val="hybridMultilevel"/>
    <w:tmpl w:val="D22C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79F7542C"/>
    <w:multiLevelType w:val="hybridMultilevel"/>
    <w:tmpl w:val="B606A2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7"/>
  </w:num>
  <w:num w:numId="2">
    <w:abstractNumId w:val="12"/>
  </w:num>
  <w:num w:numId="3">
    <w:abstractNumId w:val="21"/>
  </w:num>
  <w:num w:numId="4">
    <w:abstractNumId w:val="22"/>
  </w:num>
  <w:num w:numId="5">
    <w:abstractNumId w:val="2"/>
  </w:num>
  <w:num w:numId="6">
    <w:abstractNumId w:val="4"/>
  </w:num>
  <w:num w:numId="7">
    <w:abstractNumId w:val="7"/>
  </w:num>
  <w:num w:numId="8">
    <w:abstractNumId w:val="11"/>
  </w:num>
  <w:num w:numId="9">
    <w:abstractNumId w:val="24"/>
  </w:num>
  <w:num w:numId="10">
    <w:abstractNumId w:val="23"/>
  </w:num>
  <w:num w:numId="11">
    <w:abstractNumId w:val="8"/>
  </w:num>
  <w:num w:numId="12">
    <w:abstractNumId w:val="5"/>
  </w:num>
  <w:num w:numId="13">
    <w:abstractNumId w:val="3"/>
  </w:num>
  <w:num w:numId="14">
    <w:abstractNumId w:val="13"/>
  </w:num>
  <w:num w:numId="15">
    <w:abstractNumId w:val="14"/>
  </w:num>
  <w:num w:numId="16">
    <w:abstractNumId w:val="16"/>
  </w:num>
  <w:num w:numId="17">
    <w:abstractNumId w:val="0"/>
  </w:num>
  <w:num w:numId="18">
    <w:abstractNumId w:val="29"/>
  </w:num>
  <w:num w:numId="19">
    <w:abstractNumId w:val="30"/>
  </w:num>
  <w:num w:numId="20">
    <w:abstractNumId w:val="6"/>
  </w:num>
  <w:num w:numId="21">
    <w:abstractNumId w:val="19"/>
  </w:num>
  <w:num w:numId="22">
    <w:abstractNumId w:val="1"/>
  </w:num>
  <w:num w:numId="23">
    <w:abstractNumId w:val="27"/>
  </w:num>
  <w:num w:numId="24">
    <w:abstractNumId w:val="10"/>
  </w:num>
  <w:num w:numId="25">
    <w:abstractNumId w:val="26"/>
  </w:num>
  <w:num w:numId="26">
    <w:abstractNumId w:val="20"/>
  </w:num>
  <w:num w:numId="27">
    <w:abstractNumId w:val="28"/>
  </w:num>
  <w:num w:numId="28">
    <w:abstractNumId w:val="25"/>
  </w:num>
  <w:num w:numId="29">
    <w:abstractNumId w:val="9"/>
  </w:num>
  <w:num w:numId="30">
    <w:abstractNumId w:val="15"/>
  </w:num>
  <w:num w:numId="31">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ABA"/>
    <w:rsid w:val="00006602"/>
    <w:rsid w:val="000103E2"/>
    <w:rsid w:val="00013059"/>
    <w:rsid w:val="0001431F"/>
    <w:rsid w:val="00014C2D"/>
    <w:rsid w:val="00033003"/>
    <w:rsid w:val="0004372D"/>
    <w:rsid w:val="00046D5E"/>
    <w:rsid w:val="00050FA1"/>
    <w:rsid w:val="000523DE"/>
    <w:rsid w:val="0005244B"/>
    <w:rsid w:val="00057F4F"/>
    <w:rsid w:val="000628B1"/>
    <w:rsid w:val="0007667F"/>
    <w:rsid w:val="00091774"/>
    <w:rsid w:val="000A3428"/>
    <w:rsid w:val="000A68B1"/>
    <w:rsid w:val="000B0079"/>
    <w:rsid w:val="000B416A"/>
    <w:rsid w:val="000B5C36"/>
    <w:rsid w:val="000C3305"/>
    <w:rsid w:val="000C40F4"/>
    <w:rsid w:val="000C57A7"/>
    <w:rsid w:val="000D4499"/>
    <w:rsid w:val="000D5D5F"/>
    <w:rsid w:val="000E2202"/>
    <w:rsid w:val="000F14C3"/>
    <w:rsid w:val="000F26B1"/>
    <w:rsid w:val="000F2871"/>
    <w:rsid w:val="000F5C7A"/>
    <w:rsid w:val="001016C6"/>
    <w:rsid w:val="001037C8"/>
    <w:rsid w:val="00104077"/>
    <w:rsid w:val="001055D9"/>
    <w:rsid w:val="00112B37"/>
    <w:rsid w:val="00130A48"/>
    <w:rsid w:val="00133F3F"/>
    <w:rsid w:val="00135D7E"/>
    <w:rsid w:val="001373FC"/>
    <w:rsid w:val="00146B22"/>
    <w:rsid w:val="00150586"/>
    <w:rsid w:val="001529CC"/>
    <w:rsid w:val="001606A9"/>
    <w:rsid w:val="00162AF7"/>
    <w:rsid w:val="00164D89"/>
    <w:rsid w:val="00170048"/>
    <w:rsid w:val="0017338D"/>
    <w:rsid w:val="00175E77"/>
    <w:rsid w:val="00180252"/>
    <w:rsid w:val="00182BAE"/>
    <w:rsid w:val="001913BA"/>
    <w:rsid w:val="001A1523"/>
    <w:rsid w:val="001A21EC"/>
    <w:rsid w:val="001A2BEF"/>
    <w:rsid w:val="001A5C70"/>
    <w:rsid w:val="001A7E02"/>
    <w:rsid w:val="001B33C2"/>
    <w:rsid w:val="001B581E"/>
    <w:rsid w:val="001C43B6"/>
    <w:rsid w:val="001D22AC"/>
    <w:rsid w:val="001D7836"/>
    <w:rsid w:val="001E285A"/>
    <w:rsid w:val="001E5885"/>
    <w:rsid w:val="001E6114"/>
    <w:rsid w:val="001E6383"/>
    <w:rsid w:val="001E7781"/>
    <w:rsid w:val="001E7D26"/>
    <w:rsid w:val="001E7ED1"/>
    <w:rsid w:val="001F7AF1"/>
    <w:rsid w:val="00201890"/>
    <w:rsid w:val="00201C74"/>
    <w:rsid w:val="00203B63"/>
    <w:rsid w:val="0020612A"/>
    <w:rsid w:val="00211F5E"/>
    <w:rsid w:val="00217750"/>
    <w:rsid w:val="00221291"/>
    <w:rsid w:val="002324F0"/>
    <w:rsid w:val="00235089"/>
    <w:rsid w:val="00264F0C"/>
    <w:rsid w:val="00265A9B"/>
    <w:rsid w:val="0027082F"/>
    <w:rsid w:val="00270A62"/>
    <w:rsid w:val="002813D2"/>
    <w:rsid w:val="0029443F"/>
    <w:rsid w:val="002948AC"/>
    <w:rsid w:val="002A5333"/>
    <w:rsid w:val="002A6ADD"/>
    <w:rsid w:val="002A7ABA"/>
    <w:rsid w:val="002B2E4A"/>
    <w:rsid w:val="002B470A"/>
    <w:rsid w:val="002C343E"/>
    <w:rsid w:val="002D245F"/>
    <w:rsid w:val="002D309D"/>
    <w:rsid w:val="002D3C66"/>
    <w:rsid w:val="002E032D"/>
    <w:rsid w:val="002E25AE"/>
    <w:rsid w:val="002E5095"/>
    <w:rsid w:val="002F0421"/>
    <w:rsid w:val="0030396D"/>
    <w:rsid w:val="00304CEB"/>
    <w:rsid w:val="00310F89"/>
    <w:rsid w:val="003128D4"/>
    <w:rsid w:val="003154BA"/>
    <w:rsid w:val="00320005"/>
    <w:rsid w:val="00327F74"/>
    <w:rsid w:val="00342B15"/>
    <w:rsid w:val="00354A10"/>
    <w:rsid w:val="00356A02"/>
    <w:rsid w:val="00360267"/>
    <w:rsid w:val="003676A1"/>
    <w:rsid w:val="003702B6"/>
    <w:rsid w:val="003801E6"/>
    <w:rsid w:val="003852CD"/>
    <w:rsid w:val="003A09DA"/>
    <w:rsid w:val="003B2B70"/>
    <w:rsid w:val="003C0C37"/>
    <w:rsid w:val="003C1733"/>
    <w:rsid w:val="003D6FB6"/>
    <w:rsid w:val="003F6205"/>
    <w:rsid w:val="003F6AC2"/>
    <w:rsid w:val="003F6B20"/>
    <w:rsid w:val="00413223"/>
    <w:rsid w:val="00413989"/>
    <w:rsid w:val="004239F9"/>
    <w:rsid w:val="004241F1"/>
    <w:rsid w:val="00427762"/>
    <w:rsid w:val="0043010B"/>
    <w:rsid w:val="00431504"/>
    <w:rsid w:val="00434FEF"/>
    <w:rsid w:val="00442725"/>
    <w:rsid w:val="00451C3E"/>
    <w:rsid w:val="004535AB"/>
    <w:rsid w:val="00461365"/>
    <w:rsid w:val="00462C02"/>
    <w:rsid w:val="004655F8"/>
    <w:rsid w:val="00476C24"/>
    <w:rsid w:val="00496401"/>
    <w:rsid w:val="004A0442"/>
    <w:rsid w:val="004A37A1"/>
    <w:rsid w:val="004B0636"/>
    <w:rsid w:val="004B2E66"/>
    <w:rsid w:val="004C4C74"/>
    <w:rsid w:val="004C6FE4"/>
    <w:rsid w:val="004D3B33"/>
    <w:rsid w:val="004E2E8E"/>
    <w:rsid w:val="004E35D1"/>
    <w:rsid w:val="004E3E65"/>
    <w:rsid w:val="004F05B2"/>
    <w:rsid w:val="00502624"/>
    <w:rsid w:val="00514FFD"/>
    <w:rsid w:val="00521F25"/>
    <w:rsid w:val="00523916"/>
    <w:rsid w:val="00530C64"/>
    <w:rsid w:val="00546AA9"/>
    <w:rsid w:val="00550CB2"/>
    <w:rsid w:val="00560B55"/>
    <w:rsid w:val="00562C07"/>
    <w:rsid w:val="00566038"/>
    <w:rsid w:val="00566AF2"/>
    <w:rsid w:val="00574017"/>
    <w:rsid w:val="00583826"/>
    <w:rsid w:val="00586754"/>
    <w:rsid w:val="00590CC5"/>
    <w:rsid w:val="00591F75"/>
    <w:rsid w:val="0059261C"/>
    <w:rsid w:val="005954F9"/>
    <w:rsid w:val="00595B8A"/>
    <w:rsid w:val="005973F7"/>
    <w:rsid w:val="005A3E66"/>
    <w:rsid w:val="005A4951"/>
    <w:rsid w:val="005A4E6A"/>
    <w:rsid w:val="005A68B8"/>
    <w:rsid w:val="005B37E3"/>
    <w:rsid w:val="005B5014"/>
    <w:rsid w:val="005B731B"/>
    <w:rsid w:val="005C5FC5"/>
    <w:rsid w:val="005D36CB"/>
    <w:rsid w:val="005D4AAC"/>
    <w:rsid w:val="005E1406"/>
    <w:rsid w:val="005E7540"/>
    <w:rsid w:val="005F022E"/>
    <w:rsid w:val="0060092F"/>
    <w:rsid w:val="00601342"/>
    <w:rsid w:val="00601B9A"/>
    <w:rsid w:val="006106D6"/>
    <w:rsid w:val="00610744"/>
    <w:rsid w:val="00610C22"/>
    <w:rsid w:val="0061732B"/>
    <w:rsid w:val="006177FF"/>
    <w:rsid w:val="00621B4C"/>
    <w:rsid w:val="00622A61"/>
    <w:rsid w:val="00625702"/>
    <w:rsid w:val="00630B10"/>
    <w:rsid w:val="00635756"/>
    <w:rsid w:val="00642593"/>
    <w:rsid w:val="00644D48"/>
    <w:rsid w:val="00644F0B"/>
    <w:rsid w:val="006457D7"/>
    <w:rsid w:val="006518E9"/>
    <w:rsid w:val="006526C2"/>
    <w:rsid w:val="00652F91"/>
    <w:rsid w:val="00654DC5"/>
    <w:rsid w:val="006555EA"/>
    <w:rsid w:val="00657912"/>
    <w:rsid w:val="006625DD"/>
    <w:rsid w:val="00663929"/>
    <w:rsid w:val="00666051"/>
    <w:rsid w:val="0067023C"/>
    <w:rsid w:val="00671538"/>
    <w:rsid w:val="0067530F"/>
    <w:rsid w:val="00675555"/>
    <w:rsid w:val="006822FF"/>
    <w:rsid w:val="00683D4B"/>
    <w:rsid w:val="006A0964"/>
    <w:rsid w:val="006B1299"/>
    <w:rsid w:val="006B3BA6"/>
    <w:rsid w:val="006B6210"/>
    <w:rsid w:val="006C09A5"/>
    <w:rsid w:val="006D7EDF"/>
    <w:rsid w:val="006E13F5"/>
    <w:rsid w:val="006E245B"/>
    <w:rsid w:val="006F23AC"/>
    <w:rsid w:val="006F3B33"/>
    <w:rsid w:val="00723106"/>
    <w:rsid w:val="00736637"/>
    <w:rsid w:val="0073780E"/>
    <w:rsid w:val="0074099D"/>
    <w:rsid w:val="007421E0"/>
    <w:rsid w:val="0074624F"/>
    <w:rsid w:val="00760961"/>
    <w:rsid w:val="00767CD3"/>
    <w:rsid w:val="007706E4"/>
    <w:rsid w:val="0077138E"/>
    <w:rsid w:val="00776096"/>
    <w:rsid w:val="00782D5C"/>
    <w:rsid w:val="00785E4B"/>
    <w:rsid w:val="00786E36"/>
    <w:rsid w:val="00787417"/>
    <w:rsid w:val="007934FE"/>
    <w:rsid w:val="00797951"/>
    <w:rsid w:val="00797DA0"/>
    <w:rsid w:val="007A6BF4"/>
    <w:rsid w:val="007A7DA7"/>
    <w:rsid w:val="007B0A84"/>
    <w:rsid w:val="007C3039"/>
    <w:rsid w:val="007D0CA2"/>
    <w:rsid w:val="007D1A8D"/>
    <w:rsid w:val="007D49B7"/>
    <w:rsid w:val="007D5CAE"/>
    <w:rsid w:val="007D6DCE"/>
    <w:rsid w:val="007E77F5"/>
    <w:rsid w:val="007F187D"/>
    <w:rsid w:val="007F1920"/>
    <w:rsid w:val="007F5C82"/>
    <w:rsid w:val="00804BC6"/>
    <w:rsid w:val="0080562D"/>
    <w:rsid w:val="00806328"/>
    <w:rsid w:val="00812630"/>
    <w:rsid w:val="0081295E"/>
    <w:rsid w:val="0081493D"/>
    <w:rsid w:val="00815DE7"/>
    <w:rsid w:val="00815ED6"/>
    <w:rsid w:val="008175C5"/>
    <w:rsid w:val="0081779E"/>
    <w:rsid w:val="0082281B"/>
    <w:rsid w:val="008328EB"/>
    <w:rsid w:val="00832E8F"/>
    <w:rsid w:val="008350BA"/>
    <w:rsid w:val="008378D7"/>
    <w:rsid w:val="0084033E"/>
    <w:rsid w:val="00840C8E"/>
    <w:rsid w:val="00841CA5"/>
    <w:rsid w:val="008454EE"/>
    <w:rsid w:val="00846815"/>
    <w:rsid w:val="00846D55"/>
    <w:rsid w:val="00851C5F"/>
    <w:rsid w:val="0085250A"/>
    <w:rsid w:val="0085522B"/>
    <w:rsid w:val="008562F3"/>
    <w:rsid w:val="00857BF3"/>
    <w:rsid w:val="008605D9"/>
    <w:rsid w:val="00863642"/>
    <w:rsid w:val="00863973"/>
    <w:rsid w:val="00882B70"/>
    <w:rsid w:val="00882E24"/>
    <w:rsid w:val="00884CA7"/>
    <w:rsid w:val="0088608B"/>
    <w:rsid w:val="008900AE"/>
    <w:rsid w:val="00893093"/>
    <w:rsid w:val="00897862"/>
    <w:rsid w:val="008A0990"/>
    <w:rsid w:val="008A4CFA"/>
    <w:rsid w:val="008A57BB"/>
    <w:rsid w:val="008B12DF"/>
    <w:rsid w:val="008B2A7D"/>
    <w:rsid w:val="008B695F"/>
    <w:rsid w:val="008C0625"/>
    <w:rsid w:val="008C062E"/>
    <w:rsid w:val="008C5588"/>
    <w:rsid w:val="008C7F22"/>
    <w:rsid w:val="008D0FD2"/>
    <w:rsid w:val="008D3A91"/>
    <w:rsid w:val="008E0227"/>
    <w:rsid w:val="008E4DFA"/>
    <w:rsid w:val="008F71AC"/>
    <w:rsid w:val="00903D0A"/>
    <w:rsid w:val="00906540"/>
    <w:rsid w:val="0091706F"/>
    <w:rsid w:val="0092546F"/>
    <w:rsid w:val="009515B8"/>
    <w:rsid w:val="00952792"/>
    <w:rsid w:val="00955DB0"/>
    <w:rsid w:val="0096168F"/>
    <w:rsid w:val="00963E37"/>
    <w:rsid w:val="009672DE"/>
    <w:rsid w:val="00970B21"/>
    <w:rsid w:val="00970B7D"/>
    <w:rsid w:val="00974E2C"/>
    <w:rsid w:val="009765AA"/>
    <w:rsid w:val="0098440E"/>
    <w:rsid w:val="00985069"/>
    <w:rsid w:val="00986F81"/>
    <w:rsid w:val="00990FCA"/>
    <w:rsid w:val="0099569A"/>
    <w:rsid w:val="009A02B1"/>
    <w:rsid w:val="009A2A98"/>
    <w:rsid w:val="009A5E01"/>
    <w:rsid w:val="009B06FB"/>
    <w:rsid w:val="009B104F"/>
    <w:rsid w:val="009B2729"/>
    <w:rsid w:val="009B530C"/>
    <w:rsid w:val="009C5354"/>
    <w:rsid w:val="009C7625"/>
    <w:rsid w:val="009D4D78"/>
    <w:rsid w:val="009D4E0A"/>
    <w:rsid w:val="009D6D37"/>
    <w:rsid w:val="009E0632"/>
    <w:rsid w:val="009E18AE"/>
    <w:rsid w:val="009E5646"/>
    <w:rsid w:val="009F4FE3"/>
    <w:rsid w:val="009F5143"/>
    <w:rsid w:val="009F59F4"/>
    <w:rsid w:val="00A02E6E"/>
    <w:rsid w:val="00A12FC4"/>
    <w:rsid w:val="00A1349D"/>
    <w:rsid w:val="00A173A3"/>
    <w:rsid w:val="00A2445E"/>
    <w:rsid w:val="00A25CF6"/>
    <w:rsid w:val="00A3290D"/>
    <w:rsid w:val="00A40164"/>
    <w:rsid w:val="00A44AA9"/>
    <w:rsid w:val="00A5137A"/>
    <w:rsid w:val="00A515CD"/>
    <w:rsid w:val="00A534DA"/>
    <w:rsid w:val="00A55B24"/>
    <w:rsid w:val="00A57E75"/>
    <w:rsid w:val="00A609F1"/>
    <w:rsid w:val="00A6554E"/>
    <w:rsid w:val="00A70262"/>
    <w:rsid w:val="00A70916"/>
    <w:rsid w:val="00A72F04"/>
    <w:rsid w:val="00A761BF"/>
    <w:rsid w:val="00A80A2F"/>
    <w:rsid w:val="00A86869"/>
    <w:rsid w:val="00A92D32"/>
    <w:rsid w:val="00A959FB"/>
    <w:rsid w:val="00AC3235"/>
    <w:rsid w:val="00AD6267"/>
    <w:rsid w:val="00AE65C9"/>
    <w:rsid w:val="00AE6F95"/>
    <w:rsid w:val="00B1126B"/>
    <w:rsid w:val="00B11564"/>
    <w:rsid w:val="00B13FF4"/>
    <w:rsid w:val="00B144E7"/>
    <w:rsid w:val="00B20101"/>
    <w:rsid w:val="00B245CC"/>
    <w:rsid w:val="00B314CC"/>
    <w:rsid w:val="00B32D6D"/>
    <w:rsid w:val="00B3364C"/>
    <w:rsid w:val="00B36856"/>
    <w:rsid w:val="00B41A81"/>
    <w:rsid w:val="00B46D5A"/>
    <w:rsid w:val="00B50246"/>
    <w:rsid w:val="00B51EAC"/>
    <w:rsid w:val="00B55EB2"/>
    <w:rsid w:val="00B56C94"/>
    <w:rsid w:val="00B600AB"/>
    <w:rsid w:val="00B62004"/>
    <w:rsid w:val="00B652AF"/>
    <w:rsid w:val="00B70C3A"/>
    <w:rsid w:val="00B730E3"/>
    <w:rsid w:val="00B730F1"/>
    <w:rsid w:val="00B752FA"/>
    <w:rsid w:val="00B76C1D"/>
    <w:rsid w:val="00B84642"/>
    <w:rsid w:val="00B977C5"/>
    <w:rsid w:val="00BA4A7E"/>
    <w:rsid w:val="00BA7743"/>
    <w:rsid w:val="00BB36B0"/>
    <w:rsid w:val="00BB54D7"/>
    <w:rsid w:val="00BB5583"/>
    <w:rsid w:val="00BB5C15"/>
    <w:rsid w:val="00BC3C03"/>
    <w:rsid w:val="00BE7912"/>
    <w:rsid w:val="00BF3E14"/>
    <w:rsid w:val="00BF7450"/>
    <w:rsid w:val="00C03562"/>
    <w:rsid w:val="00C039A7"/>
    <w:rsid w:val="00C1007A"/>
    <w:rsid w:val="00C13EC1"/>
    <w:rsid w:val="00C21894"/>
    <w:rsid w:val="00C22313"/>
    <w:rsid w:val="00C44354"/>
    <w:rsid w:val="00C47939"/>
    <w:rsid w:val="00C47FF5"/>
    <w:rsid w:val="00C52E3F"/>
    <w:rsid w:val="00C53AD5"/>
    <w:rsid w:val="00C53EED"/>
    <w:rsid w:val="00C56CDE"/>
    <w:rsid w:val="00C61643"/>
    <w:rsid w:val="00C626C9"/>
    <w:rsid w:val="00C6523F"/>
    <w:rsid w:val="00C66C6C"/>
    <w:rsid w:val="00C70DAB"/>
    <w:rsid w:val="00C729FB"/>
    <w:rsid w:val="00C74BB6"/>
    <w:rsid w:val="00C77896"/>
    <w:rsid w:val="00C807AF"/>
    <w:rsid w:val="00C8201F"/>
    <w:rsid w:val="00C83C45"/>
    <w:rsid w:val="00C83C5A"/>
    <w:rsid w:val="00C87F06"/>
    <w:rsid w:val="00C92B3A"/>
    <w:rsid w:val="00C9410F"/>
    <w:rsid w:val="00C94449"/>
    <w:rsid w:val="00C94B5D"/>
    <w:rsid w:val="00C970EF"/>
    <w:rsid w:val="00CA02F6"/>
    <w:rsid w:val="00CB0D83"/>
    <w:rsid w:val="00CD5134"/>
    <w:rsid w:val="00CE1A44"/>
    <w:rsid w:val="00CE4A7E"/>
    <w:rsid w:val="00D0087D"/>
    <w:rsid w:val="00D02914"/>
    <w:rsid w:val="00D34014"/>
    <w:rsid w:val="00D375D7"/>
    <w:rsid w:val="00D45371"/>
    <w:rsid w:val="00D46D70"/>
    <w:rsid w:val="00D47EFF"/>
    <w:rsid w:val="00D51493"/>
    <w:rsid w:val="00D51FC2"/>
    <w:rsid w:val="00D52AF1"/>
    <w:rsid w:val="00D53B31"/>
    <w:rsid w:val="00D558FD"/>
    <w:rsid w:val="00D6196D"/>
    <w:rsid w:val="00D65B34"/>
    <w:rsid w:val="00D748EC"/>
    <w:rsid w:val="00D7576C"/>
    <w:rsid w:val="00D82DF8"/>
    <w:rsid w:val="00D8501D"/>
    <w:rsid w:val="00D86098"/>
    <w:rsid w:val="00D92885"/>
    <w:rsid w:val="00D96372"/>
    <w:rsid w:val="00DA0FC6"/>
    <w:rsid w:val="00DA615E"/>
    <w:rsid w:val="00DB1290"/>
    <w:rsid w:val="00DB226B"/>
    <w:rsid w:val="00DB29A3"/>
    <w:rsid w:val="00DB48F4"/>
    <w:rsid w:val="00DC6C90"/>
    <w:rsid w:val="00DC6FD9"/>
    <w:rsid w:val="00DD0D1C"/>
    <w:rsid w:val="00DD2AD7"/>
    <w:rsid w:val="00DF79DE"/>
    <w:rsid w:val="00E009F9"/>
    <w:rsid w:val="00E066D9"/>
    <w:rsid w:val="00E1500E"/>
    <w:rsid w:val="00E23197"/>
    <w:rsid w:val="00E25AE1"/>
    <w:rsid w:val="00E342E1"/>
    <w:rsid w:val="00E42178"/>
    <w:rsid w:val="00E44E01"/>
    <w:rsid w:val="00E53121"/>
    <w:rsid w:val="00E568CB"/>
    <w:rsid w:val="00E622D2"/>
    <w:rsid w:val="00E63269"/>
    <w:rsid w:val="00E63617"/>
    <w:rsid w:val="00E66523"/>
    <w:rsid w:val="00E66616"/>
    <w:rsid w:val="00E74C01"/>
    <w:rsid w:val="00E76F08"/>
    <w:rsid w:val="00E82154"/>
    <w:rsid w:val="00E90AC0"/>
    <w:rsid w:val="00E91D9D"/>
    <w:rsid w:val="00E91F66"/>
    <w:rsid w:val="00EA7054"/>
    <w:rsid w:val="00EC0272"/>
    <w:rsid w:val="00EC06C0"/>
    <w:rsid w:val="00EC18A1"/>
    <w:rsid w:val="00EC19F8"/>
    <w:rsid w:val="00EC2DC2"/>
    <w:rsid w:val="00ED1F62"/>
    <w:rsid w:val="00ED4759"/>
    <w:rsid w:val="00EE039E"/>
    <w:rsid w:val="00EF0310"/>
    <w:rsid w:val="00EF1D4E"/>
    <w:rsid w:val="00EF2D13"/>
    <w:rsid w:val="00EF777A"/>
    <w:rsid w:val="00F07FB0"/>
    <w:rsid w:val="00F11040"/>
    <w:rsid w:val="00F1282D"/>
    <w:rsid w:val="00F21D4E"/>
    <w:rsid w:val="00F25C7B"/>
    <w:rsid w:val="00F343FC"/>
    <w:rsid w:val="00F36674"/>
    <w:rsid w:val="00F426DF"/>
    <w:rsid w:val="00F53048"/>
    <w:rsid w:val="00F56B3B"/>
    <w:rsid w:val="00F57CD6"/>
    <w:rsid w:val="00F702FF"/>
    <w:rsid w:val="00F845C7"/>
    <w:rsid w:val="00F84E91"/>
    <w:rsid w:val="00F86239"/>
    <w:rsid w:val="00F908D1"/>
    <w:rsid w:val="00F90ABB"/>
    <w:rsid w:val="00F964E2"/>
    <w:rsid w:val="00FA0000"/>
    <w:rsid w:val="00FA68D4"/>
    <w:rsid w:val="00FB157F"/>
    <w:rsid w:val="00FB70F3"/>
    <w:rsid w:val="00FB73E5"/>
    <w:rsid w:val="00FD70CB"/>
    <w:rsid w:val="00FE3785"/>
    <w:rsid w:val="00FE45FD"/>
    <w:rsid w:val="00FE52F9"/>
    <w:rsid w:val="00FE56A4"/>
    <w:rsid w:val="00FE56F7"/>
    <w:rsid w:val="00FE59C7"/>
    <w:rsid w:val="00FF0D6A"/>
    <w:rsid w:val="00FF1C12"/>
    <w:rsid w:val="00FF3C58"/>
    <w:rsid w:val="00FF6471"/>
    <w:rsid w:val="00FF7D6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colormru v:ext="edit" colors="#f2ef6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7E3"/>
    <w:pPr>
      <w:spacing w:line="360" w:lineRule="auto"/>
      <w:ind w:firstLine="709"/>
      <w:jc w:val="both"/>
    </w:pPr>
    <w:rPr>
      <w:rFonts w:ascii="Times New Roman" w:hAnsi="Times New Roman"/>
      <w:sz w:val="28"/>
      <w:szCs w:val="22"/>
      <w:lang w:eastAsia="en-US"/>
    </w:rPr>
  </w:style>
  <w:style w:type="paragraph" w:styleId="1">
    <w:name w:val="heading 1"/>
    <w:basedOn w:val="a"/>
    <w:next w:val="2"/>
    <w:link w:val="10"/>
    <w:uiPriority w:val="9"/>
    <w:qFormat/>
    <w:rsid w:val="003702B6"/>
    <w:pPr>
      <w:keepNext/>
      <w:keepLines/>
      <w:spacing w:before="480"/>
      <w:jc w:val="center"/>
      <w:outlineLvl w:val="0"/>
    </w:pPr>
    <w:rPr>
      <w:rFonts w:eastAsia="Times New Roman"/>
      <w:b/>
      <w:bCs/>
      <w:szCs w:val="28"/>
      <w:lang w:val="x-none"/>
    </w:rPr>
  </w:style>
  <w:style w:type="paragraph" w:styleId="2">
    <w:name w:val="heading 2"/>
    <w:basedOn w:val="a"/>
    <w:next w:val="3"/>
    <w:link w:val="20"/>
    <w:uiPriority w:val="9"/>
    <w:unhideWhenUsed/>
    <w:qFormat/>
    <w:rsid w:val="00F57CD6"/>
    <w:pPr>
      <w:keepNext/>
      <w:keepLines/>
      <w:jc w:val="center"/>
      <w:outlineLvl w:val="1"/>
    </w:pPr>
    <w:rPr>
      <w:rFonts w:eastAsia="Times New Roman"/>
      <w:b/>
      <w:bCs/>
      <w:szCs w:val="26"/>
      <w:lang w:val="x-none"/>
    </w:rPr>
  </w:style>
  <w:style w:type="paragraph" w:styleId="3">
    <w:name w:val="heading 3"/>
    <w:basedOn w:val="a"/>
    <w:next w:val="4"/>
    <w:link w:val="30"/>
    <w:uiPriority w:val="9"/>
    <w:unhideWhenUsed/>
    <w:qFormat/>
    <w:rsid w:val="00E66616"/>
    <w:pPr>
      <w:keepNext/>
      <w:keepLines/>
      <w:jc w:val="center"/>
      <w:outlineLvl w:val="2"/>
    </w:pPr>
    <w:rPr>
      <w:rFonts w:eastAsia="Times New Roman"/>
      <w:b/>
      <w:bCs/>
      <w:lang w:val="en-US"/>
    </w:rPr>
  </w:style>
  <w:style w:type="paragraph" w:styleId="4">
    <w:name w:val="heading 4"/>
    <w:basedOn w:val="a"/>
    <w:next w:val="a"/>
    <w:link w:val="40"/>
    <w:uiPriority w:val="9"/>
    <w:unhideWhenUsed/>
    <w:qFormat/>
    <w:rsid w:val="00A609F1"/>
    <w:pPr>
      <w:keepNext/>
      <w:spacing w:before="240" w:after="60"/>
      <w:outlineLvl w:val="3"/>
    </w:pPr>
    <w:rPr>
      <w:rFonts w:ascii="Calibri" w:eastAsia="Times New Roman" w:hAnsi="Calibri"/>
      <w:b/>
      <w:bCs/>
      <w:szCs w:val="28"/>
      <w:lang w:val="x-none"/>
    </w:rPr>
  </w:style>
  <w:style w:type="paragraph" w:styleId="5">
    <w:name w:val="heading 5"/>
    <w:basedOn w:val="a"/>
    <w:next w:val="a"/>
    <w:link w:val="50"/>
    <w:rsid w:val="007E77F5"/>
    <w:pPr>
      <w:spacing w:before="240" w:after="60" w:line="240" w:lineRule="auto"/>
      <w:jc w:val="left"/>
      <w:outlineLvl w:val="4"/>
    </w:pPr>
    <w:rPr>
      <w:rFonts w:eastAsia="Times New Roman"/>
      <w:b/>
      <w:bCs/>
      <w:i/>
      <w:iCs/>
      <w:color w:val="000000"/>
      <w:sz w:val="26"/>
      <w:szCs w:val="26"/>
      <w:lang w:val="x-none" w:eastAsia="x-none"/>
    </w:rPr>
  </w:style>
  <w:style w:type="paragraph" w:styleId="6">
    <w:name w:val="heading 6"/>
    <w:basedOn w:val="a"/>
    <w:next w:val="a"/>
    <w:link w:val="60"/>
    <w:qFormat/>
    <w:rsid w:val="007E77F5"/>
    <w:pPr>
      <w:spacing w:before="240" w:after="60" w:line="240" w:lineRule="auto"/>
      <w:jc w:val="left"/>
      <w:outlineLvl w:val="5"/>
    </w:pPr>
    <w:rPr>
      <w:rFonts w:eastAsia="Times New Roman"/>
      <w:b/>
      <w:bCs/>
      <w:color w:val="000000"/>
      <w:sz w:val="22"/>
      <w:lang w:val="x-none" w:eastAsia="x-none"/>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2A7ABA"/>
    <w:rPr>
      <w:strike w:val="0"/>
      <w:dstrike w:val="0"/>
      <w:color w:val="0066DD"/>
      <w:u w:val="none"/>
      <w:effect w:val="none"/>
    </w:rPr>
  </w:style>
  <w:style w:type="character" w:styleId="a4">
    <w:name w:val="Strong"/>
    <w:uiPriority w:val="22"/>
    <w:qFormat/>
    <w:rsid w:val="002A7ABA"/>
    <w:rPr>
      <w:b/>
      <w:bCs/>
    </w:rPr>
  </w:style>
  <w:style w:type="paragraph" w:styleId="a5">
    <w:name w:val="Normal (Web)"/>
    <w:basedOn w:val="a"/>
    <w:uiPriority w:val="99"/>
    <w:unhideWhenUsed/>
    <w:rsid w:val="002A7ABA"/>
    <w:pPr>
      <w:spacing w:after="180" w:line="240" w:lineRule="auto"/>
    </w:pPr>
    <w:rPr>
      <w:rFonts w:eastAsia="Times New Roman"/>
      <w:szCs w:val="24"/>
      <w:lang w:eastAsia="ru-RU"/>
    </w:rPr>
  </w:style>
  <w:style w:type="paragraph" w:styleId="a6">
    <w:name w:val="Balloon Text"/>
    <w:basedOn w:val="a"/>
    <w:link w:val="a7"/>
    <w:uiPriority w:val="99"/>
    <w:semiHidden/>
    <w:unhideWhenUsed/>
    <w:rsid w:val="002A7ABA"/>
    <w:pPr>
      <w:spacing w:line="240" w:lineRule="auto"/>
    </w:pPr>
    <w:rPr>
      <w:rFonts w:ascii="Tahoma" w:hAnsi="Tahoma"/>
      <w:sz w:val="16"/>
      <w:szCs w:val="16"/>
      <w:lang w:val="x-none" w:eastAsia="x-none"/>
    </w:rPr>
  </w:style>
  <w:style w:type="character" w:customStyle="1" w:styleId="a7">
    <w:name w:val="Текст выноски Знак"/>
    <w:link w:val="a6"/>
    <w:uiPriority w:val="99"/>
    <w:semiHidden/>
    <w:rsid w:val="002A7ABA"/>
    <w:rPr>
      <w:rFonts w:ascii="Tahoma" w:hAnsi="Tahoma" w:cs="Tahoma"/>
      <w:sz w:val="16"/>
      <w:szCs w:val="16"/>
    </w:rPr>
  </w:style>
  <w:style w:type="paragraph" w:styleId="HTML">
    <w:name w:val="HTML Preformatted"/>
    <w:basedOn w:val="a"/>
    <w:link w:val="HTML0"/>
    <w:uiPriority w:val="99"/>
    <w:semiHidden/>
    <w:unhideWhenUsed/>
    <w:rsid w:val="002A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sz w:val="20"/>
      <w:szCs w:val="20"/>
      <w:lang w:val="x-none" w:eastAsia="ru-RU"/>
    </w:rPr>
  </w:style>
  <w:style w:type="character" w:customStyle="1" w:styleId="HTML0">
    <w:name w:val="Стандартный HTML Знак"/>
    <w:link w:val="HTML"/>
    <w:uiPriority w:val="99"/>
    <w:semiHidden/>
    <w:rsid w:val="002A7ABA"/>
    <w:rPr>
      <w:rFonts w:ascii="Courier New" w:eastAsia="Times New Roman" w:hAnsi="Courier New" w:cs="Courier New"/>
      <w:sz w:val="20"/>
      <w:szCs w:val="20"/>
      <w:lang w:eastAsia="ru-RU"/>
    </w:rPr>
  </w:style>
  <w:style w:type="paragraph" w:styleId="a8">
    <w:name w:val="Title"/>
    <w:basedOn w:val="a"/>
    <w:next w:val="a"/>
    <w:link w:val="a9"/>
    <w:uiPriority w:val="10"/>
    <w:qFormat/>
    <w:rsid w:val="002A7ABA"/>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a9">
    <w:name w:val="Название Знак"/>
    <w:link w:val="a8"/>
    <w:uiPriority w:val="10"/>
    <w:rsid w:val="002A7ABA"/>
    <w:rPr>
      <w:rFonts w:ascii="Cambria" w:eastAsia="Times New Roman" w:hAnsi="Cambria" w:cs="Times New Roman"/>
      <w:color w:val="17365D"/>
      <w:spacing w:val="5"/>
      <w:kern w:val="28"/>
      <w:sz w:val="52"/>
      <w:szCs w:val="52"/>
    </w:rPr>
  </w:style>
  <w:style w:type="character" w:customStyle="1" w:styleId="10">
    <w:name w:val="Заголовок 1 Знак"/>
    <w:link w:val="1"/>
    <w:uiPriority w:val="9"/>
    <w:rsid w:val="003702B6"/>
    <w:rPr>
      <w:rFonts w:ascii="Times New Roman" w:eastAsia="Times New Roman" w:hAnsi="Times New Roman"/>
      <w:b/>
      <w:bCs/>
      <w:sz w:val="28"/>
      <w:szCs w:val="28"/>
      <w:lang w:eastAsia="en-US"/>
    </w:rPr>
  </w:style>
  <w:style w:type="character" w:customStyle="1" w:styleId="20">
    <w:name w:val="Заголовок 2 Знак"/>
    <w:link w:val="2"/>
    <w:uiPriority w:val="9"/>
    <w:rsid w:val="00F57CD6"/>
    <w:rPr>
      <w:rFonts w:ascii="Times New Roman" w:eastAsia="Times New Roman" w:hAnsi="Times New Roman"/>
      <w:b/>
      <w:bCs/>
      <w:sz w:val="28"/>
      <w:szCs w:val="26"/>
      <w:lang w:eastAsia="en-US"/>
    </w:rPr>
  </w:style>
  <w:style w:type="paragraph" w:styleId="aa">
    <w:name w:val="List Paragraph"/>
    <w:basedOn w:val="a"/>
    <w:link w:val="ab"/>
    <w:uiPriority w:val="34"/>
    <w:qFormat/>
    <w:rsid w:val="002A7ABA"/>
    <w:pPr>
      <w:ind w:left="720"/>
      <w:contextualSpacing/>
    </w:pPr>
    <w:rPr>
      <w:lang w:val="x-none"/>
    </w:rPr>
  </w:style>
  <w:style w:type="paragraph" w:styleId="ac">
    <w:name w:val="TOC Heading"/>
    <w:basedOn w:val="1"/>
    <w:next w:val="a"/>
    <w:uiPriority w:val="39"/>
    <w:semiHidden/>
    <w:unhideWhenUsed/>
    <w:qFormat/>
    <w:rsid w:val="002A7ABA"/>
    <w:pPr>
      <w:outlineLvl w:val="9"/>
    </w:pPr>
    <w:rPr>
      <w:lang w:eastAsia="ru-RU"/>
    </w:rPr>
  </w:style>
  <w:style w:type="paragraph" w:styleId="11">
    <w:name w:val="toc 1"/>
    <w:basedOn w:val="a"/>
    <w:next w:val="a"/>
    <w:autoRedefine/>
    <w:uiPriority w:val="39"/>
    <w:unhideWhenUsed/>
    <w:rsid w:val="00644F0B"/>
    <w:pPr>
      <w:tabs>
        <w:tab w:val="right" w:leader="dot" w:pos="9912"/>
      </w:tabs>
      <w:spacing w:after="100"/>
      <w:ind w:firstLine="0"/>
    </w:pPr>
  </w:style>
  <w:style w:type="paragraph" w:styleId="21">
    <w:name w:val="toc 2"/>
    <w:basedOn w:val="a"/>
    <w:next w:val="a"/>
    <w:autoRedefine/>
    <w:uiPriority w:val="39"/>
    <w:unhideWhenUsed/>
    <w:rsid w:val="00644F0B"/>
    <w:pPr>
      <w:tabs>
        <w:tab w:val="right" w:leader="dot" w:pos="9912"/>
      </w:tabs>
      <w:spacing w:after="100"/>
      <w:ind w:firstLine="284"/>
    </w:pPr>
  </w:style>
  <w:style w:type="paragraph" w:styleId="31">
    <w:name w:val="toc 3"/>
    <w:basedOn w:val="a"/>
    <w:next w:val="a"/>
    <w:autoRedefine/>
    <w:uiPriority w:val="39"/>
    <w:unhideWhenUsed/>
    <w:rsid w:val="00644F0B"/>
    <w:pPr>
      <w:tabs>
        <w:tab w:val="right" w:leader="dot" w:pos="9912"/>
      </w:tabs>
      <w:spacing w:after="100"/>
      <w:ind w:left="284" w:firstLine="283"/>
    </w:pPr>
  </w:style>
  <w:style w:type="paragraph" w:styleId="ad">
    <w:name w:val="No Spacing"/>
    <w:aliases w:val="Для таблиц"/>
    <w:link w:val="ae"/>
    <w:uiPriority w:val="1"/>
    <w:qFormat/>
    <w:rsid w:val="00D02914"/>
    <w:pPr>
      <w:spacing w:line="240" w:lineRule="atLeast"/>
    </w:pPr>
    <w:rPr>
      <w:rFonts w:ascii="Times New Roman" w:eastAsia="Times New Roman" w:hAnsi="Times New Roman"/>
      <w:sz w:val="24"/>
      <w:szCs w:val="22"/>
      <w:lang w:val="en-US" w:eastAsia="en-US"/>
    </w:rPr>
  </w:style>
  <w:style w:type="character" w:customStyle="1" w:styleId="ae">
    <w:name w:val="Без интервала Знак"/>
    <w:aliases w:val="Для таблиц Знак"/>
    <w:link w:val="ad"/>
    <w:uiPriority w:val="1"/>
    <w:rsid w:val="00D02914"/>
    <w:rPr>
      <w:rFonts w:ascii="Times New Roman" w:eastAsia="Times New Roman" w:hAnsi="Times New Roman"/>
      <w:sz w:val="24"/>
      <w:szCs w:val="22"/>
      <w:lang w:bidi="ar-SA"/>
    </w:rPr>
  </w:style>
  <w:style w:type="paragraph" w:styleId="af">
    <w:name w:val="Subtitle"/>
    <w:basedOn w:val="a"/>
    <w:next w:val="a"/>
    <w:link w:val="af0"/>
    <w:uiPriority w:val="11"/>
    <w:qFormat/>
    <w:rsid w:val="003154BA"/>
    <w:pPr>
      <w:numPr>
        <w:ilvl w:val="1"/>
      </w:numPr>
      <w:ind w:firstLine="709"/>
    </w:pPr>
    <w:rPr>
      <w:rFonts w:ascii="Cambria" w:eastAsia="Times New Roman" w:hAnsi="Cambria"/>
      <w:i/>
      <w:iCs/>
      <w:color w:val="4F81BD"/>
      <w:spacing w:val="15"/>
      <w:sz w:val="24"/>
      <w:szCs w:val="24"/>
      <w:lang w:val="x-none" w:eastAsia="ru-RU"/>
    </w:rPr>
  </w:style>
  <w:style w:type="character" w:customStyle="1" w:styleId="af0">
    <w:name w:val="Подзаголовок Знак"/>
    <w:link w:val="af"/>
    <w:uiPriority w:val="11"/>
    <w:rsid w:val="003154BA"/>
    <w:rPr>
      <w:rFonts w:ascii="Cambria" w:eastAsia="Times New Roman" w:hAnsi="Cambria" w:cs="Times New Roman"/>
      <w:i/>
      <w:iCs/>
      <w:color w:val="4F81BD"/>
      <w:spacing w:val="15"/>
      <w:sz w:val="24"/>
      <w:szCs w:val="24"/>
      <w:lang w:eastAsia="ru-RU"/>
    </w:rPr>
  </w:style>
  <w:style w:type="paragraph" w:styleId="af1">
    <w:name w:val="header"/>
    <w:basedOn w:val="a"/>
    <w:link w:val="af2"/>
    <w:uiPriority w:val="99"/>
    <w:unhideWhenUsed/>
    <w:rsid w:val="007F1920"/>
    <w:pPr>
      <w:tabs>
        <w:tab w:val="center" w:pos="4677"/>
        <w:tab w:val="right" w:pos="9355"/>
      </w:tabs>
      <w:spacing w:line="240" w:lineRule="auto"/>
    </w:pPr>
  </w:style>
  <w:style w:type="character" w:customStyle="1" w:styleId="af2">
    <w:name w:val="Верхний колонтитул Знак"/>
    <w:basedOn w:val="a0"/>
    <w:link w:val="af1"/>
    <w:uiPriority w:val="99"/>
    <w:rsid w:val="007F1920"/>
  </w:style>
  <w:style w:type="paragraph" w:styleId="af3">
    <w:name w:val="footer"/>
    <w:basedOn w:val="a"/>
    <w:link w:val="af4"/>
    <w:uiPriority w:val="99"/>
    <w:unhideWhenUsed/>
    <w:rsid w:val="007F1920"/>
    <w:pPr>
      <w:tabs>
        <w:tab w:val="center" w:pos="4677"/>
        <w:tab w:val="right" w:pos="9355"/>
      </w:tabs>
      <w:spacing w:line="240" w:lineRule="auto"/>
    </w:pPr>
  </w:style>
  <w:style w:type="character" w:customStyle="1" w:styleId="af4">
    <w:name w:val="Нижний колонтитул Знак"/>
    <w:basedOn w:val="a0"/>
    <w:link w:val="af3"/>
    <w:uiPriority w:val="99"/>
    <w:rsid w:val="007F1920"/>
  </w:style>
  <w:style w:type="character" w:customStyle="1" w:styleId="30">
    <w:name w:val="Заголовок 3 Знак"/>
    <w:link w:val="3"/>
    <w:uiPriority w:val="9"/>
    <w:rsid w:val="00E66616"/>
    <w:rPr>
      <w:rFonts w:ascii="Times New Roman" w:eastAsia="Times New Roman" w:hAnsi="Times New Roman"/>
      <w:b/>
      <w:bCs/>
      <w:sz w:val="28"/>
      <w:szCs w:val="22"/>
      <w:lang w:val="en-US" w:eastAsia="en-US"/>
    </w:rPr>
  </w:style>
  <w:style w:type="character" w:customStyle="1" w:styleId="mw-headline">
    <w:name w:val="mw-headline"/>
    <w:basedOn w:val="a0"/>
    <w:rsid w:val="00A515CD"/>
  </w:style>
  <w:style w:type="paragraph" w:styleId="af5">
    <w:name w:val="Document Map"/>
    <w:basedOn w:val="a"/>
    <w:link w:val="af6"/>
    <w:uiPriority w:val="99"/>
    <w:unhideWhenUsed/>
    <w:rsid w:val="000C3305"/>
    <w:pPr>
      <w:spacing w:line="240" w:lineRule="auto"/>
    </w:pPr>
    <w:rPr>
      <w:rFonts w:ascii="Tahoma" w:hAnsi="Tahoma"/>
      <w:sz w:val="16"/>
      <w:szCs w:val="16"/>
      <w:lang w:val="x-none" w:eastAsia="x-none"/>
    </w:rPr>
  </w:style>
  <w:style w:type="character" w:customStyle="1" w:styleId="af6">
    <w:name w:val="Схема документа Знак"/>
    <w:link w:val="af5"/>
    <w:uiPriority w:val="99"/>
    <w:rsid w:val="000C3305"/>
    <w:rPr>
      <w:rFonts w:ascii="Tahoma" w:hAnsi="Tahoma" w:cs="Tahoma"/>
      <w:sz w:val="16"/>
      <w:szCs w:val="16"/>
    </w:rPr>
  </w:style>
  <w:style w:type="character" w:customStyle="1" w:styleId="apple-style-span">
    <w:name w:val="apple-style-span"/>
    <w:basedOn w:val="a0"/>
    <w:rsid w:val="00E76F08"/>
  </w:style>
  <w:style w:type="character" w:customStyle="1" w:styleId="40">
    <w:name w:val="Заголовок 4 Знак"/>
    <w:link w:val="4"/>
    <w:uiPriority w:val="9"/>
    <w:rsid w:val="00A609F1"/>
    <w:rPr>
      <w:rFonts w:ascii="Calibri" w:eastAsia="Times New Roman" w:hAnsi="Calibri" w:cs="Times New Roman"/>
      <w:b/>
      <w:bCs/>
      <w:sz w:val="28"/>
      <w:szCs w:val="28"/>
      <w:lang w:eastAsia="en-US"/>
    </w:rPr>
  </w:style>
  <w:style w:type="character" w:customStyle="1" w:styleId="50">
    <w:name w:val="Заголовок 5 Знак"/>
    <w:link w:val="5"/>
    <w:rsid w:val="007E77F5"/>
    <w:rPr>
      <w:rFonts w:ascii="Times New Roman" w:eastAsia="Times New Roman" w:hAnsi="Times New Roman"/>
      <w:b/>
      <w:bCs/>
      <w:i/>
      <w:iCs/>
      <w:color w:val="000000"/>
      <w:sz w:val="26"/>
      <w:szCs w:val="26"/>
    </w:rPr>
  </w:style>
  <w:style w:type="character" w:customStyle="1" w:styleId="60">
    <w:name w:val="Заголовок 6 Знак"/>
    <w:link w:val="6"/>
    <w:rsid w:val="007E77F5"/>
    <w:rPr>
      <w:rFonts w:ascii="Times New Roman" w:eastAsia="Times New Roman" w:hAnsi="Times New Roman"/>
      <w:b/>
      <w:bCs/>
      <w:color w:val="000000"/>
      <w:sz w:val="22"/>
      <w:szCs w:val="22"/>
    </w:rPr>
  </w:style>
  <w:style w:type="paragraph" w:styleId="af7">
    <w:name w:val="Body Text Indent"/>
    <w:basedOn w:val="a"/>
    <w:link w:val="af8"/>
    <w:rsid w:val="007E77F5"/>
    <w:pPr>
      <w:ind w:firstLine="851"/>
    </w:pPr>
    <w:rPr>
      <w:rFonts w:eastAsia="Times New Roman"/>
      <w:szCs w:val="24"/>
      <w:lang w:val="x-none" w:eastAsia="x-none"/>
    </w:rPr>
  </w:style>
  <w:style w:type="character" w:customStyle="1" w:styleId="af8">
    <w:name w:val="Основной текст с отступом Знак"/>
    <w:link w:val="af7"/>
    <w:rsid w:val="007E77F5"/>
    <w:rPr>
      <w:rFonts w:ascii="Times New Roman" w:eastAsia="Times New Roman" w:hAnsi="Times New Roman"/>
      <w:sz w:val="28"/>
      <w:szCs w:val="24"/>
    </w:rPr>
  </w:style>
  <w:style w:type="table" w:styleId="af9">
    <w:name w:val="Table Grid"/>
    <w:basedOn w:val="a1"/>
    <w:rsid w:val="007E77F5"/>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a">
    <w:name w:val="Emphasis"/>
    <w:uiPriority w:val="20"/>
    <w:qFormat/>
    <w:rsid w:val="00963E37"/>
    <w:rPr>
      <w:i/>
      <w:iCs/>
    </w:rPr>
  </w:style>
  <w:style w:type="character" w:customStyle="1" w:styleId="ab">
    <w:name w:val="Абзац списка Знак"/>
    <w:link w:val="aa"/>
    <w:uiPriority w:val="34"/>
    <w:rsid w:val="00F84E91"/>
    <w:rPr>
      <w:rFonts w:ascii="Times New Roman" w:hAnsi="Times New Roman"/>
      <w:sz w:val="28"/>
      <w:szCs w:val="22"/>
      <w:lang w:eastAsia="en-US"/>
    </w:rPr>
  </w:style>
  <w:style w:type="paragraph" w:customStyle="1" w:styleId="afb">
    <w:name w:val="таблицы"/>
    <w:basedOn w:val="a"/>
    <w:link w:val="afc"/>
    <w:rsid w:val="00F84E91"/>
    <w:pPr>
      <w:spacing w:line="240" w:lineRule="auto"/>
      <w:ind w:firstLine="1"/>
      <w:jc w:val="left"/>
    </w:pPr>
    <w:rPr>
      <w:rFonts w:eastAsia="Times New Roman"/>
      <w:sz w:val="24"/>
      <w:szCs w:val="20"/>
      <w:lang w:val="x-none" w:eastAsia="x-none"/>
    </w:rPr>
  </w:style>
  <w:style w:type="character" w:customStyle="1" w:styleId="afc">
    <w:name w:val="таблицы Знак"/>
    <w:link w:val="afb"/>
    <w:rsid w:val="00F84E91"/>
    <w:rPr>
      <w:rFonts w:ascii="Times New Roman" w:eastAsia="Times New Roman" w:hAnsi="Times New Roman"/>
      <w:sz w:val="24"/>
    </w:rPr>
  </w:style>
  <w:style w:type="character" w:customStyle="1" w:styleId="posttitle">
    <w:name w:val="post_title"/>
    <w:basedOn w:val="a0"/>
    <w:rsid w:val="00F57CD6"/>
  </w:style>
  <w:style w:type="character" w:customStyle="1" w:styleId="apple-converted-space">
    <w:name w:val="apple-converted-space"/>
    <w:basedOn w:val="a0"/>
    <w:rsid w:val="00F56B3B"/>
  </w:style>
  <w:style w:type="paragraph" w:customStyle="1" w:styleId="parameter">
    <w:name w:val="parameter"/>
    <w:basedOn w:val="a"/>
    <w:rsid w:val="00F964E2"/>
    <w:pPr>
      <w:spacing w:line="240" w:lineRule="auto"/>
      <w:ind w:firstLine="0"/>
      <w:jc w:val="left"/>
    </w:pPr>
    <w:rPr>
      <w:rFonts w:ascii="Verdana" w:eastAsia="Times New Roman" w:hAnsi="Verdana"/>
      <w:i/>
      <w:iCs/>
      <w:sz w:val="24"/>
      <w:szCs w:val="24"/>
      <w:lang w:val="en-US"/>
    </w:rPr>
  </w:style>
  <w:style w:type="paragraph" w:customStyle="1" w:styleId="input">
    <w:name w:val="input"/>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keyword">
    <w:name w:val="keyword"/>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h1">
    <w:name w:val="h1"/>
    <w:basedOn w:val="a"/>
    <w:rsid w:val="00F964E2"/>
    <w:pPr>
      <w:spacing w:line="240" w:lineRule="auto"/>
      <w:ind w:firstLine="0"/>
      <w:jc w:val="left"/>
    </w:pPr>
    <w:rPr>
      <w:rFonts w:ascii="Segoe UI" w:eastAsia="Times New Roman" w:hAnsi="Segoe UI" w:cs="Segoe UI"/>
      <w:b/>
      <w:bCs/>
      <w:color w:val="3F529C"/>
      <w:sz w:val="42"/>
      <w:szCs w:val="42"/>
      <w:lang w:val="en-US"/>
    </w:rPr>
  </w:style>
  <w:style w:type="paragraph" w:customStyle="1" w:styleId="h2">
    <w:name w:val="h2"/>
    <w:basedOn w:val="a"/>
    <w:rsid w:val="00F964E2"/>
    <w:pPr>
      <w:spacing w:before="100" w:beforeAutospacing="1" w:after="100" w:afterAutospacing="1" w:line="240" w:lineRule="auto"/>
      <w:ind w:firstLine="0"/>
      <w:jc w:val="left"/>
    </w:pPr>
    <w:rPr>
      <w:rFonts w:ascii="Segoe UI" w:eastAsia="Times New Roman" w:hAnsi="Segoe UI" w:cs="Segoe UI"/>
      <w:b/>
      <w:bCs/>
      <w:color w:val="3F529C"/>
      <w:sz w:val="37"/>
      <w:szCs w:val="37"/>
      <w:lang w:val="en-US"/>
    </w:rPr>
  </w:style>
  <w:style w:type="paragraph" w:customStyle="1" w:styleId="h3">
    <w:name w:val="h3"/>
    <w:basedOn w:val="a"/>
    <w:rsid w:val="00F964E2"/>
    <w:pPr>
      <w:spacing w:before="100" w:beforeAutospacing="1" w:after="100" w:afterAutospacing="1" w:line="240" w:lineRule="auto"/>
      <w:ind w:firstLine="0"/>
      <w:jc w:val="left"/>
    </w:pPr>
    <w:rPr>
      <w:rFonts w:ascii="Segoe UI" w:eastAsia="Times New Roman" w:hAnsi="Segoe UI" w:cs="Segoe UI"/>
      <w:b/>
      <w:bCs/>
      <w:color w:val="3F529C"/>
      <w:sz w:val="26"/>
      <w:szCs w:val="26"/>
      <w:lang w:val="en-US"/>
    </w:rPr>
  </w:style>
  <w:style w:type="paragraph" w:customStyle="1" w:styleId="h4">
    <w:name w:val="h4"/>
    <w:basedOn w:val="a"/>
    <w:rsid w:val="00F964E2"/>
    <w:pPr>
      <w:spacing w:before="100" w:beforeAutospacing="1" w:after="100" w:afterAutospacing="1" w:line="240" w:lineRule="auto"/>
      <w:ind w:firstLine="0"/>
      <w:jc w:val="left"/>
    </w:pPr>
    <w:rPr>
      <w:rFonts w:ascii="Segoe UI" w:eastAsia="Times New Roman" w:hAnsi="Segoe UI" w:cs="Segoe UI"/>
      <w:b/>
      <w:bCs/>
      <w:color w:val="3F529C"/>
      <w:sz w:val="24"/>
      <w:szCs w:val="24"/>
      <w:lang w:val="en-US"/>
    </w:rPr>
  </w:style>
  <w:style w:type="paragraph" w:customStyle="1" w:styleId="heading">
    <w:name w:val="heading"/>
    <w:basedOn w:val="a"/>
    <w:rsid w:val="00F964E2"/>
    <w:pPr>
      <w:spacing w:before="100" w:beforeAutospacing="1" w:after="100" w:afterAutospacing="1" w:line="240" w:lineRule="auto"/>
      <w:ind w:firstLine="0"/>
      <w:jc w:val="left"/>
    </w:pPr>
    <w:rPr>
      <w:rFonts w:eastAsia="Times New Roman"/>
      <w:color w:val="3F529C"/>
      <w:sz w:val="42"/>
      <w:szCs w:val="42"/>
      <w:lang w:val="en-US"/>
    </w:rPr>
  </w:style>
  <w:style w:type="paragraph" w:customStyle="1" w:styleId="borderline">
    <w:name w:val="borderlin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orange">
    <w:name w:val="orange"/>
    <w:basedOn w:val="a"/>
    <w:rsid w:val="00F964E2"/>
    <w:pPr>
      <w:spacing w:before="100" w:beforeAutospacing="1" w:after="100" w:afterAutospacing="1" w:line="240" w:lineRule="auto"/>
      <w:ind w:firstLine="0"/>
      <w:jc w:val="left"/>
    </w:pPr>
    <w:rPr>
      <w:rFonts w:eastAsia="Times New Roman"/>
      <w:color w:val="E66A38"/>
      <w:sz w:val="24"/>
      <w:szCs w:val="24"/>
      <w:lang w:val="en-US"/>
    </w:rPr>
  </w:style>
  <w:style w:type="paragraph" w:customStyle="1" w:styleId="black">
    <w:name w:val="black"/>
    <w:basedOn w:val="a"/>
    <w:rsid w:val="00F964E2"/>
    <w:pPr>
      <w:spacing w:before="100" w:beforeAutospacing="1" w:after="100" w:afterAutospacing="1" w:line="240" w:lineRule="auto"/>
      <w:ind w:firstLine="0"/>
      <w:jc w:val="left"/>
    </w:pPr>
    <w:rPr>
      <w:rFonts w:eastAsia="Times New Roman"/>
      <w:color w:val="000000"/>
      <w:sz w:val="24"/>
      <w:szCs w:val="24"/>
      <w:lang w:val="en-US"/>
    </w:rPr>
  </w:style>
  <w:style w:type="paragraph" w:customStyle="1" w:styleId="bluelink">
    <w:name w:val="bluelink"/>
    <w:basedOn w:val="a"/>
    <w:rsid w:val="00F964E2"/>
    <w:pPr>
      <w:spacing w:before="100" w:beforeAutospacing="1" w:after="100" w:afterAutospacing="1" w:line="240" w:lineRule="auto"/>
      <w:ind w:firstLine="0"/>
      <w:jc w:val="left"/>
    </w:pPr>
    <w:rPr>
      <w:rFonts w:eastAsia="Times New Roman"/>
      <w:color w:val="1364C4"/>
      <w:sz w:val="24"/>
      <w:szCs w:val="24"/>
      <w:lang w:val="en-US"/>
    </w:rPr>
  </w:style>
  <w:style w:type="paragraph" w:customStyle="1" w:styleId="bluetitle">
    <w:name w:val="bluetitle"/>
    <w:basedOn w:val="a"/>
    <w:rsid w:val="00F964E2"/>
    <w:pPr>
      <w:spacing w:before="100" w:beforeAutospacing="1" w:after="100" w:afterAutospacing="1" w:line="240" w:lineRule="auto"/>
      <w:ind w:firstLine="0"/>
      <w:jc w:val="left"/>
    </w:pPr>
    <w:rPr>
      <w:rFonts w:eastAsia="Times New Roman"/>
      <w:color w:val="3F529C"/>
      <w:sz w:val="24"/>
      <w:szCs w:val="24"/>
      <w:lang w:val="en-US"/>
    </w:rPr>
  </w:style>
  <w:style w:type="paragraph" w:customStyle="1" w:styleId="gray">
    <w:name w:val="gray"/>
    <w:basedOn w:val="a"/>
    <w:rsid w:val="00F964E2"/>
    <w:pPr>
      <w:spacing w:before="100" w:beforeAutospacing="1" w:after="100" w:afterAutospacing="1" w:line="240" w:lineRule="auto"/>
      <w:ind w:firstLine="0"/>
      <w:jc w:val="left"/>
    </w:pPr>
    <w:rPr>
      <w:rFonts w:eastAsia="Times New Roman"/>
      <w:color w:val="7D7D7D"/>
      <w:sz w:val="24"/>
      <w:szCs w:val="24"/>
      <w:lang w:val="en-US"/>
    </w:rPr>
  </w:style>
  <w:style w:type="paragraph" w:customStyle="1" w:styleId="12">
    <w:name w:val="Нижний колонтитул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avigation">
    <w:name w:val="navigation"/>
    <w:basedOn w:val="a"/>
    <w:rsid w:val="00F964E2"/>
    <w:pPr>
      <w:pBdr>
        <w:right w:val="single" w:sz="6" w:space="0" w:color="BBBBBB"/>
      </w:pBdr>
      <w:spacing w:before="100" w:beforeAutospacing="1" w:after="100" w:afterAutospacing="1" w:line="240" w:lineRule="auto"/>
      <w:ind w:right="-15" w:firstLine="0"/>
      <w:jc w:val="left"/>
      <w:textAlignment w:val="top"/>
    </w:pPr>
    <w:rPr>
      <w:rFonts w:eastAsia="Times New Roman"/>
      <w:sz w:val="24"/>
      <w:szCs w:val="24"/>
      <w:lang w:val="en-US"/>
    </w:rPr>
  </w:style>
  <w:style w:type="paragraph" w:customStyle="1" w:styleId="nav">
    <w:name w:val="nav"/>
    <w:basedOn w:val="a"/>
    <w:rsid w:val="00F964E2"/>
    <w:pPr>
      <w:spacing w:before="120" w:after="100" w:afterAutospacing="1" w:line="240" w:lineRule="auto"/>
      <w:ind w:firstLine="0"/>
      <w:jc w:val="left"/>
    </w:pPr>
    <w:rPr>
      <w:rFonts w:eastAsia="Times New Roman"/>
      <w:sz w:val="24"/>
      <w:szCs w:val="24"/>
      <w:lang w:val="en-US"/>
    </w:rPr>
  </w:style>
  <w:style w:type="paragraph" w:customStyle="1" w:styleId="searchboxcontainer">
    <w:name w:val="searchboxcontainer"/>
    <w:basedOn w:val="a"/>
    <w:rsid w:val="00F964E2"/>
    <w:pPr>
      <w:spacing w:before="195" w:line="240" w:lineRule="auto"/>
      <w:ind w:left="195" w:right="195" w:firstLine="0"/>
      <w:jc w:val="left"/>
    </w:pPr>
    <w:rPr>
      <w:rFonts w:eastAsia="Times New Roman"/>
      <w:sz w:val="24"/>
      <w:szCs w:val="24"/>
      <w:lang w:val="en-US"/>
    </w:rPr>
  </w:style>
  <w:style w:type="paragraph" w:customStyle="1" w:styleId="searchbox">
    <w:name w:val="searchbo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archtextbox">
    <w:name w:val="searchtextbox"/>
    <w:basedOn w:val="a"/>
    <w:rsid w:val="00F964E2"/>
    <w:pPr>
      <w:pBdr>
        <w:top w:val="single" w:sz="2" w:space="0" w:color="FFFFFF"/>
        <w:left w:val="single" w:sz="2" w:space="0" w:color="FFFFFF"/>
        <w:bottom w:val="single" w:sz="2" w:space="0" w:color="FFFFFF"/>
        <w:right w:val="single" w:sz="2" w:space="0" w:color="FFFFFF"/>
      </w:pBdr>
      <w:spacing w:before="100" w:beforeAutospacing="1" w:after="100" w:afterAutospacing="1" w:line="240" w:lineRule="auto"/>
      <w:ind w:firstLine="0"/>
      <w:jc w:val="left"/>
    </w:pPr>
    <w:rPr>
      <w:rFonts w:eastAsia="Times New Roman"/>
      <w:i/>
      <w:iCs/>
      <w:color w:val="8A8A8A"/>
      <w:sz w:val="24"/>
      <w:szCs w:val="24"/>
      <w:lang w:val="en-US"/>
    </w:rPr>
  </w:style>
  <w:style w:type="paragraph" w:customStyle="1" w:styleId="searchtextboxtrue">
    <w:name w:val="searchtextboxtrue"/>
    <w:basedOn w:val="a"/>
    <w:rsid w:val="00F964E2"/>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firstLine="0"/>
      <w:jc w:val="left"/>
    </w:pPr>
    <w:rPr>
      <w:rFonts w:eastAsia="Times New Roman"/>
      <w:color w:val="000000"/>
      <w:sz w:val="24"/>
      <w:szCs w:val="24"/>
      <w:lang w:val="en-US"/>
    </w:rPr>
  </w:style>
  <w:style w:type="paragraph" w:customStyle="1" w:styleId="contentplaceholder">
    <w:name w:val="contentplacehold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ntent">
    <w:name w:val="content"/>
    <w:basedOn w:val="a"/>
    <w:rsid w:val="00F964E2"/>
    <w:pPr>
      <w:pBdr>
        <w:left w:val="single" w:sz="6" w:space="0" w:color="BBBBBB"/>
      </w:pBdr>
      <w:spacing w:before="100" w:beforeAutospacing="1" w:after="100" w:afterAutospacing="1" w:line="240" w:lineRule="auto"/>
      <w:ind w:firstLine="0"/>
      <w:jc w:val="left"/>
    </w:pPr>
    <w:rPr>
      <w:rFonts w:eastAsia="Times New Roman"/>
      <w:sz w:val="24"/>
      <w:szCs w:val="24"/>
      <w:lang w:val="en-US"/>
    </w:rPr>
  </w:style>
  <w:style w:type="paragraph" w:customStyle="1" w:styleId="logo">
    <w:name w:val="logo"/>
    <w:basedOn w:val="a"/>
    <w:rsid w:val="00F964E2"/>
    <w:pPr>
      <w:spacing w:before="100" w:beforeAutospacing="1" w:after="100" w:afterAutospacing="1" w:line="240" w:lineRule="auto"/>
      <w:ind w:left="750" w:right="195" w:firstLine="0"/>
      <w:jc w:val="left"/>
    </w:pPr>
    <w:rPr>
      <w:rFonts w:eastAsia="Times New Roman"/>
      <w:sz w:val="24"/>
      <w:szCs w:val="24"/>
      <w:lang w:val="en-US"/>
    </w:rPr>
  </w:style>
  <w:style w:type="paragraph" w:customStyle="1" w:styleId="topiccontainer">
    <w:name w:val="topic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opicendline">
    <w:name w:val="topicendlin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erarchy">
    <w:name w:val="hierarchy"/>
    <w:basedOn w:val="a"/>
    <w:rsid w:val="00F964E2"/>
    <w:pPr>
      <w:spacing w:before="100" w:beforeAutospacing="1" w:after="100" w:afterAutospacing="1" w:line="240" w:lineRule="auto"/>
      <w:ind w:left="-390" w:firstLine="0"/>
      <w:jc w:val="left"/>
    </w:pPr>
    <w:rPr>
      <w:rFonts w:eastAsia="Times New Roman"/>
      <w:sz w:val="24"/>
      <w:szCs w:val="24"/>
      <w:lang w:val="en-US"/>
    </w:rPr>
  </w:style>
  <w:style w:type="paragraph" w:customStyle="1" w:styleId="lwcollapsibleareatitlediv">
    <w:name w:val="lw_collapsiblearea_titlediv"/>
    <w:basedOn w:val="a"/>
    <w:rsid w:val="00F964E2"/>
    <w:pPr>
      <w:spacing w:before="135" w:after="285" w:line="240" w:lineRule="auto"/>
      <w:ind w:firstLine="0"/>
      <w:jc w:val="left"/>
    </w:pPr>
    <w:rPr>
      <w:rFonts w:eastAsia="Times New Roman"/>
      <w:sz w:val="24"/>
      <w:szCs w:val="24"/>
      <w:lang w:val="en-US"/>
    </w:rPr>
  </w:style>
  <w:style w:type="paragraph" w:customStyle="1" w:styleId="lwcollapsibleareatitle">
    <w:name w:val="lw_collapsiblearea_title"/>
    <w:basedOn w:val="a"/>
    <w:rsid w:val="00F964E2"/>
    <w:pPr>
      <w:wordWrap w:val="0"/>
      <w:spacing w:before="100" w:beforeAutospacing="1" w:after="100" w:afterAutospacing="1" w:line="240" w:lineRule="auto"/>
      <w:ind w:firstLine="0"/>
      <w:jc w:val="left"/>
    </w:pPr>
    <w:rPr>
      <w:rFonts w:ascii="Segoe UI" w:eastAsia="Times New Roman" w:hAnsi="Segoe UI" w:cs="Segoe UI"/>
      <w:b/>
      <w:bCs/>
      <w:color w:val="3F529C"/>
      <w:sz w:val="37"/>
      <w:szCs w:val="37"/>
      <w:lang w:val="en-US"/>
    </w:rPr>
  </w:style>
  <w:style w:type="paragraph" w:customStyle="1" w:styleId="lwcollapsibleareahrdiv">
    <w:name w:val="lw_collapsiblearea_hrdiv"/>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wcollapsibleareahr">
    <w:name w:val="lw_collapsiblearea_hr"/>
    <w:basedOn w:val="a"/>
    <w:rsid w:val="00F964E2"/>
    <w:pPr>
      <w:pBdr>
        <w:bottom w:val="single" w:sz="6" w:space="0" w:color="E5E5E5"/>
      </w:pBdr>
      <w:spacing w:before="100" w:beforeAutospacing="1" w:after="100" w:afterAutospacing="1" w:line="240" w:lineRule="auto"/>
      <w:ind w:left="60" w:firstLine="0"/>
      <w:jc w:val="left"/>
    </w:pPr>
    <w:rPr>
      <w:rFonts w:eastAsia="Times New Roman"/>
      <w:color w:val="E5E5E5"/>
      <w:sz w:val="24"/>
      <w:szCs w:val="24"/>
      <w:lang w:val="en-US"/>
    </w:rPr>
  </w:style>
  <w:style w:type="paragraph" w:customStyle="1" w:styleId="sectionblock">
    <w:name w:val="sectionblock"/>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ctionnone">
    <w:name w:val="sectionnone"/>
    <w:basedOn w:val="a"/>
    <w:rsid w:val="00F964E2"/>
    <w:pPr>
      <w:spacing w:before="100" w:beforeAutospacing="1" w:after="100" w:afterAutospacing="1" w:line="240" w:lineRule="auto"/>
      <w:ind w:firstLine="0"/>
      <w:jc w:val="left"/>
    </w:pPr>
    <w:rPr>
      <w:rFonts w:eastAsia="Times New Roman"/>
      <w:vanish/>
      <w:sz w:val="24"/>
      <w:szCs w:val="24"/>
      <w:lang w:val="en-US"/>
    </w:rPr>
  </w:style>
  <w:style w:type="paragraph" w:customStyle="1" w:styleId="lwcollapsibleareaimg">
    <w:name w:val="lw_collapsiblearea_img"/>
    <w:basedOn w:val="a"/>
    <w:rsid w:val="00F964E2"/>
    <w:pPr>
      <w:spacing w:before="100" w:beforeAutospacing="1" w:after="100" w:afterAutospacing="1" w:line="240" w:lineRule="auto"/>
      <w:ind w:firstLine="0"/>
      <w:jc w:val="left"/>
      <w:textAlignment w:val="center"/>
    </w:pPr>
    <w:rPr>
      <w:rFonts w:eastAsia="Times New Roman"/>
      <w:sz w:val="24"/>
      <w:szCs w:val="24"/>
      <w:lang w:val="en-US"/>
    </w:rPr>
  </w:style>
  <w:style w:type="paragraph" w:customStyle="1" w:styleId="paging">
    <w:name w:val="paging"/>
    <w:basedOn w:val="a"/>
    <w:rsid w:val="00F964E2"/>
    <w:pPr>
      <w:spacing w:before="100" w:beforeAutospacing="1" w:after="100" w:afterAutospacing="1" w:line="240" w:lineRule="auto"/>
      <w:ind w:left="75" w:firstLine="0"/>
      <w:jc w:val="left"/>
    </w:pPr>
    <w:rPr>
      <w:rFonts w:eastAsia="Times New Roman"/>
      <w:sz w:val="24"/>
      <w:szCs w:val="24"/>
      <w:lang w:val="en-US"/>
    </w:rPr>
  </w:style>
  <w:style w:type="paragraph" w:customStyle="1" w:styleId="lwcodesnippetcontainertabs">
    <w:name w:val="lw_codesnippetcontainertabs"/>
    <w:basedOn w:val="a"/>
    <w:rsid w:val="00F964E2"/>
    <w:pPr>
      <w:spacing w:before="100" w:beforeAutospacing="1" w:after="100" w:afterAutospacing="1" w:line="240" w:lineRule="auto"/>
      <w:ind w:firstLine="0"/>
      <w:jc w:val="left"/>
      <w:textAlignment w:val="center"/>
    </w:pPr>
    <w:rPr>
      <w:rFonts w:ascii="Segoe UI" w:eastAsia="Times New Roman" w:hAnsi="Segoe UI" w:cs="Segoe UI"/>
      <w:sz w:val="24"/>
      <w:szCs w:val="24"/>
      <w:lang w:val="en-US"/>
    </w:rPr>
  </w:style>
  <w:style w:type="paragraph" w:customStyle="1" w:styleId="lwcodesnippetcontainertableft">
    <w:name w:val="lw_codesnippetcontainertableft"/>
    <w:basedOn w:val="a"/>
    <w:rsid w:val="00F964E2"/>
    <w:pPr>
      <w:pBdr>
        <w:bottom w:val="single" w:sz="12" w:space="0" w:color="D0D2D2"/>
      </w:pBdr>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right">
    <w:name w:val="lw_codesnippetcontainertabright"/>
    <w:basedOn w:val="a"/>
    <w:rsid w:val="00F964E2"/>
    <w:pPr>
      <w:pBdr>
        <w:bottom w:val="single" w:sz="12" w:space="0" w:color="D0D2D2"/>
      </w:pBdr>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leftactive">
    <w:name w:val="lw_codesnippetcontainertableftactiv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rightactive">
    <w:name w:val="lw_codesnippetcontainertabrightactiv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first">
    <w:name w:val="lw_codesnippetcontainertabfirst"/>
    <w:basedOn w:val="a"/>
    <w:rsid w:val="00F964E2"/>
    <w:pPr>
      <w:pBdr>
        <w:top w:val="single" w:sz="6" w:space="0" w:color="BBBBBB"/>
        <w:bottom w:val="single" w:sz="12" w:space="0" w:color="D0D2D2"/>
      </w:pBdr>
      <w:shd w:val="clear" w:color="auto" w:fill="EFF5FF"/>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last">
    <w:name w:val="lw_codesnippetcontainertablast"/>
    <w:basedOn w:val="a"/>
    <w:rsid w:val="00F964E2"/>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
    <w:name w:val="lw_codesnippetcontainertab"/>
    <w:basedOn w:val="a"/>
    <w:rsid w:val="00F964E2"/>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activefirst">
    <w:name w:val="lw_codesnippetcontainertabactivefirst"/>
    <w:basedOn w:val="a"/>
    <w:rsid w:val="00F964E2"/>
    <w:pPr>
      <w:pBdr>
        <w:top w:val="single" w:sz="6" w:space="0" w:color="BBBBBB"/>
        <w:bottom w:val="single" w:sz="12" w:space="0" w:color="FFFFFF"/>
      </w:pBdr>
      <w:shd w:val="clear" w:color="auto" w:fill="FFFFFF"/>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activelast">
    <w:name w:val="lw_codesnippetcontainertabactivelast"/>
    <w:basedOn w:val="a"/>
    <w:rsid w:val="00F964E2"/>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active">
    <w:name w:val="lw_codesnippetcontainertabactive"/>
    <w:basedOn w:val="a"/>
    <w:rsid w:val="00F964E2"/>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ind w:firstLine="0"/>
      <w:jc w:val="left"/>
    </w:pPr>
    <w:rPr>
      <w:rFonts w:eastAsia="Times New Roman"/>
      <w:sz w:val="24"/>
      <w:szCs w:val="24"/>
      <w:lang w:val="en-US"/>
    </w:rPr>
  </w:style>
  <w:style w:type="paragraph" w:customStyle="1" w:styleId="lwcodesnippettoolbar">
    <w:name w:val="lw_codesnippettoolbar"/>
    <w:basedOn w:val="a"/>
    <w:rsid w:val="00F964E2"/>
    <w:pPr>
      <w:pBdr>
        <w:top w:val="single" w:sz="18" w:space="0" w:color="E5E5E5"/>
        <w:left w:val="single" w:sz="6" w:space="0" w:color="BBBBBB"/>
        <w:right w:val="single" w:sz="18" w:space="0" w:color="E5E5E5"/>
      </w:pBdr>
      <w:spacing w:before="100" w:beforeAutospacing="1" w:after="100" w:afterAutospacing="1" w:line="240" w:lineRule="auto"/>
      <w:ind w:firstLine="0"/>
      <w:jc w:val="left"/>
    </w:pPr>
    <w:rPr>
      <w:rFonts w:eastAsia="Times New Roman"/>
      <w:sz w:val="24"/>
      <w:szCs w:val="24"/>
      <w:lang w:val="en-US"/>
    </w:rPr>
  </w:style>
  <w:style w:type="paragraph" w:customStyle="1" w:styleId="lwcodesnippettoolbartext">
    <w:name w:val="lw_codesnippettoolbartext"/>
    <w:basedOn w:val="a"/>
    <w:rsid w:val="00F964E2"/>
    <w:pPr>
      <w:shd w:val="clear" w:color="auto" w:fill="FFFFFF"/>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codecollection">
    <w:name w:val="lw_codesnippetcontainercodecollection"/>
    <w:basedOn w:val="a"/>
    <w:rsid w:val="00F964E2"/>
    <w:pPr>
      <w:pBdr>
        <w:left w:val="single" w:sz="6" w:space="0" w:color="BBBBBB"/>
        <w:bottom w:val="single" w:sz="18" w:space="0" w:color="E5E5E5"/>
        <w:right w:val="single" w:sz="6" w:space="0" w:color="E5E5E5"/>
      </w:pBdr>
      <w:spacing w:before="100" w:beforeAutospacing="1" w:after="180" w:line="240" w:lineRule="auto"/>
      <w:ind w:firstLine="0"/>
      <w:jc w:val="left"/>
    </w:pPr>
    <w:rPr>
      <w:rFonts w:eastAsia="Times New Roman"/>
      <w:sz w:val="24"/>
      <w:szCs w:val="24"/>
      <w:lang w:val="en-US"/>
    </w:rPr>
  </w:style>
  <w:style w:type="paragraph" w:customStyle="1" w:styleId="lwcodesnippetcontainercode">
    <w:name w:val="lw_codesnippetcontainercode"/>
    <w:basedOn w:val="a"/>
    <w:rsid w:val="00F964E2"/>
    <w:pPr>
      <w:spacing w:line="240" w:lineRule="auto"/>
      <w:ind w:firstLine="0"/>
      <w:jc w:val="left"/>
    </w:pPr>
    <w:rPr>
      <w:rFonts w:eastAsia="Times New Roman"/>
      <w:sz w:val="24"/>
      <w:szCs w:val="24"/>
      <w:lang w:val="en-US"/>
    </w:rPr>
  </w:style>
  <w:style w:type="paragraph" w:customStyle="1" w:styleId="error">
    <w:name w:val="error"/>
    <w:basedOn w:val="a"/>
    <w:rsid w:val="00F964E2"/>
    <w:pPr>
      <w:spacing w:before="100" w:beforeAutospacing="1" w:after="100" w:afterAutospacing="1" w:line="240" w:lineRule="auto"/>
      <w:ind w:firstLine="0"/>
      <w:jc w:val="left"/>
    </w:pPr>
    <w:rPr>
      <w:rFonts w:ascii="Segoe UI" w:eastAsia="Times New Roman" w:hAnsi="Segoe UI" w:cs="Segoe UI"/>
      <w:sz w:val="24"/>
      <w:szCs w:val="24"/>
      <w:lang w:val="en-US"/>
    </w:rPr>
  </w:style>
  <w:style w:type="paragraph" w:customStyle="1" w:styleId="contentnotfound">
    <w:name w:val="contentnotfoun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archcontent">
    <w:name w:val="searchconten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ntentnotfoundnoresults">
    <w:name w:val="contentnotfoundnoresults"/>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mmunitycontent">
    <w:name w:val="communityconten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mmunitycontentcontainer">
    <w:name w:val="communitycontentcontainer"/>
    <w:basedOn w:val="a"/>
    <w:rsid w:val="00F964E2"/>
    <w:pPr>
      <w:pBdr>
        <w:top w:val="single" w:sz="6" w:space="0" w:color="BBBBBB"/>
      </w:pBdr>
      <w:spacing w:before="100" w:beforeAutospacing="1" w:after="100" w:afterAutospacing="1" w:line="240" w:lineRule="auto"/>
      <w:ind w:firstLine="0"/>
      <w:jc w:val="left"/>
    </w:pPr>
    <w:rPr>
      <w:rFonts w:eastAsia="Times New Roman"/>
      <w:sz w:val="24"/>
      <w:szCs w:val="24"/>
      <w:lang w:val="en-US"/>
    </w:rPr>
  </w:style>
  <w:style w:type="paragraph" w:customStyle="1" w:styleId="communitycontentheader">
    <w:name w:val="communitycontentheader"/>
    <w:basedOn w:val="a"/>
    <w:rsid w:val="00F964E2"/>
    <w:pPr>
      <w:pBdr>
        <w:bottom w:val="single" w:sz="6" w:space="10" w:color="E5E5E5"/>
      </w:pBdr>
      <w:spacing w:before="100" w:beforeAutospacing="1" w:after="100" w:afterAutospacing="1" w:line="240" w:lineRule="auto"/>
      <w:ind w:firstLine="0"/>
      <w:jc w:val="left"/>
    </w:pPr>
    <w:rPr>
      <w:rFonts w:eastAsia="Times New Roman"/>
      <w:sz w:val="24"/>
      <w:szCs w:val="24"/>
      <w:lang w:val="en-US"/>
    </w:rPr>
  </w:style>
  <w:style w:type="paragraph" w:customStyle="1" w:styleId="communitycontentheadertitle">
    <w:name w:val="communitycontentheadertitle"/>
    <w:basedOn w:val="a"/>
    <w:rsid w:val="00F964E2"/>
    <w:pPr>
      <w:spacing w:before="100" w:beforeAutospacing="1" w:after="100" w:afterAutospacing="1" w:line="240" w:lineRule="auto"/>
      <w:ind w:firstLine="0"/>
      <w:jc w:val="left"/>
    </w:pPr>
    <w:rPr>
      <w:rFonts w:eastAsia="Times New Roman"/>
      <w:b/>
      <w:bCs/>
      <w:color w:val="389A4C"/>
      <w:sz w:val="24"/>
      <w:szCs w:val="24"/>
      <w:lang w:val="en-US"/>
    </w:rPr>
  </w:style>
  <w:style w:type="paragraph" w:customStyle="1" w:styleId="communitycontentnavigation">
    <w:name w:val="communitycontentnavigation"/>
    <w:basedOn w:val="a"/>
    <w:rsid w:val="00F964E2"/>
    <w:pPr>
      <w:spacing w:before="100" w:beforeAutospacing="1" w:after="100" w:afterAutospacing="1" w:line="240" w:lineRule="auto"/>
      <w:ind w:left="195" w:firstLine="0"/>
      <w:jc w:val="left"/>
    </w:pPr>
    <w:rPr>
      <w:rFonts w:eastAsia="Times New Roman"/>
      <w:sz w:val="24"/>
      <w:szCs w:val="24"/>
      <w:lang w:val="en-US"/>
    </w:rPr>
  </w:style>
  <w:style w:type="paragraph" w:customStyle="1" w:styleId="communitycontentnavigationseparator">
    <w:name w:val="communitycontentnavigationseparator"/>
    <w:basedOn w:val="a"/>
    <w:rsid w:val="00F964E2"/>
    <w:pPr>
      <w:spacing w:line="240" w:lineRule="auto"/>
      <w:ind w:firstLine="0"/>
      <w:jc w:val="left"/>
    </w:pPr>
    <w:rPr>
      <w:rFonts w:eastAsia="Times New Roman"/>
      <w:sz w:val="24"/>
      <w:szCs w:val="24"/>
      <w:lang w:val="en-US"/>
    </w:rPr>
  </w:style>
  <w:style w:type="paragraph" w:customStyle="1" w:styleId="communitycontentnavigationheader">
    <w:name w:val="communitycontentnavigationheader"/>
    <w:basedOn w:val="a"/>
    <w:rsid w:val="00F964E2"/>
    <w:pPr>
      <w:spacing w:before="195" w:after="100" w:afterAutospacing="1" w:line="240" w:lineRule="auto"/>
      <w:ind w:firstLine="0"/>
      <w:jc w:val="left"/>
    </w:pPr>
    <w:rPr>
      <w:rFonts w:eastAsia="Times New Roman"/>
      <w:b/>
      <w:bCs/>
      <w:color w:val="389A4C"/>
      <w:sz w:val="24"/>
      <w:szCs w:val="24"/>
      <w:lang w:val="en-US"/>
    </w:rPr>
  </w:style>
  <w:style w:type="paragraph" w:customStyle="1" w:styleId="communitycontentnavigationpost">
    <w:name w:val="communitycontentnavigationpost"/>
    <w:basedOn w:val="a"/>
    <w:rsid w:val="00F964E2"/>
    <w:pPr>
      <w:spacing w:before="210" w:after="100" w:afterAutospacing="1" w:line="240" w:lineRule="auto"/>
      <w:ind w:firstLine="0"/>
      <w:jc w:val="left"/>
    </w:pPr>
    <w:rPr>
      <w:rFonts w:eastAsia="Times New Roman"/>
      <w:sz w:val="24"/>
      <w:szCs w:val="24"/>
      <w:lang w:val="en-US"/>
    </w:rPr>
  </w:style>
  <w:style w:type="paragraph" w:customStyle="1" w:styleId="communitycontentnavigationlinkabstract">
    <w:name w:val="communitycontentnavigationlinkabstract"/>
    <w:basedOn w:val="a"/>
    <w:rsid w:val="00F964E2"/>
    <w:pPr>
      <w:spacing w:before="100" w:beforeAutospacing="1" w:after="100" w:afterAutospacing="1" w:line="240" w:lineRule="auto"/>
      <w:ind w:left="765" w:firstLine="0"/>
      <w:jc w:val="left"/>
    </w:pPr>
    <w:rPr>
      <w:rFonts w:eastAsia="Times New Roman"/>
      <w:color w:val="1364C4"/>
      <w:sz w:val="24"/>
      <w:szCs w:val="24"/>
      <w:lang w:val="en-US"/>
    </w:rPr>
  </w:style>
  <w:style w:type="paragraph" w:customStyle="1" w:styleId="communitycontentnavigationlinkabstractadvertisement">
    <w:name w:val="communitycontentnavigationlinkabstractadvertisement"/>
    <w:basedOn w:val="a"/>
    <w:rsid w:val="00F964E2"/>
    <w:pPr>
      <w:spacing w:before="100" w:beforeAutospacing="1" w:after="100" w:afterAutospacing="1" w:line="240" w:lineRule="auto"/>
      <w:ind w:firstLine="0"/>
      <w:jc w:val="left"/>
    </w:pPr>
    <w:rPr>
      <w:rFonts w:eastAsia="Times New Roman"/>
      <w:color w:val="000000"/>
      <w:sz w:val="24"/>
      <w:szCs w:val="24"/>
      <w:lang w:val="en-US"/>
    </w:rPr>
  </w:style>
  <w:style w:type="paragraph" w:customStyle="1" w:styleId="communitycontentnavigationlink">
    <w:name w:val="communitycontentnavigationlink"/>
    <w:basedOn w:val="a"/>
    <w:rsid w:val="00F964E2"/>
    <w:pPr>
      <w:spacing w:before="100" w:beforeAutospacing="1" w:after="100" w:afterAutospacing="1" w:line="240" w:lineRule="auto"/>
      <w:ind w:firstLine="0"/>
      <w:jc w:val="left"/>
    </w:pPr>
    <w:rPr>
      <w:rFonts w:eastAsia="Times New Roman"/>
      <w:color w:val="000000"/>
      <w:sz w:val="21"/>
      <w:szCs w:val="21"/>
      <w:lang w:val="en-US"/>
    </w:rPr>
  </w:style>
  <w:style w:type="paragraph" w:customStyle="1" w:styleId="communitycontentnavigationmorelink">
    <w:name w:val="communitycontentnavigationmorelink"/>
    <w:basedOn w:val="a"/>
    <w:rsid w:val="00F964E2"/>
    <w:pPr>
      <w:spacing w:before="100" w:beforeAutospacing="1" w:after="90" w:line="240" w:lineRule="auto"/>
      <w:ind w:right="60" w:firstLine="0"/>
      <w:jc w:val="left"/>
    </w:pPr>
    <w:rPr>
      <w:rFonts w:eastAsia="Times New Roman"/>
      <w:sz w:val="24"/>
      <w:szCs w:val="24"/>
      <w:lang w:val="en-US"/>
    </w:rPr>
  </w:style>
  <w:style w:type="paragraph" w:customStyle="1" w:styleId="communitycontentfaq">
    <w:name w:val="communitycontentfaq"/>
    <w:basedOn w:val="a"/>
    <w:rsid w:val="00F964E2"/>
    <w:pPr>
      <w:spacing w:before="100" w:beforeAutospacing="1" w:after="100" w:afterAutospacing="1" w:line="240" w:lineRule="auto"/>
      <w:ind w:firstLine="0"/>
      <w:jc w:val="left"/>
      <w:textAlignment w:val="bottom"/>
    </w:pPr>
    <w:rPr>
      <w:rFonts w:eastAsia="Times New Roman"/>
      <w:sz w:val="24"/>
      <w:szCs w:val="24"/>
      <w:lang w:val="en-US"/>
    </w:rPr>
  </w:style>
  <w:style w:type="paragraph" w:customStyle="1" w:styleId="annotationtitle">
    <w:name w:val="annotationtitl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nnotationbody">
    <w:name w:val="annotationbody"/>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nnotationhistory">
    <w:name w:val="annotationhistory"/>
    <w:basedOn w:val="a"/>
    <w:rsid w:val="00F964E2"/>
    <w:pPr>
      <w:spacing w:before="100" w:beforeAutospacing="1" w:after="100" w:afterAutospacing="1" w:line="240" w:lineRule="auto"/>
      <w:ind w:firstLine="0"/>
      <w:jc w:val="right"/>
    </w:pPr>
    <w:rPr>
      <w:rFonts w:eastAsia="Times New Roman"/>
      <w:sz w:val="24"/>
      <w:szCs w:val="24"/>
      <w:lang w:val="en-US"/>
    </w:rPr>
  </w:style>
  <w:style w:type="paragraph" w:customStyle="1" w:styleId="annotationcomplete">
    <w:name w:val="annotationcomplet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nnotationeditedcontainer">
    <w:name w:val="annotationeditedcontainer"/>
    <w:basedOn w:val="a"/>
    <w:rsid w:val="00F964E2"/>
    <w:pPr>
      <w:spacing w:before="100" w:beforeAutospacing="1" w:line="240" w:lineRule="auto"/>
      <w:ind w:firstLine="0"/>
      <w:jc w:val="left"/>
    </w:pPr>
    <w:rPr>
      <w:rFonts w:eastAsia="Times New Roman"/>
      <w:sz w:val="24"/>
      <w:szCs w:val="24"/>
      <w:lang w:val="en-US"/>
    </w:rPr>
  </w:style>
  <w:style w:type="paragraph" w:customStyle="1" w:styleId="historygraphic">
    <w:name w:val="historygraphic"/>
    <w:basedOn w:val="a"/>
    <w:rsid w:val="00F964E2"/>
    <w:pPr>
      <w:spacing w:before="165" w:after="100" w:afterAutospacing="1" w:line="240" w:lineRule="auto"/>
      <w:ind w:firstLine="0"/>
      <w:jc w:val="right"/>
    </w:pPr>
    <w:rPr>
      <w:rFonts w:eastAsia="Times New Roman"/>
      <w:sz w:val="24"/>
      <w:szCs w:val="24"/>
      <w:lang w:val="en-US"/>
    </w:rPr>
  </w:style>
  <w:style w:type="paragraph" w:customStyle="1" w:styleId="modificationhistory">
    <w:name w:val="modificationhistory"/>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ddeduseravatar">
    <w:name w:val="addeduseravatar"/>
    <w:basedOn w:val="a"/>
    <w:rsid w:val="00F964E2"/>
    <w:pPr>
      <w:pBdr>
        <w:top w:val="single" w:sz="6" w:space="0" w:color="BBBBBB"/>
        <w:left w:val="single" w:sz="6" w:space="0" w:color="BBBBBB"/>
        <w:bottom w:val="single" w:sz="6" w:space="0" w:color="BBBBBB"/>
        <w:right w:val="single" w:sz="6" w:space="0" w:color="BBBBBB"/>
      </w:pBdr>
      <w:spacing w:before="135" w:after="100" w:afterAutospacing="1" w:line="240" w:lineRule="auto"/>
      <w:ind w:right="195" w:firstLine="0"/>
      <w:jc w:val="left"/>
    </w:pPr>
    <w:rPr>
      <w:rFonts w:eastAsia="Times New Roman"/>
      <w:sz w:val="24"/>
      <w:szCs w:val="24"/>
      <w:lang w:val="en-US"/>
    </w:rPr>
  </w:style>
  <w:style w:type="paragraph" w:customStyle="1" w:styleId="editeduseravatar">
    <w:name w:val="editeduseravatar"/>
    <w:basedOn w:val="a"/>
    <w:rsid w:val="00F964E2"/>
    <w:pPr>
      <w:pBdr>
        <w:top w:val="single" w:sz="6" w:space="0" w:color="BBBBBB"/>
        <w:left w:val="single" w:sz="6" w:space="0" w:color="BBBBBB"/>
        <w:bottom w:val="single" w:sz="6" w:space="0" w:color="BBBBBB"/>
        <w:right w:val="single" w:sz="6" w:space="0" w:color="BBBBBB"/>
      </w:pBdr>
      <w:spacing w:before="135" w:after="100" w:afterAutospacing="1" w:line="240" w:lineRule="auto"/>
      <w:ind w:right="390" w:firstLine="0"/>
      <w:jc w:val="left"/>
    </w:pPr>
    <w:rPr>
      <w:rFonts w:eastAsia="Times New Roman"/>
      <w:sz w:val="24"/>
      <w:szCs w:val="24"/>
      <w:lang w:val="en-US"/>
    </w:rPr>
  </w:style>
  <w:style w:type="paragraph" w:customStyle="1" w:styleId="createprofilewrapper">
    <w:name w:val="createprofilewrapper"/>
    <w:basedOn w:val="a"/>
    <w:rsid w:val="00F964E2"/>
    <w:pPr>
      <w:spacing w:before="195" w:after="100" w:afterAutospacing="1" w:line="240" w:lineRule="auto"/>
      <w:ind w:firstLine="0"/>
      <w:jc w:val="left"/>
    </w:pPr>
    <w:rPr>
      <w:rFonts w:eastAsia="Times New Roman"/>
      <w:sz w:val="24"/>
      <w:szCs w:val="24"/>
      <w:lang w:val="en-US"/>
    </w:rPr>
  </w:style>
  <w:style w:type="paragraph" w:customStyle="1" w:styleId="createprofilecontainer">
    <w:name w:val="createprofilecontainer"/>
    <w:basedOn w:val="a"/>
    <w:rsid w:val="00F964E2"/>
    <w:pPr>
      <w:spacing w:before="100" w:beforeAutospacing="1" w:after="100" w:afterAutospacing="1" w:line="240" w:lineRule="auto"/>
      <w:ind w:left="195" w:right="195" w:firstLine="0"/>
      <w:jc w:val="left"/>
    </w:pPr>
    <w:rPr>
      <w:rFonts w:eastAsia="Times New Roman"/>
      <w:color w:val="000000"/>
      <w:sz w:val="24"/>
      <w:szCs w:val="24"/>
      <w:lang w:val="en-US"/>
    </w:rPr>
  </w:style>
  <w:style w:type="paragraph" w:customStyle="1" w:styleId="addcommunitycontentcontainer">
    <w:name w:val="addcommunitycontent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ddediterrorcontainer">
    <w:name w:val="addediterror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mmunitycontenthistorycontainer">
    <w:name w:val="communitycontenthistorycontainer"/>
    <w:basedOn w:val="a"/>
    <w:rsid w:val="00F964E2"/>
    <w:pPr>
      <w:spacing w:before="270" w:after="100" w:afterAutospacing="1" w:line="240" w:lineRule="auto"/>
      <w:ind w:firstLine="0"/>
      <w:jc w:val="left"/>
    </w:pPr>
    <w:rPr>
      <w:rFonts w:eastAsia="Times New Roman"/>
      <w:sz w:val="24"/>
      <w:szCs w:val="24"/>
      <w:lang w:val="en-US"/>
    </w:rPr>
  </w:style>
  <w:style w:type="paragraph" w:customStyle="1" w:styleId="feedbackbutton">
    <w:name w:val="feedbackbutton"/>
    <w:basedOn w:val="a"/>
    <w:rsid w:val="00F964E2"/>
    <w:pPr>
      <w:spacing w:after="100" w:afterAutospacing="1" w:line="240" w:lineRule="auto"/>
      <w:ind w:left="45" w:firstLine="0"/>
      <w:jc w:val="left"/>
      <w:textAlignment w:val="center"/>
    </w:pPr>
    <w:rPr>
      <w:rFonts w:eastAsia="Times New Roman"/>
      <w:sz w:val="24"/>
      <w:szCs w:val="24"/>
      <w:lang w:val="en-US"/>
    </w:rPr>
  </w:style>
  <w:style w:type="paragraph" w:customStyle="1" w:styleId="feedbacklink">
    <w:name w:val="feedbacklink"/>
    <w:basedOn w:val="a"/>
    <w:rsid w:val="00F964E2"/>
    <w:pPr>
      <w:spacing w:before="100" w:beforeAutospacing="1" w:after="100" w:afterAutospacing="1" w:line="240" w:lineRule="auto"/>
      <w:ind w:left="15" w:firstLine="0"/>
      <w:jc w:val="left"/>
      <w:textAlignment w:val="top"/>
    </w:pPr>
    <w:rPr>
      <w:rFonts w:eastAsia="Times New Roman"/>
      <w:color w:val="1364C4"/>
      <w:sz w:val="24"/>
      <w:szCs w:val="24"/>
      <w:lang w:val="en-US"/>
    </w:rPr>
  </w:style>
  <w:style w:type="paragraph" w:customStyle="1" w:styleId="feedbackcontainer">
    <w:name w:val="feedbackcontainer"/>
    <w:basedOn w:val="a"/>
    <w:rsid w:val="00F964E2"/>
    <w:pPr>
      <w:pBdr>
        <w:top w:val="single" w:sz="6" w:space="0" w:color="7D7D7D"/>
        <w:left w:val="single" w:sz="6" w:space="0" w:color="7D7D7D"/>
        <w:bottom w:val="single" w:sz="6" w:space="0" w:color="7D7D7D"/>
        <w:right w:val="single" w:sz="6" w:space="0" w:color="7D7D7D"/>
      </w:pBdr>
      <w:shd w:val="clear" w:color="auto" w:fill="FFFFFF"/>
      <w:spacing w:after="100" w:afterAutospacing="1" w:line="240" w:lineRule="auto"/>
      <w:ind w:left="-1248" w:firstLine="0"/>
      <w:jc w:val="left"/>
    </w:pPr>
    <w:rPr>
      <w:rFonts w:eastAsia="Times New Roman"/>
      <w:vanish/>
      <w:sz w:val="24"/>
      <w:szCs w:val="24"/>
      <w:lang w:val="en-US"/>
    </w:rPr>
  </w:style>
  <w:style w:type="paragraph" w:customStyle="1" w:styleId="switchexperience">
    <w:name w:val="switchexperienc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ocaleswitcher">
    <w:name w:val="localeswitch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multiviewdetails">
    <w:name w:val="multiviewdetails"/>
    <w:basedOn w:val="a"/>
    <w:rsid w:val="00F964E2"/>
    <w:pPr>
      <w:spacing w:before="225" w:after="100" w:afterAutospacing="1" w:line="240" w:lineRule="auto"/>
      <w:ind w:firstLine="0"/>
      <w:jc w:val="left"/>
    </w:pPr>
    <w:rPr>
      <w:rFonts w:eastAsia="Times New Roman"/>
      <w:sz w:val="24"/>
      <w:szCs w:val="24"/>
      <w:lang w:val="en-US"/>
    </w:rPr>
  </w:style>
  <w:style w:type="paragraph" w:customStyle="1" w:styleId="multiviewitemheading">
    <w:name w:val="multiviewitemheading"/>
    <w:basedOn w:val="a"/>
    <w:rsid w:val="00F964E2"/>
    <w:pPr>
      <w:spacing w:before="225" w:after="45" w:line="240" w:lineRule="auto"/>
      <w:ind w:firstLine="0"/>
      <w:jc w:val="left"/>
    </w:pPr>
    <w:rPr>
      <w:rFonts w:eastAsia="Times New Roman"/>
      <w:i/>
      <w:iCs/>
      <w:sz w:val="24"/>
      <w:szCs w:val="24"/>
      <w:lang w:val="en-US"/>
    </w:rPr>
  </w:style>
  <w:style w:type="paragraph" w:customStyle="1" w:styleId="multiviewtableend">
    <w:name w:val="multiviewtableen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ield-validation-error">
    <w:name w:val="field-validation-error"/>
    <w:basedOn w:val="a"/>
    <w:rsid w:val="00F964E2"/>
    <w:pPr>
      <w:spacing w:before="100" w:beforeAutospacing="1" w:after="100" w:afterAutospacing="1" w:line="240" w:lineRule="auto"/>
      <w:ind w:firstLine="0"/>
      <w:jc w:val="left"/>
    </w:pPr>
    <w:rPr>
      <w:rFonts w:eastAsia="Times New Roman"/>
      <w:b/>
      <w:bCs/>
      <w:color w:val="990000"/>
      <w:sz w:val="24"/>
      <w:szCs w:val="24"/>
      <w:lang w:val="en-US"/>
    </w:rPr>
  </w:style>
  <w:style w:type="paragraph" w:customStyle="1" w:styleId="lwmtdisclaimer">
    <w:name w:val="lw_mt_disclaimer"/>
    <w:basedOn w:val="a"/>
    <w:rsid w:val="00F964E2"/>
    <w:pPr>
      <w:pBdr>
        <w:top w:val="single" w:sz="18" w:space="4" w:color="FFCC99"/>
        <w:left w:val="single" w:sz="18" w:space="4" w:color="FFCC99"/>
        <w:bottom w:val="single" w:sz="18" w:space="4" w:color="FFCC99"/>
        <w:right w:val="single" w:sz="18" w:space="4" w:color="FFCC99"/>
      </w:pBdr>
      <w:spacing w:before="510" w:line="240" w:lineRule="auto"/>
      <w:ind w:left="75" w:right="75" w:firstLine="0"/>
      <w:jc w:val="left"/>
    </w:pPr>
    <w:rPr>
      <w:rFonts w:eastAsia="Times New Roman"/>
      <w:sz w:val="24"/>
      <w:szCs w:val="24"/>
      <w:lang w:val="en-US"/>
    </w:rPr>
  </w:style>
  <w:style w:type="paragraph" w:customStyle="1" w:styleId="metricscontainer">
    <w:name w:val="metricscontainer"/>
    <w:basedOn w:val="a"/>
    <w:rsid w:val="00F964E2"/>
    <w:pPr>
      <w:spacing w:before="100" w:beforeAutospacing="1" w:after="100" w:afterAutospacing="1" w:line="240" w:lineRule="auto"/>
      <w:ind w:firstLine="0"/>
      <w:jc w:val="left"/>
    </w:pPr>
    <w:rPr>
      <w:rFonts w:eastAsia="Times New Roman"/>
      <w:vanish/>
      <w:sz w:val="24"/>
      <w:szCs w:val="24"/>
      <w:lang w:val="en-US"/>
    </w:rPr>
  </w:style>
  <w:style w:type="paragraph" w:customStyle="1" w:styleId="bookbox">
    <w:name w:val="bookbox"/>
    <w:basedOn w:val="a"/>
    <w:rsid w:val="00F964E2"/>
    <w:pPr>
      <w:spacing w:before="195" w:after="100" w:afterAutospacing="1" w:line="240" w:lineRule="auto"/>
      <w:ind w:firstLine="0"/>
      <w:jc w:val="center"/>
    </w:pPr>
    <w:rPr>
      <w:rFonts w:eastAsia="Times New Roman"/>
      <w:sz w:val="24"/>
      <w:szCs w:val="24"/>
      <w:lang w:val="en-US"/>
    </w:rPr>
  </w:style>
  <w:style w:type="paragraph" w:customStyle="1" w:styleId="bookpublisherlogocontainer">
    <w:name w:val="bookpublisherlogocontainer"/>
    <w:basedOn w:val="a"/>
    <w:rsid w:val="00F964E2"/>
    <w:pPr>
      <w:spacing w:before="75" w:after="100" w:afterAutospacing="1" w:line="240" w:lineRule="auto"/>
      <w:ind w:firstLine="0"/>
      <w:jc w:val="left"/>
    </w:pPr>
    <w:rPr>
      <w:rFonts w:eastAsia="Times New Roman"/>
      <w:sz w:val="24"/>
      <w:szCs w:val="24"/>
      <w:lang w:val="en-US"/>
    </w:rPr>
  </w:style>
  <w:style w:type="paragraph" w:customStyle="1" w:styleId="tocresize">
    <w:name w:val="tocresiz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avroot">
    <w:name w:val="nav_root"/>
    <w:basedOn w:val="a"/>
    <w:rsid w:val="00F964E2"/>
    <w:pPr>
      <w:spacing w:before="105" w:after="100" w:afterAutospacing="1" w:line="240" w:lineRule="auto"/>
      <w:ind w:right="75" w:firstLine="0"/>
      <w:jc w:val="left"/>
    </w:pPr>
    <w:rPr>
      <w:rFonts w:eastAsia="Times New Roman"/>
      <w:sz w:val="24"/>
      <w:szCs w:val="24"/>
      <w:lang w:val="en-US"/>
    </w:rPr>
  </w:style>
  <w:style w:type="paragraph" w:customStyle="1" w:styleId="navdots">
    <w:name w:val="nav_dots"/>
    <w:basedOn w:val="a"/>
    <w:rsid w:val="00F964E2"/>
    <w:pPr>
      <w:spacing w:before="100" w:beforeAutospacing="1" w:after="100" w:afterAutospacing="1" w:line="240" w:lineRule="auto"/>
      <w:ind w:left="-30" w:right="75" w:firstLine="0"/>
      <w:jc w:val="left"/>
    </w:pPr>
    <w:rPr>
      <w:rFonts w:eastAsia="Times New Roman"/>
      <w:sz w:val="24"/>
      <w:szCs w:val="24"/>
      <w:lang w:val="en-US"/>
    </w:rPr>
  </w:style>
  <w:style w:type="paragraph" w:customStyle="1" w:styleId="navarrows">
    <w:name w:val="nav_arrows"/>
    <w:basedOn w:val="a"/>
    <w:rsid w:val="00F964E2"/>
    <w:pPr>
      <w:spacing w:before="60" w:after="100" w:afterAutospacing="1" w:line="240" w:lineRule="auto"/>
      <w:ind w:left="-15" w:right="75" w:firstLine="0"/>
      <w:jc w:val="left"/>
    </w:pPr>
    <w:rPr>
      <w:rFonts w:eastAsia="Times New Roman"/>
      <w:sz w:val="24"/>
      <w:szCs w:val="24"/>
      <w:lang w:val="en-US"/>
    </w:rPr>
  </w:style>
  <w:style w:type="paragraph" w:customStyle="1" w:styleId="navdotscurrent">
    <w:name w:val="nav_dots_current"/>
    <w:basedOn w:val="a"/>
    <w:rsid w:val="00F964E2"/>
    <w:pPr>
      <w:spacing w:before="100" w:beforeAutospacing="1" w:after="100" w:afterAutospacing="1" w:line="240" w:lineRule="auto"/>
      <w:ind w:left="210" w:right="75" w:firstLine="0"/>
      <w:jc w:val="left"/>
    </w:pPr>
    <w:rPr>
      <w:rFonts w:eastAsia="Times New Roman"/>
      <w:sz w:val="24"/>
      <w:szCs w:val="24"/>
      <w:lang w:val="en-US"/>
    </w:rPr>
  </w:style>
  <w:style w:type="paragraph" w:customStyle="1" w:styleId="navcurrentroot">
    <w:name w:val="nav_currentroot"/>
    <w:basedOn w:val="a"/>
    <w:rsid w:val="00F964E2"/>
    <w:pPr>
      <w:spacing w:before="105" w:after="100" w:afterAutospacing="1" w:line="240" w:lineRule="auto"/>
      <w:ind w:left="195" w:right="75" w:firstLine="0"/>
      <w:jc w:val="left"/>
    </w:pPr>
    <w:rPr>
      <w:rFonts w:eastAsia="Times New Roman"/>
      <w:sz w:val="24"/>
      <w:szCs w:val="24"/>
      <w:lang w:val="en-US"/>
    </w:rPr>
  </w:style>
  <w:style w:type="paragraph" w:customStyle="1" w:styleId="navdivcurrentroot">
    <w:name w:val="nav_div_currentroo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tle">
    <w:name w:val="title"/>
    <w:basedOn w:val="a"/>
    <w:rsid w:val="00F964E2"/>
    <w:pPr>
      <w:spacing w:after="150" w:line="240" w:lineRule="auto"/>
      <w:ind w:firstLine="0"/>
      <w:jc w:val="left"/>
    </w:pPr>
    <w:rPr>
      <w:rFonts w:ascii="Arial" w:eastAsia="Times New Roman" w:hAnsi="Arial" w:cs="Arial"/>
      <w:b/>
      <w:bCs/>
      <w:sz w:val="46"/>
      <w:szCs w:val="46"/>
      <w:lang w:val="en-US"/>
    </w:rPr>
  </w:style>
  <w:style w:type="paragraph" w:customStyle="1" w:styleId="endnote">
    <w:name w:val="endnote"/>
    <w:basedOn w:val="a"/>
    <w:rsid w:val="00F964E2"/>
    <w:pPr>
      <w:spacing w:before="150" w:after="150" w:line="240" w:lineRule="auto"/>
      <w:ind w:left="150" w:right="150" w:firstLine="0"/>
      <w:jc w:val="left"/>
    </w:pPr>
    <w:rPr>
      <w:rFonts w:eastAsia="Times New Roman"/>
      <w:sz w:val="24"/>
      <w:szCs w:val="24"/>
      <w:lang w:val="en-US"/>
    </w:rPr>
  </w:style>
  <w:style w:type="paragraph" w:customStyle="1" w:styleId="tocfadetop">
    <w:name w:val="toc_fade_top"/>
    <w:basedOn w:val="a"/>
    <w:rsid w:val="00F964E2"/>
    <w:pPr>
      <w:spacing w:after="100" w:afterAutospacing="1" w:line="240" w:lineRule="auto"/>
      <w:ind w:left="-15" w:firstLine="0"/>
      <w:jc w:val="left"/>
    </w:pPr>
    <w:rPr>
      <w:rFonts w:eastAsia="Times New Roman"/>
      <w:sz w:val="24"/>
      <w:szCs w:val="24"/>
      <w:lang w:val="en-US"/>
    </w:rPr>
  </w:style>
  <w:style w:type="paragraph" w:customStyle="1" w:styleId="lwvs">
    <w:name w:val="lw_vs"/>
    <w:basedOn w:val="a"/>
    <w:rsid w:val="00F964E2"/>
    <w:pPr>
      <w:spacing w:after="150" w:line="240" w:lineRule="auto"/>
      <w:ind w:firstLine="0"/>
      <w:jc w:val="left"/>
    </w:pPr>
    <w:rPr>
      <w:rFonts w:eastAsia="Times New Roman"/>
      <w:sz w:val="24"/>
      <w:szCs w:val="24"/>
      <w:lang w:val="en-US"/>
    </w:rPr>
  </w:style>
  <w:style w:type="paragraph" w:customStyle="1" w:styleId="cllwvsseperator">
    <w:name w:val="cl_lw_vs_seperator"/>
    <w:basedOn w:val="a"/>
    <w:rsid w:val="00F964E2"/>
    <w:pPr>
      <w:spacing w:before="100" w:beforeAutospacing="1" w:after="100" w:afterAutospacing="1" w:line="240" w:lineRule="auto"/>
      <w:ind w:left="150" w:firstLine="0"/>
      <w:jc w:val="left"/>
    </w:pPr>
    <w:rPr>
      <w:rFonts w:eastAsia="Times New Roman"/>
      <w:sz w:val="24"/>
      <w:szCs w:val="24"/>
      <w:lang w:val="en-US"/>
    </w:rPr>
  </w:style>
  <w:style w:type="paragraph" w:customStyle="1" w:styleId="cllwvsseperatorhide">
    <w:name w:val="cl_lw_vs_seperatorhid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vsarrow">
    <w:name w:val="cl_vs_arrow"/>
    <w:basedOn w:val="a"/>
    <w:rsid w:val="00F964E2"/>
    <w:pPr>
      <w:spacing w:before="75" w:after="100" w:afterAutospacing="1" w:line="240" w:lineRule="auto"/>
      <w:ind w:right="75" w:firstLine="0"/>
      <w:jc w:val="left"/>
    </w:pPr>
    <w:rPr>
      <w:rFonts w:eastAsia="Times New Roman"/>
      <w:sz w:val="24"/>
      <w:szCs w:val="24"/>
      <w:lang w:val="en-US"/>
    </w:rPr>
  </w:style>
  <w:style w:type="paragraph" w:customStyle="1" w:styleId="umlnumber">
    <w:name w:val="umlnumber"/>
    <w:basedOn w:val="a"/>
    <w:rsid w:val="00F964E2"/>
    <w:pPr>
      <w:spacing w:before="100" w:beforeAutospacing="1" w:after="100" w:afterAutospacing="1" w:line="240" w:lineRule="auto"/>
      <w:ind w:firstLine="0"/>
      <w:jc w:val="right"/>
    </w:pPr>
    <w:rPr>
      <w:rFonts w:eastAsia="Times New Roman"/>
      <w:sz w:val="24"/>
      <w:szCs w:val="24"/>
      <w:lang w:val="en-US"/>
    </w:rPr>
  </w:style>
  <w:style w:type="paragraph" w:customStyle="1" w:styleId="umlcontent">
    <w:name w:val="umlconten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bottomadscontainer">
    <w:name w:val="bottomadscontainer"/>
    <w:basedOn w:val="a"/>
    <w:rsid w:val="00F964E2"/>
    <w:pPr>
      <w:pBdr>
        <w:top w:val="single" w:sz="6" w:space="20" w:color="BBBBBB"/>
      </w:pBdr>
      <w:spacing w:before="100" w:beforeAutospacing="1" w:after="100" w:afterAutospacing="1" w:line="240" w:lineRule="auto"/>
      <w:ind w:firstLine="0"/>
      <w:jc w:val="left"/>
    </w:pPr>
    <w:rPr>
      <w:rFonts w:eastAsia="Times New Roman"/>
      <w:sz w:val="24"/>
      <w:szCs w:val="24"/>
      <w:lang w:val="en-US"/>
    </w:rPr>
  </w:style>
  <w:style w:type="paragraph" w:customStyle="1" w:styleId="leftadscontainer">
    <w:name w:val="leftads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avtabs">
    <w:name w:val="navtabs"/>
    <w:basedOn w:val="a"/>
    <w:rsid w:val="00F964E2"/>
    <w:pPr>
      <w:pBdr>
        <w:top w:val="single" w:sz="6" w:space="4" w:color="BBBBBB"/>
        <w:left w:val="single" w:sz="6" w:space="4" w:color="BBBBBB"/>
        <w:right w:val="single" w:sz="6" w:space="4" w:color="BBBBBB"/>
      </w:pBdr>
      <w:spacing w:before="100" w:beforeAutospacing="1" w:after="100" w:afterAutospacing="1" w:line="240" w:lineRule="auto"/>
      <w:ind w:firstLine="0"/>
      <w:jc w:val="left"/>
    </w:pPr>
    <w:rPr>
      <w:rFonts w:eastAsia="Times New Roman"/>
      <w:sz w:val="24"/>
      <w:szCs w:val="24"/>
      <w:lang w:val="en-US"/>
    </w:rPr>
  </w:style>
  <w:style w:type="paragraph" w:customStyle="1" w:styleId="navselectednavtab">
    <w:name w:val="navselectednavtab"/>
    <w:basedOn w:val="a"/>
    <w:rsid w:val="00F964E2"/>
    <w:pPr>
      <w:pBdr>
        <w:top w:val="single" w:sz="6" w:space="4" w:color="BBBBBB"/>
        <w:left w:val="single" w:sz="6" w:space="4" w:color="BBBBBB"/>
        <w:right w:val="single" w:sz="6" w:space="4" w:color="BBBBBB"/>
      </w:pBdr>
      <w:shd w:val="clear" w:color="auto" w:fill="CACACA"/>
      <w:spacing w:before="100" w:beforeAutospacing="1" w:after="100" w:afterAutospacing="1" w:line="240" w:lineRule="auto"/>
      <w:ind w:firstLine="0"/>
      <w:jc w:val="left"/>
    </w:pPr>
    <w:rPr>
      <w:rFonts w:eastAsia="Times New Roman"/>
      <w:sz w:val="24"/>
      <w:szCs w:val="24"/>
      <w:lang w:val="en-US"/>
    </w:rPr>
  </w:style>
  <w:style w:type="paragraph" w:customStyle="1" w:styleId="navtabholderul">
    <w:name w:val="navtabholderul"/>
    <w:basedOn w:val="a"/>
    <w:rsid w:val="00F964E2"/>
    <w:pPr>
      <w:pBdr>
        <w:bottom w:val="single" w:sz="6" w:space="0" w:color="BBBBBB"/>
      </w:pBdr>
      <w:spacing w:before="195" w:after="195" w:line="240" w:lineRule="auto"/>
      <w:ind w:left="195" w:firstLine="0"/>
      <w:jc w:val="left"/>
    </w:pPr>
    <w:rPr>
      <w:rFonts w:eastAsia="Times New Roman"/>
      <w:sz w:val="24"/>
      <w:szCs w:val="24"/>
      <w:lang w:val="en-US"/>
    </w:rPr>
  </w:style>
  <w:style w:type="paragraph" w:customStyle="1" w:styleId="contentfallback">
    <w:name w:val="contentfallback"/>
    <w:basedOn w:val="a"/>
    <w:rsid w:val="00F964E2"/>
    <w:pPr>
      <w:pBdr>
        <w:bottom w:val="single" w:sz="6" w:space="0" w:color="BBBBBB"/>
      </w:pBdr>
      <w:shd w:val="clear" w:color="auto" w:fill="FFFFE1"/>
      <w:spacing w:after="195" w:line="240" w:lineRule="auto"/>
      <w:ind w:firstLine="0"/>
      <w:jc w:val="left"/>
      <w:textAlignment w:val="center"/>
    </w:pPr>
    <w:rPr>
      <w:rFonts w:eastAsia="Times New Roman"/>
      <w:color w:val="000000"/>
      <w:sz w:val="22"/>
      <w:lang w:val="en-US"/>
    </w:rPr>
  </w:style>
  <w:style w:type="paragraph" w:customStyle="1" w:styleId="sqldefaultvalue">
    <w:name w:val="sqldefaultvalue"/>
    <w:basedOn w:val="a"/>
    <w:rsid w:val="00F964E2"/>
    <w:pPr>
      <w:spacing w:before="100" w:beforeAutospacing="1" w:after="100" w:afterAutospacing="1" w:line="240" w:lineRule="auto"/>
      <w:ind w:firstLine="0"/>
      <w:jc w:val="left"/>
    </w:pPr>
    <w:rPr>
      <w:rFonts w:eastAsia="Times New Roman"/>
      <w:i/>
      <w:iCs/>
      <w:sz w:val="24"/>
      <w:szCs w:val="24"/>
      <w:u w:val="single"/>
      <w:lang w:val="en-US"/>
    </w:rPr>
  </w:style>
  <w:style w:type="paragraph" w:customStyle="1" w:styleId="mtpstranslator">
    <w:name w:val="mtpstranslator"/>
    <w:basedOn w:val="a"/>
    <w:rsid w:val="00F964E2"/>
    <w:pPr>
      <w:spacing w:after="195" w:line="240" w:lineRule="auto"/>
      <w:ind w:firstLine="0"/>
      <w:jc w:val="left"/>
    </w:pPr>
    <w:rPr>
      <w:rFonts w:eastAsia="Times New Roman"/>
      <w:sz w:val="24"/>
      <w:szCs w:val="24"/>
      <w:lang w:val="en-US"/>
    </w:rPr>
  </w:style>
  <w:style w:type="paragraph" w:customStyle="1" w:styleId="edittranslation">
    <w:name w:val="edittranslation"/>
    <w:basedOn w:val="a"/>
    <w:rsid w:val="00F964E2"/>
    <w:pPr>
      <w:spacing w:before="180" w:after="100" w:afterAutospacing="1" w:line="240" w:lineRule="auto"/>
      <w:ind w:firstLine="0"/>
      <w:jc w:val="left"/>
    </w:pPr>
    <w:rPr>
      <w:rFonts w:eastAsia="Times New Roman"/>
      <w:sz w:val="24"/>
      <w:szCs w:val="24"/>
      <w:lang w:val="en-US"/>
    </w:rPr>
  </w:style>
  <w:style w:type="paragraph" w:customStyle="1" w:styleId="mtpstranslatortable">
    <w:name w:val="mtpstranslatortable"/>
    <w:basedOn w:val="a"/>
    <w:rsid w:val="00F964E2"/>
    <w:pPr>
      <w:pBdr>
        <w:bottom w:val="single" w:sz="6" w:space="0" w:color="BBBBBB"/>
      </w:pBdr>
      <w:shd w:val="clear" w:color="auto" w:fill="FFFFE1"/>
      <w:spacing w:before="100" w:beforeAutospacing="1" w:after="100" w:afterAutospacing="1" w:line="240" w:lineRule="auto"/>
      <w:ind w:firstLine="0"/>
      <w:jc w:val="left"/>
    </w:pPr>
    <w:rPr>
      <w:rFonts w:eastAsia="Times New Roman"/>
      <w:sz w:val="22"/>
      <w:lang w:val="en-US"/>
    </w:rPr>
  </w:style>
  <w:style w:type="paragraph" w:customStyle="1" w:styleId="translationalertbox">
    <w:name w:val="translationalertbo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ranslationviewswitcher">
    <w:name w:val="translationviewswitch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mtpopup">
    <w:name w:val="mtpopup"/>
    <w:basedOn w:val="a"/>
    <w:rsid w:val="00F964E2"/>
    <w:pPr>
      <w:pBdr>
        <w:top w:val="single" w:sz="6" w:space="5" w:color="000000"/>
        <w:left w:val="single" w:sz="6" w:space="6" w:color="000000"/>
        <w:bottom w:val="single" w:sz="6" w:space="5" w:color="000000"/>
        <w:right w:val="single" w:sz="6" w:space="6" w:color="000000"/>
      </w:pBdr>
      <w:shd w:val="clear" w:color="auto" w:fill="FFFFE1"/>
      <w:spacing w:before="100" w:beforeAutospacing="1" w:after="100" w:afterAutospacing="1" w:line="240" w:lineRule="auto"/>
      <w:ind w:firstLine="0"/>
      <w:jc w:val="left"/>
    </w:pPr>
    <w:rPr>
      <w:rFonts w:eastAsia="Times New Roman"/>
      <w:vanish/>
      <w:sz w:val="24"/>
      <w:szCs w:val="24"/>
      <w:lang w:val="en-US"/>
    </w:rPr>
  </w:style>
  <w:style w:type="paragraph" w:customStyle="1" w:styleId="sentencehover">
    <w:name w:val="sentencehover"/>
    <w:basedOn w:val="a"/>
    <w:rsid w:val="00F964E2"/>
    <w:pPr>
      <w:shd w:val="clear" w:color="auto" w:fill="FFFFE1"/>
      <w:spacing w:before="100" w:beforeAutospacing="1" w:after="100" w:afterAutospacing="1" w:line="240" w:lineRule="auto"/>
      <w:ind w:firstLine="0"/>
      <w:jc w:val="left"/>
    </w:pPr>
    <w:rPr>
      <w:rFonts w:eastAsia="Times New Roman"/>
      <w:sz w:val="24"/>
      <w:szCs w:val="24"/>
      <w:lang w:val="en-US"/>
    </w:rPr>
  </w:style>
  <w:style w:type="paragraph" w:customStyle="1" w:styleId="sentencehighlight">
    <w:name w:val="sentencehighlight"/>
    <w:basedOn w:val="a"/>
    <w:rsid w:val="00F964E2"/>
    <w:pPr>
      <w:shd w:val="clear" w:color="auto" w:fill="E1FFE1"/>
      <w:spacing w:before="100" w:beforeAutospacing="1" w:after="100" w:afterAutospacing="1" w:line="240" w:lineRule="auto"/>
      <w:ind w:firstLine="0"/>
      <w:jc w:val="left"/>
    </w:pPr>
    <w:rPr>
      <w:rFonts w:eastAsia="Times New Roman"/>
      <w:sz w:val="24"/>
      <w:szCs w:val="24"/>
      <w:lang w:val="en-US"/>
    </w:rPr>
  </w:style>
  <w:style w:type="paragraph" w:customStyle="1" w:styleId="clprintremove">
    <w:name w:val="cl_print_remove"/>
    <w:basedOn w:val="a"/>
    <w:rsid w:val="00F964E2"/>
    <w:pPr>
      <w:spacing w:before="90" w:after="100" w:afterAutospacing="1" w:line="240" w:lineRule="auto"/>
      <w:ind w:firstLine="0"/>
      <w:jc w:val="left"/>
    </w:pPr>
    <w:rPr>
      <w:rFonts w:eastAsia="Times New Roman"/>
      <w:sz w:val="24"/>
      <w:szCs w:val="24"/>
      <w:lang w:val="en-US"/>
    </w:rPr>
  </w:style>
  <w:style w:type="paragraph" w:customStyle="1" w:styleId="exporttinycontent">
    <w:name w:val="exporttinycontent"/>
    <w:basedOn w:val="a"/>
    <w:rsid w:val="00F964E2"/>
    <w:pPr>
      <w:pBdr>
        <w:top w:val="single" w:sz="6" w:space="8" w:color="BBBBBB"/>
        <w:left w:val="single" w:sz="6" w:space="8" w:color="BBBBBB"/>
        <w:bottom w:val="single" w:sz="6" w:space="8" w:color="BBBBBB"/>
        <w:right w:val="single" w:sz="6" w:space="8" w:color="BBBBBB"/>
      </w:pBdr>
      <w:shd w:val="clear" w:color="auto" w:fill="FFFFFF"/>
      <w:spacing w:before="100" w:beforeAutospacing="1" w:after="100" w:afterAutospacing="1" w:line="240" w:lineRule="auto"/>
      <w:ind w:firstLine="0"/>
      <w:jc w:val="left"/>
    </w:pPr>
    <w:rPr>
      <w:rFonts w:eastAsia="Times New Roman"/>
      <w:color w:val="0000FF"/>
      <w:sz w:val="24"/>
      <w:szCs w:val="24"/>
      <w:lang w:val="en-US"/>
    </w:rPr>
  </w:style>
  <w:style w:type="paragraph" w:customStyle="1" w:styleId="fvbdate">
    <w:name w:val="fvb_date"/>
    <w:basedOn w:val="a"/>
    <w:rsid w:val="00F964E2"/>
    <w:pPr>
      <w:spacing w:before="100" w:beforeAutospacing="1" w:after="100" w:afterAutospacing="1" w:line="240" w:lineRule="auto"/>
      <w:ind w:firstLine="0"/>
      <w:jc w:val="left"/>
    </w:pPr>
    <w:rPr>
      <w:rFonts w:eastAsia="Times New Roman"/>
      <w:i/>
      <w:iCs/>
      <w:color w:val="555555"/>
      <w:sz w:val="20"/>
      <w:szCs w:val="20"/>
      <w:lang w:val="en-US"/>
    </w:rPr>
  </w:style>
  <w:style w:type="paragraph" w:customStyle="1" w:styleId="clip3x3">
    <w:name w:val="clip3x3"/>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5x9">
    <w:name w:val="clip5x9"/>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6x20">
    <w:name w:val="clip6x20"/>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6x22">
    <w:name w:val="clip6x2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9x8">
    <w:name w:val="clip9x8"/>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10x10">
    <w:name w:val="clip10x10"/>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10x46">
    <w:name w:val="clip10x46"/>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13x9">
    <w:name w:val="clip13x9"/>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15x15">
    <w:name w:val="clip15x15"/>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19x19">
    <w:name w:val="clip19x19"/>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20x21">
    <w:name w:val="clip20x2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22x30">
    <w:name w:val="clip22x30"/>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23x23">
    <w:name w:val="clip23x23"/>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25x25">
    <w:name w:val="clip25x25"/>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30x15">
    <w:name w:val="clip30x15"/>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117x31">
    <w:name w:val="clip117x3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269x23">
    <w:name w:val="clip269x23"/>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footerlogo">
    <w:name w:val="cl_footer_logo"/>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tsearch">
    <w:name w:val="cl_lt_search"/>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rtsearch">
    <w:name w:val="cl_rt_search"/>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rssbutton">
    <w:name w:val="cl_rss_butt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defaultavatar">
    <w:name w:val="cl_default_avata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tcclinetop">
    <w:name w:val="cl_lt_cc_line_top"/>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rtcclinetop">
    <w:name w:val="cl_rt_cc_line_top"/>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eftedge">
    <w:name w:val="cl_left_edg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rightedge">
    <w:name w:val="cl_right_edg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collapsibleareacollapsed">
    <w:name w:val="cl_collapsiblearea_collaps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collapsibleareaexpand">
    <w:name w:val="cl_collapsiblearea_expan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46226">
    <w:name w:val="cl_ic46226"/>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28506">
    <w:name w:val="cl_ic28506"/>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90381">
    <w:name w:val="cl_ic9038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31682">
    <w:name w:val="cl_ic13168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60177">
    <w:name w:val="cl_ic160177"/>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31792">
    <w:name w:val="cl_ic13179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28933">
    <w:name w:val="cl_ic128933"/>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69559">
    <w:name w:val="cl_ic169559"/>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16110">
    <w:name w:val="cl_ic116110"/>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01471">
    <w:name w:val="cl_ic10147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03139">
    <w:name w:val="cl_ic103139"/>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6709">
    <w:name w:val="cl_ic6709"/>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15567">
    <w:name w:val="cl_ic115567"/>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55188">
    <w:name w:val="cl_ic155188"/>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9948">
    <w:name w:val="cl_ic9948"/>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00399">
    <w:name w:val="cl_ic100399"/>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66620">
    <w:name w:val="cl_ic166620"/>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29808">
    <w:name w:val="cl_ic29808"/>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1304">
    <w:name w:val="cl_ic11304"/>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34134">
    <w:name w:val="cl_ic134134"/>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90369">
    <w:name w:val="cl_ic90369"/>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79755">
    <w:name w:val="cl_ic79755"/>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57541">
    <w:name w:val="cl_ic15754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41795">
    <w:name w:val="cl_ic141795"/>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89523">
    <w:name w:val="cl_ic89523"/>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57062">
    <w:name w:val="cl_ic15706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34952">
    <w:name w:val="cl_ic3495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91302">
    <w:name w:val="cl_ic9130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53205">
    <w:name w:val="cl_ic53205"/>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48674">
    <w:name w:val="cl_ic148674"/>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74937">
    <w:name w:val="cl_ic74937"/>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82306">
    <w:name w:val="cl_ic82306"/>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36774">
    <w:name w:val="cl_ic36774"/>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01171">
    <w:name w:val="cl_ic10117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30242">
    <w:name w:val="cl_ic13024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50820">
    <w:name w:val="cl_ic150820"/>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25161">
    <w:name w:val="cl_ic2516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64394">
    <w:name w:val="cl_ic64394"/>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53696">
    <w:name w:val="cl_ic153696"/>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37116">
    <w:name w:val="cl_ic37116"/>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wvstitleleft">
    <w:name w:val="cl_lw_vs_title_lef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wvstitleright">
    <w:name w:val="cl_lw_vs_title_righ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wtocfadetop">
    <w:name w:val="cl_lw_toc_fade_top"/>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394597">
    <w:name w:val="cl_ic394597"/>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20847">
    <w:name w:val="cl_ic20847"/>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collapsibleareaexpanding">
    <w:name w:val="cl_collapsiblearea_expanding"/>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collapsibleareacollapsing">
    <w:name w:val="cl_collapsiblearea_collapsing"/>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ightweighttopnavslice">
    <w:name w:val="cl_lightweight_topnav_slic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slicesearch">
    <w:name w:val="cl_slice_search"/>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navofflinenavslice">
    <w:name w:val="cl_nav_offline_nav_slic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footerslice">
    <w:name w:val="cl_footer_slic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ightweightselectedtabrepeatx">
    <w:name w:val="cl_lightweight_selected_tab_repeat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ightweightheaderleftsectionwave">
    <w:name w:val="cl_lightweight_header_leftsection_wav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ightweightheaderrightsectionwave">
    <w:name w:val="cl_lightweight_header_rightsection_wav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wvstitleslice">
    <w:name w:val="cl_lw_vs_title_slic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eaderbar">
    <w:name w:val="headerbar"/>
    <w:basedOn w:val="a"/>
    <w:rsid w:val="00F964E2"/>
    <w:pPr>
      <w:pBdr>
        <w:bottom w:val="single" w:sz="6" w:space="0" w:color="445A9D"/>
      </w:pBdr>
      <w:shd w:val="clear" w:color="auto" w:fill="362B60"/>
      <w:spacing w:line="240" w:lineRule="auto"/>
      <w:ind w:firstLine="0"/>
      <w:jc w:val="left"/>
    </w:pPr>
    <w:rPr>
      <w:rFonts w:ascii="Segoe UI" w:eastAsia="Times New Roman" w:hAnsi="Segoe UI" w:cs="Segoe UI"/>
      <w:color w:val="FFFFFF"/>
      <w:sz w:val="26"/>
      <w:szCs w:val="26"/>
      <w:lang w:val="en-US"/>
    </w:rPr>
  </w:style>
  <w:style w:type="paragraph" w:customStyle="1" w:styleId="feature">
    <w:name w:val="feature"/>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exportprintlinkarrow">
    <w:name w:val="exportprintlinkarrow"/>
    <w:basedOn w:val="a"/>
    <w:rsid w:val="00F964E2"/>
    <w:pPr>
      <w:spacing w:line="240" w:lineRule="auto"/>
      <w:ind w:right="-330" w:firstLine="0"/>
      <w:jc w:val="left"/>
    </w:pPr>
    <w:rPr>
      <w:rFonts w:eastAsia="Times New Roman"/>
      <w:vanish/>
      <w:sz w:val="24"/>
      <w:szCs w:val="24"/>
      <w:lang w:val="en-US"/>
    </w:rPr>
  </w:style>
  <w:style w:type="paragraph" w:customStyle="1" w:styleId="codesnippetcontainertabs">
    <w:name w:val="codesnippetcontainertabs"/>
    <w:basedOn w:val="a"/>
    <w:rsid w:val="00F964E2"/>
    <w:pPr>
      <w:spacing w:before="100" w:beforeAutospacing="1" w:after="100" w:afterAutospacing="1" w:line="240" w:lineRule="auto"/>
      <w:ind w:firstLine="0"/>
      <w:jc w:val="left"/>
      <w:textAlignment w:val="center"/>
    </w:pPr>
    <w:rPr>
      <w:rFonts w:ascii="Segoe UI" w:eastAsia="Times New Roman" w:hAnsi="Segoe UI" w:cs="Segoe UI"/>
      <w:sz w:val="24"/>
      <w:szCs w:val="24"/>
      <w:lang w:val="en-US"/>
    </w:rPr>
  </w:style>
  <w:style w:type="paragraph" w:customStyle="1" w:styleId="codesnippetcontainertab">
    <w:name w:val="codesnippetcontainertab"/>
    <w:basedOn w:val="a"/>
    <w:rsid w:val="00F964E2"/>
    <w:pPr>
      <w:pBdr>
        <w:top w:val="single" w:sz="6" w:space="0" w:color="BBBBBB"/>
        <w:left w:val="single" w:sz="6" w:space="6" w:color="929292"/>
        <w:bottom w:val="single" w:sz="12" w:space="0" w:color="D0D2D2"/>
      </w:pBdr>
      <w:shd w:val="clear" w:color="auto" w:fill="EFF5FF"/>
      <w:spacing w:before="100" w:beforeAutospacing="1" w:after="100" w:afterAutospacing="1" w:line="240" w:lineRule="auto"/>
      <w:ind w:firstLine="0"/>
      <w:jc w:val="left"/>
    </w:pPr>
    <w:rPr>
      <w:rFonts w:eastAsia="Times New Roman"/>
      <w:b/>
      <w:bCs/>
      <w:sz w:val="24"/>
      <w:szCs w:val="24"/>
      <w:lang w:val="en-US"/>
    </w:rPr>
  </w:style>
  <w:style w:type="paragraph" w:customStyle="1" w:styleId="codesnippetcontainertabactive">
    <w:name w:val="codesnippetcontainertabactive"/>
    <w:basedOn w:val="a"/>
    <w:rsid w:val="00F964E2"/>
    <w:pPr>
      <w:pBdr>
        <w:left w:val="single" w:sz="6" w:space="0" w:color="BBBBBB"/>
      </w:pBdr>
      <w:shd w:val="clear" w:color="auto" w:fill="FFFFFF"/>
      <w:spacing w:before="100" w:beforeAutospacing="1" w:after="100" w:afterAutospacing="1" w:line="240" w:lineRule="auto"/>
      <w:ind w:firstLine="0"/>
      <w:jc w:val="left"/>
    </w:pPr>
    <w:rPr>
      <w:rFonts w:eastAsia="Times New Roman"/>
      <w:sz w:val="24"/>
      <w:szCs w:val="24"/>
      <w:lang w:val="en-US"/>
    </w:rPr>
  </w:style>
  <w:style w:type="paragraph" w:customStyle="1" w:styleId="codesnippetcontainertabfirst">
    <w:name w:val="codesnippetcontainertabfirs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desnippetcontainertablast">
    <w:name w:val="codesnippetcontainertablast"/>
    <w:basedOn w:val="a"/>
    <w:rsid w:val="00F964E2"/>
    <w:pPr>
      <w:pBdr>
        <w:right w:val="single" w:sz="6" w:space="5" w:color="BBBBBB"/>
      </w:pBdr>
      <w:spacing w:before="100" w:beforeAutospacing="1" w:after="100" w:afterAutospacing="1" w:line="240" w:lineRule="auto"/>
      <w:ind w:firstLine="0"/>
      <w:jc w:val="left"/>
    </w:pPr>
    <w:rPr>
      <w:rFonts w:eastAsia="Times New Roman"/>
      <w:sz w:val="24"/>
      <w:szCs w:val="24"/>
      <w:lang w:val="en-US"/>
    </w:rPr>
  </w:style>
  <w:style w:type="paragraph" w:customStyle="1" w:styleId="codesnippetcontainertabsingle">
    <w:name w:val="codesnippetcontainertabsingle"/>
    <w:basedOn w:val="a"/>
    <w:rsid w:val="00F964E2"/>
    <w:pPr>
      <w:shd w:val="clear" w:color="auto" w:fill="FFFFFF"/>
      <w:spacing w:before="100" w:beforeAutospacing="1" w:after="100" w:afterAutospacing="1" w:line="240" w:lineRule="auto"/>
      <w:ind w:firstLine="0"/>
      <w:jc w:val="left"/>
      <w:textAlignment w:val="baseline"/>
    </w:pPr>
    <w:rPr>
      <w:rFonts w:eastAsia="Times New Roman"/>
      <w:color w:val="E66A38"/>
      <w:sz w:val="24"/>
      <w:szCs w:val="24"/>
      <w:lang w:val="en-US"/>
    </w:rPr>
  </w:style>
  <w:style w:type="paragraph" w:customStyle="1" w:styleId="codesnippetcontainercodecontainer">
    <w:name w:val="codesnippetcontainercodecontainer"/>
    <w:basedOn w:val="a"/>
    <w:rsid w:val="00F964E2"/>
    <w:pPr>
      <w:pBdr>
        <w:left w:val="single" w:sz="6" w:space="0" w:color="BBBBBB"/>
        <w:bottom w:val="single" w:sz="18" w:space="0" w:color="E5E5E5"/>
        <w:right w:val="single" w:sz="6" w:space="0" w:color="E5E5E5"/>
      </w:pBdr>
      <w:spacing w:before="100" w:beforeAutospacing="1" w:after="180" w:line="240" w:lineRule="auto"/>
      <w:ind w:firstLine="0"/>
      <w:jc w:val="left"/>
    </w:pPr>
    <w:rPr>
      <w:rFonts w:eastAsia="Times New Roman"/>
      <w:sz w:val="24"/>
      <w:szCs w:val="24"/>
      <w:lang w:val="en-US"/>
    </w:rPr>
  </w:style>
  <w:style w:type="paragraph" w:customStyle="1" w:styleId="codesnippettoolbar">
    <w:name w:val="codesnippettoolbar"/>
    <w:basedOn w:val="a"/>
    <w:rsid w:val="00F964E2"/>
    <w:pPr>
      <w:pBdr>
        <w:top w:val="single" w:sz="18" w:space="0" w:color="E5E5E5"/>
        <w:left w:val="single" w:sz="6" w:space="0" w:color="BBBBBB"/>
        <w:right w:val="single" w:sz="18" w:space="0" w:color="E5E5E5"/>
      </w:pBdr>
      <w:spacing w:before="100" w:beforeAutospacing="1" w:after="100" w:afterAutospacing="1" w:line="240" w:lineRule="auto"/>
      <w:ind w:firstLine="0"/>
      <w:jc w:val="left"/>
    </w:pPr>
    <w:rPr>
      <w:rFonts w:eastAsia="Times New Roman"/>
      <w:sz w:val="24"/>
      <w:szCs w:val="24"/>
      <w:lang w:val="en-US"/>
    </w:rPr>
  </w:style>
  <w:style w:type="paragraph" w:customStyle="1" w:styleId="codesnippetcontainercode">
    <w:name w:val="codesnippetcontainercode"/>
    <w:basedOn w:val="a"/>
    <w:rsid w:val="00F964E2"/>
    <w:pPr>
      <w:spacing w:line="240" w:lineRule="auto"/>
      <w:ind w:firstLine="0"/>
      <w:jc w:val="left"/>
    </w:pPr>
    <w:rPr>
      <w:rFonts w:eastAsia="Times New Roman"/>
      <w:sz w:val="24"/>
      <w:szCs w:val="24"/>
      <w:lang w:val="en-US"/>
    </w:rPr>
  </w:style>
  <w:style w:type="paragraph" w:customStyle="1" w:styleId="feedbacktellusmorecontainertextarea">
    <w:name w:val="feedbacktellusmorecontainer&gt;textarea"/>
    <w:basedOn w:val="a"/>
    <w:rsid w:val="00F964E2"/>
    <w:pPr>
      <w:pBdr>
        <w:top w:val="single" w:sz="6" w:space="4" w:color="auto"/>
        <w:left w:val="single" w:sz="6" w:space="4" w:color="auto"/>
        <w:bottom w:val="single" w:sz="6" w:space="4" w:color="auto"/>
        <w:right w:val="single" w:sz="6" w:space="4" w:color="auto"/>
      </w:pBdr>
      <w:spacing w:line="240" w:lineRule="auto"/>
      <w:ind w:firstLine="0"/>
      <w:jc w:val="left"/>
    </w:pPr>
    <w:rPr>
      <w:rFonts w:ascii="Segoe UI" w:eastAsia="Times New Roman" w:hAnsi="Segoe UI" w:cs="Segoe UI"/>
      <w:color w:val="636363"/>
      <w:sz w:val="22"/>
      <w:lang w:val="en-US"/>
    </w:rPr>
  </w:style>
  <w:style w:type="paragraph" w:customStyle="1" w:styleId="footercontainer">
    <w:name w:val="footercontainer"/>
    <w:basedOn w:val="a"/>
    <w:rsid w:val="00F964E2"/>
    <w:pPr>
      <w:pBdr>
        <w:top w:val="single" w:sz="6" w:space="0" w:color="BBBBBB"/>
      </w:pBdr>
      <w:spacing w:line="240" w:lineRule="auto"/>
      <w:ind w:firstLine="0"/>
      <w:jc w:val="left"/>
    </w:pPr>
    <w:rPr>
      <w:rFonts w:eastAsia="Times New Roman"/>
      <w:sz w:val="24"/>
      <w:szCs w:val="24"/>
      <w:lang w:val="en-US"/>
    </w:rPr>
  </w:style>
  <w:style w:type="paragraph" w:customStyle="1" w:styleId="toclevel0">
    <w:name w:val="toclevel0"/>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oclevel1">
    <w:name w:val="toclevel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oclevel2">
    <w:name w:val="toclevel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urrent">
    <w:name w:val="curren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hildren">
    <w:name w:val="childre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elated">
    <w:name w:val="relat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avseperator">
    <w:name w:val="navseperato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ummary">
    <w:name w:val="summary"/>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page">
    <w:name w:val="pag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ngestart">
    <w:name w:val="rangestar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ngeend">
    <w:name w:val="rangeen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otalcount">
    <w:name w:val="totalcoun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urrentpage">
    <w:name w:val="currentpag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lert">
    <w:name w:val="aler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body">
    <w:name w:val="body"/>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image">
    <w:name w:val="imag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ctionheader">
    <w:name w:val="sectionhead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mainmessage">
    <w:name w:val="mainmessag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ine">
    <w:name w:val="lin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pagetitle">
    <w:name w:val="pagetitl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arch">
    <w:name w:val="search"/>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info">
    <w:name w:val="info"/>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ps">
    <w:name w:val="tips"/>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parator">
    <w:name w:val="separato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intro">
    <w:name w:val="intro"/>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ext">
    <w:name w:val="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buttoncontainer">
    <w:name w:val="button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displaynametextbox">
    <w:name w:val="displaynametextbo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onemptydisplaynametextbox">
    <w:name w:val="nonemptydisplaynametextbo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ddcommunitycontenttopictitle">
    <w:name w:val="addcommunitycontenttopictitl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tletextbox">
    <w:name w:val="titletextbo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onemptytitletextbox">
    <w:name w:val="nonemptytitletextbo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ntenttextboxcontainer">
    <w:name w:val="contenttextbox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osehistoryversion">
    <w:name w:val="closehistoryversi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openhistoryversion">
    <w:name w:val="openhistoryversi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topictitle">
    <w:name w:val="historytopictitl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versionwrapper">
    <w:name w:val="historyversionwrapp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version">
    <w:name w:val="historyversi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lastversion">
    <w:name w:val="historylastversi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versionexpanded">
    <w:name w:val="historyversionexpand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modificationitems">
    <w:name w:val="historymodificationitems"/>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modificationon">
    <w:name w:val="historymodification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discription">
    <w:name w:val="historydiscripti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collapsed">
    <w:name w:val="historycollaps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expanded">
    <w:name w:val="historyexpand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versiontitle">
    <w:name w:val="historyversiontitl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modifiednormal">
    <w:name w:val="historymodifiednormal"/>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modifiedbold">
    <w:name w:val="historymodifiedbol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titlecontainer">
    <w:name w:val="feedbacktitle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cancel">
    <w:name w:val="feedbackcancel"/>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data">
    <w:name w:val="feedbackdata"/>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infotext">
    <w:name w:val="feedbackinfo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questiontext">
    <w:name w:val="question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nswertext">
    <w:name w:val="answer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textarea">
    <w:name w:val="feedbacktextarea"/>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submit">
    <w:name w:val="feedbacksubmi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sidergraphic">
    <w:name w:val="feedbacksidergraphic"/>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graphicholder">
    <w:name w:val="feedbackgraphichold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teradioone">
    <w:name w:val="rateradioon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teradio">
    <w:name w:val="rateradio"/>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teradiolast">
    <w:name w:val="rateradiolas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ellusmoretext">
    <w:name w:val="tellusmore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collapse">
    <w:name w:val="feedbackcollaps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diobuttonholder">
    <w:name w:val="radiobuttonhold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bodycontainer">
    <w:name w:val="body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exptitleheight">
    <w:name w:val="exptitleheigh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tlecontainer">
    <w:name w:val="title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button">
    <w:name w:val="butt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userimage">
    <w:name w:val="userimag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displayname">
    <w:name w:val="displaynam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profiletext">
    <w:name w:val="profile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tatisticsheader">
    <w:name w:val="statisticshead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ctivitytitle">
    <w:name w:val="activitytitl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userpostcontainer">
    <w:name w:val="userpost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astmodified">
    <w:name w:val="lastmodifi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pager">
    <w:name w:val="pag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multiviewnavitem">
    <w:name w:val="multiviewnavitem"/>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dcontainer">
    <w:name w:val="ad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dscontrolbar">
    <w:name w:val="adscontrolba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allbackcontainer">
    <w:name w:val="fallback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ntentfallbackalerticon">
    <w:name w:val="contentfallbackalertic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eftsection">
    <w:name w:val="leftsecti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eftsectionimageclusteroverride">
    <w:name w:val="leftsectionimageclusteroverrid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ightsection">
    <w:name w:val="rightsecti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ightsectionimageclusteroverride">
    <w:name w:val="rightsectionimageclusteroverrid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ellusmoretextboxsearch">
    <w:name w:val="tellusmoretextboxsearch"/>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ellusmoretextboxsearchloaded">
    <w:name w:val="tellusmoretextboxsearchload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ooterlogocontainer">
    <w:name w:val="footerlogo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ooterlogo">
    <w:name w:val="footerlogo"/>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pipe">
    <w:name w:val="pip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pyright">
    <w:name w:val="copyrigh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linkdisabled">
    <w:name w:val="feedbacklinkdisabl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ubheader">
    <w:name w:val="subhead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esults">
    <w:name w:val="results"/>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majortitle">
    <w:name w:val="majortitl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erm">
    <w:name w:val="term"/>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invalidterm">
    <w:name w:val="invalidterm"/>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esult">
    <w:name w:val="resul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psheading">
    <w:name w:val="tipsheading"/>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ubtitle">
    <w:name w:val="subtitl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usernametextbox">
    <w:name w:val="usernametextbo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onemptyusernametextbox">
    <w:name w:val="nonemptyusernametextbo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posttext">
    <w:name w:val="historypost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fd">
    <w:name w:val="a"/>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expdescription">
    <w:name w:val="expdescripti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diobuttontext">
    <w:name w:val="radiobutton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diobuttondesc">
    <w:name w:val="radiobuttondesc"/>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tatisticsseprator">
    <w:name w:val="statisticsseprato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abcontainer">
    <w:name w:val="tab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url">
    <w:name w:val="url"/>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eadertab">
    <w:name w:val="headertab"/>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eadertabselected">
    <w:name w:val="headertabselect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unordered">
    <w:name w:val="unorder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tingtext">
    <w:name w:val="rating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listcontainer">
    <w:name w:val="feedbacklist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listcontainerdiv">
    <w:name w:val="feedbacklistcontainer&gt;div"/>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tellusmorecontainer">
    <w:name w:val="feedbacktellusmorecontainer"/>
    <w:basedOn w:val="a"/>
    <w:rsid w:val="00F964E2"/>
    <w:pPr>
      <w:spacing w:before="100" w:beforeAutospacing="1" w:after="100" w:afterAutospacing="1" w:line="240" w:lineRule="auto"/>
      <w:ind w:firstLine="0"/>
      <w:jc w:val="left"/>
    </w:pPr>
    <w:rPr>
      <w:rFonts w:eastAsia="Times New Roman"/>
      <w:sz w:val="24"/>
      <w:szCs w:val="24"/>
      <w:lang w:val="en-US"/>
    </w:rPr>
  </w:style>
  <w:style w:type="character" w:customStyle="1" w:styleId="selflink">
    <w:name w:val="selflink"/>
    <w:rsid w:val="00F964E2"/>
    <w:rPr>
      <w:b/>
      <w:bCs/>
    </w:rPr>
  </w:style>
  <w:style w:type="character" w:customStyle="1" w:styleId="mtps-caption">
    <w:name w:val="mtps-caption"/>
    <w:basedOn w:val="a0"/>
    <w:rsid w:val="00F964E2"/>
  </w:style>
  <w:style w:type="character" w:customStyle="1" w:styleId="mtps-cell">
    <w:name w:val="mtps-cell"/>
    <w:basedOn w:val="a0"/>
    <w:rsid w:val="00F964E2"/>
  </w:style>
  <w:style w:type="character" w:customStyle="1" w:styleId="mtps-th">
    <w:name w:val="mtps-th"/>
    <w:basedOn w:val="a0"/>
    <w:rsid w:val="00F964E2"/>
  </w:style>
  <w:style w:type="character" w:customStyle="1" w:styleId="label">
    <w:name w:val="label"/>
    <w:rsid w:val="00F964E2"/>
    <w:rPr>
      <w:b/>
      <w:bCs/>
    </w:rPr>
  </w:style>
  <w:style w:type="character" w:customStyle="1" w:styleId="sup">
    <w:name w:val="sup"/>
    <w:rsid w:val="00F964E2"/>
    <w:rPr>
      <w:vertAlign w:val="superscript"/>
    </w:rPr>
  </w:style>
  <w:style w:type="character" w:customStyle="1" w:styleId="sub">
    <w:name w:val="sub"/>
    <w:rsid w:val="00F964E2"/>
    <w:rPr>
      <w:vertAlign w:val="subscript"/>
    </w:rPr>
  </w:style>
  <w:style w:type="character" w:customStyle="1" w:styleId="code">
    <w:name w:val="code"/>
    <w:rsid w:val="00F964E2"/>
    <w:rPr>
      <w:rFonts w:ascii="Courier New" w:hAnsi="Courier New" w:cs="Courier New" w:hint="default"/>
      <w:color w:val="000066"/>
      <w:sz w:val="25"/>
      <w:szCs w:val="25"/>
    </w:rPr>
  </w:style>
  <w:style w:type="character" w:customStyle="1" w:styleId="counter">
    <w:name w:val="counter"/>
    <w:basedOn w:val="a0"/>
    <w:rsid w:val="00F964E2"/>
  </w:style>
  <w:style w:type="paragraph" w:customStyle="1" w:styleId="searchboxcontainer1">
    <w:name w:val="searchboxcontainer1"/>
    <w:basedOn w:val="a"/>
    <w:rsid w:val="00F964E2"/>
    <w:pPr>
      <w:pBdr>
        <w:top w:val="single" w:sz="6" w:space="0" w:color="BFBFBF"/>
        <w:left w:val="single" w:sz="6" w:space="2" w:color="BFBFBF"/>
        <w:bottom w:val="single" w:sz="6" w:space="0" w:color="BFBFBF"/>
        <w:right w:val="single" w:sz="6" w:space="1" w:color="BFBFBF"/>
      </w:pBdr>
      <w:spacing w:before="195" w:after="195" w:line="240" w:lineRule="auto"/>
      <w:ind w:left="195" w:right="195" w:firstLine="0"/>
      <w:jc w:val="left"/>
      <w:textAlignment w:val="center"/>
    </w:pPr>
    <w:rPr>
      <w:rFonts w:eastAsia="Times New Roman"/>
      <w:sz w:val="24"/>
      <w:szCs w:val="24"/>
      <w:lang w:val="en-US"/>
    </w:rPr>
  </w:style>
  <w:style w:type="paragraph" w:customStyle="1" w:styleId="toclevel01">
    <w:name w:val="toclevel0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oclevel11">
    <w:name w:val="toclevel1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oclevel21">
    <w:name w:val="toclevel2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urrent1">
    <w:name w:val="current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hildren1">
    <w:name w:val="children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elated1">
    <w:name w:val="related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ubheader1">
    <w:name w:val="subheader1"/>
    <w:basedOn w:val="a"/>
    <w:rsid w:val="00F964E2"/>
    <w:pPr>
      <w:spacing w:before="100" w:beforeAutospacing="1" w:after="100" w:afterAutospacing="1" w:line="240" w:lineRule="auto"/>
      <w:ind w:firstLine="0"/>
      <w:jc w:val="left"/>
    </w:pPr>
    <w:rPr>
      <w:rFonts w:eastAsia="Times New Roman"/>
      <w:b/>
      <w:bCs/>
      <w:color w:val="3F529C"/>
      <w:sz w:val="24"/>
      <w:szCs w:val="24"/>
      <w:lang w:val="en-US"/>
    </w:rPr>
  </w:style>
  <w:style w:type="paragraph" w:customStyle="1" w:styleId="subheader2">
    <w:name w:val="subheader2"/>
    <w:basedOn w:val="a"/>
    <w:rsid w:val="00F964E2"/>
    <w:pPr>
      <w:spacing w:before="100" w:beforeAutospacing="1" w:after="100" w:afterAutospacing="1" w:line="240" w:lineRule="auto"/>
      <w:ind w:firstLine="0"/>
      <w:jc w:val="left"/>
    </w:pPr>
    <w:rPr>
      <w:rFonts w:eastAsia="Times New Roman"/>
      <w:b/>
      <w:bCs/>
      <w:color w:val="3F529C"/>
      <w:sz w:val="24"/>
      <w:szCs w:val="24"/>
      <w:lang w:val="en-US"/>
    </w:rPr>
  </w:style>
  <w:style w:type="paragraph" w:customStyle="1" w:styleId="results1">
    <w:name w:val="results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avseperator1">
    <w:name w:val="navseperator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ummary1">
    <w:name w:val="summary1"/>
    <w:basedOn w:val="a"/>
    <w:rsid w:val="00F964E2"/>
    <w:pPr>
      <w:spacing w:before="100" w:beforeAutospacing="1" w:after="100" w:afterAutospacing="1" w:line="240" w:lineRule="auto"/>
      <w:ind w:firstLine="0"/>
      <w:jc w:val="left"/>
    </w:pPr>
    <w:rPr>
      <w:rFonts w:eastAsia="Times New Roman"/>
      <w:color w:val="000000"/>
      <w:sz w:val="24"/>
      <w:szCs w:val="24"/>
      <w:lang w:val="en-US"/>
    </w:rPr>
  </w:style>
  <w:style w:type="paragraph" w:customStyle="1" w:styleId="unordered1">
    <w:name w:val="unordered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tle1">
    <w:name w:val="title1"/>
    <w:basedOn w:val="a"/>
    <w:rsid w:val="00F964E2"/>
    <w:pPr>
      <w:spacing w:after="150" w:line="240" w:lineRule="auto"/>
      <w:ind w:firstLine="0"/>
      <w:jc w:val="left"/>
    </w:pPr>
    <w:rPr>
      <w:rFonts w:ascii="Segoe UI" w:eastAsia="Times New Roman" w:hAnsi="Segoe UI" w:cs="Segoe UI"/>
      <w:b/>
      <w:bCs/>
      <w:color w:val="3F529C"/>
      <w:sz w:val="42"/>
      <w:szCs w:val="42"/>
      <w:lang w:val="en-US"/>
    </w:rPr>
  </w:style>
  <w:style w:type="paragraph" w:customStyle="1" w:styleId="majortitle1">
    <w:name w:val="majortitle1"/>
    <w:basedOn w:val="a"/>
    <w:rsid w:val="00F964E2"/>
    <w:pPr>
      <w:spacing w:before="100" w:beforeAutospacing="1" w:after="100" w:afterAutospacing="1" w:line="240" w:lineRule="auto"/>
      <w:ind w:firstLine="0"/>
      <w:jc w:val="left"/>
    </w:pPr>
    <w:rPr>
      <w:rFonts w:eastAsia="Times New Roman"/>
      <w:b/>
      <w:bCs/>
      <w:color w:val="5D5D5D"/>
      <w:sz w:val="24"/>
      <w:szCs w:val="24"/>
      <w:lang w:val="en-US"/>
    </w:rPr>
  </w:style>
  <w:style w:type="paragraph" w:customStyle="1" w:styleId="page1">
    <w:name w:val="page1"/>
    <w:basedOn w:val="a"/>
    <w:rsid w:val="00F964E2"/>
    <w:pPr>
      <w:spacing w:before="100" w:beforeAutospacing="1" w:after="100" w:afterAutospacing="1" w:line="240" w:lineRule="auto"/>
      <w:ind w:firstLine="0"/>
      <w:jc w:val="left"/>
    </w:pPr>
    <w:rPr>
      <w:rFonts w:eastAsia="Times New Roman"/>
      <w:color w:val="1364C4"/>
      <w:sz w:val="24"/>
      <w:szCs w:val="24"/>
      <w:lang w:val="en-US"/>
    </w:rPr>
  </w:style>
  <w:style w:type="paragraph" w:customStyle="1" w:styleId="rangestart1">
    <w:name w:val="rangestart1"/>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rangeend1">
    <w:name w:val="rangeend1"/>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totalcount1">
    <w:name w:val="totalcount1"/>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currentpage1">
    <w:name w:val="currentpage1"/>
    <w:basedOn w:val="a"/>
    <w:rsid w:val="00F964E2"/>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ind w:firstLine="0"/>
      <w:jc w:val="left"/>
    </w:pPr>
    <w:rPr>
      <w:rFonts w:eastAsia="Times New Roman"/>
      <w:b/>
      <w:bCs/>
      <w:color w:val="E66A38"/>
      <w:sz w:val="24"/>
      <w:szCs w:val="24"/>
      <w:lang w:val="en-US"/>
    </w:rPr>
  </w:style>
  <w:style w:type="paragraph" w:customStyle="1" w:styleId="alert1">
    <w:name w:val="alert1"/>
    <w:basedOn w:val="a"/>
    <w:rsid w:val="00F964E2"/>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ind w:firstLine="0"/>
      <w:jc w:val="left"/>
    </w:pPr>
    <w:rPr>
      <w:rFonts w:eastAsia="Times New Roman"/>
      <w:sz w:val="24"/>
      <w:szCs w:val="24"/>
      <w:lang w:val="en-US"/>
    </w:rPr>
  </w:style>
  <w:style w:type="paragraph" w:customStyle="1" w:styleId="pagetitle1">
    <w:name w:val="pagetitle1"/>
    <w:basedOn w:val="a"/>
    <w:rsid w:val="00F964E2"/>
    <w:pPr>
      <w:spacing w:before="100" w:beforeAutospacing="1" w:after="100" w:afterAutospacing="1" w:line="510" w:lineRule="atLeast"/>
      <w:ind w:firstLine="0"/>
      <w:jc w:val="left"/>
    </w:pPr>
    <w:rPr>
      <w:rFonts w:eastAsia="Times New Roman"/>
      <w:sz w:val="24"/>
      <w:szCs w:val="24"/>
      <w:lang w:val="en-US"/>
    </w:rPr>
  </w:style>
  <w:style w:type="paragraph" w:customStyle="1" w:styleId="body1">
    <w:name w:val="body1"/>
    <w:basedOn w:val="a"/>
    <w:rsid w:val="00F964E2"/>
    <w:pPr>
      <w:spacing w:before="100" w:beforeAutospacing="1" w:after="100" w:afterAutospacing="1" w:line="240" w:lineRule="auto"/>
      <w:ind w:firstLine="0"/>
      <w:jc w:val="left"/>
    </w:pPr>
    <w:rPr>
      <w:rFonts w:eastAsia="Times New Roman"/>
      <w:sz w:val="20"/>
      <w:szCs w:val="20"/>
      <w:lang w:val="en-US"/>
    </w:rPr>
  </w:style>
  <w:style w:type="paragraph" w:customStyle="1" w:styleId="image1">
    <w:name w:val="image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ctionheader1">
    <w:name w:val="sectionheader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mainmessage1">
    <w:name w:val="mainmessage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archboxcontainer2">
    <w:name w:val="searchboxcontainer2"/>
    <w:basedOn w:val="a"/>
    <w:rsid w:val="00F964E2"/>
    <w:pPr>
      <w:pBdr>
        <w:top w:val="single" w:sz="6" w:space="0" w:color="BFBFBF"/>
        <w:left w:val="single" w:sz="6" w:space="2" w:color="BFBFBF"/>
        <w:bottom w:val="single" w:sz="6" w:space="0" w:color="BFBFBF"/>
        <w:right w:val="single" w:sz="6" w:space="1" w:color="BFBFBF"/>
      </w:pBdr>
      <w:spacing w:before="195" w:line="240" w:lineRule="auto"/>
      <w:ind w:firstLine="0"/>
      <w:jc w:val="left"/>
      <w:textAlignment w:val="center"/>
    </w:pPr>
    <w:rPr>
      <w:rFonts w:eastAsia="Times New Roman"/>
      <w:sz w:val="24"/>
      <w:szCs w:val="24"/>
      <w:lang w:val="en-US"/>
    </w:rPr>
  </w:style>
  <w:style w:type="paragraph" w:customStyle="1" w:styleId="line1">
    <w:name w:val="line1"/>
    <w:basedOn w:val="a"/>
    <w:rsid w:val="00F964E2"/>
    <w:pPr>
      <w:pBdr>
        <w:top w:val="single" w:sz="6" w:space="0" w:color="BFBFBF"/>
      </w:pBdr>
      <w:spacing w:before="240" w:after="330" w:line="240" w:lineRule="auto"/>
      <w:ind w:firstLine="0"/>
      <w:jc w:val="left"/>
    </w:pPr>
    <w:rPr>
      <w:rFonts w:eastAsia="Times New Roman"/>
      <w:sz w:val="24"/>
      <w:szCs w:val="24"/>
      <w:lang w:val="en-US"/>
    </w:rPr>
  </w:style>
  <w:style w:type="paragraph" w:customStyle="1" w:styleId="sectionheader2">
    <w:name w:val="sectionheader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pagetitle2">
    <w:name w:val="pagetitle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arch1">
    <w:name w:val="search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info1">
    <w:name w:val="info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erm1">
    <w:name w:val="term1"/>
    <w:basedOn w:val="a"/>
    <w:rsid w:val="00F964E2"/>
    <w:pPr>
      <w:spacing w:before="100" w:beforeAutospacing="1" w:after="100" w:afterAutospacing="1" w:line="240" w:lineRule="auto"/>
      <w:ind w:firstLine="0"/>
      <w:jc w:val="left"/>
    </w:pPr>
    <w:rPr>
      <w:rFonts w:eastAsia="Times New Roman"/>
      <w:b/>
      <w:bCs/>
      <w:color w:val="E66A38"/>
      <w:sz w:val="24"/>
      <w:szCs w:val="24"/>
      <w:lang w:val="en-US"/>
    </w:rPr>
  </w:style>
  <w:style w:type="paragraph" w:customStyle="1" w:styleId="invalidterm1">
    <w:name w:val="invalidterm1"/>
    <w:basedOn w:val="a"/>
    <w:rsid w:val="00F964E2"/>
    <w:pPr>
      <w:spacing w:before="100" w:beforeAutospacing="1" w:after="100" w:afterAutospacing="1" w:line="240" w:lineRule="auto"/>
      <w:ind w:firstLine="0"/>
      <w:jc w:val="left"/>
    </w:pPr>
    <w:rPr>
      <w:rFonts w:eastAsia="Times New Roman"/>
      <w:b/>
      <w:bCs/>
      <w:color w:val="000000"/>
      <w:sz w:val="24"/>
      <w:szCs w:val="24"/>
      <w:lang w:val="en-US"/>
    </w:rPr>
  </w:style>
  <w:style w:type="paragraph" w:customStyle="1" w:styleId="page2">
    <w:name w:val="page2"/>
    <w:basedOn w:val="a"/>
    <w:rsid w:val="00F964E2"/>
    <w:pPr>
      <w:spacing w:before="100" w:beforeAutospacing="1" w:after="100" w:afterAutospacing="1" w:line="240" w:lineRule="auto"/>
      <w:ind w:firstLine="0"/>
      <w:jc w:val="left"/>
    </w:pPr>
    <w:rPr>
      <w:rFonts w:eastAsia="Times New Roman"/>
      <w:color w:val="1364C4"/>
      <w:sz w:val="24"/>
      <w:szCs w:val="24"/>
      <w:lang w:val="en-US"/>
    </w:rPr>
  </w:style>
  <w:style w:type="paragraph" w:customStyle="1" w:styleId="rangestart2">
    <w:name w:val="rangestart2"/>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rangeend2">
    <w:name w:val="rangeend2"/>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totalcount2">
    <w:name w:val="totalcount2"/>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currentpage2">
    <w:name w:val="currentpage2"/>
    <w:basedOn w:val="a"/>
    <w:rsid w:val="00F964E2"/>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ind w:firstLine="0"/>
      <w:jc w:val="left"/>
    </w:pPr>
    <w:rPr>
      <w:rFonts w:eastAsia="Times New Roman"/>
      <w:b/>
      <w:bCs/>
      <w:color w:val="E66A38"/>
      <w:sz w:val="24"/>
      <w:szCs w:val="24"/>
      <w:lang w:val="en-US"/>
    </w:rPr>
  </w:style>
  <w:style w:type="paragraph" w:customStyle="1" w:styleId="result1">
    <w:name w:val="result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url1">
    <w:name w:val="url1"/>
    <w:basedOn w:val="a"/>
    <w:rsid w:val="00F964E2"/>
    <w:pPr>
      <w:spacing w:before="100" w:beforeAutospacing="1" w:after="100" w:afterAutospacing="1" w:line="240" w:lineRule="auto"/>
      <w:ind w:firstLine="0"/>
      <w:jc w:val="left"/>
    </w:pPr>
    <w:rPr>
      <w:rFonts w:eastAsia="Times New Roman"/>
      <w:i/>
      <w:iCs/>
      <w:color w:val="7D7D7D"/>
      <w:sz w:val="24"/>
      <w:szCs w:val="24"/>
      <w:lang w:val="en-US"/>
    </w:rPr>
  </w:style>
  <w:style w:type="paragraph" w:customStyle="1" w:styleId="tips1">
    <w:name w:val="tips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psheading1">
    <w:name w:val="tipsheading1"/>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image2">
    <w:name w:val="image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parator1">
    <w:name w:val="separator1"/>
    <w:basedOn w:val="a"/>
    <w:rsid w:val="00F964E2"/>
    <w:pPr>
      <w:pBdr>
        <w:bottom w:val="single" w:sz="6" w:space="0" w:color="DEDEDE"/>
      </w:pBdr>
      <w:spacing w:before="100" w:beforeAutospacing="1" w:after="100" w:afterAutospacing="1" w:line="240" w:lineRule="auto"/>
      <w:ind w:firstLine="0"/>
      <w:jc w:val="left"/>
    </w:pPr>
    <w:rPr>
      <w:rFonts w:eastAsia="Times New Roman"/>
      <w:color w:val="DEDEDE"/>
      <w:sz w:val="24"/>
      <w:szCs w:val="24"/>
      <w:lang w:val="en-US"/>
    </w:rPr>
  </w:style>
  <w:style w:type="paragraph" w:customStyle="1" w:styleId="intro1">
    <w:name w:val="intro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tle2">
    <w:name w:val="title2"/>
    <w:basedOn w:val="a"/>
    <w:rsid w:val="00F964E2"/>
    <w:pPr>
      <w:spacing w:after="150" w:line="240" w:lineRule="auto"/>
      <w:ind w:firstLine="0"/>
      <w:jc w:val="left"/>
    </w:pPr>
    <w:rPr>
      <w:rFonts w:ascii="Arial" w:eastAsia="Times New Roman" w:hAnsi="Arial" w:cs="Arial"/>
      <w:b/>
      <w:bCs/>
      <w:sz w:val="46"/>
      <w:szCs w:val="46"/>
      <w:lang w:val="en-US"/>
    </w:rPr>
  </w:style>
  <w:style w:type="paragraph" w:customStyle="1" w:styleId="subtitle1">
    <w:name w:val="subtitle1"/>
    <w:basedOn w:val="a"/>
    <w:rsid w:val="00F964E2"/>
    <w:pPr>
      <w:spacing w:before="100" w:beforeAutospacing="1" w:after="100" w:afterAutospacing="1" w:line="240" w:lineRule="auto"/>
      <w:ind w:firstLine="0"/>
      <w:jc w:val="left"/>
    </w:pPr>
    <w:rPr>
      <w:rFonts w:eastAsia="Times New Roman"/>
      <w:color w:val="7D7D7D"/>
      <w:sz w:val="24"/>
      <w:szCs w:val="24"/>
      <w:lang w:val="en-US"/>
    </w:rPr>
  </w:style>
  <w:style w:type="paragraph" w:customStyle="1" w:styleId="text1">
    <w:name w:val="text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tle3">
    <w:name w:val="title3"/>
    <w:basedOn w:val="a"/>
    <w:rsid w:val="00F964E2"/>
    <w:pPr>
      <w:spacing w:after="150" w:line="240" w:lineRule="auto"/>
      <w:ind w:firstLine="0"/>
      <w:jc w:val="left"/>
    </w:pPr>
    <w:rPr>
      <w:rFonts w:ascii="Arial" w:eastAsia="Times New Roman" w:hAnsi="Arial" w:cs="Arial"/>
      <w:b/>
      <w:bCs/>
      <w:color w:val="3F529C"/>
      <w:sz w:val="46"/>
      <w:szCs w:val="46"/>
      <w:lang w:val="en-US"/>
    </w:rPr>
  </w:style>
  <w:style w:type="paragraph" w:customStyle="1" w:styleId="subtitle2">
    <w:name w:val="subtitle2"/>
    <w:basedOn w:val="a"/>
    <w:rsid w:val="00F964E2"/>
    <w:pPr>
      <w:spacing w:before="100" w:beforeAutospacing="1" w:after="100" w:afterAutospacing="1" w:line="240" w:lineRule="auto"/>
      <w:ind w:firstLine="0"/>
      <w:jc w:val="left"/>
    </w:pPr>
    <w:rPr>
      <w:rFonts w:eastAsia="Times New Roman"/>
      <w:b/>
      <w:bCs/>
      <w:color w:val="7D7D7D"/>
      <w:sz w:val="24"/>
      <w:szCs w:val="24"/>
      <w:lang w:val="en-US"/>
    </w:rPr>
  </w:style>
  <w:style w:type="paragraph" w:customStyle="1" w:styleId="title4">
    <w:name w:val="title4"/>
    <w:basedOn w:val="a"/>
    <w:rsid w:val="00F964E2"/>
    <w:pPr>
      <w:spacing w:after="150" w:line="240" w:lineRule="auto"/>
      <w:ind w:firstLine="0"/>
      <w:jc w:val="left"/>
    </w:pPr>
    <w:rPr>
      <w:rFonts w:ascii="Arial" w:eastAsia="Times New Roman" w:hAnsi="Arial" w:cs="Arial"/>
      <w:b/>
      <w:bCs/>
      <w:color w:val="3F529C"/>
      <w:sz w:val="46"/>
      <w:szCs w:val="46"/>
      <w:lang w:val="en-US"/>
    </w:rPr>
  </w:style>
  <w:style w:type="paragraph" w:customStyle="1" w:styleId="subtitle3">
    <w:name w:val="subtitle3"/>
    <w:basedOn w:val="a"/>
    <w:rsid w:val="00F964E2"/>
    <w:pPr>
      <w:spacing w:before="100" w:beforeAutospacing="1" w:after="100" w:afterAutospacing="1" w:line="240" w:lineRule="auto"/>
      <w:ind w:firstLine="0"/>
      <w:jc w:val="left"/>
    </w:pPr>
    <w:rPr>
      <w:rFonts w:eastAsia="Times New Roman"/>
      <w:b/>
      <w:bCs/>
      <w:color w:val="7D7D7D"/>
      <w:sz w:val="24"/>
      <w:szCs w:val="24"/>
      <w:lang w:val="en-US"/>
    </w:rPr>
  </w:style>
  <w:style w:type="paragraph" w:customStyle="1" w:styleId="buttoncontainer1">
    <w:name w:val="buttoncontainer1"/>
    <w:basedOn w:val="a"/>
    <w:rsid w:val="00F964E2"/>
    <w:pPr>
      <w:spacing w:before="450" w:after="1440" w:line="240" w:lineRule="auto"/>
      <w:ind w:firstLine="0"/>
      <w:jc w:val="left"/>
    </w:pPr>
    <w:rPr>
      <w:rFonts w:eastAsia="Times New Roman"/>
      <w:sz w:val="24"/>
      <w:szCs w:val="24"/>
      <w:lang w:val="en-US"/>
    </w:rPr>
  </w:style>
  <w:style w:type="paragraph" w:customStyle="1" w:styleId="usernametextbox1">
    <w:name w:val="usernametextbox1"/>
    <w:basedOn w:val="a"/>
    <w:rsid w:val="00F964E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ind w:firstLine="0"/>
      <w:jc w:val="left"/>
    </w:pPr>
    <w:rPr>
      <w:rFonts w:eastAsia="Times New Roman"/>
      <w:i/>
      <w:iCs/>
      <w:color w:val="7D7D7D"/>
      <w:sz w:val="24"/>
      <w:szCs w:val="24"/>
      <w:lang w:val="en-US"/>
    </w:rPr>
  </w:style>
  <w:style w:type="paragraph" w:customStyle="1" w:styleId="nonemptyusernametextbox1">
    <w:name w:val="nonemptyusernametextbox1"/>
    <w:basedOn w:val="a"/>
    <w:rsid w:val="00F964E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ind w:firstLine="0"/>
      <w:jc w:val="left"/>
    </w:pPr>
    <w:rPr>
      <w:rFonts w:eastAsia="Times New Roman"/>
      <w:sz w:val="24"/>
      <w:szCs w:val="24"/>
      <w:lang w:val="en-US"/>
    </w:rPr>
  </w:style>
  <w:style w:type="paragraph" w:customStyle="1" w:styleId="displaynametextbox1">
    <w:name w:val="displaynametextbox1"/>
    <w:basedOn w:val="a"/>
    <w:rsid w:val="00F964E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ind w:firstLine="0"/>
      <w:jc w:val="left"/>
    </w:pPr>
    <w:rPr>
      <w:rFonts w:eastAsia="Times New Roman"/>
      <w:i/>
      <w:iCs/>
      <w:color w:val="7D7D7D"/>
      <w:sz w:val="24"/>
      <w:szCs w:val="24"/>
      <w:lang w:val="en-US"/>
    </w:rPr>
  </w:style>
  <w:style w:type="paragraph" w:customStyle="1" w:styleId="nonemptydisplaynametextbox1">
    <w:name w:val="nonemptydisplaynametextbox1"/>
    <w:basedOn w:val="a"/>
    <w:rsid w:val="00F964E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ind w:firstLine="0"/>
      <w:jc w:val="left"/>
    </w:pPr>
    <w:rPr>
      <w:rFonts w:eastAsia="Times New Roman"/>
      <w:sz w:val="24"/>
      <w:szCs w:val="24"/>
      <w:lang w:val="en-US"/>
    </w:rPr>
  </w:style>
  <w:style w:type="paragraph" w:customStyle="1" w:styleId="image3">
    <w:name w:val="image3"/>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ddcommunitycontenttopictitle1">
    <w:name w:val="addcommunitycontenttopictitle1"/>
    <w:basedOn w:val="a"/>
    <w:rsid w:val="00F964E2"/>
    <w:pPr>
      <w:spacing w:before="285" w:after="285" w:line="240" w:lineRule="auto"/>
      <w:ind w:firstLine="0"/>
      <w:jc w:val="left"/>
    </w:pPr>
    <w:rPr>
      <w:rFonts w:eastAsia="Times New Roman"/>
      <w:color w:val="000000"/>
      <w:sz w:val="24"/>
      <w:szCs w:val="24"/>
      <w:lang w:val="en-US"/>
    </w:rPr>
  </w:style>
  <w:style w:type="paragraph" w:customStyle="1" w:styleId="titletextbox1">
    <w:name w:val="titletextbox1"/>
    <w:basedOn w:val="a"/>
    <w:rsid w:val="00F964E2"/>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ind w:firstLine="0"/>
      <w:jc w:val="left"/>
    </w:pPr>
    <w:rPr>
      <w:rFonts w:eastAsia="Times New Roman"/>
      <w:i/>
      <w:iCs/>
      <w:color w:val="7D7D7D"/>
      <w:sz w:val="24"/>
      <w:szCs w:val="24"/>
      <w:lang w:val="en-US"/>
    </w:rPr>
  </w:style>
  <w:style w:type="paragraph" w:customStyle="1" w:styleId="nonemptytitletextbox1">
    <w:name w:val="nonemptytitletextbox1"/>
    <w:basedOn w:val="a"/>
    <w:rsid w:val="00F964E2"/>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ind w:firstLine="0"/>
      <w:jc w:val="left"/>
    </w:pPr>
    <w:rPr>
      <w:rFonts w:eastAsia="Times New Roman"/>
      <w:color w:val="000000"/>
      <w:sz w:val="24"/>
      <w:szCs w:val="24"/>
      <w:lang w:val="en-US"/>
    </w:rPr>
  </w:style>
  <w:style w:type="paragraph" w:customStyle="1" w:styleId="contenttextboxcontainer1">
    <w:name w:val="contenttextboxcontainer1"/>
    <w:basedOn w:val="a"/>
    <w:rsid w:val="00F964E2"/>
    <w:pPr>
      <w:spacing w:before="285" w:after="100" w:afterAutospacing="1" w:line="240" w:lineRule="auto"/>
      <w:ind w:firstLine="0"/>
      <w:jc w:val="left"/>
    </w:pPr>
    <w:rPr>
      <w:rFonts w:eastAsia="Times New Roman"/>
      <w:sz w:val="24"/>
      <w:szCs w:val="24"/>
      <w:lang w:val="en-US"/>
    </w:rPr>
  </w:style>
  <w:style w:type="paragraph" w:customStyle="1" w:styleId="buttoncontainer2">
    <w:name w:val="buttoncontainer2"/>
    <w:basedOn w:val="a"/>
    <w:rsid w:val="00F964E2"/>
    <w:pPr>
      <w:spacing w:before="240" w:after="100" w:afterAutospacing="1" w:line="240" w:lineRule="auto"/>
      <w:ind w:firstLine="0"/>
      <w:jc w:val="left"/>
    </w:pPr>
    <w:rPr>
      <w:rFonts w:eastAsia="Times New Roman"/>
      <w:sz w:val="24"/>
      <w:szCs w:val="24"/>
      <w:lang w:val="en-US"/>
    </w:rPr>
  </w:style>
  <w:style w:type="paragraph" w:customStyle="1" w:styleId="historyposttext1">
    <w:name w:val="historyposttext1"/>
    <w:basedOn w:val="a"/>
    <w:rsid w:val="00F964E2"/>
    <w:pPr>
      <w:spacing w:before="100" w:beforeAutospacing="1" w:after="100" w:afterAutospacing="1" w:line="240" w:lineRule="auto"/>
      <w:ind w:firstLine="0"/>
      <w:jc w:val="left"/>
    </w:pPr>
    <w:rPr>
      <w:rFonts w:eastAsia="Times New Roman"/>
      <w:color w:val="7D7D7D"/>
      <w:sz w:val="24"/>
      <w:szCs w:val="24"/>
      <w:lang w:val="en-US"/>
    </w:rPr>
  </w:style>
  <w:style w:type="paragraph" w:customStyle="1" w:styleId="closehistoryversion1">
    <w:name w:val="closehistoryversion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openhistoryversion1">
    <w:name w:val="openhistoryversion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topictitle1">
    <w:name w:val="historytopictitle1"/>
    <w:basedOn w:val="a"/>
    <w:rsid w:val="00F964E2"/>
    <w:pPr>
      <w:spacing w:before="100" w:beforeAutospacing="1" w:after="100" w:afterAutospacing="1" w:line="240" w:lineRule="auto"/>
      <w:ind w:firstLine="0"/>
      <w:jc w:val="left"/>
    </w:pPr>
    <w:rPr>
      <w:rFonts w:eastAsia="Times New Roman"/>
      <w:color w:val="000000"/>
      <w:sz w:val="24"/>
      <w:szCs w:val="24"/>
      <w:lang w:val="en-US"/>
    </w:rPr>
  </w:style>
  <w:style w:type="paragraph" w:customStyle="1" w:styleId="historyversionwrapper1">
    <w:name w:val="historyversionwrapper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version1">
    <w:name w:val="historyversion1"/>
    <w:basedOn w:val="a"/>
    <w:rsid w:val="00F964E2"/>
    <w:pPr>
      <w:pBdr>
        <w:top w:val="single" w:sz="6" w:space="0" w:color="DEDEDE"/>
      </w:pBdr>
      <w:spacing w:before="100" w:beforeAutospacing="1" w:after="100" w:afterAutospacing="1" w:line="240" w:lineRule="auto"/>
      <w:ind w:firstLine="0"/>
      <w:jc w:val="left"/>
    </w:pPr>
    <w:rPr>
      <w:rFonts w:eastAsia="Times New Roman"/>
      <w:sz w:val="24"/>
      <w:szCs w:val="24"/>
      <w:lang w:val="en-US"/>
    </w:rPr>
  </w:style>
  <w:style w:type="paragraph" w:customStyle="1" w:styleId="historylastversion1">
    <w:name w:val="historylastversion1"/>
    <w:basedOn w:val="a"/>
    <w:rsid w:val="00F964E2"/>
    <w:pPr>
      <w:pBdr>
        <w:bottom w:val="single" w:sz="6" w:space="0" w:color="DEDEDE"/>
      </w:pBdr>
      <w:spacing w:before="100" w:beforeAutospacing="1" w:after="100" w:afterAutospacing="1" w:line="240" w:lineRule="auto"/>
      <w:ind w:firstLine="0"/>
      <w:jc w:val="left"/>
    </w:pPr>
    <w:rPr>
      <w:rFonts w:eastAsia="Times New Roman"/>
      <w:sz w:val="24"/>
      <w:szCs w:val="24"/>
      <w:lang w:val="en-US"/>
    </w:rPr>
  </w:style>
  <w:style w:type="paragraph" w:customStyle="1" w:styleId="historyversionexpanded1">
    <w:name w:val="historyversionexpanded1"/>
    <w:basedOn w:val="a"/>
    <w:rsid w:val="00F964E2"/>
    <w:pPr>
      <w:pBdr>
        <w:top w:val="single" w:sz="6" w:space="0" w:color="DEDEDE"/>
      </w:pBdr>
      <w:shd w:val="clear" w:color="auto" w:fill="EAF4FF"/>
      <w:spacing w:before="100" w:beforeAutospacing="1" w:after="100" w:afterAutospacing="1" w:line="240" w:lineRule="auto"/>
      <w:ind w:firstLine="0"/>
      <w:jc w:val="left"/>
    </w:pPr>
    <w:rPr>
      <w:rFonts w:eastAsia="Times New Roman"/>
      <w:sz w:val="24"/>
      <w:szCs w:val="24"/>
      <w:lang w:val="en-US"/>
    </w:rPr>
  </w:style>
  <w:style w:type="paragraph" w:customStyle="1" w:styleId="historymodificationitems1">
    <w:name w:val="historymodificationitems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modificationon1">
    <w:name w:val="historymodificationon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discription1">
    <w:name w:val="historydiscription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collapsed1">
    <w:name w:val="historycollapsed1"/>
    <w:basedOn w:val="a"/>
    <w:rsid w:val="00F964E2"/>
    <w:pPr>
      <w:spacing w:before="100" w:beforeAutospacing="1" w:after="100" w:afterAutospacing="1" w:line="240" w:lineRule="auto"/>
      <w:ind w:firstLine="0"/>
      <w:jc w:val="left"/>
    </w:pPr>
    <w:rPr>
      <w:rFonts w:eastAsia="Times New Roman"/>
      <w:vanish/>
      <w:sz w:val="24"/>
      <w:szCs w:val="24"/>
      <w:lang w:val="en-US"/>
    </w:rPr>
  </w:style>
  <w:style w:type="paragraph" w:customStyle="1" w:styleId="historyexpanded1">
    <w:name w:val="historyexpanded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versiontitle1">
    <w:name w:val="historyversiontitle1"/>
    <w:basedOn w:val="a"/>
    <w:rsid w:val="00F964E2"/>
    <w:pPr>
      <w:spacing w:before="100" w:beforeAutospacing="1" w:after="100" w:afterAutospacing="1" w:line="240" w:lineRule="auto"/>
      <w:ind w:firstLine="0"/>
      <w:jc w:val="left"/>
    </w:pPr>
    <w:rPr>
      <w:rFonts w:eastAsia="Times New Roman"/>
      <w:b/>
      <w:bCs/>
      <w:color w:val="7D7D7D"/>
      <w:sz w:val="24"/>
      <w:szCs w:val="24"/>
      <w:lang w:val="en-US"/>
    </w:rPr>
  </w:style>
  <w:style w:type="paragraph" w:customStyle="1" w:styleId="historymodifiednormal1">
    <w:name w:val="historymodifiednormal1"/>
    <w:basedOn w:val="a"/>
    <w:rsid w:val="00F964E2"/>
    <w:pPr>
      <w:spacing w:before="100" w:beforeAutospacing="1" w:after="100" w:afterAutospacing="1" w:line="240" w:lineRule="auto"/>
      <w:ind w:firstLine="0"/>
      <w:jc w:val="left"/>
    </w:pPr>
    <w:rPr>
      <w:rFonts w:eastAsia="Times New Roman"/>
      <w:color w:val="1364C4"/>
      <w:sz w:val="24"/>
      <w:szCs w:val="24"/>
      <w:lang w:val="en-US"/>
    </w:rPr>
  </w:style>
  <w:style w:type="paragraph" w:customStyle="1" w:styleId="historymodifiedbold1">
    <w:name w:val="historymodifiedbold1"/>
    <w:basedOn w:val="a"/>
    <w:rsid w:val="00F964E2"/>
    <w:pPr>
      <w:spacing w:before="100" w:beforeAutospacing="1" w:after="100" w:afterAutospacing="1" w:line="240" w:lineRule="auto"/>
      <w:ind w:firstLine="0"/>
      <w:jc w:val="left"/>
    </w:pPr>
    <w:rPr>
      <w:rFonts w:eastAsia="Times New Roman"/>
      <w:b/>
      <w:bCs/>
      <w:color w:val="1364C4"/>
      <w:sz w:val="24"/>
      <w:szCs w:val="24"/>
      <w:lang w:val="en-US"/>
    </w:rPr>
  </w:style>
  <w:style w:type="paragraph" w:customStyle="1" w:styleId="a10">
    <w:name w:val="a1"/>
    <w:basedOn w:val="a"/>
    <w:rsid w:val="00F964E2"/>
    <w:pPr>
      <w:spacing w:before="100" w:beforeAutospacing="1" w:after="100" w:afterAutospacing="1" w:line="240" w:lineRule="auto"/>
      <w:ind w:firstLine="0"/>
      <w:jc w:val="left"/>
    </w:pPr>
    <w:rPr>
      <w:rFonts w:eastAsia="Times New Roman"/>
      <w:sz w:val="24"/>
      <w:szCs w:val="24"/>
      <w:u w:val="single"/>
      <w:lang w:val="en-US"/>
    </w:rPr>
  </w:style>
  <w:style w:type="paragraph" w:customStyle="1" w:styleId="feedbacktitlecontainer1">
    <w:name w:val="feedbacktitlecontainer1"/>
    <w:basedOn w:val="a"/>
    <w:rsid w:val="00F964E2"/>
    <w:pPr>
      <w:shd w:val="clear" w:color="auto" w:fill="F4B432"/>
      <w:spacing w:before="100" w:beforeAutospacing="1" w:after="100" w:afterAutospacing="1" w:line="240" w:lineRule="auto"/>
      <w:ind w:firstLine="0"/>
      <w:jc w:val="left"/>
    </w:pPr>
    <w:rPr>
      <w:rFonts w:eastAsia="Times New Roman"/>
      <w:b/>
      <w:bCs/>
      <w:color w:val="646364"/>
      <w:sz w:val="30"/>
      <w:szCs w:val="30"/>
      <w:lang w:val="en-US"/>
    </w:rPr>
  </w:style>
  <w:style w:type="paragraph" w:customStyle="1" w:styleId="feedbackcancel1">
    <w:name w:val="feedbackcancel1"/>
    <w:basedOn w:val="a"/>
    <w:rsid w:val="00F964E2"/>
    <w:pPr>
      <w:spacing w:before="100" w:beforeAutospacing="1" w:after="100" w:afterAutospacing="1" w:line="240" w:lineRule="auto"/>
      <w:ind w:firstLine="0"/>
      <w:jc w:val="right"/>
    </w:pPr>
    <w:rPr>
      <w:rFonts w:eastAsia="Times New Roman"/>
      <w:sz w:val="24"/>
      <w:szCs w:val="24"/>
      <w:lang w:val="en-US"/>
    </w:rPr>
  </w:style>
  <w:style w:type="paragraph" w:customStyle="1" w:styleId="feedbackdata1">
    <w:name w:val="feedbackdata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infotext1">
    <w:name w:val="feedbackinfotext1"/>
    <w:basedOn w:val="a"/>
    <w:rsid w:val="00F964E2"/>
    <w:pPr>
      <w:spacing w:before="100" w:beforeAutospacing="1" w:after="100" w:afterAutospacing="1" w:line="240" w:lineRule="auto"/>
      <w:ind w:firstLine="0"/>
      <w:jc w:val="left"/>
    </w:pPr>
    <w:rPr>
      <w:rFonts w:eastAsia="Times New Roman"/>
      <w:color w:val="5A5A5A"/>
      <w:sz w:val="26"/>
      <w:szCs w:val="26"/>
      <w:lang w:val="en-US"/>
    </w:rPr>
  </w:style>
  <w:style w:type="paragraph" w:customStyle="1" w:styleId="questiontext1">
    <w:name w:val="questiontext1"/>
    <w:basedOn w:val="a"/>
    <w:rsid w:val="00F964E2"/>
    <w:pPr>
      <w:spacing w:before="165" w:after="100" w:afterAutospacing="1" w:line="240" w:lineRule="auto"/>
      <w:ind w:firstLine="0"/>
      <w:jc w:val="left"/>
    </w:pPr>
    <w:rPr>
      <w:rFonts w:eastAsia="Times New Roman"/>
      <w:color w:val="2D2D2D"/>
      <w:sz w:val="26"/>
      <w:szCs w:val="26"/>
      <w:lang w:val="en-US"/>
    </w:rPr>
  </w:style>
  <w:style w:type="paragraph" w:customStyle="1" w:styleId="answertext1">
    <w:name w:val="answertext1"/>
    <w:basedOn w:val="a"/>
    <w:rsid w:val="00F964E2"/>
    <w:pPr>
      <w:spacing w:before="100" w:beforeAutospacing="1" w:after="100" w:afterAutospacing="1" w:line="240" w:lineRule="auto"/>
      <w:ind w:firstLine="0"/>
      <w:jc w:val="left"/>
      <w:textAlignment w:val="bottom"/>
    </w:pPr>
    <w:rPr>
      <w:rFonts w:eastAsia="Times New Roman"/>
      <w:sz w:val="24"/>
      <w:szCs w:val="24"/>
      <w:lang w:val="en-US"/>
    </w:rPr>
  </w:style>
  <w:style w:type="paragraph" w:customStyle="1" w:styleId="feedbacktextarea1">
    <w:name w:val="feedbacktextarea1"/>
    <w:basedOn w:val="a"/>
    <w:rsid w:val="00F964E2"/>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ind w:firstLine="0"/>
      <w:jc w:val="left"/>
    </w:pPr>
    <w:rPr>
      <w:rFonts w:ascii="Segoe UI" w:eastAsia="Times New Roman" w:hAnsi="Segoe UI" w:cs="Segoe UI"/>
      <w:sz w:val="24"/>
      <w:szCs w:val="24"/>
      <w:lang w:val="en-US"/>
    </w:rPr>
  </w:style>
  <w:style w:type="paragraph" w:customStyle="1" w:styleId="feedbacksubmit1">
    <w:name w:val="feedbacksubmit1"/>
    <w:basedOn w:val="a"/>
    <w:rsid w:val="00F964E2"/>
    <w:pPr>
      <w:spacing w:before="165" w:after="100" w:afterAutospacing="1" w:line="240" w:lineRule="auto"/>
      <w:ind w:firstLine="0"/>
      <w:jc w:val="left"/>
    </w:pPr>
    <w:rPr>
      <w:rFonts w:ascii="Segoe UI" w:eastAsia="Times New Roman" w:hAnsi="Segoe UI" w:cs="Segoe UI"/>
      <w:sz w:val="26"/>
      <w:szCs w:val="26"/>
      <w:lang w:val="en-US"/>
    </w:rPr>
  </w:style>
  <w:style w:type="paragraph" w:customStyle="1" w:styleId="feedbacksidergraphic1">
    <w:name w:val="feedbacksidergraphic1"/>
    <w:basedOn w:val="a"/>
    <w:rsid w:val="00F964E2"/>
    <w:pPr>
      <w:spacing w:line="240" w:lineRule="auto"/>
      <w:ind w:firstLine="0"/>
      <w:jc w:val="left"/>
    </w:pPr>
    <w:rPr>
      <w:rFonts w:eastAsia="Times New Roman"/>
      <w:sz w:val="24"/>
      <w:szCs w:val="24"/>
      <w:lang w:val="en-US"/>
    </w:rPr>
  </w:style>
  <w:style w:type="paragraph" w:customStyle="1" w:styleId="feedbackgraphicholder1">
    <w:name w:val="feedbackgraphicholder1"/>
    <w:basedOn w:val="a"/>
    <w:rsid w:val="00F964E2"/>
    <w:pPr>
      <w:spacing w:before="165" w:after="165" w:line="240" w:lineRule="auto"/>
      <w:ind w:left="105" w:firstLine="0"/>
      <w:jc w:val="left"/>
    </w:pPr>
    <w:rPr>
      <w:rFonts w:eastAsia="Times New Roman"/>
      <w:sz w:val="24"/>
      <w:szCs w:val="24"/>
      <w:lang w:val="en-US"/>
    </w:rPr>
  </w:style>
  <w:style w:type="paragraph" w:customStyle="1" w:styleId="rateradioone1">
    <w:name w:val="rateradioone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teradio1">
    <w:name w:val="rateradio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teradiolast1">
    <w:name w:val="rateradiolast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ellusmoretext1">
    <w:name w:val="tellusmoretext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collapse1">
    <w:name w:val="feedbackcollapse1"/>
    <w:basedOn w:val="a"/>
    <w:rsid w:val="00F964E2"/>
    <w:pPr>
      <w:spacing w:before="100" w:beforeAutospacing="1" w:after="100" w:afterAutospacing="1" w:line="240" w:lineRule="auto"/>
      <w:ind w:firstLine="0"/>
      <w:jc w:val="left"/>
    </w:pPr>
    <w:rPr>
      <w:rFonts w:eastAsia="Times New Roman"/>
      <w:vanish/>
      <w:sz w:val="24"/>
      <w:szCs w:val="24"/>
      <w:lang w:val="en-US"/>
    </w:rPr>
  </w:style>
  <w:style w:type="paragraph" w:customStyle="1" w:styleId="radiobuttonholder1">
    <w:name w:val="radiobuttonholder1"/>
    <w:basedOn w:val="a"/>
    <w:rsid w:val="00F964E2"/>
    <w:pPr>
      <w:spacing w:before="100" w:beforeAutospacing="1" w:after="100" w:afterAutospacing="1" w:line="240" w:lineRule="auto"/>
      <w:ind w:left="105" w:firstLine="0"/>
      <w:jc w:val="left"/>
    </w:pPr>
    <w:rPr>
      <w:rFonts w:eastAsia="Times New Roman"/>
      <w:sz w:val="24"/>
      <w:szCs w:val="24"/>
      <w:lang w:val="en-US"/>
    </w:rPr>
  </w:style>
  <w:style w:type="paragraph" w:customStyle="1" w:styleId="expdescription1">
    <w:name w:val="expdescription1"/>
    <w:basedOn w:val="a"/>
    <w:rsid w:val="00F964E2"/>
    <w:pPr>
      <w:spacing w:before="100" w:beforeAutospacing="1" w:after="100" w:afterAutospacing="1" w:line="240" w:lineRule="auto"/>
      <w:ind w:firstLine="0"/>
      <w:jc w:val="left"/>
    </w:pPr>
    <w:rPr>
      <w:rFonts w:eastAsia="Times New Roman"/>
      <w:color w:val="7D7D7D"/>
      <w:sz w:val="24"/>
      <w:szCs w:val="24"/>
      <w:lang w:val="en-US"/>
    </w:rPr>
  </w:style>
  <w:style w:type="paragraph" w:customStyle="1" w:styleId="bodycontainer1">
    <w:name w:val="bodycontainer1"/>
    <w:basedOn w:val="a"/>
    <w:rsid w:val="00F964E2"/>
    <w:pPr>
      <w:spacing w:before="450" w:after="100" w:afterAutospacing="1" w:line="240" w:lineRule="auto"/>
      <w:ind w:firstLine="0"/>
      <w:jc w:val="left"/>
    </w:pPr>
    <w:rPr>
      <w:rFonts w:eastAsia="Times New Roman"/>
      <w:sz w:val="24"/>
      <w:szCs w:val="24"/>
      <w:lang w:val="en-US"/>
    </w:rPr>
  </w:style>
  <w:style w:type="paragraph" w:customStyle="1" w:styleId="bodycontainer2">
    <w:name w:val="bodycontainer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exptitleheight1">
    <w:name w:val="exptitleheight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exptitleheight2">
    <w:name w:val="exptitleheight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tlecontainer1">
    <w:name w:val="titlecontainer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tlecontainer2">
    <w:name w:val="titlecontainer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image4">
    <w:name w:val="image4"/>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image5">
    <w:name w:val="image5"/>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expdescription2">
    <w:name w:val="expdescription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diobuttontext1">
    <w:name w:val="radiobuttontext1"/>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radiobuttondesc1">
    <w:name w:val="radiobuttondesc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button1">
    <w:name w:val="button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avigation1">
    <w:name w:val="navigation1"/>
    <w:basedOn w:val="a"/>
    <w:rsid w:val="00F964E2"/>
    <w:pPr>
      <w:spacing w:line="240" w:lineRule="auto"/>
      <w:ind w:firstLine="0"/>
      <w:jc w:val="left"/>
      <w:textAlignment w:val="top"/>
    </w:pPr>
    <w:rPr>
      <w:rFonts w:eastAsia="Times New Roman"/>
      <w:sz w:val="24"/>
      <w:szCs w:val="24"/>
      <w:lang w:val="en-US"/>
    </w:rPr>
  </w:style>
  <w:style w:type="paragraph" w:customStyle="1" w:styleId="content1">
    <w:name w:val="content1"/>
    <w:basedOn w:val="a"/>
    <w:rsid w:val="00F964E2"/>
    <w:pPr>
      <w:spacing w:line="240" w:lineRule="auto"/>
      <w:ind w:firstLine="0"/>
      <w:jc w:val="left"/>
    </w:pPr>
    <w:rPr>
      <w:rFonts w:eastAsia="Times New Roman"/>
      <w:sz w:val="24"/>
      <w:szCs w:val="24"/>
      <w:lang w:val="en-US"/>
    </w:rPr>
  </w:style>
  <w:style w:type="paragraph" w:customStyle="1" w:styleId="userimage1">
    <w:name w:val="userimage1"/>
    <w:basedOn w:val="a"/>
    <w:rsid w:val="00F964E2"/>
    <w:pPr>
      <w:pBdr>
        <w:top w:val="single" w:sz="6" w:space="0" w:color="BBBBBB"/>
        <w:left w:val="single" w:sz="6" w:space="0" w:color="BBBBBB"/>
        <w:bottom w:val="single" w:sz="6" w:space="0" w:color="BBBBBB"/>
        <w:right w:val="single" w:sz="6" w:space="0" w:color="BBBBBB"/>
      </w:pBdr>
      <w:spacing w:line="240" w:lineRule="auto"/>
      <w:ind w:firstLine="0"/>
      <w:jc w:val="left"/>
      <w:textAlignment w:val="center"/>
    </w:pPr>
    <w:rPr>
      <w:rFonts w:eastAsia="Times New Roman"/>
      <w:sz w:val="24"/>
      <w:szCs w:val="24"/>
      <w:lang w:val="en-US"/>
    </w:rPr>
  </w:style>
  <w:style w:type="paragraph" w:customStyle="1" w:styleId="displayname1">
    <w:name w:val="displayname1"/>
    <w:basedOn w:val="a"/>
    <w:rsid w:val="00F964E2"/>
    <w:pPr>
      <w:spacing w:line="240" w:lineRule="auto"/>
      <w:ind w:firstLine="0"/>
      <w:jc w:val="left"/>
      <w:textAlignment w:val="center"/>
    </w:pPr>
    <w:rPr>
      <w:rFonts w:eastAsia="Times New Roman"/>
      <w:sz w:val="24"/>
      <w:szCs w:val="24"/>
      <w:lang w:val="en-US"/>
    </w:rPr>
  </w:style>
  <w:style w:type="paragraph" w:customStyle="1" w:styleId="profiletext1">
    <w:name w:val="profiletext1"/>
    <w:basedOn w:val="a"/>
    <w:rsid w:val="00F964E2"/>
    <w:pPr>
      <w:spacing w:line="240" w:lineRule="auto"/>
      <w:ind w:firstLine="0"/>
      <w:jc w:val="left"/>
    </w:pPr>
    <w:rPr>
      <w:rFonts w:eastAsia="Times New Roman"/>
      <w:sz w:val="24"/>
      <w:szCs w:val="24"/>
      <w:lang w:val="en-US"/>
    </w:rPr>
  </w:style>
  <w:style w:type="paragraph" w:customStyle="1" w:styleId="statisticsheader1">
    <w:name w:val="statisticsheader1"/>
    <w:basedOn w:val="a"/>
    <w:rsid w:val="00F964E2"/>
    <w:pPr>
      <w:spacing w:line="240" w:lineRule="auto"/>
      <w:ind w:firstLine="0"/>
      <w:jc w:val="left"/>
    </w:pPr>
    <w:rPr>
      <w:rFonts w:eastAsia="Times New Roman"/>
      <w:b/>
      <w:bCs/>
      <w:color w:val="389A4D"/>
      <w:sz w:val="24"/>
      <w:szCs w:val="24"/>
      <w:lang w:val="en-US"/>
    </w:rPr>
  </w:style>
  <w:style w:type="paragraph" w:customStyle="1" w:styleId="statisticsseprator1">
    <w:name w:val="statisticsseprator1"/>
    <w:basedOn w:val="a"/>
    <w:rsid w:val="00F964E2"/>
    <w:pPr>
      <w:pBdr>
        <w:top w:val="single" w:sz="6" w:space="0" w:color="E5E5E5"/>
      </w:pBdr>
      <w:spacing w:before="150" w:after="150" w:line="240" w:lineRule="auto"/>
      <w:ind w:right="390" w:firstLine="0"/>
      <w:jc w:val="left"/>
    </w:pPr>
    <w:rPr>
      <w:rFonts w:eastAsia="Times New Roman"/>
      <w:sz w:val="24"/>
      <w:szCs w:val="24"/>
      <w:lang w:val="en-US"/>
    </w:rPr>
  </w:style>
  <w:style w:type="paragraph" w:customStyle="1" w:styleId="activitytitle1">
    <w:name w:val="activitytitle1"/>
    <w:basedOn w:val="a"/>
    <w:rsid w:val="00F964E2"/>
    <w:pPr>
      <w:spacing w:line="240" w:lineRule="auto"/>
      <w:ind w:firstLine="0"/>
      <w:jc w:val="left"/>
    </w:pPr>
    <w:rPr>
      <w:rFonts w:eastAsia="Times New Roman"/>
      <w:color w:val="389A4D"/>
      <w:sz w:val="24"/>
      <w:szCs w:val="24"/>
      <w:lang w:val="en-US"/>
    </w:rPr>
  </w:style>
  <w:style w:type="paragraph" w:customStyle="1" w:styleId="userpostcontainer1">
    <w:name w:val="userpostcontainer1"/>
    <w:basedOn w:val="a"/>
    <w:rsid w:val="00F964E2"/>
    <w:pPr>
      <w:spacing w:line="240" w:lineRule="auto"/>
      <w:ind w:firstLine="0"/>
      <w:jc w:val="left"/>
    </w:pPr>
    <w:rPr>
      <w:rFonts w:eastAsia="Times New Roman"/>
      <w:sz w:val="24"/>
      <w:szCs w:val="24"/>
      <w:lang w:val="en-US"/>
    </w:rPr>
  </w:style>
  <w:style w:type="paragraph" w:customStyle="1" w:styleId="lastmodified1">
    <w:name w:val="lastmodified1"/>
    <w:basedOn w:val="a"/>
    <w:rsid w:val="00F964E2"/>
    <w:pPr>
      <w:spacing w:line="240" w:lineRule="auto"/>
      <w:ind w:firstLine="0"/>
      <w:jc w:val="left"/>
    </w:pPr>
    <w:rPr>
      <w:rFonts w:eastAsia="Times New Roman"/>
      <w:color w:val="7D7D7D"/>
      <w:sz w:val="24"/>
      <w:szCs w:val="24"/>
      <w:lang w:val="en-US"/>
    </w:rPr>
  </w:style>
  <w:style w:type="paragraph" w:customStyle="1" w:styleId="pager1">
    <w:name w:val="pager1"/>
    <w:basedOn w:val="a"/>
    <w:rsid w:val="00F964E2"/>
    <w:pPr>
      <w:spacing w:before="405" w:after="1440" w:line="240" w:lineRule="auto"/>
      <w:ind w:firstLine="0"/>
      <w:jc w:val="left"/>
    </w:pPr>
    <w:rPr>
      <w:rFonts w:eastAsia="Times New Roman"/>
      <w:sz w:val="24"/>
      <w:szCs w:val="24"/>
      <w:lang w:val="en-US"/>
    </w:rPr>
  </w:style>
  <w:style w:type="paragraph" w:customStyle="1" w:styleId="rangestart3">
    <w:name w:val="rangestart3"/>
    <w:basedOn w:val="a"/>
    <w:rsid w:val="00F964E2"/>
    <w:pPr>
      <w:spacing w:line="240" w:lineRule="auto"/>
      <w:ind w:firstLine="0"/>
      <w:jc w:val="left"/>
    </w:pPr>
    <w:rPr>
      <w:rFonts w:eastAsia="Times New Roman"/>
      <w:b/>
      <w:bCs/>
      <w:sz w:val="24"/>
      <w:szCs w:val="24"/>
      <w:lang w:val="en-US"/>
    </w:rPr>
  </w:style>
  <w:style w:type="paragraph" w:customStyle="1" w:styleId="rangeend3">
    <w:name w:val="rangeend3"/>
    <w:basedOn w:val="a"/>
    <w:rsid w:val="00F964E2"/>
    <w:pPr>
      <w:spacing w:line="240" w:lineRule="auto"/>
      <w:ind w:firstLine="0"/>
      <w:jc w:val="left"/>
    </w:pPr>
    <w:rPr>
      <w:rFonts w:eastAsia="Times New Roman"/>
      <w:b/>
      <w:bCs/>
      <w:sz w:val="24"/>
      <w:szCs w:val="24"/>
      <w:lang w:val="en-US"/>
    </w:rPr>
  </w:style>
  <w:style w:type="paragraph" w:customStyle="1" w:styleId="totalcount3">
    <w:name w:val="totalcount3"/>
    <w:basedOn w:val="a"/>
    <w:rsid w:val="00F964E2"/>
    <w:pPr>
      <w:spacing w:line="240" w:lineRule="auto"/>
      <w:ind w:firstLine="0"/>
      <w:jc w:val="left"/>
    </w:pPr>
    <w:rPr>
      <w:rFonts w:eastAsia="Times New Roman"/>
      <w:b/>
      <w:bCs/>
      <w:sz w:val="24"/>
      <w:szCs w:val="24"/>
      <w:lang w:val="en-US"/>
    </w:rPr>
  </w:style>
  <w:style w:type="paragraph" w:customStyle="1" w:styleId="multiviewnavitem1">
    <w:name w:val="multiviewnavitem1"/>
    <w:basedOn w:val="a"/>
    <w:rsid w:val="00F964E2"/>
    <w:pPr>
      <w:pBdr>
        <w:top w:val="single" w:sz="6" w:space="2" w:color="6699CC"/>
      </w:pBdr>
      <w:spacing w:before="100" w:beforeAutospacing="1" w:after="100" w:afterAutospacing="1" w:line="240" w:lineRule="auto"/>
      <w:ind w:firstLine="0"/>
      <w:jc w:val="left"/>
    </w:pPr>
    <w:rPr>
      <w:rFonts w:eastAsia="Times New Roman"/>
      <w:sz w:val="24"/>
      <w:szCs w:val="24"/>
      <w:lang w:val="en-US"/>
    </w:rPr>
  </w:style>
  <w:style w:type="paragraph" w:customStyle="1" w:styleId="title5">
    <w:name w:val="title5"/>
    <w:basedOn w:val="a"/>
    <w:rsid w:val="00F964E2"/>
    <w:pPr>
      <w:spacing w:after="150" w:line="240" w:lineRule="auto"/>
      <w:ind w:firstLine="0"/>
      <w:jc w:val="left"/>
    </w:pPr>
    <w:rPr>
      <w:rFonts w:ascii="Verdana" w:eastAsia="Times New Roman" w:hAnsi="Verdana" w:cs="Arial"/>
      <w:b/>
      <w:bCs/>
      <w:sz w:val="24"/>
      <w:szCs w:val="24"/>
      <w:lang w:val="en-US"/>
    </w:rPr>
  </w:style>
  <w:style w:type="paragraph" w:customStyle="1" w:styleId="adcontainer1">
    <w:name w:val="adcontainer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dcontainer2">
    <w:name w:val="adcontainer2"/>
    <w:basedOn w:val="a"/>
    <w:rsid w:val="00F964E2"/>
    <w:pPr>
      <w:spacing w:before="255" w:after="255" w:line="240" w:lineRule="auto"/>
      <w:ind w:left="780" w:firstLine="0"/>
      <w:jc w:val="left"/>
    </w:pPr>
    <w:rPr>
      <w:rFonts w:eastAsia="Times New Roman"/>
      <w:sz w:val="24"/>
      <w:szCs w:val="24"/>
      <w:lang w:val="en-US"/>
    </w:rPr>
  </w:style>
  <w:style w:type="paragraph" w:customStyle="1" w:styleId="adscontrolbar1">
    <w:name w:val="adscontrolbar1"/>
    <w:basedOn w:val="a"/>
    <w:rsid w:val="00F964E2"/>
    <w:pPr>
      <w:spacing w:before="100" w:beforeAutospacing="1" w:after="100" w:afterAutospacing="1" w:line="240" w:lineRule="auto"/>
      <w:ind w:firstLine="0"/>
      <w:jc w:val="right"/>
    </w:pPr>
    <w:rPr>
      <w:rFonts w:ascii="Segoe UI" w:eastAsia="Times New Roman" w:hAnsi="Segoe UI" w:cs="Segoe UI"/>
      <w:color w:val="5E5E5E"/>
      <w:sz w:val="18"/>
      <w:szCs w:val="18"/>
      <w:lang w:val="en-US"/>
    </w:rPr>
  </w:style>
  <w:style w:type="paragraph" w:customStyle="1" w:styleId="fallbackcontainer1">
    <w:name w:val="fallbackcontainer1"/>
    <w:basedOn w:val="a"/>
    <w:rsid w:val="00F964E2"/>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ind w:firstLine="0"/>
      <w:jc w:val="left"/>
    </w:pPr>
    <w:rPr>
      <w:rFonts w:eastAsia="Times New Roman"/>
      <w:sz w:val="24"/>
      <w:szCs w:val="24"/>
      <w:lang w:val="en-US"/>
    </w:rPr>
  </w:style>
  <w:style w:type="paragraph" w:customStyle="1" w:styleId="contentfallbackalerticon1">
    <w:name w:val="contentfallbackalerticon1"/>
    <w:basedOn w:val="a"/>
    <w:rsid w:val="00F964E2"/>
    <w:pPr>
      <w:spacing w:before="30" w:after="100" w:afterAutospacing="1" w:line="240" w:lineRule="auto"/>
      <w:ind w:left="150" w:right="105" w:firstLine="0"/>
      <w:jc w:val="left"/>
    </w:pPr>
    <w:rPr>
      <w:rFonts w:eastAsia="Times New Roman"/>
      <w:sz w:val="24"/>
      <w:szCs w:val="24"/>
      <w:lang w:val="en-US"/>
    </w:rPr>
  </w:style>
  <w:style w:type="paragraph" w:customStyle="1" w:styleId="alert2">
    <w:name w:val="alert2"/>
    <w:basedOn w:val="a"/>
    <w:rsid w:val="00F964E2"/>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ind w:firstLine="0"/>
      <w:jc w:val="left"/>
    </w:pPr>
    <w:rPr>
      <w:rFonts w:eastAsia="Times New Roman"/>
      <w:sz w:val="24"/>
      <w:szCs w:val="24"/>
      <w:lang w:val="en-US"/>
    </w:rPr>
  </w:style>
  <w:style w:type="paragraph" w:customStyle="1" w:styleId="leftsection1">
    <w:name w:val="leftsection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eftsectionimageclusteroverride1">
    <w:name w:val="leftsectionimageclusteroverride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ightsection1">
    <w:name w:val="rightsection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ightsectionimageclusteroverride1">
    <w:name w:val="rightsectionimageclusteroverride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abcontainer1">
    <w:name w:val="tabcontainer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abcontainer2">
    <w:name w:val="tabcontainer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eadertab1">
    <w:name w:val="headertab1"/>
    <w:basedOn w:val="a"/>
    <w:rsid w:val="00F964E2"/>
    <w:pPr>
      <w:spacing w:before="100" w:beforeAutospacing="1" w:after="150" w:line="240" w:lineRule="auto"/>
      <w:ind w:firstLine="0"/>
      <w:jc w:val="left"/>
    </w:pPr>
    <w:rPr>
      <w:rFonts w:eastAsia="Times New Roman"/>
      <w:sz w:val="24"/>
      <w:szCs w:val="24"/>
      <w:lang w:val="en-US"/>
    </w:rPr>
  </w:style>
  <w:style w:type="paragraph" w:customStyle="1" w:styleId="headertabselected1">
    <w:name w:val="headertabselected1"/>
    <w:basedOn w:val="a"/>
    <w:rsid w:val="00F964E2"/>
    <w:pPr>
      <w:shd w:val="clear" w:color="auto" w:fill="09A7E1"/>
      <w:spacing w:before="100" w:beforeAutospacing="1" w:after="150" w:line="240" w:lineRule="auto"/>
      <w:ind w:firstLine="0"/>
      <w:jc w:val="left"/>
    </w:pPr>
    <w:rPr>
      <w:rFonts w:eastAsia="Times New Roman"/>
      <w:sz w:val="24"/>
      <w:szCs w:val="24"/>
      <w:lang w:val="en-US"/>
    </w:rPr>
  </w:style>
  <w:style w:type="paragraph" w:customStyle="1" w:styleId="pipe1">
    <w:name w:val="pipe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tingtext1">
    <w:name w:val="ratingtext1"/>
    <w:basedOn w:val="a"/>
    <w:rsid w:val="00F964E2"/>
    <w:pPr>
      <w:spacing w:before="100" w:beforeAutospacing="1" w:after="100" w:afterAutospacing="1" w:line="240" w:lineRule="auto"/>
      <w:ind w:firstLine="0"/>
      <w:jc w:val="left"/>
    </w:pPr>
    <w:rPr>
      <w:rFonts w:eastAsia="Times New Roman"/>
      <w:color w:val="5D5D5D"/>
      <w:sz w:val="24"/>
      <w:szCs w:val="24"/>
      <w:lang w:val="en-US"/>
    </w:rPr>
  </w:style>
  <w:style w:type="paragraph" w:customStyle="1" w:styleId="feedbacktitlecontainer2">
    <w:name w:val="feedbacktitlecontainer2"/>
    <w:basedOn w:val="a"/>
    <w:rsid w:val="00F964E2"/>
    <w:pPr>
      <w:spacing w:before="100" w:beforeAutospacing="1" w:after="100" w:afterAutospacing="1" w:line="240" w:lineRule="auto"/>
      <w:ind w:firstLine="0"/>
      <w:jc w:val="left"/>
    </w:pPr>
    <w:rPr>
      <w:rFonts w:ascii="Segoe UI" w:eastAsia="Times New Roman" w:hAnsi="Segoe UI" w:cs="Segoe UI"/>
      <w:color w:val="636363"/>
      <w:sz w:val="22"/>
      <w:lang w:val="en-US"/>
    </w:rPr>
  </w:style>
  <w:style w:type="paragraph" w:customStyle="1" w:styleId="feedbacklistcontainer1">
    <w:name w:val="feedbacklistcontainer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listcontainerdiv1">
    <w:name w:val="feedbacklistcontainer&gt;div1"/>
    <w:basedOn w:val="a"/>
    <w:rsid w:val="00F964E2"/>
    <w:pPr>
      <w:spacing w:before="100" w:beforeAutospacing="1" w:after="100" w:afterAutospacing="1" w:line="240" w:lineRule="auto"/>
      <w:ind w:firstLine="0"/>
      <w:jc w:val="left"/>
    </w:pPr>
    <w:rPr>
      <w:rFonts w:ascii="Segoe UI" w:eastAsia="Times New Roman" w:hAnsi="Segoe UI" w:cs="Segoe UI"/>
      <w:color w:val="636363"/>
      <w:sz w:val="22"/>
      <w:lang w:val="en-US"/>
    </w:rPr>
  </w:style>
  <w:style w:type="paragraph" w:customStyle="1" w:styleId="feedbacktellusmorecontainer1">
    <w:name w:val="feedbacktellusmorecontainer1"/>
    <w:basedOn w:val="a"/>
    <w:rsid w:val="00F964E2"/>
    <w:pPr>
      <w:spacing w:before="100" w:beforeAutospacing="1" w:after="150" w:line="240" w:lineRule="auto"/>
      <w:ind w:firstLine="0"/>
      <w:jc w:val="left"/>
    </w:pPr>
    <w:rPr>
      <w:rFonts w:eastAsia="Times New Roman"/>
      <w:sz w:val="24"/>
      <w:szCs w:val="24"/>
      <w:lang w:val="en-US"/>
    </w:rPr>
  </w:style>
  <w:style w:type="paragraph" w:customStyle="1" w:styleId="tellusmoretextboxsearch1">
    <w:name w:val="tellusmoretextboxsearch1"/>
    <w:basedOn w:val="a"/>
    <w:rsid w:val="00F964E2"/>
    <w:pPr>
      <w:spacing w:before="100" w:beforeAutospacing="1" w:after="100" w:afterAutospacing="1" w:line="240" w:lineRule="auto"/>
      <w:ind w:firstLine="0"/>
      <w:jc w:val="left"/>
    </w:pPr>
    <w:rPr>
      <w:rFonts w:eastAsia="Times New Roman"/>
      <w:color w:val="000000"/>
      <w:sz w:val="24"/>
      <w:szCs w:val="24"/>
      <w:lang w:val="en-US"/>
    </w:rPr>
  </w:style>
  <w:style w:type="paragraph" w:customStyle="1" w:styleId="tellusmoretextboxsearchloaded1">
    <w:name w:val="tellusmoretextboxsearchloaded1"/>
    <w:basedOn w:val="a"/>
    <w:rsid w:val="00F964E2"/>
    <w:pPr>
      <w:spacing w:before="100" w:beforeAutospacing="1" w:after="100" w:afterAutospacing="1" w:line="240" w:lineRule="auto"/>
      <w:ind w:firstLine="0"/>
      <w:jc w:val="left"/>
    </w:pPr>
    <w:rPr>
      <w:rFonts w:eastAsia="Times New Roman"/>
      <w:color w:val="949494"/>
      <w:sz w:val="24"/>
      <w:szCs w:val="24"/>
      <w:lang w:val="en-US"/>
    </w:rPr>
  </w:style>
  <w:style w:type="character" w:customStyle="1" w:styleId="counter1">
    <w:name w:val="counter1"/>
    <w:rsid w:val="00F964E2"/>
    <w:rPr>
      <w:rFonts w:ascii="Segoe UI" w:hAnsi="Segoe UI" w:cs="Segoe UI" w:hint="default"/>
      <w:i/>
      <w:iCs/>
      <w:color w:val="636363"/>
      <w:sz w:val="20"/>
      <w:szCs w:val="20"/>
    </w:rPr>
  </w:style>
  <w:style w:type="paragraph" w:customStyle="1" w:styleId="footerlogocontainer1">
    <w:name w:val="footerlogocontainer1"/>
    <w:basedOn w:val="a"/>
    <w:rsid w:val="00F964E2"/>
    <w:pPr>
      <w:spacing w:before="100" w:beforeAutospacing="1" w:after="100" w:afterAutospacing="1" w:line="384" w:lineRule="auto"/>
      <w:ind w:left="195" w:right="195" w:firstLine="0"/>
      <w:jc w:val="left"/>
    </w:pPr>
    <w:rPr>
      <w:rFonts w:eastAsia="Times New Roman"/>
      <w:sz w:val="24"/>
      <w:szCs w:val="24"/>
      <w:lang w:val="en-US"/>
    </w:rPr>
  </w:style>
  <w:style w:type="paragraph" w:customStyle="1" w:styleId="footerlogo1">
    <w:name w:val="footerlogo1"/>
    <w:basedOn w:val="a"/>
    <w:rsid w:val="00F964E2"/>
    <w:pPr>
      <w:spacing w:after="100" w:afterAutospacing="1" w:line="240" w:lineRule="auto"/>
      <w:ind w:firstLine="0"/>
      <w:jc w:val="left"/>
    </w:pPr>
    <w:rPr>
      <w:rFonts w:eastAsia="Times New Roman"/>
      <w:sz w:val="24"/>
      <w:szCs w:val="24"/>
      <w:lang w:val="en-US"/>
    </w:rPr>
  </w:style>
  <w:style w:type="paragraph" w:customStyle="1" w:styleId="pipe2">
    <w:name w:val="pipe2"/>
    <w:basedOn w:val="a"/>
    <w:rsid w:val="00F964E2"/>
    <w:pPr>
      <w:spacing w:before="100" w:beforeAutospacing="1" w:after="100" w:afterAutospacing="1" w:line="240" w:lineRule="auto"/>
      <w:ind w:firstLine="0"/>
      <w:jc w:val="left"/>
    </w:pPr>
    <w:rPr>
      <w:rFonts w:eastAsia="Times New Roman"/>
      <w:color w:val="7D7D7D"/>
      <w:sz w:val="24"/>
      <w:szCs w:val="24"/>
      <w:lang w:val="en-US"/>
    </w:rPr>
  </w:style>
  <w:style w:type="paragraph" w:customStyle="1" w:styleId="copyright1">
    <w:name w:val="copyright1"/>
    <w:basedOn w:val="a"/>
    <w:rsid w:val="00F964E2"/>
    <w:pPr>
      <w:spacing w:before="100" w:beforeAutospacing="1" w:after="100" w:afterAutospacing="1" w:line="240" w:lineRule="auto"/>
      <w:ind w:right="90" w:firstLine="0"/>
      <w:jc w:val="left"/>
    </w:pPr>
    <w:rPr>
      <w:rFonts w:eastAsia="Times New Roman"/>
      <w:sz w:val="24"/>
      <w:szCs w:val="24"/>
      <w:lang w:val="en-US"/>
    </w:rPr>
  </w:style>
  <w:style w:type="paragraph" w:customStyle="1" w:styleId="feedbacklinkdisabled1">
    <w:name w:val="feedbacklinkdisabled1"/>
    <w:basedOn w:val="a"/>
    <w:rsid w:val="00F964E2"/>
    <w:pPr>
      <w:spacing w:before="100" w:beforeAutospacing="1" w:after="100" w:afterAutospacing="1" w:line="240" w:lineRule="auto"/>
      <w:ind w:firstLine="0"/>
      <w:jc w:val="left"/>
    </w:pPr>
    <w:rPr>
      <w:rFonts w:eastAsia="Times New Roman"/>
      <w:vanish/>
      <w:color w:val="808080"/>
      <w:sz w:val="24"/>
      <w:szCs w:val="24"/>
      <w:lang w:val="en-US"/>
    </w:rPr>
  </w:style>
  <w:style w:type="paragraph" w:customStyle="1" w:styleId="mtpscodesnippet">
    <w:name w:val="mtpscodesnippet"/>
    <w:basedOn w:val="a"/>
    <w:rsid w:val="00F964E2"/>
    <w:pPr>
      <w:spacing w:before="100" w:beforeAutospacing="1" w:after="100" w:afterAutospacing="1" w:line="240" w:lineRule="auto"/>
      <w:ind w:firstLine="0"/>
      <w:jc w:val="left"/>
    </w:pPr>
    <w:rPr>
      <w:rFonts w:eastAsia="Times New Roman"/>
      <w:sz w:val="24"/>
      <w:szCs w:val="24"/>
      <w:lang w:val="en-US"/>
    </w:rPr>
  </w:style>
  <w:style w:type="character" w:styleId="HTML1">
    <w:name w:val="HTML Code"/>
    <w:uiPriority w:val="99"/>
    <w:semiHidden/>
    <w:unhideWhenUsed/>
    <w:rsid w:val="00304CEB"/>
    <w:rPr>
      <w:rFonts w:ascii="Courier New" w:eastAsia="Times New Roman" w:hAnsi="Courier New" w:cs="Courier New"/>
      <w:sz w:val="20"/>
      <w:szCs w:val="20"/>
    </w:rPr>
  </w:style>
  <w:style w:type="paragraph" w:styleId="41">
    <w:name w:val="toc 4"/>
    <w:basedOn w:val="a"/>
    <w:next w:val="a"/>
    <w:autoRedefine/>
    <w:uiPriority w:val="39"/>
    <w:unhideWhenUsed/>
    <w:rsid w:val="00FA0000"/>
    <w:pPr>
      <w:spacing w:after="100" w:line="276" w:lineRule="auto"/>
      <w:ind w:left="660" w:firstLine="0"/>
      <w:jc w:val="left"/>
    </w:pPr>
    <w:rPr>
      <w:rFonts w:ascii="Calibri" w:eastAsia="Times New Roman" w:hAnsi="Calibri"/>
      <w:sz w:val="22"/>
      <w:lang w:val="en-US"/>
    </w:rPr>
  </w:style>
  <w:style w:type="paragraph" w:styleId="51">
    <w:name w:val="toc 5"/>
    <w:basedOn w:val="a"/>
    <w:next w:val="a"/>
    <w:autoRedefine/>
    <w:uiPriority w:val="39"/>
    <w:unhideWhenUsed/>
    <w:rsid w:val="00FA0000"/>
    <w:pPr>
      <w:spacing w:after="100" w:line="276" w:lineRule="auto"/>
      <w:ind w:left="880" w:firstLine="0"/>
      <w:jc w:val="left"/>
    </w:pPr>
    <w:rPr>
      <w:rFonts w:ascii="Calibri" w:eastAsia="Times New Roman" w:hAnsi="Calibri"/>
      <w:sz w:val="22"/>
      <w:lang w:val="en-US"/>
    </w:rPr>
  </w:style>
  <w:style w:type="paragraph" w:styleId="61">
    <w:name w:val="toc 6"/>
    <w:basedOn w:val="a"/>
    <w:next w:val="a"/>
    <w:autoRedefine/>
    <w:uiPriority w:val="39"/>
    <w:unhideWhenUsed/>
    <w:rsid w:val="00FA0000"/>
    <w:pPr>
      <w:spacing w:after="100" w:line="276" w:lineRule="auto"/>
      <w:ind w:left="1100" w:firstLine="0"/>
      <w:jc w:val="left"/>
    </w:pPr>
    <w:rPr>
      <w:rFonts w:ascii="Calibri" w:eastAsia="Times New Roman" w:hAnsi="Calibri"/>
      <w:sz w:val="22"/>
      <w:lang w:val="en-US"/>
    </w:rPr>
  </w:style>
  <w:style w:type="paragraph" w:styleId="7">
    <w:name w:val="toc 7"/>
    <w:basedOn w:val="a"/>
    <w:next w:val="a"/>
    <w:autoRedefine/>
    <w:uiPriority w:val="39"/>
    <w:unhideWhenUsed/>
    <w:rsid w:val="00FA0000"/>
    <w:pPr>
      <w:spacing w:after="100" w:line="276" w:lineRule="auto"/>
      <w:ind w:left="1320" w:firstLine="0"/>
      <w:jc w:val="left"/>
    </w:pPr>
    <w:rPr>
      <w:rFonts w:ascii="Calibri" w:eastAsia="Times New Roman" w:hAnsi="Calibri"/>
      <w:sz w:val="22"/>
      <w:lang w:val="en-US"/>
    </w:rPr>
  </w:style>
  <w:style w:type="paragraph" w:styleId="8">
    <w:name w:val="toc 8"/>
    <w:basedOn w:val="a"/>
    <w:next w:val="a"/>
    <w:autoRedefine/>
    <w:uiPriority w:val="39"/>
    <w:unhideWhenUsed/>
    <w:rsid w:val="00FA0000"/>
    <w:pPr>
      <w:spacing w:after="100" w:line="276" w:lineRule="auto"/>
      <w:ind w:left="1540" w:firstLine="0"/>
      <w:jc w:val="left"/>
    </w:pPr>
    <w:rPr>
      <w:rFonts w:ascii="Calibri" w:eastAsia="Times New Roman" w:hAnsi="Calibri"/>
      <w:sz w:val="22"/>
      <w:lang w:val="en-US"/>
    </w:rPr>
  </w:style>
  <w:style w:type="paragraph" w:styleId="9">
    <w:name w:val="toc 9"/>
    <w:basedOn w:val="a"/>
    <w:next w:val="a"/>
    <w:autoRedefine/>
    <w:uiPriority w:val="39"/>
    <w:unhideWhenUsed/>
    <w:rsid w:val="00FA0000"/>
    <w:pPr>
      <w:spacing w:after="100" w:line="276" w:lineRule="auto"/>
      <w:ind w:left="1760" w:firstLine="0"/>
      <w:jc w:val="left"/>
    </w:pPr>
    <w:rPr>
      <w:rFonts w:ascii="Calibri" w:eastAsia="Times New Roman" w:hAnsi="Calibri"/>
      <w:sz w:val="22"/>
      <w:lang w:val="en-US"/>
    </w:rPr>
  </w:style>
  <w:style w:type="paragraph" w:customStyle="1" w:styleId="Default">
    <w:name w:val="Default"/>
    <w:rsid w:val="00C83C45"/>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7E3"/>
    <w:pPr>
      <w:spacing w:line="360" w:lineRule="auto"/>
      <w:ind w:firstLine="709"/>
      <w:jc w:val="both"/>
    </w:pPr>
    <w:rPr>
      <w:rFonts w:ascii="Times New Roman" w:hAnsi="Times New Roman"/>
      <w:sz w:val="28"/>
      <w:szCs w:val="22"/>
      <w:lang w:eastAsia="en-US"/>
    </w:rPr>
  </w:style>
  <w:style w:type="paragraph" w:styleId="1">
    <w:name w:val="heading 1"/>
    <w:basedOn w:val="a"/>
    <w:next w:val="2"/>
    <w:link w:val="10"/>
    <w:uiPriority w:val="9"/>
    <w:qFormat/>
    <w:rsid w:val="003702B6"/>
    <w:pPr>
      <w:keepNext/>
      <w:keepLines/>
      <w:spacing w:before="480"/>
      <w:jc w:val="center"/>
      <w:outlineLvl w:val="0"/>
    </w:pPr>
    <w:rPr>
      <w:rFonts w:eastAsia="Times New Roman"/>
      <w:b/>
      <w:bCs/>
      <w:szCs w:val="28"/>
      <w:lang w:val="x-none"/>
    </w:rPr>
  </w:style>
  <w:style w:type="paragraph" w:styleId="2">
    <w:name w:val="heading 2"/>
    <w:basedOn w:val="a"/>
    <w:next w:val="3"/>
    <w:link w:val="20"/>
    <w:uiPriority w:val="9"/>
    <w:unhideWhenUsed/>
    <w:qFormat/>
    <w:rsid w:val="00F57CD6"/>
    <w:pPr>
      <w:keepNext/>
      <w:keepLines/>
      <w:jc w:val="center"/>
      <w:outlineLvl w:val="1"/>
    </w:pPr>
    <w:rPr>
      <w:rFonts w:eastAsia="Times New Roman"/>
      <w:b/>
      <w:bCs/>
      <w:szCs w:val="26"/>
      <w:lang w:val="x-none"/>
    </w:rPr>
  </w:style>
  <w:style w:type="paragraph" w:styleId="3">
    <w:name w:val="heading 3"/>
    <w:basedOn w:val="a"/>
    <w:next w:val="4"/>
    <w:link w:val="30"/>
    <w:uiPriority w:val="9"/>
    <w:unhideWhenUsed/>
    <w:qFormat/>
    <w:rsid w:val="00E66616"/>
    <w:pPr>
      <w:keepNext/>
      <w:keepLines/>
      <w:jc w:val="center"/>
      <w:outlineLvl w:val="2"/>
    </w:pPr>
    <w:rPr>
      <w:rFonts w:eastAsia="Times New Roman"/>
      <w:b/>
      <w:bCs/>
      <w:lang w:val="en-US"/>
    </w:rPr>
  </w:style>
  <w:style w:type="paragraph" w:styleId="4">
    <w:name w:val="heading 4"/>
    <w:basedOn w:val="a"/>
    <w:next w:val="a"/>
    <w:link w:val="40"/>
    <w:uiPriority w:val="9"/>
    <w:unhideWhenUsed/>
    <w:qFormat/>
    <w:rsid w:val="00A609F1"/>
    <w:pPr>
      <w:keepNext/>
      <w:spacing w:before="240" w:after="60"/>
      <w:outlineLvl w:val="3"/>
    </w:pPr>
    <w:rPr>
      <w:rFonts w:ascii="Calibri" w:eastAsia="Times New Roman" w:hAnsi="Calibri"/>
      <w:b/>
      <w:bCs/>
      <w:szCs w:val="28"/>
      <w:lang w:val="x-none"/>
    </w:rPr>
  </w:style>
  <w:style w:type="paragraph" w:styleId="5">
    <w:name w:val="heading 5"/>
    <w:basedOn w:val="a"/>
    <w:next w:val="a"/>
    <w:link w:val="50"/>
    <w:rsid w:val="007E77F5"/>
    <w:pPr>
      <w:spacing w:before="240" w:after="60" w:line="240" w:lineRule="auto"/>
      <w:jc w:val="left"/>
      <w:outlineLvl w:val="4"/>
    </w:pPr>
    <w:rPr>
      <w:rFonts w:eastAsia="Times New Roman"/>
      <w:b/>
      <w:bCs/>
      <w:i/>
      <w:iCs/>
      <w:color w:val="000000"/>
      <w:sz w:val="26"/>
      <w:szCs w:val="26"/>
      <w:lang w:val="x-none" w:eastAsia="x-none"/>
    </w:rPr>
  </w:style>
  <w:style w:type="paragraph" w:styleId="6">
    <w:name w:val="heading 6"/>
    <w:basedOn w:val="a"/>
    <w:next w:val="a"/>
    <w:link w:val="60"/>
    <w:qFormat/>
    <w:rsid w:val="007E77F5"/>
    <w:pPr>
      <w:spacing w:before="240" w:after="60" w:line="240" w:lineRule="auto"/>
      <w:jc w:val="left"/>
      <w:outlineLvl w:val="5"/>
    </w:pPr>
    <w:rPr>
      <w:rFonts w:eastAsia="Times New Roman"/>
      <w:b/>
      <w:bCs/>
      <w:color w:val="000000"/>
      <w:sz w:val="22"/>
      <w:lang w:val="x-none" w:eastAsia="x-none"/>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2A7ABA"/>
    <w:rPr>
      <w:strike w:val="0"/>
      <w:dstrike w:val="0"/>
      <w:color w:val="0066DD"/>
      <w:u w:val="none"/>
      <w:effect w:val="none"/>
    </w:rPr>
  </w:style>
  <w:style w:type="character" w:styleId="a4">
    <w:name w:val="Strong"/>
    <w:uiPriority w:val="22"/>
    <w:qFormat/>
    <w:rsid w:val="002A7ABA"/>
    <w:rPr>
      <w:b/>
      <w:bCs/>
    </w:rPr>
  </w:style>
  <w:style w:type="paragraph" w:styleId="a5">
    <w:name w:val="Normal (Web)"/>
    <w:basedOn w:val="a"/>
    <w:uiPriority w:val="99"/>
    <w:unhideWhenUsed/>
    <w:rsid w:val="002A7ABA"/>
    <w:pPr>
      <w:spacing w:after="180" w:line="240" w:lineRule="auto"/>
    </w:pPr>
    <w:rPr>
      <w:rFonts w:eastAsia="Times New Roman"/>
      <w:szCs w:val="24"/>
      <w:lang w:eastAsia="ru-RU"/>
    </w:rPr>
  </w:style>
  <w:style w:type="paragraph" w:styleId="a6">
    <w:name w:val="Balloon Text"/>
    <w:basedOn w:val="a"/>
    <w:link w:val="a7"/>
    <w:uiPriority w:val="99"/>
    <w:semiHidden/>
    <w:unhideWhenUsed/>
    <w:rsid w:val="002A7ABA"/>
    <w:pPr>
      <w:spacing w:line="240" w:lineRule="auto"/>
    </w:pPr>
    <w:rPr>
      <w:rFonts w:ascii="Tahoma" w:hAnsi="Tahoma"/>
      <w:sz w:val="16"/>
      <w:szCs w:val="16"/>
      <w:lang w:val="x-none" w:eastAsia="x-none"/>
    </w:rPr>
  </w:style>
  <w:style w:type="character" w:customStyle="1" w:styleId="a7">
    <w:name w:val="Текст выноски Знак"/>
    <w:link w:val="a6"/>
    <w:uiPriority w:val="99"/>
    <w:semiHidden/>
    <w:rsid w:val="002A7ABA"/>
    <w:rPr>
      <w:rFonts w:ascii="Tahoma" w:hAnsi="Tahoma" w:cs="Tahoma"/>
      <w:sz w:val="16"/>
      <w:szCs w:val="16"/>
    </w:rPr>
  </w:style>
  <w:style w:type="paragraph" w:styleId="HTML">
    <w:name w:val="HTML Preformatted"/>
    <w:basedOn w:val="a"/>
    <w:link w:val="HTML0"/>
    <w:uiPriority w:val="99"/>
    <w:semiHidden/>
    <w:unhideWhenUsed/>
    <w:rsid w:val="002A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sz w:val="20"/>
      <w:szCs w:val="20"/>
      <w:lang w:val="x-none" w:eastAsia="ru-RU"/>
    </w:rPr>
  </w:style>
  <w:style w:type="character" w:customStyle="1" w:styleId="HTML0">
    <w:name w:val="Стандартный HTML Знак"/>
    <w:link w:val="HTML"/>
    <w:uiPriority w:val="99"/>
    <w:semiHidden/>
    <w:rsid w:val="002A7ABA"/>
    <w:rPr>
      <w:rFonts w:ascii="Courier New" w:eastAsia="Times New Roman" w:hAnsi="Courier New" w:cs="Courier New"/>
      <w:sz w:val="20"/>
      <w:szCs w:val="20"/>
      <w:lang w:eastAsia="ru-RU"/>
    </w:rPr>
  </w:style>
  <w:style w:type="paragraph" w:styleId="a8">
    <w:name w:val="Title"/>
    <w:basedOn w:val="a"/>
    <w:next w:val="a"/>
    <w:link w:val="a9"/>
    <w:uiPriority w:val="10"/>
    <w:qFormat/>
    <w:rsid w:val="002A7ABA"/>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a9">
    <w:name w:val="Название Знак"/>
    <w:link w:val="a8"/>
    <w:uiPriority w:val="10"/>
    <w:rsid w:val="002A7ABA"/>
    <w:rPr>
      <w:rFonts w:ascii="Cambria" w:eastAsia="Times New Roman" w:hAnsi="Cambria" w:cs="Times New Roman"/>
      <w:color w:val="17365D"/>
      <w:spacing w:val="5"/>
      <w:kern w:val="28"/>
      <w:sz w:val="52"/>
      <w:szCs w:val="52"/>
    </w:rPr>
  </w:style>
  <w:style w:type="character" w:customStyle="1" w:styleId="10">
    <w:name w:val="Заголовок 1 Знак"/>
    <w:link w:val="1"/>
    <w:uiPriority w:val="9"/>
    <w:rsid w:val="003702B6"/>
    <w:rPr>
      <w:rFonts w:ascii="Times New Roman" w:eastAsia="Times New Roman" w:hAnsi="Times New Roman"/>
      <w:b/>
      <w:bCs/>
      <w:sz w:val="28"/>
      <w:szCs w:val="28"/>
      <w:lang w:eastAsia="en-US"/>
    </w:rPr>
  </w:style>
  <w:style w:type="character" w:customStyle="1" w:styleId="20">
    <w:name w:val="Заголовок 2 Знак"/>
    <w:link w:val="2"/>
    <w:uiPriority w:val="9"/>
    <w:rsid w:val="00F57CD6"/>
    <w:rPr>
      <w:rFonts w:ascii="Times New Roman" w:eastAsia="Times New Roman" w:hAnsi="Times New Roman"/>
      <w:b/>
      <w:bCs/>
      <w:sz w:val="28"/>
      <w:szCs w:val="26"/>
      <w:lang w:eastAsia="en-US"/>
    </w:rPr>
  </w:style>
  <w:style w:type="paragraph" w:styleId="aa">
    <w:name w:val="List Paragraph"/>
    <w:basedOn w:val="a"/>
    <w:link w:val="ab"/>
    <w:uiPriority w:val="34"/>
    <w:qFormat/>
    <w:rsid w:val="002A7ABA"/>
    <w:pPr>
      <w:ind w:left="720"/>
      <w:contextualSpacing/>
    </w:pPr>
    <w:rPr>
      <w:lang w:val="x-none"/>
    </w:rPr>
  </w:style>
  <w:style w:type="paragraph" w:styleId="ac">
    <w:name w:val="TOC Heading"/>
    <w:basedOn w:val="1"/>
    <w:next w:val="a"/>
    <w:uiPriority w:val="39"/>
    <w:semiHidden/>
    <w:unhideWhenUsed/>
    <w:qFormat/>
    <w:rsid w:val="002A7ABA"/>
    <w:pPr>
      <w:outlineLvl w:val="9"/>
    </w:pPr>
    <w:rPr>
      <w:lang w:eastAsia="ru-RU"/>
    </w:rPr>
  </w:style>
  <w:style w:type="paragraph" w:styleId="11">
    <w:name w:val="toc 1"/>
    <w:basedOn w:val="a"/>
    <w:next w:val="a"/>
    <w:autoRedefine/>
    <w:uiPriority w:val="39"/>
    <w:unhideWhenUsed/>
    <w:rsid w:val="00644F0B"/>
    <w:pPr>
      <w:tabs>
        <w:tab w:val="right" w:leader="dot" w:pos="9912"/>
      </w:tabs>
      <w:spacing w:after="100"/>
      <w:ind w:firstLine="0"/>
    </w:pPr>
  </w:style>
  <w:style w:type="paragraph" w:styleId="21">
    <w:name w:val="toc 2"/>
    <w:basedOn w:val="a"/>
    <w:next w:val="a"/>
    <w:autoRedefine/>
    <w:uiPriority w:val="39"/>
    <w:unhideWhenUsed/>
    <w:rsid w:val="00644F0B"/>
    <w:pPr>
      <w:tabs>
        <w:tab w:val="right" w:leader="dot" w:pos="9912"/>
      </w:tabs>
      <w:spacing w:after="100"/>
      <w:ind w:firstLine="284"/>
    </w:pPr>
  </w:style>
  <w:style w:type="paragraph" w:styleId="31">
    <w:name w:val="toc 3"/>
    <w:basedOn w:val="a"/>
    <w:next w:val="a"/>
    <w:autoRedefine/>
    <w:uiPriority w:val="39"/>
    <w:unhideWhenUsed/>
    <w:rsid w:val="00644F0B"/>
    <w:pPr>
      <w:tabs>
        <w:tab w:val="right" w:leader="dot" w:pos="9912"/>
      </w:tabs>
      <w:spacing w:after="100"/>
      <w:ind w:left="284" w:firstLine="283"/>
    </w:pPr>
  </w:style>
  <w:style w:type="paragraph" w:styleId="ad">
    <w:name w:val="No Spacing"/>
    <w:aliases w:val="Для таблиц"/>
    <w:link w:val="ae"/>
    <w:uiPriority w:val="1"/>
    <w:qFormat/>
    <w:rsid w:val="00D02914"/>
    <w:pPr>
      <w:spacing w:line="240" w:lineRule="atLeast"/>
    </w:pPr>
    <w:rPr>
      <w:rFonts w:ascii="Times New Roman" w:eastAsia="Times New Roman" w:hAnsi="Times New Roman"/>
      <w:sz w:val="24"/>
      <w:szCs w:val="22"/>
      <w:lang w:val="en-US" w:eastAsia="en-US"/>
    </w:rPr>
  </w:style>
  <w:style w:type="character" w:customStyle="1" w:styleId="ae">
    <w:name w:val="Без интервала Знак"/>
    <w:aliases w:val="Для таблиц Знак"/>
    <w:link w:val="ad"/>
    <w:uiPriority w:val="1"/>
    <w:rsid w:val="00D02914"/>
    <w:rPr>
      <w:rFonts w:ascii="Times New Roman" w:eastAsia="Times New Roman" w:hAnsi="Times New Roman"/>
      <w:sz w:val="24"/>
      <w:szCs w:val="22"/>
      <w:lang w:bidi="ar-SA"/>
    </w:rPr>
  </w:style>
  <w:style w:type="paragraph" w:styleId="af">
    <w:name w:val="Subtitle"/>
    <w:basedOn w:val="a"/>
    <w:next w:val="a"/>
    <w:link w:val="af0"/>
    <w:uiPriority w:val="11"/>
    <w:qFormat/>
    <w:rsid w:val="003154BA"/>
    <w:pPr>
      <w:numPr>
        <w:ilvl w:val="1"/>
      </w:numPr>
      <w:ind w:firstLine="709"/>
    </w:pPr>
    <w:rPr>
      <w:rFonts w:ascii="Cambria" w:eastAsia="Times New Roman" w:hAnsi="Cambria"/>
      <w:i/>
      <w:iCs/>
      <w:color w:val="4F81BD"/>
      <w:spacing w:val="15"/>
      <w:sz w:val="24"/>
      <w:szCs w:val="24"/>
      <w:lang w:val="x-none" w:eastAsia="ru-RU"/>
    </w:rPr>
  </w:style>
  <w:style w:type="character" w:customStyle="1" w:styleId="af0">
    <w:name w:val="Подзаголовок Знак"/>
    <w:link w:val="af"/>
    <w:uiPriority w:val="11"/>
    <w:rsid w:val="003154BA"/>
    <w:rPr>
      <w:rFonts w:ascii="Cambria" w:eastAsia="Times New Roman" w:hAnsi="Cambria" w:cs="Times New Roman"/>
      <w:i/>
      <w:iCs/>
      <w:color w:val="4F81BD"/>
      <w:spacing w:val="15"/>
      <w:sz w:val="24"/>
      <w:szCs w:val="24"/>
      <w:lang w:eastAsia="ru-RU"/>
    </w:rPr>
  </w:style>
  <w:style w:type="paragraph" w:styleId="af1">
    <w:name w:val="header"/>
    <w:basedOn w:val="a"/>
    <w:link w:val="af2"/>
    <w:uiPriority w:val="99"/>
    <w:unhideWhenUsed/>
    <w:rsid w:val="007F1920"/>
    <w:pPr>
      <w:tabs>
        <w:tab w:val="center" w:pos="4677"/>
        <w:tab w:val="right" w:pos="9355"/>
      </w:tabs>
      <w:spacing w:line="240" w:lineRule="auto"/>
    </w:pPr>
  </w:style>
  <w:style w:type="character" w:customStyle="1" w:styleId="af2">
    <w:name w:val="Верхний колонтитул Знак"/>
    <w:basedOn w:val="a0"/>
    <w:link w:val="af1"/>
    <w:uiPriority w:val="99"/>
    <w:rsid w:val="007F1920"/>
  </w:style>
  <w:style w:type="paragraph" w:styleId="af3">
    <w:name w:val="footer"/>
    <w:basedOn w:val="a"/>
    <w:link w:val="af4"/>
    <w:uiPriority w:val="99"/>
    <w:unhideWhenUsed/>
    <w:rsid w:val="007F1920"/>
    <w:pPr>
      <w:tabs>
        <w:tab w:val="center" w:pos="4677"/>
        <w:tab w:val="right" w:pos="9355"/>
      </w:tabs>
      <w:spacing w:line="240" w:lineRule="auto"/>
    </w:pPr>
  </w:style>
  <w:style w:type="character" w:customStyle="1" w:styleId="af4">
    <w:name w:val="Нижний колонтитул Знак"/>
    <w:basedOn w:val="a0"/>
    <w:link w:val="af3"/>
    <w:uiPriority w:val="99"/>
    <w:rsid w:val="007F1920"/>
  </w:style>
  <w:style w:type="character" w:customStyle="1" w:styleId="30">
    <w:name w:val="Заголовок 3 Знак"/>
    <w:link w:val="3"/>
    <w:uiPriority w:val="9"/>
    <w:rsid w:val="00E66616"/>
    <w:rPr>
      <w:rFonts w:ascii="Times New Roman" w:eastAsia="Times New Roman" w:hAnsi="Times New Roman"/>
      <w:b/>
      <w:bCs/>
      <w:sz w:val="28"/>
      <w:szCs w:val="22"/>
      <w:lang w:val="en-US" w:eastAsia="en-US"/>
    </w:rPr>
  </w:style>
  <w:style w:type="character" w:customStyle="1" w:styleId="mw-headline">
    <w:name w:val="mw-headline"/>
    <w:basedOn w:val="a0"/>
    <w:rsid w:val="00A515CD"/>
  </w:style>
  <w:style w:type="paragraph" w:styleId="af5">
    <w:name w:val="Document Map"/>
    <w:basedOn w:val="a"/>
    <w:link w:val="af6"/>
    <w:uiPriority w:val="99"/>
    <w:unhideWhenUsed/>
    <w:rsid w:val="000C3305"/>
    <w:pPr>
      <w:spacing w:line="240" w:lineRule="auto"/>
    </w:pPr>
    <w:rPr>
      <w:rFonts w:ascii="Tahoma" w:hAnsi="Tahoma"/>
      <w:sz w:val="16"/>
      <w:szCs w:val="16"/>
      <w:lang w:val="x-none" w:eastAsia="x-none"/>
    </w:rPr>
  </w:style>
  <w:style w:type="character" w:customStyle="1" w:styleId="af6">
    <w:name w:val="Схема документа Знак"/>
    <w:link w:val="af5"/>
    <w:uiPriority w:val="99"/>
    <w:rsid w:val="000C3305"/>
    <w:rPr>
      <w:rFonts w:ascii="Tahoma" w:hAnsi="Tahoma" w:cs="Tahoma"/>
      <w:sz w:val="16"/>
      <w:szCs w:val="16"/>
    </w:rPr>
  </w:style>
  <w:style w:type="character" w:customStyle="1" w:styleId="apple-style-span">
    <w:name w:val="apple-style-span"/>
    <w:basedOn w:val="a0"/>
    <w:rsid w:val="00E76F08"/>
  </w:style>
  <w:style w:type="character" w:customStyle="1" w:styleId="40">
    <w:name w:val="Заголовок 4 Знак"/>
    <w:link w:val="4"/>
    <w:uiPriority w:val="9"/>
    <w:rsid w:val="00A609F1"/>
    <w:rPr>
      <w:rFonts w:ascii="Calibri" w:eastAsia="Times New Roman" w:hAnsi="Calibri" w:cs="Times New Roman"/>
      <w:b/>
      <w:bCs/>
      <w:sz w:val="28"/>
      <w:szCs w:val="28"/>
      <w:lang w:eastAsia="en-US"/>
    </w:rPr>
  </w:style>
  <w:style w:type="character" w:customStyle="1" w:styleId="50">
    <w:name w:val="Заголовок 5 Знак"/>
    <w:link w:val="5"/>
    <w:rsid w:val="007E77F5"/>
    <w:rPr>
      <w:rFonts w:ascii="Times New Roman" w:eastAsia="Times New Roman" w:hAnsi="Times New Roman"/>
      <w:b/>
      <w:bCs/>
      <w:i/>
      <w:iCs/>
      <w:color w:val="000000"/>
      <w:sz w:val="26"/>
      <w:szCs w:val="26"/>
    </w:rPr>
  </w:style>
  <w:style w:type="character" w:customStyle="1" w:styleId="60">
    <w:name w:val="Заголовок 6 Знак"/>
    <w:link w:val="6"/>
    <w:rsid w:val="007E77F5"/>
    <w:rPr>
      <w:rFonts w:ascii="Times New Roman" w:eastAsia="Times New Roman" w:hAnsi="Times New Roman"/>
      <w:b/>
      <w:bCs/>
      <w:color w:val="000000"/>
      <w:sz w:val="22"/>
      <w:szCs w:val="22"/>
    </w:rPr>
  </w:style>
  <w:style w:type="paragraph" w:styleId="af7">
    <w:name w:val="Body Text Indent"/>
    <w:basedOn w:val="a"/>
    <w:link w:val="af8"/>
    <w:rsid w:val="007E77F5"/>
    <w:pPr>
      <w:ind w:firstLine="851"/>
    </w:pPr>
    <w:rPr>
      <w:rFonts w:eastAsia="Times New Roman"/>
      <w:szCs w:val="24"/>
      <w:lang w:val="x-none" w:eastAsia="x-none"/>
    </w:rPr>
  </w:style>
  <w:style w:type="character" w:customStyle="1" w:styleId="af8">
    <w:name w:val="Основной текст с отступом Знак"/>
    <w:link w:val="af7"/>
    <w:rsid w:val="007E77F5"/>
    <w:rPr>
      <w:rFonts w:ascii="Times New Roman" w:eastAsia="Times New Roman" w:hAnsi="Times New Roman"/>
      <w:sz w:val="28"/>
      <w:szCs w:val="24"/>
    </w:rPr>
  </w:style>
  <w:style w:type="table" w:styleId="af9">
    <w:name w:val="Table Grid"/>
    <w:basedOn w:val="a1"/>
    <w:rsid w:val="007E77F5"/>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a">
    <w:name w:val="Emphasis"/>
    <w:uiPriority w:val="20"/>
    <w:qFormat/>
    <w:rsid w:val="00963E37"/>
    <w:rPr>
      <w:i/>
      <w:iCs/>
    </w:rPr>
  </w:style>
  <w:style w:type="character" w:customStyle="1" w:styleId="ab">
    <w:name w:val="Абзац списка Знак"/>
    <w:link w:val="aa"/>
    <w:uiPriority w:val="34"/>
    <w:rsid w:val="00F84E91"/>
    <w:rPr>
      <w:rFonts w:ascii="Times New Roman" w:hAnsi="Times New Roman"/>
      <w:sz w:val="28"/>
      <w:szCs w:val="22"/>
      <w:lang w:eastAsia="en-US"/>
    </w:rPr>
  </w:style>
  <w:style w:type="paragraph" w:customStyle="1" w:styleId="afb">
    <w:name w:val="таблицы"/>
    <w:basedOn w:val="a"/>
    <w:link w:val="afc"/>
    <w:rsid w:val="00F84E91"/>
    <w:pPr>
      <w:spacing w:line="240" w:lineRule="auto"/>
      <w:ind w:firstLine="1"/>
      <w:jc w:val="left"/>
    </w:pPr>
    <w:rPr>
      <w:rFonts w:eastAsia="Times New Roman"/>
      <w:sz w:val="24"/>
      <w:szCs w:val="20"/>
      <w:lang w:val="x-none" w:eastAsia="x-none"/>
    </w:rPr>
  </w:style>
  <w:style w:type="character" w:customStyle="1" w:styleId="afc">
    <w:name w:val="таблицы Знак"/>
    <w:link w:val="afb"/>
    <w:rsid w:val="00F84E91"/>
    <w:rPr>
      <w:rFonts w:ascii="Times New Roman" w:eastAsia="Times New Roman" w:hAnsi="Times New Roman"/>
      <w:sz w:val="24"/>
    </w:rPr>
  </w:style>
  <w:style w:type="character" w:customStyle="1" w:styleId="posttitle">
    <w:name w:val="post_title"/>
    <w:basedOn w:val="a0"/>
    <w:rsid w:val="00F57CD6"/>
  </w:style>
  <w:style w:type="character" w:customStyle="1" w:styleId="apple-converted-space">
    <w:name w:val="apple-converted-space"/>
    <w:basedOn w:val="a0"/>
    <w:rsid w:val="00F56B3B"/>
  </w:style>
  <w:style w:type="paragraph" w:customStyle="1" w:styleId="parameter">
    <w:name w:val="parameter"/>
    <w:basedOn w:val="a"/>
    <w:rsid w:val="00F964E2"/>
    <w:pPr>
      <w:spacing w:line="240" w:lineRule="auto"/>
      <w:ind w:firstLine="0"/>
      <w:jc w:val="left"/>
    </w:pPr>
    <w:rPr>
      <w:rFonts w:ascii="Verdana" w:eastAsia="Times New Roman" w:hAnsi="Verdana"/>
      <w:i/>
      <w:iCs/>
      <w:sz w:val="24"/>
      <w:szCs w:val="24"/>
      <w:lang w:val="en-US"/>
    </w:rPr>
  </w:style>
  <w:style w:type="paragraph" w:customStyle="1" w:styleId="input">
    <w:name w:val="input"/>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keyword">
    <w:name w:val="keyword"/>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h1">
    <w:name w:val="h1"/>
    <w:basedOn w:val="a"/>
    <w:rsid w:val="00F964E2"/>
    <w:pPr>
      <w:spacing w:line="240" w:lineRule="auto"/>
      <w:ind w:firstLine="0"/>
      <w:jc w:val="left"/>
    </w:pPr>
    <w:rPr>
      <w:rFonts w:ascii="Segoe UI" w:eastAsia="Times New Roman" w:hAnsi="Segoe UI" w:cs="Segoe UI"/>
      <w:b/>
      <w:bCs/>
      <w:color w:val="3F529C"/>
      <w:sz w:val="42"/>
      <w:szCs w:val="42"/>
      <w:lang w:val="en-US"/>
    </w:rPr>
  </w:style>
  <w:style w:type="paragraph" w:customStyle="1" w:styleId="h2">
    <w:name w:val="h2"/>
    <w:basedOn w:val="a"/>
    <w:rsid w:val="00F964E2"/>
    <w:pPr>
      <w:spacing w:before="100" w:beforeAutospacing="1" w:after="100" w:afterAutospacing="1" w:line="240" w:lineRule="auto"/>
      <w:ind w:firstLine="0"/>
      <w:jc w:val="left"/>
    </w:pPr>
    <w:rPr>
      <w:rFonts w:ascii="Segoe UI" w:eastAsia="Times New Roman" w:hAnsi="Segoe UI" w:cs="Segoe UI"/>
      <w:b/>
      <w:bCs/>
      <w:color w:val="3F529C"/>
      <w:sz w:val="37"/>
      <w:szCs w:val="37"/>
      <w:lang w:val="en-US"/>
    </w:rPr>
  </w:style>
  <w:style w:type="paragraph" w:customStyle="1" w:styleId="h3">
    <w:name w:val="h3"/>
    <w:basedOn w:val="a"/>
    <w:rsid w:val="00F964E2"/>
    <w:pPr>
      <w:spacing w:before="100" w:beforeAutospacing="1" w:after="100" w:afterAutospacing="1" w:line="240" w:lineRule="auto"/>
      <w:ind w:firstLine="0"/>
      <w:jc w:val="left"/>
    </w:pPr>
    <w:rPr>
      <w:rFonts w:ascii="Segoe UI" w:eastAsia="Times New Roman" w:hAnsi="Segoe UI" w:cs="Segoe UI"/>
      <w:b/>
      <w:bCs/>
      <w:color w:val="3F529C"/>
      <w:sz w:val="26"/>
      <w:szCs w:val="26"/>
      <w:lang w:val="en-US"/>
    </w:rPr>
  </w:style>
  <w:style w:type="paragraph" w:customStyle="1" w:styleId="h4">
    <w:name w:val="h4"/>
    <w:basedOn w:val="a"/>
    <w:rsid w:val="00F964E2"/>
    <w:pPr>
      <w:spacing w:before="100" w:beforeAutospacing="1" w:after="100" w:afterAutospacing="1" w:line="240" w:lineRule="auto"/>
      <w:ind w:firstLine="0"/>
      <w:jc w:val="left"/>
    </w:pPr>
    <w:rPr>
      <w:rFonts w:ascii="Segoe UI" w:eastAsia="Times New Roman" w:hAnsi="Segoe UI" w:cs="Segoe UI"/>
      <w:b/>
      <w:bCs/>
      <w:color w:val="3F529C"/>
      <w:sz w:val="24"/>
      <w:szCs w:val="24"/>
      <w:lang w:val="en-US"/>
    </w:rPr>
  </w:style>
  <w:style w:type="paragraph" w:customStyle="1" w:styleId="heading">
    <w:name w:val="heading"/>
    <w:basedOn w:val="a"/>
    <w:rsid w:val="00F964E2"/>
    <w:pPr>
      <w:spacing w:before="100" w:beforeAutospacing="1" w:after="100" w:afterAutospacing="1" w:line="240" w:lineRule="auto"/>
      <w:ind w:firstLine="0"/>
      <w:jc w:val="left"/>
    </w:pPr>
    <w:rPr>
      <w:rFonts w:eastAsia="Times New Roman"/>
      <w:color w:val="3F529C"/>
      <w:sz w:val="42"/>
      <w:szCs w:val="42"/>
      <w:lang w:val="en-US"/>
    </w:rPr>
  </w:style>
  <w:style w:type="paragraph" w:customStyle="1" w:styleId="borderline">
    <w:name w:val="borderlin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orange">
    <w:name w:val="orange"/>
    <w:basedOn w:val="a"/>
    <w:rsid w:val="00F964E2"/>
    <w:pPr>
      <w:spacing w:before="100" w:beforeAutospacing="1" w:after="100" w:afterAutospacing="1" w:line="240" w:lineRule="auto"/>
      <w:ind w:firstLine="0"/>
      <w:jc w:val="left"/>
    </w:pPr>
    <w:rPr>
      <w:rFonts w:eastAsia="Times New Roman"/>
      <w:color w:val="E66A38"/>
      <w:sz w:val="24"/>
      <w:szCs w:val="24"/>
      <w:lang w:val="en-US"/>
    </w:rPr>
  </w:style>
  <w:style w:type="paragraph" w:customStyle="1" w:styleId="black">
    <w:name w:val="black"/>
    <w:basedOn w:val="a"/>
    <w:rsid w:val="00F964E2"/>
    <w:pPr>
      <w:spacing w:before="100" w:beforeAutospacing="1" w:after="100" w:afterAutospacing="1" w:line="240" w:lineRule="auto"/>
      <w:ind w:firstLine="0"/>
      <w:jc w:val="left"/>
    </w:pPr>
    <w:rPr>
      <w:rFonts w:eastAsia="Times New Roman"/>
      <w:color w:val="000000"/>
      <w:sz w:val="24"/>
      <w:szCs w:val="24"/>
      <w:lang w:val="en-US"/>
    </w:rPr>
  </w:style>
  <w:style w:type="paragraph" w:customStyle="1" w:styleId="bluelink">
    <w:name w:val="bluelink"/>
    <w:basedOn w:val="a"/>
    <w:rsid w:val="00F964E2"/>
    <w:pPr>
      <w:spacing w:before="100" w:beforeAutospacing="1" w:after="100" w:afterAutospacing="1" w:line="240" w:lineRule="auto"/>
      <w:ind w:firstLine="0"/>
      <w:jc w:val="left"/>
    </w:pPr>
    <w:rPr>
      <w:rFonts w:eastAsia="Times New Roman"/>
      <w:color w:val="1364C4"/>
      <w:sz w:val="24"/>
      <w:szCs w:val="24"/>
      <w:lang w:val="en-US"/>
    </w:rPr>
  </w:style>
  <w:style w:type="paragraph" w:customStyle="1" w:styleId="bluetitle">
    <w:name w:val="bluetitle"/>
    <w:basedOn w:val="a"/>
    <w:rsid w:val="00F964E2"/>
    <w:pPr>
      <w:spacing w:before="100" w:beforeAutospacing="1" w:after="100" w:afterAutospacing="1" w:line="240" w:lineRule="auto"/>
      <w:ind w:firstLine="0"/>
      <w:jc w:val="left"/>
    </w:pPr>
    <w:rPr>
      <w:rFonts w:eastAsia="Times New Roman"/>
      <w:color w:val="3F529C"/>
      <w:sz w:val="24"/>
      <w:szCs w:val="24"/>
      <w:lang w:val="en-US"/>
    </w:rPr>
  </w:style>
  <w:style w:type="paragraph" w:customStyle="1" w:styleId="gray">
    <w:name w:val="gray"/>
    <w:basedOn w:val="a"/>
    <w:rsid w:val="00F964E2"/>
    <w:pPr>
      <w:spacing w:before="100" w:beforeAutospacing="1" w:after="100" w:afterAutospacing="1" w:line="240" w:lineRule="auto"/>
      <w:ind w:firstLine="0"/>
      <w:jc w:val="left"/>
    </w:pPr>
    <w:rPr>
      <w:rFonts w:eastAsia="Times New Roman"/>
      <w:color w:val="7D7D7D"/>
      <w:sz w:val="24"/>
      <w:szCs w:val="24"/>
      <w:lang w:val="en-US"/>
    </w:rPr>
  </w:style>
  <w:style w:type="paragraph" w:customStyle="1" w:styleId="12">
    <w:name w:val="Нижний колонтитул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avigation">
    <w:name w:val="navigation"/>
    <w:basedOn w:val="a"/>
    <w:rsid w:val="00F964E2"/>
    <w:pPr>
      <w:pBdr>
        <w:right w:val="single" w:sz="6" w:space="0" w:color="BBBBBB"/>
      </w:pBdr>
      <w:spacing w:before="100" w:beforeAutospacing="1" w:after="100" w:afterAutospacing="1" w:line="240" w:lineRule="auto"/>
      <w:ind w:right="-15" w:firstLine="0"/>
      <w:jc w:val="left"/>
      <w:textAlignment w:val="top"/>
    </w:pPr>
    <w:rPr>
      <w:rFonts w:eastAsia="Times New Roman"/>
      <w:sz w:val="24"/>
      <w:szCs w:val="24"/>
      <w:lang w:val="en-US"/>
    </w:rPr>
  </w:style>
  <w:style w:type="paragraph" w:customStyle="1" w:styleId="nav">
    <w:name w:val="nav"/>
    <w:basedOn w:val="a"/>
    <w:rsid w:val="00F964E2"/>
    <w:pPr>
      <w:spacing w:before="120" w:after="100" w:afterAutospacing="1" w:line="240" w:lineRule="auto"/>
      <w:ind w:firstLine="0"/>
      <w:jc w:val="left"/>
    </w:pPr>
    <w:rPr>
      <w:rFonts w:eastAsia="Times New Roman"/>
      <w:sz w:val="24"/>
      <w:szCs w:val="24"/>
      <w:lang w:val="en-US"/>
    </w:rPr>
  </w:style>
  <w:style w:type="paragraph" w:customStyle="1" w:styleId="searchboxcontainer">
    <w:name w:val="searchboxcontainer"/>
    <w:basedOn w:val="a"/>
    <w:rsid w:val="00F964E2"/>
    <w:pPr>
      <w:spacing w:before="195" w:line="240" w:lineRule="auto"/>
      <w:ind w:left="195" w:right="195" w:firstLine="0"/>
      <w:jc w:val="left"/>
    </w:pPr>
    <w:rPr>
      <w:rFonts w:eastAsia="Times New Roman"/>
      <w:sz w:val="24"/>
      <w:szCs w:val="24"/>
      <w:lang w:val="en-US"/>
    </w:rPr>
  </w:style>
  <w:style w:type="paragraph" w:customStyle="1" w:styleId="searchbox">
    <w:name w:val="searchbo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archtextbox">
    <w:name w:val="searchtextbox"/>
    <w:basedOn w:val="a"/>
    <w:rsid w:val="00F964E2"/>
    <w:pPr>
      <w:pBdr>
        <w:top w:val="single" w:sz="2" w:space="0" w:color="FFFFFF"/>
        <w:left w:val="single" w:sz="2" w:space="0" w:color="FFFFFF"/>
        <w:bottom w:val="single" w:sz="2" w:space="0" w:color="FFFFFF"/>
        <w:right w:val="single" w:sz="2" w:space="0" w:color="FFFFFF"/>
      </w:pBdr>
      <w:spacing w:before="100" w:beforeAutospacing="1" w:after="100" w:afterAutospacing="1" w:line="240" w:lineRule="auto"/>
      <w:ind w:firstLine="0"/>
      <w:jc w:val="left"/>
    </w:pPr>
    <w:rPr>
      <w:rFonts w:eastAsia="Times New Roman"/>
      <w:i/>
      <w:iCs/>
      <w:color w:val="8A8A8A"/>
      <w:sz w:val="24"/>
      <w:szCs w:val="24"/>
      <w:lang w:val="en-US"/>
    </w:rPr>
  </w:style>
  <w:style w:type="paragraph" w:customStyle="1" w:styleId="searchtextboxtrue">
    <w:name w:val="searchtextboxtrue"/>
    <w:basedOn w:val="a"/>
    <w:rsid w:val="00F964E2"/>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firstLine="0"/>
      <w:jc w:val="left"/>
    </w:pPr>
    <w:rPr>
      <w:rFonts w:eastAsia="Times New Roman"/>
      <w:color w:val="000000"/>
      <w:sz w:val="24"/>
      <w:szCs w:val="24"/>
      <w:lang w:val="en-US"/>
    </w:rPr>
  </w:style>
  <w:style w:type="paragraph" w:customStyle="1" w:styleId="contentplaceholder">
    <w:name w:val="contentplacehold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ntent">
    <w:name w:val="content"/>
    <w:basedOn w:val="a"/>
    <w:rsid w:val="00F964E2"/>
    <w:pPr>
      <w:pBdr>
        <w:left w:val="single" w:sz="6" w:space="0" w:color="BBBBBB"/>
      </w:pBdr>
      <w:spacing w:before="100" w:beforeAutospacing="1" w:after="100" w:afterAutospacing="1" w:line="240" w:lineRule="auto"/>
      <w:ind w:firstLine="0"/>
      <w:jc w:val="left"/>
    </w:pPr>
    <w:rPr>
      <w:rFonts w:eastAsia="Times New Roman"/>
      <w:sz w:val="24"/>
      <w:szCs w:val="24"/>
      <w:lang w:val="en-US"/>
    </w:rPr>
  </w:style>
  <w:style w:type="paragraph" w:customStyle="1" w:styleId="logo">
    <w:name w:val="logo"/>
    <w:basedOn w:val="a"/>
    <w:rsid w:val="00F964E2"/>
    <w:pPr>
      <w:spacing w:before="100" w:beforeAutospacing="1" w:after="100" w:afterAutospacing="1" w:line="240" w:lineRule="auto"/>
      <w:ind w:left="750" w:right="195" w:firstLine="0"/>
      <w:jc w:val="left"/>
    </w:pPr>
    <w:rPr>
      <w:rFonts w:eastAsia="Times New Roman"/>
      <w:sz w:val="24"/>
      <w:szCs w:val="24"/>
      <w:lang w:val="en-US"/>
    </w:rPr>
  </w:style>
  <w:style w:type="paragraph" w:customStyle="1" w:styleId="topiccontainer">
    <w:name w:val="topic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opicendline">
    <w:name w:val="topicendlin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erarchy">
    <w:name w:val="hierarchy"/>
    <w:basedOn w:val="a"/>
    <w:rsid w:val="00F964E2"/>
    <w:pPr>
      <w:spacing w:before="100" w:beforeAutospacing="1" w:after="100" w:afterAutospacing="1" w:line="240" w:lineRule="auto"/>
      <w:ind w:left="-390" w:firstLine="0"/>
      <w:jc w:val="left"/>
    </w:pPr>
    <w:rPr>
      <w:rFonts w:eastAsia="Times New Roman"/>
      <w:sz w:val="24"/>
      <w:szCs w:val="24"/>
      <w:lang w:val="en-US"/>
    </w:rPr>
  </w:style>
  <w:style w:type="paragraph" w:customStyle="1" w:styleId="lwcollapsibleareatitlediv">
    <w:name w:val="lw_collapsiblearea_titlediv"/>
    <w:basedOn w:val="a"/>
    <w:rsid w:val="00F964E2"/>
    <w:pPr>
      <w:spacing w:before="135" w:after="285" w:line="240" w:lineRule="auto"/>
      <w:ind w:firstLine="0"/>
      <w:jc w:val="left"/>
    </w:pPr>
    <w:rPr>
      <w:rFonts w:eastAsia="Times New Roman"/>
      <w:sz w:val="24"/>
      <w:szCs w:val="24"/>
      <w:lang w:val="en-US"/>
    </w:rPr>
  </w:style>
  <w:style w:type="paragraph" w:customStyle="1" w:styleId="lwcollapsibleareatitle">
    <w:name w:val="lw_collapsiblearea_title"/>
    <w:basedOn w:val="a"/>
    <w:rsid w:val="00F964E2"/>
    <w:pPr>
      <w:wordWrap w:val="0"/>
      <w:spacing w:before="100" w:beforeAutospacing="1" w:after="100" w:afterAutospacing="1" w:line="240" w:lineRule="auto"/>
      <w:ind w:firstLine="0"/>
      <w:jc w:val="left"/>
    </w:pPr>
    <w:rPr>
      <w:rFonts w:ascii="Segoe UI" w:eastAsia="Times New Roman" w:hAnsi="Segoe UI" w:cs="Segoe UI"/>
      <w:b/>
      <w:bCs/>
      <w:color w:val="3F529C"/>
      <w:sz w:val="37"/>
      <w:szCs w:val="37"/>
      <w:lang w:val="en-US"/>
    </w:rPr>
  </w:style>
  <w:style w:type="paragraph" w:customStyle="1" w:styleId="lwcollapsibleareahrdiv">
    <w:name w:val="lw_collapsiblearea_hrdiv"/>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wcollapsibleareahr">
    <w:name w:val="lw_collapsiblearea_hr"/>
    <w:basedOn w:val="a"/>
    <w:rsid w:val="00F964E2"/>
    <w:pPr>
      <w:pBdr>
        <w:bottom w:val="single" w:sz="6" w:space="0" w:color="E5E5E5"/>
      </w:pBdr>
      <w:spacing w:before="100" w:beforeAutospacing="1" w:after="100" w:afterAutospacing="1" w:line="240" w:lineRule="auto"/>
      <w:ind w:left="60" w:firstLine="0"/>
      <w:jc w:val="left"/>
    </w:pPr>
    <w:rPr>
      <w:rFonts w:eastAsia="Times New Roman"/>
      <w:color w:val="E5E5E5"/>
      <w:sz w:val="24"/>
      <w:szCs w:val="24"/>
      <w:lang w:val="en-US"/>
    </w:rPr>
  </w:style>
  <w:style w:type="paragraph" w:customStyle="1" w:styleId="sectionblock">
    <w:name w:val="sectionblock"/>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ctionnone">
    <w:name w:val="sectionnone"/>
    <w:basedOn w:val="a"/>
    <w:rsid w:val="00F964E2"/>
    <w:pPr>
      <w:spacing w:before="100" w:beforeAutospacing="1" w:after="100" w:afterAutospacing="1" w:line="240" w:lineRule="auto"/>
      <w:ind w:firstLine="0"/>
      <w:jc w:val="left"/>
    </w:pPr>
    <w:rPr>
      <w:rFonts w:eastAsia="Times New Roman"/>
      <w:vanish/>
      <w:sz w:val="24"/>
      <w:szCs w:val="24"/>
      <w:lang w:val="en-US"/>
    </w:rPr>
  </w:style>
  <w:style w:type="paragraph" w:customStyle="1" w:styleId="lwcollapsibleareaimg">
    <w:name w:val="lw_collapsiblearea_img"/>
    <w:basedOn w:val="a"/>
    <w:rsid w:val="00F964E2"/>
    <w:pPr>
      <w:spacing w:before="100" w:beforeAutospacing="1" w:after="100" w:afterAutospacing="1" w:line="240" w:lineRule="auto"/>
      <w:ind w:firstLine="0"/>
      <w:jc w:val="left"/>
      <w:textAlignment w:val="center"/>
    </w:pPr>
    <w:rPr>
      <w:rFonts w:eastAsia="Times New Roman"/>
      <w:sz w:val="24"/>
      <w:szCs w:val="24"/>
      <w:lang w:val="en-US"/>
    </w:rPr>
  </w:style>
  <w:style w:type="paragraph" w:customStyle="1" w:styleId="paging">
    <w:name w:val="paging"/>
    <w:basedOn w:val="a"/>
    <w:rsid w:val="00F964E2"/>
    <w:pPr>
      <w:spacing w:before="100" w:beforeAutospacing="1" w:after="100" w:afterAutospacing="1" w:line="240" w:lineRule="auto"/>
      <w:ind w:left="75" w:firstLine="0"/>
      <w:jc w:val="left"/>
    </w:pPr>
    <w:rPr>
      <w:rFonts w:eastAsia="Times New Roman"/>
      <w:sz w:val="24"/>
      <w:szCs w:val="24"/>
      <w:lang w:val="en-US"/>
    </w:rPr>
  </w:style>
  <w:style w:type="paragraph" w:customStyle="1" w:styleId="lwcodesnippetcontainertabs">
    <w:name w:val="lw_codesnippetcontainertabs"/>
    <w:basedOn w:val="a"/>
    <w:rsid w:val="00F964E2"/>
    <w:pPr>
      <w:spacing w:before="100" w:beforeAutospacing="1" w:after="100" w:afterAutospacing="1" w:line="240" w:lineRule="auto"/>
      <w:ind w:firstLine="0"/>
      <w:jc w:val="left"/>
      <w:textAlignment w:val="center"/>
    </w:pPr>
    <w:rPr>
      <w:rFonts w:ascii="Segoe UI" w:eastAsia="Times New Roman" w:hAnsi="Segoe UI" w:cs="Segoe UI"/>
      <w:sz w:val="24"/>
      <w:szCs w:val="24"/>
      <w:lang w:val="en-US"/>
    </w:rPr>
  </w:style>
  <w:style w:type="paragraph" w:customStyle="1" w:styleId="lwcodesnippetcontainertableft">
    <w:name w:val="lw_codesnippetcontainertableft"/>
    <w:basedOn w:val="a"/>
    <w:rsid w:val="00F964E2"/>
    <w:pPr>
      <w:pBdr>
        <w:bottom w:val="single" w:sz="12" w:space="0" w:color="D0D2D2"/>
      </w:pBdr>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right">
    <w:name w:val="lw_codesnippetcontainertabright"/>
    <w:basedOn w:val="a"/>
    <w:rsid w:val="00F964E2"/>
    <w:pPr>
      <w:pBdr>
        <w:bottom w:val="single" w:sz="12" w:space="0" w:color="D0D2D2"/>
      </w:pBdr>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leftactive">
    <w:name w:val="lw_codesnippetcontainertableftactiv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rightactive">
    <w:name w:val="lw_codesnippetcontainertabrightactiv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first">
    <w:name w:val="lw_codesnippetcontainertabfirst"/>
    <w:basedOn w:val="a"/>
    <w:rsid w:val="00F964E2"/>
    <w:pPr>
      <w:pBdr>
        <w:top w:val="single" w:sz="6" w:space="0" w:color="BBBBBB"/>
        <w:bottom w:val="single" w:sz="12" w:space="0" w:color="D0D2D2"/>
      </w:pBdr>
      <w:shd w:val="clear" w:color="auto" w:fill="EFF5FF"/>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last">
    <w:name w:val="lw_codesnippetcontainertablast"/>
    <w:basedOn w:val="a"/>
    <w:rsid w:val="00F964E2"/>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
    <w:name w:val="lw_codesnippetcontainertab"/>
    <w:basedOn w:val="a"/>
    <w:rsid w:val="00F964E2"/>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activefirst">
    <w:name w:val="lw_codesnippetcontainertabactivefirst"/>
    <w:basedOn w:val="a"/>
    <w:rsid w:val="00F964E2"/>
    <w:pPr>
      <w:pBdr>
        <w:top w:val="single" w:sz="6" w:space="0" w:color="BBBBBB"/>
        <w:bottom w:val="single" w:sz="12" w:space="0" w:color="FFFFFF"/>
      </w:pBdr>
      <w:shd w:val="clear" w:color="auto" w:fill="FFFFFF"/>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activelast">
    <w:name w:val="lw_codesnippetcontainertabactivelast"/>
    <w:basedOn w:val="a"/>
    <w:rsid w:val="00F964E2"/>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tabactive">
    <w:name w:val="lw_codesnippetcontainertabactive"/>
    <w:basedOn w:val="a"/>
    <w:rsid w:val="00F964E2"/>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ind w:firstLine="0"/>
      <w:jc w:val="left"/>
    </w:pPr>
    <w:rPr>
      <w:rFonts w:eastAsia="Times New Roman"/>
      <w:sz w:val="24"/>
      <w:szCs w:val="24"/>
      <w:lang w:val="en-US"/>
    </w:rPr>
  </w:style>
  <w:style w:type="paragraph" w:customStyle="1" w:styleId="lwcodesnippettoolbar">
    <w:name w:val="lw_codesnippettoolbar"/>
    <w:basedOn w:val="a"/>
    <w:rsid w:val="00F964E2"/>
    <w:pPr>
      <w:pBdr>
        <w:top w:val="single" w:sz="18" w:space="0" w:color="E5E5E5"/>
        <w:left w:val="single" w:sz="6" w:space="0" w:color="BBBBBB"/>
        <w:right w:val="single" w:sz="18" w:space="0" w:color="E5E5E5"/>
      </w:pBdr>
      <w:spacing w:before="100" w:beforeAutospacing="1" w:after="100" w:afterAutospacing="1" w:line="240" w:lineRule="auto"/>
      <w:ind w:firstLine="0"/>
      <w:jc w:val="left"/>
    </w:pPr>
    <w:rPr>
      <w:rFonts w:eastAsia="Times New Roman"/>
      <w:sz w:val="24"/>
      <w:szCs w:val="24"/>
      <w:lang w:val="en-US"/>
    </w:rPr>
  </w:style>
  <w:style w:type="paragraph" w:customStyle="1" w:styleId="lwcodesnippettoolbartext">
    <w:name w:val="lw_codesnippettoolbartext"/>
    <w:basedOn w:val="a"/>
    <w:rsid w:val="00F964E2"/>
    <w:pPr>
      <w:shd w:val="clear" w:color="auto" w:fill="FFFFFF"/>
      <w:spacing w:before="100" w:beforeAutospacing="1" w:after="100" w:afterAutospacing="1" w:line="240" w:lineRule="auto"/>
      <w:ind w:firstLine="0"/>
      <w:jc w:val="left"/>
    </w:pPr>
    <w:rPr>
      <w:rFonts w:eastAsia="Times New Roman"/>
      <w:sz w:val="24"/>
      <w:szCs w:val="24"/>
      <w:lang w:val="en-US"/>
    </w:rPr>
  </w:style>
  <w:style w:type="paragraph" w:customStyle="1" w:styleId="lwcodesnippetcontainercodecollection">
    <w:name w:val="lw_codesnippetcontainercodecollection"/>
    <w:basedOn w:val="a"/>
    <w:rsid w:val="00F964E2"/>
    <w:pPr>
      <w:pBdr>
        <w:left w:val="single" w:sz="6" w:space="0" w:color="BBBBBB"/>
        <w:bottom w:val="single" w:sz="18" w:space="0" w:color="E5E5E5"/>
        <w:right w:val="single" w:sz="6" w:space="0" w:color="E5E5E5"/>
      </w:pBdr>
      <w:spacing w:before="100" w:beforeAutospacing="1" w:after="180" w:line="240" w:lineRule="auto"/>
      <w:ind w:firstLine="0"/>
      <w:jc w:val="left"/>
    </w:pPr>
    <w:rPr>
      <w:rFonts w:eastAsia="Times New Roman"/>
      <w:sz w:val="24"/>
      <w:szCs w:val="24"/>
      <w:lang w:val="en-US"/>
    </w:rPr>
  </w:style>
  <w:style w:type="paragraph" w:customStyle="1" w:styleId="lwcodesnippetcontainercode">
    <w:name w:val="lw_codesnippetcontainercode"/>
    <w:basedOn w:val="a"/>
    <w:rsid w:val="00F964E2"/>
    <w:pPr>
      <w:spacing w:line="240" w:lineRule="auto"/>
      <w:ind w:firstLine="0"/>
      <w:jc w:val="left"/>
    </w:pPr>
    <w:rPr>
      <w:rFonts w:eastAsia="Times New Roman"/>
      <w:sz w:val="24"/>
      <w:szCs w:val="24"/>
      <w:lang w:val="en-US"/>
    </w:rPr>
  </w:style>
  <w:style w:type="paragraph" w:customStyle="1" w:styleId="error">
    <w:name w:val="error"/>
    <w:basedOn w:val="a"/>
    <w:rsid w:val="00F964E2"/>
    <w:pPr>
      <w:spacing w:before="100" w:beforeAutospacing="1" w:after="100" w:afterAutospacing="1" w:line="240" w:lineRule="auto"/>
      <w:ind w:firstLine="0"/>
      <w:jc w:val="left"/>
    </w:pPr>
    <w:rPr>
      <w:rFonts w:ascii="Segoe UI" w:eastAsia="Times New Roman" w:hAnsi="Segoe UI" w:cs="Segoe UI"/>
      <w:sz w:val="24"/>
      <w:szCs w:val="24"/>
      <w:lang w:val="en-US"/>
    </w:rPr>
  </w:style>
  <w:style w:type="paragraph" w:customStyle="1" w:styleId="contentnotfound">
    <w:name w:val="contentnotfoun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archcontent">
    <w:name w:val="searchconten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ntentnotfoundnoresults">
    <w:name w:val="contentnotfoundnoresults"/>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mmunitycontent">
    <w:name w:val="communityconten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mmunitycontentcontainer">
    <w:name w:val="communitycontentcontainer"/>
    <w:basedOn w:val="a"/>
    <w:rsid w:val="00F964E2"/>
    <w:pPr>
      <w:pBdr>
        <w:top w:val="single" w:sz="6" w:space="0" w:color="BBBBBB"/>
      </w:pBdr>
      <w:spacing w:before="100" w:beforeAutospacing="1" w:after="100" w:afterAutospacing="1" w:line="240" w:lineRule="auto"/>
      <w:ind w:firstLine="0"/>
      <w:jc w:val="left"/>
    </w:pPr>
    <w:rPr>
      <w:rFonts w:eastAsia="Times New Roman"/>
      <w:sz w:val="24"/>
      <w:szCs w:val="24"/>
      <w:lang w:val="en-US"/>
    </w:rPr>
  </w:style>
  <w:style w:type="paragraph" w:customStyle="1" w:styleId="communitycontentheader">
    <w:name w:val="communitycontentheader"/>
    <w:basedOn w:val="a"/>
    <w:rsid w:val="00F964E2"/>
    <w:pPr>
      <w:pBdr>
        <w:bottom w:val="single" w:sz="6" w:space="10" w:color="E5E5E5"/>
      </w:pBdr>
      <w:spacing w:before="100" w:beforeAutospacing="1" w:after="100" w:afterAutospacing="1" w:line="240" w:lineRule="auto"/>
      <w:ind w:firstLine="0"/>
      <w:jc w:val="left"/>
    </w:pPr>
    <w:rPr>
      <w:rFonts w:eastAsia="Times New Roman"/>
      <w:sz w:val="24"/>
      <w:szCs w:val="24"/>
      <w:lang w:val="en-US"/>
    </w:rPr>
  </w:style>
  <w:style w:type="paragraph" w:customStyle="1" w:styleId="communitycontentheadertitle">
    <w:name w:val="communitycontentheadertitle"/>
    <w:basedOn w:val="a"/>
    <w:rsid w:val="00F964E2"/>
    <w:pPr>
      <w:spacing w:before="100" w:beforeAutospacing="1" w:after="100" w:afterAutospacing="1" w:line="240" w:lineRule="auto"/>
      <w:ind w:firstLine="0"/>
      <w:jc w:val="left"/>
    </w:pPr>
    <w:rPr>
      <w:rFonts w:eastAsia="Times New Roman"/>
      <w:b/>
      <w:bCs/>
      <w:color w:val="389A4C"/>
      <w:sz w:val="24"/>
      <w:szCs w:val="24"/>
      <w:lang w:val="en-US"/>
    </w:rPr>
  </w:style>
  <w:style w:type="paragraph" w:customStyle="1" w:styleId="communitycontentnavigation">
    <w:name w:val="communitycontentnavigation"/>
    <w:basedOn w:val="a"/>
    <w:rsid w:val="00F964E2"/>
    <w:pPr>
      <w:spacing w:before="100" w:beforeAutospacing="1" w:after="100" w:afterAutospacing="1" w:line="240" w:lineRule="auto"/>
      <w:ind w:left="195" w:firstLine="0"/>
      <w:jc w:val="left"/>
    </w:pPr>
    <w:rPr>
      <w:rFonts w:eastAsia="Times New Roman"/>
      <w:sz w:val="24"/>
      <w:szCs w:val="24"/>
      <w:lang w:val="en-US"/>
    </w:rPr>
  </w:style>
  <w:style w:type="paragraph" w:customStyle="1" w:styleId="communitycontentnavigationseparator">
    <w:name w:val="communitycontentnavigationseparator"/>
    <w:basedOn w:val="a"/>
    <w:rsid w:val="00F964E2"/>
    <w:pPr>
      <w:spacing w:line="240" w:lineRule="auto"/>
      <w:ind w:firstLine="0"/>
      <w:jc w:val="left"/>
    </w:pPr>
    <w:rPr>
      <w:rFonts w:eastAsia="Times New Roman"/>
      <w:sz w:val="24"/>
      <w:szCs w:val="24"/>
      <w:lang w:val="en-US"/>
    </w:rPr>
  </w:style>
  <w:style w:type="paragraph" w:customStyle="1" w:styleId="communitycontentnavigationheader">
    <w:name w:val="communitycontentnavigationheader"/>
    <w:basedOn w:val="a"/>
    <w:rsid w:val="00F964E2"/>
    <w:pPr>
      <w:spacing w:before="195" w:after="100" w:afterAutospacing="1" w:line="240" w:lineRule="auto"/>
      <w:ind w:firstLine="0"/>
      <w:jc w:val="left"/>
    </w:pPr>
    <w:rPr>
      <w:rFonts w:eastAsia="Times New Roman"/>
      <w:b/>
      <w:bCs/>
      <w:color w:val="389A4C"/>
      <w:sz w:val="24"/>
      <w:szCs w:val="24"/>
      <w:lang w:val="en-US"/>
    </w:rPr>
  </w:style>
  <w:style w:type="paragraph" w:customStyle="1" w:styleId="communitycontentnavigationpost">
    <w:name w:val="communitycontentnavigationpost"/>
    <w:basedOn w:val="a"/>
    <w:rsid w:val="00F964E2"/>
    <w:pPr>
      <w:spacing w:before="210" w:after="100" w:afterAutospacing="1" w:line="240" w:lineRule="auto"/>
      <w:ind w:firstLine="0"/>
      <w:jc w:val="left"/>
    </w:pPr>
    <w:rPr>
      <w:rFonts w:eastAsia="Times New Roman"/>
      <w:sz w:val="24"/>
      <w:szCs w:val="24"/>
      <w:lang w:val="en-US"/>
    </w:rPr>
  </w:style>
  <w:style w:type="paragraph" w:customStyle="1" w:styleId="communitycontentnavigationlinkabstract">
    <w:name w:val="communitycontentnavigationlinkabstract"/>
    <w:basedOn w:val="a"/>
    <w:rsid w:val="00F964E2"/>
    <w:pPr>
      <w:spacing w:before="100" w:beforeAutospacing="1" w:after="100" w:afterAutospacing="1" w:line="240" w:lineRule="auto"/>
      <w:ind w:left="765" w:firstLine="0"/>
      <w:jc w:val="left"/>
    </w:pPr>
    <w:rPr>
      <w:rFonts w:eastAsia="Times New Roman"/>
      <w:color w:val="1364C4"/>
      <w:sz w:val="24"/>
      <w:szCs w:val="24"/>
      <w:lang w:val="en-US"/>
    </w:rPr>
  </w:style>
  <w:style w:type="paragraph" w:customStyle="1" w:styleId="communitycontentnavigationlinkabstractadvertisement">
    <w:name w:val="communitycontentnavigationlinkabstractadvertisement"/>
    <w:basedOn w:val="a"/>
    <w:rsid w:val="00F964E2"/>
    <w:pPr>
      <w:spacing w:before="100" w:beforeAutospacing="1" w:after="100" w:afterAutospacing="1" w:line="240" w:lineRule="auto"/>
      <w:ind w:firstLine="0"/>
      <w:jc w:val="left"/>
    </w:pPr>
    <w:rPr>
      <w:rFonts w:eastAsia="Times New Roman"/>
      <w:color w:val="000000"/>
      <w:sz w:val="24"/>
      <w:szCs w:val="24"/>
      <w:lang w:val="en-US"/>
    </w:rPr>
  </w:style>
  <w:style w:type="paragraph" w:customStyle="1" w:styleId="communitycontentnavigationlink">
    <w:name w:val="communitycontentnavigationlink"/>
    <w:basedOn w:val="a"/>
    <w:rsid w:val="00F964E2"/>
    <w:pPr>
      <w:spacing w:before="100" w:beforeAutospacing="1" w:after="100" w:afterAutospacing="1" w:line="240" w:lineRule="auto"/>
      <w:ind w:firstLine="0"/>
      <w:jc w:val="left"/>
    </w:pPr>
    <w:rPr>
      <w:rFonts w:eastAsia="Times New Roman"/>
      <w:color w:val="000000"/>
      <w:sz w:val="21"/>
      <w:szCs w:val="21"/>
      <w:lang w:val="en-US"/>
    </w:rPr>
  </w:style>
  <w:style w:type="paragraph" w:customStyle="1" w:styleId="communitycontentnavigationmorelink">
    <w:name w:val="communitycontentnavigationmorelink"/>
    <w:basedOn w:val="a"/>
    <w:rsid w:val="00F964E2"/>
    <w:pPr>
      <w:spacing w:before="100" w:beforeAutospacing="1" w:after="90" w:line="240" w:lineRule="auto"/>
      <w:ind w:right="60" w:firstLine="0"/>
      <w:jc w:val="left"/>
    </w:pPr>
    <w:rPr>
      <w:rFonts w:eastAsia="Times New Roman"/>
      <w:sz w:val="24"/>
      <w:szCs w:val="24"/>
      <w:lang w:val="en-US"/>
    </w:rPr>
  </w:style>
  <w:style w:type="paragraph" w:customStyle="1" w:styleId="communitycontentfaq">
    <w:name w:val="communitycontentfaq"/>
    <w:basedOn w:val="a"/>
    <w:rsid w:val="00F964E2"/>
    <w:pPr>
      <w:spacing w:before="100" w:beforeAutospacing="1" w:after="100" w:afterAutospacing="1" w:line="240" w:lineRule="auto"/>
      <w:ind w:firstLine="0"/>
      <w:jc w:val="left"/>
      <w:textAlignment w:val="bottom"/>
    </w:pPr>
    <w:rPr>
      <w:rFonts w:eastAsia="Times New Roman"/>
      <w:sz w:val="24"/>
      <w:szCs w:val="24"/>
      <w:lang w:val="en-US"/>
    </w:rPr>
  </w:style>
  <w:style w:type="paragraph" w:customStyle="1" w:styleId="annotationtitle">
    <w:name w:val="annotationtitl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nnotationbody">
    <w:name w:val="annotationbody"/>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nnotationhistory">
    <w:name w:val="annotationhistory"/>
    <w:basedOn w:val="a"/>
    <w:rsid w:val="00F964E2"/>
    <w:pPr>
      <w:spacing w:before="100" w:beforeAutospacing="1" w:after="100" w:afterAutospacing="1" w:line="240" w:lineRule="auto"/>
      <w:ind w:firstLine="0"/>
      <w:jc w:val="right"/>
    </w:pPr>
    <w:rPr>
      <w:rFonts w:eastAsia="Times New Roman"/>
      <w:sz w:val="24"/>
      <w:szCs w:val="24"/>
      <w:lang w:val="en-US"/>
    </w:rPr>
  </w:style>
  <w:style w:type="paragraph" w:customStyle="1" w:styleId="annotationcomplete">
    <w:name w:val="annotationcomplet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nnotationeditedcontainer">
    <w:name w:val="annotationeditedcontainer"/>
    <w:basedOn w:val="a"/>
    <w:rsid w:val="00F964E2"/>
    <w:pPr>
      <w:spacing w:before="100" w:beforeAutospacing="1" w:line="240" w:lineRule="auto"/>
      <w:ind w:firstLine="0"/>
      <w:jc w:val="left"/>
    </w:pPr>
    <w:rPr>
      <w:rFonts w:eastAsia="Times New Roman"/>
      <w:sz w:val="24"/>
      <w:szCs w:val="24"/>
      <w:lang w:val="en-US"/>
    </w:rPr>
  </w:style>
  <w:style w:type="paragraph" w:customStyle="1" w:styleId="historygraphic">
    <w:name w:val="historygraphic"/>
    <w:basedOn w:val="a"/>
    <w:rsid w:val="00F964E2"/>
    <w:pPr>
      <w:spacing w:before="165" w:after="100" w:afterAutospacing="1" w:line="240" w:lineRule="auto"/>
      <w:ind w:firstLine="0"/>
      <w:jc w:val="right"/>
    </w:pPr>
    <w:rPr>
      <w:rFonts w:eastAsia="Times New Roman"/>
      <w:sz w:val="24"/>
      <w:szCs w:val="24"/>
      <w:lang w:val="en-US"/>
    </w:rPr>
  </w:style>
  <w:style w:type="paragraph" w:customStyle="1" w:styleId="modificationhistory">
    <w:name w:val="modificationhistory"/>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ddeduseravatar">
    <w:name w:val="addeduseravatar"/>
    <w:basedOn w:val="a"/>
    <w:rsid w:val="00F964E2"/>
    <w:pPr>
      <w:pBdr>
        <w:top w:val="single" w:sz="6" w:space="0" w:color="BBBBBB"/>
        <w:left w:val="single" w:sz="6" w:space="0" w:color="BBBBBB"/>
        <w:bottom w:val="single" w:sz="6" w:space="0" w:color="BBBBBB"/>
        <w:right w:val="single" w:sz="6" w:space="0" w:color="BBBBBB"/>
      </w:pBdr>
      <w:spacing w:before="135" w:after="100" w:afterAutospacing="1" w:line="240" w:lineRule="auto"/>
      <w:ind w:right="195" w:firstLine="0"/>
      <w:jc w:val="left"/>
    </w:pPr>
    <w:rPr>
      <w:rFonts w:eastAsia="Times New Roman"/>
      <w:sz w:val="24"/>
      <w:szCs w:val="24"/>
      <w:lang w:val="en-US"/>
    </w:rPr>
  </w:style>
  <w:style w:type="paragraph" w:customStyle="1" w:styleId="editeduseravatar">
    <w:name w:val="editeduseravatar"/>
    <w:basedOn w:val="a"/>
    <w:rsid w:val="00F964E2"/>
    <w:pPr>
      <w:pBdr>
        <w:top w:val="single" w:sz="6" w:space="0" w:color="BBBBBB"/>
        <w:left w:val="single" w:sz="6" w:space="0" w:color="BBBBBB"/>
        <w:bottom w:val="single" w:sz="6" w:space="0" w:color="BBBBBB"/>
        <w:right w:val="single" w:sz="6" w:space="0" w:color="BBBBBB"/>
      </w:pBdr>
      <w:spacing w:before="135" w:after="100" w:afterAutospacing="1" w:line="240" w:lineRule="auto"/>
      <w:ind w:right="390" w:firstLine="0"/>
      <w:jc w:val="left"/>
    </w:pPr>
    <w:rPr>
      <w:rFonts w:eastAsia="Times New Roman"/>
      <w:sz w:val="24"/>
      <w:szCs w:val="24"/>
      <w:lang w:val="en-US"/>
    </w:rPr>
  </w:style>
  <w:style w:type="paragraph" w:customStyle="1" w:styleId="createprofilewrapper">
    <w:name w:val="createprofilewrapper"/>
    <w:basedOn w:val="a"/>
    <w:rsid w:val="00F964E2"/>
    <w:pPr>
      <w:spacing w:before="195" w:after="100" w:afterAutospacing="1" w:line="240" w:lineRule="auto"/>
      <w:ind w:firstLine="0"/>
      <w:jc w:val="left"/>
    </w:pPr>
    <w:rPr>
      <w:rFonts w:eastAsia="Times New Roman"/>
      <w:sz w:val="24"/>
      <w:szCs w:val="24"/>
      <w:lang w:val="en-US"/>
    </w:rPr>
  </w:style>
  <w:style w:type="paragraph" w:customStyle="1" w:styleId="createprofilecontainer">
    <w:name w:val="createprofilecontainer"/>
    <w:basedOn w:val="a"/>
    <w:rsid w:val="00F964E2"/>
    <w:pPr>
      <w:spacing w:before="100" w:beforeAutospacing="1" w:after="100" w:afterAutospacing="1" w:line="240" w:lineRule="auto"/>
      <w:ind w:left="195" w:right="195" w:firstLine="0"/>
      <w:jc w:val="left"/>
    </w:pPr>
    <w:rPr>
      <w:rFonts w:eastAsia="Times New Roman"/>
      <w:color w:val="000000"/>
      <w:sz w:val="24"/>
      <w:szCs w:val="24"/>
      <w:lang w:val="en-US"/>
    </w:rPr>
  </w:style>
  <w:style w:type="paragraph" w:customStyle="1" w:styleId="addcommunitycontentcontainer">
    <w:name w:val="addcommunitycontent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ddediterrorcontainer">
    <w:name w:val="addediterror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mmunitycontenthistorycontainer">
    <w:name w:val="communitycontenthistorycontainer"/>
    <w:basedOn w:val="a"/>
    <w:rsid w:val="00F964E2"/>
    <w:pPr>
      <w:spacing w:before="270" w:after="100" w:afterAutospacing="1" w:line="240" w:lineRule="auto"/>
      <w:ind w:firstLine="0"/>
      <w:jc w:val="left"/>
    </w:pPr>
    <w:rPr>
      <w:rFonts w:eastAsia="Times New Roman"/>
      <w:sz w:val="24"/>
      <w:szCs w:val="24"/>
      <w:lang w:val="en-US"/>
    </w:rPr>
  </w:style>
  <w:style w:type="paragraph" w:customStyle="1" w:styleId="feedbackbutton">
    <w:name w:val="feedbackbutton"/>
    <w:basedOn w:val="a"/>
    <w:rsid w:val="00F964E2"/>
    <w:pPr>
      <w:spacing w:after="100" w:afterAutospacing="1" w:line="240" w:lineRule="auto"/>
      <w:ind w:left="45" w:firstLine="0"/>
      <w:jc w:val="left"/>
      <w:textAlignment w:val="center"/>
    </w:pPr>
    <w:rPr>
      <w:rFonts w:eastAsia="Times New Roman"/>
      <w:sz w:val="24"/>
      <w:szCs w:val="24"/>
      <w:lang w:val="en-US"/>
    </w:rPr>
  </w:style>
  <w:style w:type="paragraph" w:customStyle="1" w:styleId="feedbacklink">
    <w:name w:val="feedbacklink"/>
    <w:basedOn w:val="a"/>
    <w:rsid w:val="00F964E2"/>
    <w:pPr>
      <w:spacing w:before="100" w:beforeAutospacing="1" w:after="100" w:afterAutospacing="1" w:line="240" w:lineRule="auto"/>
      <w:ind w:left="15" w:firstLine="0"/>
      <w:jc w:val="left"/>
      <w:textAlignment w:val="top"/>
    </w:pPr>
    <w:rPr>
      <w:rFonts w:eastAsia="Times New Roman"/>
      <w:color w:val="1364C4"/>
      <w:sz w:val="24"/>
      <w:szCs w:val="24"/>
      <w:lang w:val="en-US"/>
    </w:rPr>
  </w:style>
  <w:style w:type="paragraph" w:customStyle="1" w:styleId="feedbackcontainer">
    <w:name w:val="feedbackcontainer"/>
    <w:basedOn w:val="a"/>
    <w:rsid w:val="00F964E2"/>
    <w:pPr>
      <w:pBdr>
        <w:top w:val="single" w:sz="6" w:space="0" w:color="7D7D7D"/>
        <w:left w:val="single" w:sz="6" w:space="0" w:color="7D7D7D"/>
        <w:bottom w:val="single" w:sz="6" w:space="0" w:color="7D7D7D"/>
        <w:right w:val="single" w:sz="6" w:space="0" w:color="7D7D7D"/>
      </w:pBdr>
      <w:shd w:val="clear" w:color="auto" w:fill="FFFFFF"/>
      <w:spacing w:after="100" w:afterAutospacing="1" w:line="240" w:lineRule="auto"/>
      <w:ind w:left="-1248" w:firstLine="0"/>
      <w:jc w:val="left"/>
    </w:pPr>
    <w:rPr>
      <w:rFonts w:eastAsia="Times New Roman"/>
      <w:vanish/>
      <w:sz w:val="24"/>
      <w:szCs w:val="24"/>
      <w:lang w:val="en-US"/>
    </w:rPr>
  </w:style>
  <w:style w:type="paragraph" w:customStyle="1" w:styleId="switchexperience">
    <w:name w:val="switchexperienc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ocaleswitcher">
    <w:name w:val="localeswitch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multiviewdetails">
    <w:name w:val="multiviewdetails"/>
    <w:basedOn w:val="a"/>
    <w:rsid w:val="00F964E2"/>
    <w:pPr>
      <w:spacing w:before="225" w:after="100" w:afterAutospacing="1" w:line="240" w:lineRule="auto"/>
      <w:ind w:firstLine="0"/>
      <w:jc w:val="left"/>
    </w:pPr>
    <w:rPr>
      <w:rFonts w:eastAsia="Times New Roman"/>
      <w:sz w:val="24"/>
      <w:szCs w:val="24"/>
      <w:lang w:val="en-US"/>
    </w:rPr>
  </w:style>
  <w:style w:type="paragraph" w:customStyle="1" w:styleId="multiviewitemheading">
    <w:name w:val="multiviewitemheading"/>
    <w:basedOn w:val="a"/>
    <w:rsid w:val="00F964E2"/>
    <w:pPr>
      <w:spacing w:before="225" w:after="45" w:line="240" w:lineRule="auto"/>
      <w:ind w:firstLine="0"/>
      <w:jc w:val="left"/>
    </w:pPr>
    <w:rPr>
      <w:rFonts w:eastAsia="Times New Roman"/>
      <w:i/>
      <w:iCs/>
      <w:sz w:val="24"/>
      <w:szCs w:val="24"/>
      <w:lang w:val="en-US"/>
    </w:rPr>
  </w:style>
  <w:style w:type="paragraph" w:customStyle="1" w:styleId="multiviewtableend">
    <w:name w:val="multiviewtableen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ield-validation-error">
    <w:name w:val="field-validation-error"/>
    <w:basedOn w:val="a"/>
    <w:rsid w:val="00F964E2"/>
    <w:pPr>
      <w:spacing w:before="100" w:beforeAutospacing="1" w:after="100" w:afterAutospacing="1" w:line="240" w:lineRule="auto"/>
      <w:ind w:firstLine="0"/>
      <w:jc w:val="left"/>
    </w:pPr>
    <w:rPr>
      <w:rFonts w:eastAsia="Times New Roman"/>
      <w:b/>
      <w:bCs/>
      <w:color w:val="990000"/>
      <w:sz w:val="24"/>
      <w:szCs w:val="24"/>
      <w:lang w:val="en-US"/>
    </w:rPr>
  </w:style>
  <w:style w:type="paragraph" w:customStyle="1" w:styleId="lwmtdisclaimer">
    <w:name w:val="lw_mt_disclaimer"/>
    <w:basedOn w:val="a"/>
    <w:rsid w:val="00F964E2"/>
    <w:pPr>
      <w:pBdr>
        <w:top w:val="single" w:sz="18" w:space="4" w:color="FFCC99"/>
        <w:left w:val="single" w:sz="18" w:space="4" w:color="FFCC99"/>
        <w:bottom w:val="single" w:sz="18" w:space="4" w:color="FFCC99"/>
        <w:right w:val="single" w:sz="18" w:space="4" w:color="FFCC99"/>
      </w:pBdr>
      <w:spacing w:before="510" w:line="240" w:lineRule="auto"/>
      <w:ind w:left="75" w:right="75" w:firstLine="0"/>
      <w:jc w:val="left"/>
    </w:pPr>
    <w:rPr>
      <w:rFonts w:eastAsia="Times New Roman"/>
      <w:sz w:val="24"/>
      <w:szCs w:val="24"/>
      <w:lang w:val="en-US"/>
    </w:rPr>
  </w:style>
  <w:style w:type="paragraph" w:customStyle="1" w:styleId="metricscontainer">
    <w:name w:val="metricscontainer"/>
    <w:basedOn w:val="a"/>
    <w:rsid w:val="00F964E2"/>
    <w:pPr>
      <w:spacing w:before="100" w:beforeAutospacing="1" w:after="100" w:afterAutospacing="1" w:line="240" w:lineRule="auto"/>
      <w:ind w:firstLine="0"/>
      <w:jc w:val="left"/>
    </w:pPr>
    <w:rPr>
      <w:rFonts w:eastAsia="Times New Roman"/>
      <w:vanish/>
      <w:sz w:val="24"/>
      <w:szCs w:val="24"/>
      <w:lang w:val="en-US"/>
    </w:rPr>
  </w:style>
  <w:style w:type="paragraph" w:customStyle="1" w:styleId="bookbox">
    <w:name w:val="bookbox"/>
    <w:basedOn w:val="a"/>
    <w:rsid w:val="00F964E2"/>
    <w:pPr>
      <w:spacing w:before="195" w:after="100" w:afterAutospacing="1" w:line="240" w:lineRule="auto"/>
      <w:ind w:firstLine="0"/>
      <w:jc w:val="center"/>
    </w:pPr>
    <w:rPr>
      <w:rFonts w:eastAsia="Times New Roman"/>
      <w:sz w:val="24"/>
      <w:szCs w:val="24"/>
      <w:lang w:val="en-US"/>
    </w:rPr>
  </w:style>
  <w:style w:type="paragraph" w:customStyle="1" w:styleId="bookpublisherlogocontainer">
    <w:name w:val="bookpublisherlogocontainer"/>
    <w:basedOn w:val="a"/>
    <w:rsid w:val="00F964E2"/>
    <w:pPr>
      <w:spacing w:before="75" w:after="100" w:afterAutospacing="1" w:line="240" w:lineRule="auto"/>
      <w:ind w:firstLine="0"/>
      <w:jc w:val="left"/>
    </w:pPr>
    <w:rPr>
      <w:rFonts w:eastAsia="Times New Roman"/>
      <w:sz w:val="24"/>
      <w:szCs w:val="24"/>
      <w:lang w:val="en-US"/>
    </w:rPr>
  </w:style>
  <w:style w:type="paragraph" w:customStyle="1" w:styleId="tocresize">
    <w:name w:val="tocresiz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avroot">
    <w:name w:val="nav_root"/>
    <w:basedOn w:val="a"/>
    <w:rsid w:val="00F964E2"/>
    <w:pPr>
      <w:spacing w:before="105" w:after="100" w:afterAutospacing="1" w:line="240" w:lineRule="auto"/>
      <w:ind w:right="75" w:firstLine="0"/>
      <w:jc w:val="left"/>
    </w:pPr>
    <w:rPr>
      <w:rFonts w:eastAsia="Times New Roman"/>
      <w:sz w:val="24"/>
      <w:szCs w:val="24"/>
      <w:lang w:val="en-US"/>
    </w:rPr>
  </w:style>
  <w:style w:type="paragraph" w:customStyle="1" w:styleId="navdots">
    <w:name w:val="nav_dots"/>
    <w:basedOn w:val="a"/>
    <w:rsid w:val="00F964E2"/>
    <w:pPr>
      <w:spacing w:before="100" w:beforeAutospacing="1" w:after="100" w:afterAutospacing="1" w:line="240" w:lineRule="auto"/>
      <w:ind w:left="-30" w:right="75" w:firstLine="0"/>
      <w:jc w:val="left"/>
    </w:pPr>
    <w:rPr>
      <w:rFonts w:eastAsia="Times New Roman"/>
      <w:sz w:val="24"/>
      <w:szCs w:val="24"/>
      <w:lang w:val="en-US"/>
    </w:rPr>
  </w:style>
  <w:style w:type="paragraph" w:customStyle="1" w:styleId="navarrows">
    <w:name w:val="nav_arrows"/>
    <w:basedOn w:val="a"/>
    <w:rsid w:val="00F964E2"/>
    <w:pPr>
      <w:spacing w:before="60" w:after="100" w:afterAutospacing="1" w:line="240" w:lineRule="auto"/>
      <w:ind w:left="-15" w:right="75" w:firstLine="0"/>
      <w:jc w:val="left"/>
    </w:pPr>
    <w:rPr>
      <w:rFonts w:eastAsia="Times New Roman"/>
      <w:sz w:val="24"/>
      <w:szCs w:val="24"/>
      <w:lang w:val="en-US"/>
    </w:rPr>
  </w:style>
  <w:style w:type="paragraph" w:customStyle="1" w:styleId="navdotscurrent">
    <w:name w:val="nav_dots_current"/>
    <w:basedOn w:val="a"/>
    <w:rsid w:val="00F964E2"/>
    <w:pPr>
      <w:spacing w:before="100" w:beforeAutospacing="1" w:after="100" w:afterAutospacing="1" w:line="240" w:lineRule="auto"/>
      <w:ind w:left="210" w:right="75" w:firstLine="0"/>
      <w:jc w:val="left"/>
    </w:pPr>
    <w:rPr>
      <w:rFonts w:eastAsia="Times New Roman"/>
      <w:sz w:val="24"/>
      <w:szCs w:val="24"/>
      <w:lang w:val="en-US"/>
    </w:rPr>
  </w:style>
  <w:style w:type="paragraph" w:customStyle="1" w:styleId="navcurrentroot">
    <w:name w:val="nav_currentroot"/>
    <w:basedOn w:val="a"/>
    <w:rsid w:val="00F964E2"/>
    <w:pPr>
      <w:spacing w:before="105" w:after="100" w:afterAutospacing="1" w:line="240" w:lineRule="auto"/>
      <w:ind w:left="195" w:right="75" w:firstLine="0"/>
      <w:jc w:val="left"/>
    </w:pPr>
    <w:rPr>
      <w:rFonts w:eastAsia="Times New Roman"/>
      <w:sz w:val="24"/>
      <w:szCs w:val="24"/>
      <w:lang w:val="en-US"/>
    </w:rPr>
  </w:style>
  <w:style w:type="paragraph" w:customStyle="1" w:styleId="navdivcurrentroot">
    <w:name w:val="nav_div_currentroo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tle">
    <w:name w:val="title"/>
    <w:basedOn w:val="a"/>
    <w:rsid w:val="00F964E2"/>
    <w:pPr>
      <w:spacing w:after="150" w:line="240" w:lineRule="auto"/>
      <w:ind w:firstLine="0"/>
      <w:jc w:val="left"/>
    </w:pPr>
    <w:rPr>
      <w:rFonts w:ascii="Arial" w:eastAsia="Times New Roman" w:hAnsi="Arial" w:cs="Arial"/>
      <w:b/>
      <w:bCs/>
      <w:sz w:val="46"/>
      <w:szCs w:val="46"/>
      <w:lang w:val="en-US"/>
    </w:rPr>
  </w:style>
  <w:style w:type="paragraph" w:customStyle="1" w:styleId="endnote">
    <w:name w:val="endnote"/>
    <w:basedOn w:val="a"/>
    <w:rsid w:val="00F964E2"/>
    <w:pPr>
      <w:spacing w:before="150" w:after="150" w:line="240" w:lineRule="auto"/>
      <w:ind w:left="150" w:right="150" w:firstLine="0"/>
      <w:jc w:val="left"/>
    </w:pPr>
    <w:rPr>
      <w:rFonts w:eastAsia="Times New Roman"/>
      <w:sz w:val="24"/>
      <w:szCs w:val="24"/>
      <w:lang w:val="en-US"/>
    </w:rPr>
  </w:style>
  <w:style w:type="paragraph" w:customStyle="1" w:styleId="tocfadetop">
    <w:name w:val="toc_fade_top"/>
    <w:basedOn w:val="a"/>
    <w:rsid w:val="00F964E2"/>
    <w:pPr>
      <w:spacing w:after="100" w:afterAutospacing="1" w:line="240" w:lineRule="auto"/>
      <w:ind w:left="-15" w:firstLine="0"/>
      <w:jc w:val="left"/>
    </w:pPr>
    <w:rPr>
      <w:rFonts w:eastAsia="Times New Roman"/>
      <w:sz w:val="24"/>
      <w:szCs w:val="24"/>
      <w:lang w:val="en-US"/>
    </w:rPr>
  </w:style>
  <w:style w:type="paragraph" w:customStyle="1" w:styleId="lwvs">
    <w:name w:val="lw_vs"/>
    <w:basedOn w:val="a"/>
    <w:rsid w:val="00F964E2"/>
    <w:pPr>
      <w:spacing w:after="150" w:line="240" w:lineRule="auto"/>
      <w:ind w:firstLine="0"/>
      <w:jc w:val="left"/>
    </w:pPr>
    <w:rPr>
      <w:rFonts w:eastAsia="Times New Roman"/>
      <w:sz w:val="24"/>
      <w:szCs w:val="24"/>
      <w:lang w:val="en-US"/>
    </w:rPr>
  </w:style>
  <w:style w:type="paragraph" w:customStyle="1" w:styleId="cllwvsseperator">
    <w:name w:val="cl_lw_vs_seperator"/>
    <w:basedOn w:val="a"/>
    <w:rsid w:val="00F964E2"/>
    <w:pPr>
      <w:spacing w:before="100" w:beforeAutospacing="1" w:after="100" w:afterAutospacing="1" w:line="240" w:lineRule="auto"/>
      <w:ind w:left="150" w:firstLine="0"/>
      <w:jc w:val="left"/>
    </w:pPr>
    <w:rPr>
      <w:rFonts w:eastAsia="Times New Roman"/>
      <w:sz w:val="24"/>
      <w:szCs w:val="24"/>
      <w:lang w:val="en-US"/>
    </w:rPr>
  </w:style>
  <w:style w:type="paragraph" w:customStyle="1" w:styleId="cllwvsseperatorhide">
    <w:name w:val="cl_lw_vs_seperatorhid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vsarrow">
    <w:name w:val="cl_vs_arrow"/>
    <w:basedOn w:val="a"/>
    <w:rsid w:val="00F964E2"/>
    <w:pPr>
      <w:spacing w:before="75" w:after="100" w:afterAutospacing="1" w:line="240" w:lineRule="auto"/>
      <w:ind w:right="75" w:firstLine="0"/>
      <w:jc w:val="left"/>
    </w:pPr>
    <w:rPr>
      <w:rFonts w:eastAsia="Times New Roman"/>
      <w:sz w:val="24"/>
      <w:szCs w:val="24"/>
      <w:lang w:val="en-US"/>
    </w:rPr>
  </w:style>
  <w:style w:type="paragraph" w:customStyle="1" w:styleId="umlnumber">
    <w:name w:val="umlnumber"/>
    <w:basedOn w:val="a"/>
    <w:rsid w:val="00F964E2"/>
    <w:pPr>
      <w:spacing w:before="100" w:beforeAutospacing="1" w:after="100" w:afterAutospacing="1" w:line="240" w:lineRule="auto"/>
      <w:ind w:firstLine="0"/>
      <w:jc w:val="right"/>
    </w:pPr>
    <w:rPr>
      <w:rFonts w:eastAsia="Times New Roman"/>
      <w:sz w:val="24"/>
      <w:szCs w:val="24"/>
      <w:lang w:val="en-US"/>
    </w:rPr>
  </w:style>
  <w:style w:type="paragraph" w:customStyle="1" w:styleId="umlcontent">
    <w:name w:val="umlconten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bottomadscontainer">
    <w:name w:val="bottomadscontainer"/>
    <w:basedOn w:val="a"/>
    <w:rsid w:val="00F964E2"/>
    <w:pPr>
      <w:pBdr>
        <w:top w:val="single" w:sz="6" w:space="20" w:color="BBBBBB"/>
      </w:pBdr>
      <w:spacing w:before="100" w:beforeAutospacing="1" w:after="100" w:afterAutospacing="1" w:line="240" w:lineRule="auto"/>
      <w:ind w:firstLine="0"/>
      <w:jc w:val="left"/>
    </w:pPr>
    <w:rPr>
      <w:rFonts w:eastAsia="Times New Roman"/>
      <w:sz w:val="24"/>
      <w:szCs w:val="24"/>
      <w:lang w:val="en-US"/>
    </w:rPr>
  </w:style>
  <w:style w:type="paragraph" w:customStyle="1" w:styleId="leftadscontainer">
    <w:name w:val="leftads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avtabs">
    <w:name w:val="navtabs"/>
    <w:basedOn w:val="a"/>
    <w:rsid w:val="00F964E2"/>
    <w:pPr>
      <w:pBdr>
        <w:top w:val="single" w:sz="6" w:space="4" w:color="BBBBBB"/>
        <w:left w:val="single" w:sz="6" w:space="4" w:color="BBBBBB"/>
        <w:right w:val="single" w:sz="6" w:space="4" w:color="BBBBBB"/>
      </w:pBdr>
      <w:spacing w:before="100" w:beforeAutospacing="1" w:after="100" w:afterAutospacing="1" w:line="240" w:lineRule="auto"/>
      <w:ind w:firstLine="0"/>
      <w:jc w:val="left"/>
    </w:pPr>
    <w:rPr>
      <w:rFonts w:eastAsia="Times New Roman"/>
      <w:sz w:val="24"/>
      <w:szCs w:val="24"/>
      <w:lang w:val="en-US"/>
    </w:rPr>
  </w:style>
  <w:style w:type="paragraph" w:customStyle="1" w:styleId="navselectednavtab">
    <w:name w:val="navselectednavtab"/>
    <w:basedOn w:val="a"/>
    <w:rsid w:val="00F964E2"/>
    <w:pPr>
      <w:pBdr>
        <w:top w:val="single" w:sz="6" w:space="4" w:color="BBBBBB"/>
        <w:left w:val="single" w:sz="6" w:space="4" w:color="BBBBBB"/>
        <w:right w:val="single" w:sz="6" w:space="4" w:color="BBBBBB"/>
      </w:pBdr>
      <w:shd w:val="clear" w:color="auto" w:fill="CACACA"/>
      <w:spacing w:before="100" w:beforeAutospacing="1" w:after="100" w:afterAutospacing="1" w:line="240" w:lineRule="auto"/>
      <w:ind w:firstLine="0"/>
      <w:jc w:val="left"/>
    </w:pPr>
    <w:rPr>
      <w:rFonts w:eastAsia="Times New Roman"/>
      <w:sz w:val="24"/>
      <w:szCs w:val="24"/>
      <w:lang w:val="en-US"/>
    </w:rPr>
  </w:style>
  <w:style w:type="paragraph" w:customStyle="1" w:styleId="navtabholderul">
    <w:name w:val="navtabholderul"/>
    <w:basedOn w:val="a"/>
    <w:rsid w:val="00F964E2"/>
    <w:pPr>
      <w:pBdr>
        <w:bottom w:val="single" w:sz="6" w:space="0" w:color="BBBBBB"/>
      </w:pBdr>
      <w:spacing w:before="195" w:after="195" w:line="240" w:lineRule="auto"/>
      <w:ind w:left="195" w:firstLine="0"/>
      <w:jc w:val="left"/>
    </w:pPr>
    <w:rPr>
      <w:rFonts w:eastAsia="Times New Roman"/>
      <w:sz w:val="24"/>
      <w:szCs w:val="24"/>
      <w:lang w:val="en-US"/>
    </w:rPr>
  </w:style>
  <w:style w:type="paragraph" w:customStyle="1" w:styleId="contentfallback">
    <w:name w:val="contentfallback"/>
    <w:basedOn w:val="a"/>
    <w:rsid w:val="00F964E2"/>
    <w:pPr>
      <w:pBdr>
        <w:bottom w:val="single" w:sz="6" w:space="0" w:color="BBBBBB"/>
      </w:pBdr>
      <w:shd w:val="clear" w:color="auto" w:fill="FFFFE1"/>
      <w:spacing w:after="195" w:line="240" w:lineRule="auto"/>
      <w:ind w:firstLine="0"/>
      <w:jc w:val="left"/>
      <w:textAlignment w:val="center"/>
    </w:pPr>
    <w:rPr>
      <w:rFonts w:eastAsia="Times New Roman"/>
      <w:color w:val="000000"/>
      <w:sz w:val="22"/>
      <w:lang w:val="en-US"/>
    </w:rPr>
  </w:style>
  <w:style w:type="paragraph" w:customStyle="1" w:styleId="sqldefaultvalue">
    <w:name w:val="sqldefaultvalue"/>
    <w:basedOn w:val="a"/>
    <w:rsid w:val="00F964E2"/>
    <w:pPr>
      <w:spacing w:before="100" w:beforeAutospacing="1" w:after="100" w:afterAutospacing="1" w:line="240" w:lineRule="auto"/>
      <w:ind w:firstLine="0"/>
      <w:jc w:val="left"/>
    </w:pPr>
    <w:rPr>
      <w:rFonts w:eastAsia="Times New Roman"/>
      <w:i/>
      <w:iCs/>
      <w:sz w:val="24"/>
      <w:szCs w:val="24"/>
      <w:u w:val="single"/>
      <w:lang w:val="en-US"/>
    </w:rPr>
  </w:style>
  <w:style w:type="paragraph" w:customStyle="1" w:styleId="mtpstranslator">
    <w:name w:val="mtpstranslator"/>
    <w:basedOn w:val="a"/>
    <w:rsid w:val="00F964E2"/>
    <w:pPr>
      <w:spacing w:after="195" w:line="240" w:lineRule="auto"/>
      <w:ind w:firstLine="0"/>
      <w:jc w:val="left"/>
    </w:pPr>
    <w:rPr>
      <w:rFonts w:eastAsia="Times New Roman"/>
      <w:sz w:val="24"/>
      <w:szCs w:val="24"/>
      <w:lang w:val="en-US"/>
    </w:rPr>
  </w:style>
  <w:style w:type="paragraph" w:customStyle="1" w:styleId="edittranslation">
    <w:name w:val="edittranslation"/>
    <w:basedOn w:val="a"/>
    <w:rsid w:val="00F964E2"/>
    <w:pPr>
      <w:spacing w:before="180" w:after="100" w:afterAutospacing="1" w:line="240" w:lineRule="auto"/>
      <w:ind w:firstLine="0"/>
      <w:jc w:val="left"/>
    </w:pPr>
    <w:rPr>
      <w:rFonts w:eastAsia="Times New Roman"/>
      <w:sz w:val="24"/>
      <w:szCs w:val="24"/>
      <w:lang w:val="en-US"/>
    </w:rPr>
  </w:style>
  <w:style w:type="paragraph" w:customStyle="1" w:styleId="mtpstranslatortable">
    <w:name w:val="mtpstranslatortable"/>
    <w:basedOn w:val="a"/>
    <w:rsid w:val="00F964E2"/>
    <w:pPr>
      <w:pBdr>
        <w:bottom w:val="single" w:sz="6" w:space="0" w:color="BBBBBB"/>
      </w:pBdr>
      <w:shd w:val="clear" w:color="auto" w:fill="FFFFE1"/>
      <w:spacing w:before="100" w:beforeAutospacing="1" w:after="100" w:afterAutospacing="1" w:line="240" w:lineRule="auto"/>
      <w:ind w:firstLine="0"/>
      <w:jc w:val="left"/>
    </w:pPr>
    <w:rPr>
      <w:rFonts w:eastAsia="Times New Roman"/>
      <w:sz w:val="22"/>
      <w:lang w:val="en-US"/>
    </w:rPr>
  </w:style>
  <w:style w:type="paragraph" w:customStyle="1" w:styleId="translationalertbox">
    <w:name w:val="translationalertbo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ranslationviewswitcher">
    <w:name w:val="translationviewswitch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mtpopup">
    <w:name w:val="mtpopup"/>
    <w:basedOn w:val="a"/>
    <w:rsid w:val="00F964E2"/>
    <w:pPr>
      <w:pBdr>
        <w:top w:val="single" w:sz="6" w:space="5" w:color="000000"/>
        <w:left w:val="single" w:sz="6" w:space="6" w:color="000000"/>
        <w:bottom w:val="single" w:sz="6" w:space="5" w:color="000000"/>
        <w:right w:val="single" w:sz="6" w:space="6" w:color="000000"/>
      </w:pBdr>
      <w:shd w:val="clear" w:color="auto" w:fill="FFFFE1"/>
      <w:spacing w:before="100" w:beforeAutospacing="1" w:after="100" w:afterAutospacing="1" w:line="240" w:lineRule="auto"/>
      <w:ind w:firstLine="0"/>
      <w:jc w:val="left"/>
    </w:pPr>
    <w:rPr>
      <w:rFonts w:eastAsia="Times New Roman"/>
      <w:vanish/>
      <w:sz w:val="24"/>
      <w:szCs w:val="24"/>
      <w:lang w:val="en-US"/>
    </w:rPr>
  </w:style>
  <w:style w:type="paragraph" w:customStyle="1" w:styleId="sentencehover">
    <w:name w:val="sentencehover"/>
    <w:basedOn w:val="a"/>
    <w:rsid w:val="00F964E2"/>
    <w:pPr>
      <w:shd w:val="clear" w:color="auto" w:fill="FFFFE1"/>
      <w:spacing w:before="100" w:beforeAutospacing="1" w:after="100" w:afterAutospacing="1" w:line="240" w:lineRule="auto"/>
      <w:ind w:firstLine="0"/>
      <w:jc w:val="left"/>
    </w:pPr>
    <w:rPr>
      <w:rFonts w:eastAsia="Times New Roman"/>
      <w:sz w:val="24"/>
      <w:szCs w:val="24"/>
      <w:lang w:val="en-US"/>
    </w:rPr>
  </w:style>
  <w:style w:type="paragraph" w:customStyle="1" w:styleId="sentencehighlight">
    <w:name w:val="sentencehighlight"/>
    <w:basedOn w:val="a"/>
    <w:rsid w:val="00F964E2"/>
    <w:pPr>
      <w:shd w:val="clear" w:color="auto" w:fill="E1FFE1"/>
      <w:spacing w:before="100" w:beforeAutospacing="1" w:after="100" w:afterAutospacing="1" w:line="240" w:lineRule="auto"/>
      <w:ind w:firstLine="0"/>
      <w:jc w:val="left"/>
    </w:pPr>
    <w:rPr>
      <w:rFonts w:eastAsia="Times New Roman"/>
      <w:sz w:val="24"/>
      <w:szCs w:val="24"/>
      <w:lang w:val="en-US"/>
    </w:rPr>
  </w:style>
  <w:style w:type="paragraph" w:customStyle="1" w:styleId="clprintremove">
    <w:name w:val="cl_print_remove"/>
    <w:basedOn w:val="a"/>
    <w:rsid w:val="00F964E2"/>
    <w:pPr>
      <w:spacing w:before="90" w:after="100" w:afterAutospacing="1" w:line="240" w:lineRule="auto"/>
      <w:ind w:firstLine="0"/>
      <w:jc w:val="left"/>
    </w:pPr>
    <w:rPr>
      <w:rFonts w:eastAsia="Times New Roman"/>
      <w:sz w:val="24"/>
      <w:szCs w:val="24"/>
      <w:lang w:val="en-US"/>
    </w:rPr>
  </w:style>
  <w:style w:type="paragraph" w:customStyle="1" w:styleId="exporttinycontent">
    <w:name w:val="exporttinycontent"/>
    <w:basedOn w:val="a"/>
    <w:rsid w:val="00F964E2"/>
    <w:pPr>
      <w:pBdr>
        <w:top w:val="single" w:sz="6" w:space="8" w:color="BBBBBB"/>
        <w:left w:val="single" w:sz="6" w:space="8" w:color="BBBBBB"/>
        <w:bottom w:val="single" w:sz="6" w:space="8" w:color="BBBBBB"/>
        <w:right w:val="single" w:sz="6" w:space="8" w:color="BBBBBB"/>
      </w:pBdr>
      <w:shd w:val="clear" w:color="auto" w:fill="FFFFFF"/>
      <w:spacing w:before="100" w:beforeAutospacing="1" w:after="100" w:afterAutospacing="1" w:line="240" w:lineRule="auto"/>
      <w:ind w:firstLine="0"/>
      <w:jc w:val="left"/>
    </w:pPr>
    <w:rPr>
      <w:rFonts w:eastAsia="Times New Roman"/>
      <w:color w:val="0000FF"/>
      <w:sz w:val="24"/>
      <w:szCs w:val="24"/>
      <w:lang w:val="en-US"/>
    </w:rPr>
  </w:style>
  <w:style w:type="paragraph" w:customStyle="1" w:styleId="fvbdate">
    <w:name w:val="fvb_date"/>
    <w:basedOn w:val="a"/>
    <w:rsid w:val="00F964E2"/>
    <w:pPr>
      <w:spacing w:before="100" w:beforeAutospacing="1" w:after="100" w:afterAutospacing="1" w:line="240" w:lineRule="auto"/>
      <w:ind w:firstLine="0"/>
      <w:jc w:val="left"/>
    </w:pPr>
    <w:rPr>
      <w:rFonts w:eastAsia="Times New Roman"/>
      <w:i/>
      <w:iCs/>
      <w:color w:val="555555"/>
      <w:sz w:val="20"/>
      <w:szCs w:val="20"/>
      <w:lang w:val="en-US"/>
    </w:rPr>
  </w:style>
  <w:style w:type="paragraph" w:customStyle="1" w:styleId="clip3x3">
    <w:name w:val="clip3x3"/>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5x9">
    <w:name w:val="clip5x9"/>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6x20">
    <w:name w:val="clip6x20"/>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6x22">
    <w:name w:val="clip6x2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9x8">
    <w:name w:val="clip9x8"/>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10x10">
    <w:name w:val="clip10x10"/>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10x46">
    <w:name w:val="clip10x46"/>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13x9">
    <w:name w:val="clip13x9"/>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15x15">
    <w:name w:val="clip15x15"/>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19x19">
    <w:name w:val="clip19x19"/>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20x21">
    <w:name w:val="clip20x2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22x30">
    <w:name w:val="clip22x30"/>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23x23">
    <w:name w:val="clip23x23"/>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25x25">
    <w:name w:val="clip25x25"/>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30x15">
    <w:name w:val="clip30x15"/>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117x31">
    <w:name w:val="clip117x3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p269x23">
    <w:name w:val="clip269x23"/>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footerlogo">
    <w:name w:val="cl_footer_logo"/>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tsearch">
    <w:name w:val="cl_lt_search"/>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rtsearch">
    <w:name w:val="cl_rt_search"/>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rssbutton">
    <w:name w:val="cl_rss_butt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defaultavatar">
    <w:name w:val="cl_default_avata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tcclinetop">
    <w:name w:val="cl_lt_cc_line_top"/>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rtcclinetop">
    <w:name w:val="cl_rt_cc_line_top"/>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eftedge">
    <w:name w:val="cl_left_edg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rightedge">
    <w:name w:val="cl_right_edg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collapsibleareacollapsed">
    <w:name w:val="cl_collapsiblearea_collaps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collapsibleareaexpand">
    <w:name w:val="cl_collapsiblearea_expan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46226">
    <w:name w:val="cl_ic46226"/>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28506">
    <w:name w:val="cl_ic28506"/>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90381">
    <w:name w:val="cl_ic9038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31682">
    <w:name w:val="cl_ic13168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60177">
    <w:name w:val="cl_ic160177"/>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31792">
    <w:name w:val="cl_ic13179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28933">
    <w:name w:val="cl_ic128933"/>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69559">
    <w:name w:val="cl_ic169559"/>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16110">
    <w:name w:val="cl_ic116110"/>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01471">
    <w:name w:val="cl_ic10147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03139">
    <w:name w:val="cl_ic103139"/>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6709">
    <w:name w:val="cl_ic6709"/>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15567">
    <w:name w:val="cl_ic115567"/>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55188">
    <w:name w:val="cl_ic155188"/>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9948">
    <w:name w:val="cl_ic9948"/>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00399">
    <w:name w:val="cl_ic100399"/>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66620">
    <w:name w:val="cl_ic166620"/>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29808">
    <w:name w:val="cl_ic29808"/>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1304">
    <w:name w:val="cl_ic11304"/>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34134">
    <w:name w:val="cl_ic134134"/>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90369">
    <w:name w:val="cl_ic90369"/>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79755">
    <w:name w:val="cl_ic79755"/>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57541">
    <w:name w:val="cl_ic15754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41795">
    <w:name w:val="cl_ic141795"/>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89523">
    <w:name w:val="cl_ic89523"/>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57062">
    <w:name w:val="cl_ic15706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34952">
    <w:name w:val="cl_ic3495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91302">
    <w:name w:val="cl_ic9130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53205">
    <w:name w:val="cl_ic53205"/>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48674">
    <w:name w:val="cl_ic148674"/>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74937">
    <w:name w:val="cl_ic74937"/>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82306">
    <w:name w:val="cl_ic82306"/>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36774">
    <w:name w:val="cl_ic36774"/>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01171">
    <w:name w:val="cl_ic10117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30242">
    <w:name w:val="cl_ic13024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50820">
    <w:name w:val="cl_ic150820"/>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25161">
    <w:name w:val="cl_ic2516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64394">
    <w:name w:val="cl_ic64394"/>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153696">
    <w:name w:val="cl_ic153696"/>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37116">
    <w:name w:val="cl_ic37116"/>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wvstitleleft">
    <w:name w:val="cl_lw_vs_title_lef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wvstitleright">
    <w:name w:val="cl_lw_vs_title_righ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wtocfadetop">
    <w:name w:val="cl_lw_toc_fade_top"/>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394597">
    <w:name w:val="cl_ic394597"/>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ic20847">
    <w:name w:val="cl_ic20847"/>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collapsibleareaexpanding">
    <w:name w:val="cl_collapsiblearea_expanding"/>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collapsibleareacollapsing">
    <w:name w:val="cl_collapsiblearea_collapsing"/>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ightweighttopnavslice">
    <w:name w:val="cl_lightweight_topnav_slic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slicesearch">
    <w:name w:val="cl_slice_search"/>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navofflinenavslice">
    <w:name w:val="cl_nav_offline_nav_slic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footerslice">
    <w:name w:val="cl_footer_slic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ightweightselectedtabrepeatx">
    <w:name w:val="cl_lightweight_selected_tab_repeat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ightweightheaderleftsectionwave">
    <w:name w:val="cl_lightweight_header_leftsection_wav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ightweightheaderrightsectionwave">
    <w:name w:val="cl_lightweight_header_rightsection_wav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lwvstitleslice">
    <w:name w:val="cl_lw_vs_title_slic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eaderbar">
    <w:name w:val="headerbar"/>
    <w:basedOn w:val="a"/>
    <w:rsid w:val="00F964E2"/>
    <w:pPr>
      <w:pBdr>
        <w:bottom w:val="single" w:sz="6" w:space="0" w:color="445A9D"/>
      </w:pBdr>
      <w:shd w:val="clear" w:color="auto" w:fill="362B60"/>
      <w:spacing w:line="240" w:lineRule="auto"/>
      <w:ind w:firstLine="0"/>
      <w:jc w:val="left"/>
    </w:pPr>
    <w:rPr>
      <w:rFonts w:ascii="Segoe UI" w:eastAsia="Times New Roman" w:hAnsi="Segoe UI" w:cs="Segoe UI"/>
      <w:color w:val="FFFFFF"/>
      <w:sz w:val="26"/>
      <w:szCs w:val="26"/>
      <w:lang w:val="en-US"/>
    </w:rPr>
  </w:style>
  <w:style w:type="paragraph" w:customStyle="1" w:styleId="feature">
    <w:name w:val="feature"/>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exportprintlinkarrow">
    <w:name w:val="exportprintlinkarrow"/>
    <w:basedOn w:val="a"/>
    <w:rsid w:val="00F964E2"/>
    <w:pPr>
      <w:spacing w:line="240" w:lineRule="auto"/>
      <w:ind w:right="-330" w:firstLine="0"/>
      <w:jc w:val="left"/>
    </w:pPr>
    <w:rPr>
      <w:rFonts w:eastAsia="Times New Roman"/>
      <w:vanish/>
      <w:sz w:val="24"/>
      <w:szCs w:val="24"/>
      <w:lang w:val="en-US"/>
    </w:rPr>
  </w:style>
  <w:style w:type="paragraph" w:customStyle="1" w:styleId="codesnippetcontainertabs">
    <w:name w:val="codesnippetcontainertabs"/>
    <w:basedOn w:val="a"/>
    <w:rsid w:val="00F964E2"/>
    <w:pPr>
      <w:spacing w:before="100" w:beforeAutospacing="1" w:after="100" w:afterAutospacing="1" w:line="240" w:lineRule="auto"/>
      <w:ind w:firstLine="0"/>
      <w:jc w:val="left"/>
      <w:textAlignment w:val="center"/>
    </w:pPr>
    <w:rPr>
      <w:rFonts w:ascii="Segoe UI" w:eastAsia="Times New Roman" w:hAnsi="Segoe UI" w:cs="Segoe UI"/>
      <w:sz w:val="24"/>
      <w:szCs w:val="24"/>
      <w:lang w:val="en-US"/>
    </w:rPr>
  </w:style>
  <w:style w:type="paragraph" w:customStyle="1" w:styleId="codesnippetcontainertab">
    <w:name w:val="codesnippetcontainertab"/>
    <w:basedOn w:val="a"/>
    <w:rsid w:val="00F964E2"/>
    <w:pPr>
      <w:pBdr>
        <w:top w:val="single" w:sz="6" w:space="0" w:color="BBBBBB"/>
        <w:left w:val="single" w:sz="6" w:space="6" w:color="929292"/>
        <w:bottom w:val="single" w:sz="12" w:space="0" w:color="D0D2D2"/>
      </w:pBdr>
      <w:shd w:val="clear" w:color="auto" w:fill="EFF5FF"/>
      <w:spacing w:before="100" w:beforeAutospacing="1" w:after="100" w:afterAutospacing="1" w:line="240" w:lineRule="auto"/>
      <w:ind w:firstLine="0"/>
      <w:jc w:val="left"/>
    </w:pPr>
    <w:rPr>
      <w:rFonts w:eastAsia="Times New Roman"/>
      <w:b/>
      <w:bCs/>
      <w:sz w:val="24"/>
      <w:szCs w:val="24"/>
      <w:lang w:val="en-US"/>
    </w:rPr>
  </w:style>
  <w:style w:type="paragraph" w:customStyle="1" w:styleId="codesnippetcontainertabactive">
    <w:name w:val="codesnippetcontainertabactive"/>
    <w:basedOn w:val="a"/>
    <w:rsid w:val="00F964E2"/>
    <w:pPr>
      <w:pBdr>
        <w:left w:val="single" w:sz="6" w:space="0" w:color="BBBBBB"/>
      </w:pBdr>
      <w:shd w:val="clear" w:color="auto" w:fill="FFFFFF"/>
      <w:spacing w:before="100" w:beforeAutospacing="1" w:after="100" w:afterAutospacing="1" w:line="240" w:lineRule="auto"/>
      <w:ind w:firstLine="0"/>
      <w:jc w:val="left"/>
    </w:pPr>
    <w:rPr>
      <w:rFonts w:eastAsia="Times New Roman"/>
      <w:sz w:val="24"/>
      <w:szCs w:val="24"/>
      <w:lang w:val="en-US"/>
    </w:rPr>
  </w:style>
  <w:style w:type="paragraph" w:customStyle="1" w:styleId="codesnippetcontainertabfirst">
    <w:name w:val="codesnippetcontainertabfirs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desnippetcontainertablast">
    <w:name w:val="codesnippetcontainertablast"/>
    <w:basedOn w:val="a"/>
    <w:rsid w:val="00F964E2"/>
    <w:pPr>
      <w:pBdr>
        <w:right w:val="single" w:sz="6" w:space="5" w:color="BBBBBB"/>
      </w:pBdr>
      <w:spacing w:before="100" w:beforeAutospacing="1" w:after="100" w:afterAutospacing="1" w:line="240" w:lineRule="auto"/>
      <w:ind w:firstLine="0"/>
      <w:jc w:val="left"/>
    </w:pPr>
    <w:rPr>
      <w:rFonts w:eastAsia="Times New Roman"/>
      <w:sz w:val="24"/>
      <w:szCs w:val="24"/>
      <w:lang w:val="en-US"/>
    </w:rPr>
  </w:style>
  <w:style w:type="paragraph" w:customStyle="1" w:styleId="codesnippetcontainertabsingle">
    <w:name w:val="codesnippetcontainertabsingle"/>
    <w:basedOn w:val="a"/>
    <w:rsid w:val="00F964E2"/>
    <w:pPr>
      <w:shd w:val="clear" w:color="auto" w:fill="FFFFFF"/>
      <w:spacing w:before="100" w:beforeAutospacing="1" w:after="100" w:afterAutospacing="1" w:line="240" w:lineRule="auto"/>
      <w:ind w:firstLine="0"/>
      <w:jc w:val="left"/>
      <w:textAlignment w:val="baseline"/>
    </w:pPr>
    <w:rPr>
      <w:rFonts w:eastAsia="Times New Roman"/>
      <w:color w:val="E66A38"/>
      <w:sz w:val="24"/>
      <w:szCs w:val="24"/>
      <w:lang w:val="en-US"/>
    </w:rPr>
  </w:style>
  <w:style w:type="paragraph" w:customStyle="1" w:styleId="codesnippetcontainercodecontainer">
    <w:name w:val="codesnippetcontainercodecontainer"/>
    <w:basedOn w:val="a"/>
    <w:rsid w:val="00F964E2"/>
    <w:pPr>
      <w:pBdr>
        <w:left w:val="single" w:sz="6" w:space="0" w:color="BBBBBB"/>
        <w:bottom w:val="single" w:sz="18" w:space="0" w:color="E5E5E5"/>
        <w:right w:val="single" w:sz="6" w:space="0" w:color="E5E5E5"/>
      </w:pBdr>
      <w:spacing w:before="100" w:beforeAutospacing="1" w:after="180" w:line="240" w:lineRule="auto"/>
      <w:ind w:firstLine="0"/>
      <w:jc w:val="left"/>
    </w:pPr>
    <w:rPr>
      <w:rFonts w:eastAsia="Times New Roman"/>
      <w:sz w:val="24"/>
      <w:szCs w:val="24"/>
      <w:lang w:val="en-US"/>
    </w:rPr>
  </w:style>
  <w:style w:type="paragraph" w:customStyle="1" w:styleId="codesnippettoolbar">
    <w:name w:val="codesnippettoolbar"/>
    <w:basedOn w:val="a"/>
    <w:rsid w:val="00F964E2"/>
    <w:pPr>
      <w:pBdr>
        <w:top w:val="single" w:sz="18" w:space="0" w:color="E5E5E5"/>
        <w:left w:val="single" w:sz="6" w:space="0" w:color="BBBBBB"/>
        <w:right w:val="single" w:sz="18" w:space="0" w:color="E5E5E5"/>
      </w:pBdr>
      <w:spacing w:before="100" w:beforeAutospacing="1" w:after="100" w:afterAutospacing="1" w:line="240" w:lineRule="auto"/>
      <w:ind w:firstLine="0"/>
      <w:jc w:val="left"/>
    </w:pPr>
    <w:rPr>
      <w:rFonts w:eastAsia="Times New Roman"/>
      <w:sz w:val="24"/>
      <w:szCs w:val="24"/>
      <w:lang w:val="en-US"/>
    </w:rPr>
  </w:style>
  <w:style w:type="paragraph" w:customStyle="1" w:styleId="codesnippetcontainercode">
    <w:name w:val="codesnippetcontainercode"/>
    <w:basedOn w:val="a"/>
    <w:rsid w:val="00F964E2"/>
    <w:pPr>
      <w:spacing w:line="240" w:lineRule="auto"/>
      <w:ind w:firstLine="0"/>
      <w:jc w:val="left"/>
    </w:pPr>
    <w:rPr>
      <w:rFonts w:eastAsia="Times New Roman"/>
      <w:sz w:val="24"/>
      <w:szCs w:val="24"/>
      <w:lang w:val="en-US"/>
    </w:rPr>
  </w:style>
  <w:style w:type="paragraph" w:customStyle="1" w:styleId="feedbacktellusmorecontainertextarea">
    <w:name w:val="feedbacktellusmorecontainer&gt;textarea"/>
    <w:basedOn w:val="a"/>
    <w:rsid w:val="00F964E2"/>
    <w:pPr>
      <w:pBdr>
        <w:top w:val="single" w:sz="6" w:space="4" w:color="auto"/>
        <w:left w:val="single" w:sz="6" w:space="4" w:color="auto"/>
        <w:bottom w:val="single" w:sz="6" w:space="4" w:color="auto"/>
        <w:right w:val="single" w:sz="6" w:space="4" w:color="auto"/>
      </w:pBdr>
      <w:spacing w:line="240" w:lineRule="auto"/>
      <w:ind w:firstLine="0"/>
      <w:jc w:val="left"/>
    </w:pPr>
    <w:rPr>
      <w:rFonts w:ascii="Segoe UI" w:eastAsia="Times New Roman" w:hAnsi="Segoe UI" w:cs="Segoe UI"/>
      <w:color w:val="636363"/>
      <w:sz w:val="22"/>
      <w:lang w:val="en-US"/>
    </w:rPr>
  </w:style>
  <w:style w:type="paragraph" w:customStyle="1" w:styleId="footercontainer">
    <w:name w:val="footercontainer"/>
    <w:basedOn w:val="a"/>
    <w:rsid w:val="00F964E2"/>
    <w:pPr>
      <w:pBdr>
        <w:top w:val="single" w:sz="6" w:space="0" w:color="BBBBBB"/>
      </w:pBdr>
      <w:spacing w:line="240" w:lineRule="auto"/>
      <w:ind w:firstLine="0"/>
      <w:jc w:val="left"/>
    </w:pPr>
    <w:rPr>
      <w:rFonts w:eastAsia="Times New Roman"/>
      <w:sz w:val="24"/>
      <w:szCs w:val="24"/>
      <w:lang w:val="en-US"/>
    </w:rPr>
  </w:style>
  <w:style w:type="paragraph" w:customStyle="1" w:styleId="toclevel0">
    <w:name w:val="toclevel0"/>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oclevel1">
    <w:name w:val="toclevel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oclevel2">
    <w:name w:val="toclevel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urrent">
    <w:name w:val="curren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hildren">
    <w:name w:val="childre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elated">
    <w:name w:val="relat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avseperator">
    <w:name w:val="navseperato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ummary">
    <w:name w:val="summary"/>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page">
    <w:name w:val="pag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ngestart">
    <w:name w:val="rangestar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ngeend">
    <w:name w:val="rangeen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otalcount">
    <w:name w:val="totalcoun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urrentpage">
    <w:name w:val="currentpag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lert">
    <w:name w:val="aler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body">
    <w:name w:val="body"/>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image">
    <w:name w:val="imag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ctionheader">
    <w:name w:val="sectionhead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mainmessage">
    <w:name w:val="mainmessag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ine">
    <w:name w:val="lin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pagetitle">
    <w:name w:val="pagetitl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arch">
    <w:name w:val="search"/>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info">
    <w:name w:val="info"/>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ps">
    <w:name w:val="tips"/>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parator">
    <w:name w:val="separato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intro">
    <w:name w:val="intro"/>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ext">
    <w:name w:val="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buttoncontainer">
    <w:name w:val="button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displaynametextbox">
    <w:name w:val="displaynametextbo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onemptydisplaynametextbox">
    <w:name w:val="nonemptydisplaynametextbo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ddcommunitycontenttopictitle">
    <w:name w:val="addcommunitycontenttopictitl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tletextbox">
    <w:name w:val="titletextbo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onemptytitletextbox">
    <w:name w:val="nonemptytitletextbo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ntenttextboxcontainer">
    <w:name w:val="contenttextbox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losehistoryversion">
    <w:name w:val="closehistoryversi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openhistoryversion">
    <w:name w:val="openhistoryversi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topictitle">
    <w:name w:val="historytopictitl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versionwrapper">
    <w:name w:val="historyversionwrapp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version">
    <w:name w:val="historyversi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lastversion">
    <w:name w:val="historylastversi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versionexpanded">
    <w:name w:val="historyversionexpand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modificationitems">
    <w:name w:val="historymodificationitems"/>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modificationon">
    <w:name w:val="historymodification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discription">
    <w:name w:val="historydiscripti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collapsed">
    <w:name w:val="historycollaps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expanded">
    <w:name w:val="historyexpand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versiontitle">
    <w:name w:val="historyversiontitl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modifiednormal">
    <w:name w:val="historymodifiednormal"/>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modifiedbold">
    <w:name w:val="historymodifiedbol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titlecontainer">
    <w:name w:val="feedbacktitle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cancel">
    <w:name w:val="feedbackcancel"/>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data">
    <w:name w:val="feedbackdata"/>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infotext">
    <w:name w:val="feedbackinfo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questiontext">
    <w:name w:val="question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nswertext">
    <w:name w:val="answer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textarea">
    <w:name w:val="feedbacktextarea"/>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submit">
    <w:name w:val="feedbacksubmi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sidergraphic">
    <w:name w:val="feedbacksidergraphic"/>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graphicholder">
    <w:name w:val="feedbackgraphichold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teradioone">
    <w:name w:val="rateradioon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teradio">
    <w:name w:val="rateradio"/>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teradiolast">
    <w:name w:val="rateradiolas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ellusmoretext">
    <w:name w:val="tellusmore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collapse">
    <w:name w:val="feedbackcollaps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diobuttonholder">
    <w:name w:val="radiobuttonhold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bodycontainer">
    <w:name w:val="body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exptitleheight">
    <w:name w:val="exptitleheigh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tlecontainer">
    <w:name w:val="title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button">
    <w:name w:val="butt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userimage">
    <w:name w:val="userimag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displayname">
    <w:name w:val="displaynam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profiletext">
    <w:name w:val="profile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tatisticsheader">
    <w:name w:val="statisticshead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ctivitytitle">
    <w:name w:val="activitytitl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userpostcontainer">
    <w:name w:val="userpost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astmodified">
    <w:name w:val="lastmodifi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pager">
    <w:name w:val="pag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multiviewnavitem">
    <w:name w:val="multiviewnavitem"/>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dcontainer">
    <w:name w:val="ad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dscontrolbar">
    <w:name w:val="adscontrolba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allbackcontainer">
    <w:name w:val="fallback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ntentfallbackalerticon">
    <w:name w:val="contentfallbackalertic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eftsection">
    <w:name w:val="leftsecti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eftsectionimageclusteroverride">
    <w:name w:val="leftsectionimageclusteroverrid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ightsection">
    <w:name w:val="rightsecti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ightsectionimageclusteroverride">
    <w:name w:val="rightsectionimageclusteroverrid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ellusmoretextboxsearch">
    <w:name w:val="tellusmoretextboxsearch"/>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ellusmoretextboxsearchloaded">
    <w:name w:val="tellusmoretextboxsearchload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ooterlogocontainer">
    <w:name w:val="footerlogo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ooterlogo">
    <w:name w:val="footerlogo"/>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pipe">
    <w:name w:val="pip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opyright">
    <w:name w:val="copyrigh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linkdisabled">
    <w:name w:val="feedbacklinkdisabl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ubheader">
    <w:name w:val="subhead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esults">
    <w:name w:val="results"/>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majortitle">
    <w:name w:val="majortitl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erm">
    <w:name w:val="term"/>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invalidterm">
    <w:name w:val="invalidterm"/>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esult">
    <w:name w:val="resul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psheading">
    <w:name w:val="tipsheading"/>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ubtitle">
    <w:name w:val="subtitle"/>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usernametextbox">
    <w:name w:val="usernametextbo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onemptyusernametextbox">
    <w:name w:val="nonemptyusernametextbox"/>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posttext">
    <w:name w:val="historypost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fd">
    <w:name w:val="a"/>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expdescription">
    <w:name w:val="expdescription"/>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diobuttontext">
    <w:name w:val="radiobutton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diobuttondesc">
    <w:name w:val="radiobuttondesc"/>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tatisticsseprator">
    <w:name w:val="statisticsseprato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abcontainer">
    <w:name w:val="tab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url">
    <w:name w:val="url"/>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eadertab">
    <w:name w:val="headertab"/>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eadertabselected">
    <w:name w:val="headertabselect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unordered">
    <w:name w:val="unordered"/>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tingtext">
    <w:name w:val="ratingtext"/>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listcontainer">
    <w:name w:val="feedbacklistcontainer"/>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listcontainerdiv">
    <w:name w:val="feedbacklistcontainer&gt;div"/>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tellusmorecontainer">
    <w:name w:val="feedbacktellusmorecontainer"/>
    <w:basedOn w:val="a"/>
    <w:rsid w:val="00F964E2"/>
    <w:pPr>
      <w:spacing w:before="100" w:beforeAutospacing="1" w:after="100" w:afterAutospacing="1" w:line="240" w:lineRule="auto"/>
      <w:ind w:firstLine="0"/>
      <w:jc w:val="left"/>
    </w:pPr>
    <w:rPr>
      <w:rFonts w:eastAsia="Times New Roman"/>
      <w:sz w:val="24"/>
      <w:szCs w:val="24"/>
      <w:lang w:val="en-US"/>
    </w:rPr>
  </w:style>
  <w:style w:type="character" w:customStyle="1" w:styleId="selflink">
    <w:name w:val="selflink"/>
    <w:rsid w:val="00F964E2"/>
    <w:rPr>
      <w:b/>
      <w:bCs/>
    </w:rPr>
  </w:style>
  <w:style w:type="character" w:customStyle="1" w:styleId="mtps-caption">
    <w:name w:val="mtps-caption"/>
    <w:basedOn w:val="a0"/>
    <w:rsid w:val="00F964E2"/>
  </w:style>
  <w:style w:type="character" w:customStyle="1" w:styleId="mtps-cell">
    <w:name w:val="mtps-cell"/>
    <w:basedOn w:val="a0"/>
    <w:rsid w:val="00F964E2"/>
  </w:style>
  <w:style w:type="character" w:customStyle="1" w:styleId="mtps-th">
    <w:name w:val="mtps-th"/>
    <w:basedOn w:val="a0"/>
    <w:rsid w:val="00F964E2"/>
  </w:style>
  <w:style w:type="character" w:customStyle="1" w:styleId="label">
    <w:name w:val="label"/>
    <w:rsid w:val="00F964E2"/>
    <w:rPr>
      <w:b/>
      <w:bCs/>
    </w:rPr>
  </w:style>
  <w:style w:type="character" w:customStyle="1" w:styleId="sup">
    <w:name w:val="sup"/>
    <w:rsid w:val="00F964E2"/>
    <w:rPr>
      <w:vertAlign w:val="superscript"/>
    </w:rPr>
  </w:style>
  <w:style w:type="character" w:customStyle="1" w:styleId="sub">
    <w:name w:val="sub"/>
    <w:rsid w:val="00F964E2"/>
    <w:rPr>
      <w:vertAlign w:val="subscript"/>
    </w:rPr>
  </w:style>
  <w:style w:type="character" w:customStyle="1" w:styleId="code">
    <w:name w:val="code"/>
    <w:rsid w:val="00F964E2"/>
    <w:rPr>
      <w:rFonts w:ascii="Courier New" w:hAnsi="Courier New" w:cs="Courier New" w:hint="default"/>
      <w:color w:val="000066"/>
      <w:sz w:val="25"/>
      <w:szCs w:val="25"/>
    </w:rPr>
  </w:style>
  <w:style w:type="character" w:customStyle="1" w:styleId="counter">
    <w:name w:val="counter"/>
    <w:basedOn w:val="a0"/>
    <w:rsid w:val="00F964E2"/>
  </w:style>
  <w:style w:type="paragraph" w:customStyle="1" w:styleId="searchboxcontainer1">
    <w:name w:val="searchboxcontainer1"/>
    <w:basedOn w:val="a"/>
    <w:rsid w:val="00F964E2"/>
    <w:pPr>
      <w:pBdr>
        <w:top w:val="single" w:sz="6" w:space="0" w:color="BFBFBF"/>
        <w:left w:val="single" w:sz="6" w:space="2" w:color="BFBFBF"/>
        <w:bottom w:val="single" w:sz="6" w:space="0" w:color="BFBFBF"/>
        <w:right w:val="single" w:sz="6" w:space="1" w:color="BFBFBF"/>
      </w:pBdr>
      <w:spacing w:before="195" w:after="195" w:line="240" w:lineRule="auto"/>
      <w:ind w:left="195" w:right="195" w:firstLine="0"/>
      <w:jc w:val="left"/>
      <w:textAlignment w:val="center"/>
    </w:pPr>
    <w:rPr>
      <w:rFonts w:eastAsia="Times New Roman"/>
      <w:sz w:val="24"/>
      <w:szCs w:val="24"/>
      <w:lang w:val="en-US"/>
    </w:rPr>
  </w:style>
  <w:style w:type="paragraph" w:customStyle="1" w:styleId="toclevel01">
    <w:name w:val="toclevel0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oclevel11">
    <w:name w:val="toclevel1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oclevel21">
    <w:name w:val="toclevel2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urrent1">
    <w:name w:val="current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children1">
    <w:name w:val="children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elated1">
    <w:name w:val="related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ubheader1">
    <w:name w:val="subheader1"/>
    <w:basedOn w:val="a"/>
    <w:rsid w:val="00F964E2"/>
    <w:pPr>
      <w:spacing w:before="100" w:beforeAutospacing="1" w:after="100" w:afterAutospacing="1" w:line="240" w:lineRule="auto"/>
      <w:ind w:firstLine="0"/>
      <w:jc w:val="left"/>
    </w:pPr>
    <w:rPr>
      <w:rFonts w:eastAsia="Times New Roman"/>
      <w:b/>
      <w:bCs/>
      <w:color w:val="3F529C"/>
      <w:sz w:val="24"/>
      <w:szCs w:val="24"/>
      <w:lang w:val="en-US"/>
    </w:rPr>
  </w:style>
  <w:style w:type="paragraph" w:customStyle="1" w:styleId="subheader2">
    <w:name w:val="subheader2"/>
    <w:basedOn w:val="a"/>
    <w:rsid w:val="00F964E2"/>
    <w:pPr>
      <w:spacing w:before="100" w:beforeAutospacing="1" w:after="100" w:afterAutospacing="1" w:line="240" w:lineRule="auto"/>
      <w:ind w:firstLine="0"/>
      <w:jc w:val="left"/>
    </w:pPr>
    <w:rPr>
      <w:rFonts w:eastAsia="Times New Roman"/>
      <w:b/>
      <w:bCs/>
      <w:color w:val="3F529C"/>
      <w:sz w:val="24"/>
      <w:szCs w:val="24"/>
      <w:lang w:val="en-US"/>
    </w:rPr>
  </w:style>
  <w:style w:type="paragraph" w:customStyle="1" w:styleId="results1">
    <w:name w:val="results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avseperator1">
    <w:name w:val="navseperator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ummary1">
    <w:name w:val="summary1"/>
    <w:basedOn w:val="a"/>
    <w:rsid w:val="00F964E2"/>
    <w:pPr>
      <w:spacing w:before="100" w:beforeAutospacing="1" w:after="100" w:afterAutospacing="1" w:line="240" w:lineRule="auto"/>
      <w:ind w:firstLine="0"/>
      <w:jc w:val="left"/>
    </w:pPr>
    <w:rPr>
      <w:rFonts w:eastAsia="Times New Roman"/>
      <w:color w:val="000000"/>
      <w:sz w:val="24"/>
      <w:szCs w:val="24"/>
      <w:lang w:val="en-US"/>
    </w:rPr>
  </w:style>
  <w:style w:type="paragraph" w:customStyle="1" w:styleId="unordered1">
    <w:name w:val="unordered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tle1">
    <w:name w:val="title1"/>
    <w:basedOn w:val="a"/>
    <w:rsid w:val="00F964E2"/>
    <w:pPr>
      <w:spacing w:after="150" w:line="240" w:lineRule="auto"/>
      <w:ind w:firstLine="0"/>
      <w:jc w:val="left"/>
    </w:pPr>
    <w:rPr>
      <w:rFonts w:ascii="Segoe UI" w:eastAsia="Times New Roman" w:hAnsi="Segoe UI" w:cs="Segoe UI"/>
      <w:b/>
      <w:bCs/>
      <w:color w:val="3F529C"/>
      <w:sz w:val="42"/>
      <w:szCs w:val="42"/>
      <w:lang w:val="en-US"/>
    </w:rPr>
  </w:style>
  <w:style w:type="paragraph" w:customStyle="1" w:styleId="majortitle1">
    <w:name w:val="majortitle1"/>
    <w:basedOn w:val="a"/>
    <w:rsid w:val="00F964E2"/>
    <w:pPr>
      <w:spacing w:before="100" w:beforeAutospacing="1" w:after="100" w:afterAutospacing="1" w:line="240" w:lineRule="auto"/>
      <w:ind w:firstLine="0"/>
      <w:jc w:val="left"/>
    </w:pPr>
    <w:rPr>
      <w:rFonts w:eastAsia="Times New Roman"/>
      <w:b/>
      <w:bCs/>
      <w:color w:val="5D5D5D"/>
      <w:sz w:val="24"/>
      <w:szCs w:val="24"/>
      <w:lang w:val="en-US"/>
    </w:rPr>
  </w:style>
  <w:style w:type="paragraph" w:customStyle="1" w:styleId="page1">
    <w:name w:val="page1"/>
    <w:basedOn w:val="a"/>
    <w:rsid w:val="00F964E2"/>
    <w:pPr>
      <w:spacing w:before="100" w:beforeAutospacing="1" w:after="100" w:afterAutospacing="1" w:line="240" w:lineRule="auto"/>
      <w:ind w:firstLine="0"/>
      <w:jc w:val="left"/>
    </w:pPr>
    <w:rPr>
      <w:rFonts w:eastAsia="Times New Roman"/>
      <w:color w:val="1364C4"/>
      <w:sz w:val="24"/>
      <w:szCs w:val="24"/>
      <w:lang w:val="en-US"/>
    </w:rPr>
  </w:style>
  <w:style w:type="paragraph" w:customStyle="1" w:styleId="rangestart1">
    <w:name w:val="rangestart1"/>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rangeend1">
    <w:name w:val="rangeend1"/>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totalcount1">
    <w:name w:val="totalcount1"/>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currentpage1">
    <w:name w:val="currentpage1"/>
    <w:basedOn w:val="a"/>
    <w:rsid w:val="00F964E2"/>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ind w:firstLine="0"/>
      <w:jc w:val="left"/>
    </w:pPr>
    <w:rPr>
      <w:rFonts w:eastAsia="Times New Roman"/>
      <w:b/>
      <w:bCs/>
      <w:color w:val="E66A38"/>
      <w:sz w:val="24"/>
      <w:szCs w:val="24"/>
      <w:lang w:val="en-US"/>
    </w:rPr>
  </w:style>
  <w:style w:type="paragraph" w:customStyle="1" w:styleId="alert1">
    <w:name w:val="alert1"/>
    <w:basedOn w:val="a"/>
    <w:rsid w:val="00F964E2"/>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ind w:firstLine="0"/>
      <w:jc w:val="left"/>
    </w:pPr>
    <w:rPr>
      <w:rFonts w:eastAsia="Times New Roman"/>
      <w:sz w:val="24"/>
      <w:szCs w:val="24"/>
      <w:lang w:val="en-US"/>
    </w:rPr>
  </w:style>
  <w:style w:type="paragraph" w:customStyle="1" w:styleId="pagetitle1">
    <w:name w:val="pagetitle1"/>
    <w:basedOn w:val="a"/>
    <w:rsid w:val="00F964E2"/>
    <w:pPr>
      <w:spacing w:before="100" w:beforeAutospacing="1" w:after="100" w:afterAutospacing="1" w:line="510" w:lineRule="atLeast"/>
      <w:ind w:firstLine="0"/>
      <w:jc w:val="left"/>
    </w:pPr>
    <w:rPr>
      <w:rFonts w:eastAsia="Times New Roman"/>
      <w:sz w:val="24"/>
      <w:szCs w:val="24"/>
      <w:lang w:val="en-US"/>
    </w:rPr>
  </w:style>
  <w:style w:type="paragraph" w:customStyle="1" w:styleId="body1">
    <w:name w:val="body1"/>
    <w:basedOn w:val="a"/>
    <w:rsid w:val="00F964E2"/>
    <w:pPr>
      <w:spacing w:before="100" w:beforeAutospacing="1" w:after="100" w:afterAutospacing="1" w:line="240" w:lineRule="auto"/>
      <w:ind w:firstLine="0"/>
      <w:jc w:val="left"/>
    </w:pPr>
    <w:rPr>
      <w:rFonts w:eastAsia="Times New Roman"/>
      <w:sz w:val="20"/>
      <w:szCs w:val="20"/>
      <w:lang w:val="en-US"/>
    </w:rPr>
  </w:style>
  <w:style w:type="paragraph" w:customStyle="1" w:styleId="image1">
    <w:name w:val="image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ctionheader1">
    <w:name w:val="sectionheader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mainmessage1">
    <w:name w:val="mainmessage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archboxcontainer2">
    <w:name w:val="searchboxcontainer2"/>
    <w:basedOn w:val="a"/>
    <w:rsid w:val="00F964E2"/>
    <w:pPr>
      <w:pBdr>
        <w:top w:val="single" w:sz="6" w:space="0" w:color="BFBFBF"/>
        <w:left w:val="single" w:sz="6" w:space="2" w:color="BFBFBF"/>
        <w:bottom w:val="single" w:sz="6" w:space="0" w:color="BFBFBF"/>
        <w:right w:val="single" w:sz="6" w:space="1" w:color="BFBFBF"/>
      </w:pBdr>
      <w:spacing w:before="195" w:line="240" w:lineRule="auto"/>
      <w:ind w:firstLine="0"/>
      <w:jc w:val="left"/>
      <w:textAlignment w:val="center"/>
    </w:pPr>
    <w:rPr>
      <w:rFonts w:eastAsia="Times New Roman"/>
      <w:sz w:val="24"/>
      <w:szCs w:val="24"/>
      <w:lang w:val="en-US"/>
    </w:rPr>
  </w:style>
  <w:style w:type="paragraph" w:customStyle="1" w:styleId="line1">
    <w:name w:val="line1"/>
    <w:basedOn w:val="a"/>
    <w:rsid w:val="00F964E2"/>
    <w:pPr>
      <w:pBdr>
        <w:top w:val="single" w:sz="6" w:space="0" w:color="BFBFBF"/>
      </w:pBdr>
      <w:spacing w:before="240" w:after="330" w:line="240" w:lineRule="auto"/>
      <w:ind w:firstLine="0"/>
      <w:jc w:val="left"/>
    </w:pPr>
    <w:rPr>
      <w:rFonts w:eastAsia="Times New Roman"/>
      <w:sz w:val="24"/>
      <w:szCs w:val="24"/>
      <w:lang w:val="en-US"/>
    </w:rPr>
  </w:style>
  <w:style w:type="paragraph" w:customStyle="1" w:styleId="sectionheader2">
    <w:name w:val="sectionheader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pagetitle2">
    <w:name w:val="pagetitle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arch1">
    <w:name w:val="search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info1">
    <w:name w:val="info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erm1">
    <w:name w:val="term1"/>
    <w:basedOn w:val="a"/>
    <w:rsid w:val="00F964E2"/>
    <w:pPr>
      <w:spacing w:before="100" w:beforeAutospacing="1" w:after="100" w:afterAutospacing="1" w:line="240" w:lineRule="auto"/>
      <w:ind w:firstLine="0"/>
      <w:jc w:val="left"/>
    </w:pPr>
    <w:rPr>
      <w:rFonts w:eastAsia="Times New Roman"/>
      <w:b/>
      <w:bCs/>
      <w:color w:val="E66A38"/>
      <w:sz w:val="24"/>
      <w:szCs w:val="24"/>
      <w:lang w:val="en-US"/>
    </w:rPr>
  </w:style>
  <w:style w:type="paragraph" w:customStyle="1" w:styleId="invalidterm1">
    <w:name w:val="invalidterm1"/>
    <w:basedOn w:val="a"/>
    <w:rsid w:val="00F964E2"/>
    <w:pPr>
      <w:spacing w:before="100" w:beforeAutospacing="1" w:after="100" w:afterAutospacing="1" w:line="240" w:lineRule="auto"/>
      <w:ind w:firstLine="0"/>
      <w:jc w:val="left"/>
    </w:pPr>
    <w:rPr>
      <w:rFonts w:eastAsia="Times New Roman"/>
      <w:b/>
      <w:bCs/>
      <w:color w:val="000000"/>
      <w:sz w:val="24"/>
      <w:szCs w:val="24"/>
      <w:lang w:val="en-US"/>
    </w:rPr>
  </w:style>
  <w:style w:type="paragraph" w:customStyle="1" w:styleId="page2">
    <w:name w:val="page2"/>
    <w:basedOn w:val="a"/>
    <w:rsid w:val="00F964E2"/>
    <w:pPr>
      <w:spacing w:before="100" w:beforeAutospacing="1" w:after="100" w:afterAutospacing="1" w:line="240" w:lineRule="auto"/>
      <w:ind w:firstLine="0"/>
      <w:jc w:val="left"/>
    </w:pPr>
    <w:rPr>
      <w:rFonts w:eastAsia="Times New Roman"/>
      <w:color w:val="1364C4"/>
      <w:sz w:val="24"/>
      <w:szCs w:val="24"/>
      <w:lang w:val="en-US"/>
    </w:rPr>
  </w:style>
  <w:style w:type="paragraph" w:customStyle="1" w:styleId="rangestart2">
    <w:name w:val="rangestart2"/>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rangeend2">
    <w:name w:val="rangeend2"/>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totalcount2">
    <w:name w:val="totalcount2"/>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currentpage2">
    <w:name w:val="currentpage2"/>
    <w:basedOn w:val="a"/>
    <w:rsid w:val="00F964E2"/>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ind w:firstLine="0"/>
      <w:jc w:val="left"/>
    </w:pPr>
    <w:rPr>
      <w:rFonts w:eastAsia="Times New Roman"/>
      <w:b/>
      <w:bCs/>
      <w:color w:val="E66A38"/>
      <w:sz w:val="24"/>
      <w:szCs w:val="24"/>
      <w:lang w:val="en-US"/>
    </w:rPr>
  </w:style>
  <w:style w:type="paragraph" w:customStyle="1" w:styleId="result1">
    <w:name w:val="result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url1">
    <w:name w:val="url1"/>
    <w:basedOn w:val="a"/>
    <w:rsid w:val="00F964E2"/>
    <w:pPr>
      <w:spacing w:before="100" w:beforeAutospacing="1" w:after="100" w:afterAutospacing="1" w:line="240" w:lineRule="auto"/>
      <w:ind w:firstLine="0"/>
      <w:jc w:val="left"/>
    </w:pPr>
    <w:rPr>
      <w:rFonts w:eastAsia="Times New Roman"/>
      <w:i/>
      <w:iCs/>
      <w:color w:val="7D7D7D"/>
      <w:sz w:val="24"/>
      <w:szCs w:val="24"/>
      <w:lang w:val="en-US"/>
    </w:rPr>
  </w:style>
  <w:style w:type="paragraph" w:customStyle="1" w:styleId="tips1">
    <w:name w:val="tips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psheading1">
    <w:name w:val="tipsheading1"/>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image2">
    <w:name w:val="image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separator1">
    <w:name w:val="separator1"/>
    <w:basedOn w:val="a"/>
    <w:rsid w:val="00F964E2"/>
    <w:pPr>
      <w:pBdr>
        <w:bottom w:val="single" w:sz="6" w:space="0" w:color="DEDEDE"/>
      </w:pBdr>
      <w:spacing w:before="100" w:beforeAutospacing="1" w:after="100" w:afterAutospacing="1" w:line="240" w:lineRule="auto"/>
      <w:ind w:firstLine="0"/>
      <w:jc w:val="left"/>
    </w:pPr>
    <w:rPr>
      <w:rFonts w:eastAsia="Times New Roman"/>
      <w:color w:val="DEDEDE"/>
      <w:sz w:val="24"/>
      <w:szCs w:val="24"/>
      <w:lang w:val="en-US"/>
    </w:rPr>
  </w:style>
  <w:style w:type="paragraph" w:customStyle="1" w:styleId="intro1">
    <w:name w:val="intro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tle2">
    <w:name w:val="title2"/>
    <w:basedOn w:val="a"/>
    <w:rsid w:val="00F964E2"/>
    <w:pPr>
      <w:spacing w:after="150" w:line="240" w:lineRule="auto"/>
      <w:ind w:firstLine="0"/>
      <w:jc w:val="left"/>
    </w:pPr>
    <w:rPr>
      <w:rFonts w:ascii="Arial" w:eastAsia="Times New Roman" w:hAnsi="Arial" w:cs="Arial"/>
      <w:b/>
      <w:bCs/>
      <w:sz w:val="46"/>
      <w:szCs w:val="46"/>
      <w:lang w:val="en-US"/>
    </w:rPr>
  </w:style>
  <w:style w:type="paragraph" w:customStyle="1" w:styleId="subtitle1">
    <w:name w:val="subtitle1"/>
    <w:basedOn w:val="a"/>
    <w:rsid w:val="00F964E2"/>
    <w:pPr>
      <w:spacing w:before="100" w:beforeAutospacing="1" w:after="100" w:afterAutospacing="1" w:line="240" w:lineRule="auto"/>
      <w:ind w:firstLine="0"/>
      <w:jc w:val="left"/>
    </w:pPr>
    <w:rPr>
      <w:rFonts w:eastAsia="Times New Roman"/>
      <w:color w:val="7D7D7D"/>
      <w:sz w:val="24"/>
      <w:szCs w:val="24"/>
      <w:lang w:val="en-US"/>
    </w:rPr>
  </w:style>
  <w:style w:type="paragraph" w:customStyle="1" w:styleId="text1">
    <w:name w:val="text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tle3">
    <w:name w:val="title3"/>
    <w:basedOn w:val="a"/>
    <w:rsid w:val="00F964E2"/>
    <w:pPr>
      <w:spacing w:after="150" w:line="240" w:lineRule="auto"/>
      <w:ind w:firstLine="0"/>
      <w:jc w:val="left"/>
    </w:pPr>
    <w:rPr>
      <w:rFonts w:ascii="Arial" w:eastAsia="Times New Roman" w:hAnsi="Arial" w:cs="Arial"/>
      <w:b/>
      <w:bCs/>
      <w:color w:val="3F529C"/>
      <w:sz w:val="46"/>
      <w:szCs w:val="46"/>
      <w:lang w:val="en-US"/>
    </w:rPr>
  </w:style>
  <w:style w:type="paragraph" w:customStyle="1" w:styleId="subtitle2">
    <w:name w:val="subtitle2"/>
    <w:basedOn w:val="a"/>
    <w:rsid w:val="00F964E2"/>
    <w:pPr>
      <w:spacing w:before="100" w:beforeAutospacing="1" w:after="100" w:afterAutospacing="1" w:line="240" w:lineRule="auto"/>
      <w:ind w:firstLine="0"/>
      <w:jc w:val="left"/>
    </w:pPr>
    <w:rPr>
      <w:rFonts w:eastAsia="Times New Roman"/>
      <w:b/>
      <w:bCs/>
      <w:color w:val="7D7D7D"/>
      <w:sz w:val="24"/>
      <w:szCs w:val="24"/>
      <w:lang w:val="en-US"/>
    </w:rPr>
  </w:style>
  <w:style w:type="paragraph" w:customStyle="1" w:styleId="title4">
    <w:name w:val="title4"/>
    <w:basedOn w:val="a"/>
    <w:rsid w:val="00F964E2"/>
    <w:pPr>
      <w:spacing w:after="150" w:line="240" w:lineRule="auto"/>
      <w:ind w:firstLine="0"/>
      <w:jc w:val="left"/>
    </w:pPr>
    <w:rPr>
      <w:rFonts w:ascii="Arial" w:eastAsia="Times New Roman" w:hAnsi="Arial" w:cs="Arial"/>
      <w:b/>
      <w:bCs/>
      <w:color w:val="3F529C"/>
      <w:sz w:val="46"/>
      <w:szCs w:val="46"/>
      <w:lang w:val="en-US"/>
    </w:rPr>
  </w:style>
  <w:style w:type="paragraph" w:customStyle="1" w:styleId="subtitle3">
    <w:name w:val="subtitle3"/>
    <w:basedOn w:val="a"/>
    <w:rsid w:val="00F964E2"/>
    <w:pPr>
      <w:spacing w:before="100" w:beforeAutospacing="1" w:after="100" w:afterAutospacing="1" w:line="240" w:lineRule="auto"/>
      <w:ind w:firstLine="0"/>
      <w:jc w:val="left"/>
    </w:pPr>
    <w:rPr>
      <w:rFonts w:eastAsia="Times New Roman"/>
      <w:b/>
      <w:bCs/>
      <w:color w:val="7D7D7D"/>
      <w:sz w:val="24"/>
      <w:szCs w:val="24"/>
      <w:lang w:val="en-US"/>
    </w:rPr>
  </w:style>
  <w:style w:type="paragraph" w:customStyle="1" w:styleId="buttoncontainer1">
    <w:name w:val="buttoncontainer1"/>
    <w:basedOn w:val="a"/>
    <w:rsid w:val="00F964E2"/>
    <w:pPr>
      <w:spacing w:before="450" w:after="1440" w:line="240" w:lineRule="auto"/>
      <w:ind w:firstLine="0"/>
      <w:jc w:val="left"/>
    </w:pPr>
    <w:rPr>
      <w:rFonts w:eastAsia="Times New Roman"/>
      <w:sz w:val="24"/>
      <w:szCs w:val="24"/>
      <w:lang w:val="en-US"/>
    </w:rPr>
  </w:style>
  <w:style w:type="paragraph" w:customStyle="1" w:styleId="usernametextbox1">
    <w:name w:val="usernametextbox1"/>
    <w:basedOn w:val="a"/>
    <w:rsid w:val="00F964E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ind w:firstLine="0"/>
      <w:jc w:val="left"/>
    </w:pPr>
    <w:rPr>
      <w:rFonts w:eastAsia="Times New Roman"/>
      <w:i/>
      <w:iCs/>
      <w:color w:val="7D7D7D"/>
      <w:sz w:val="24"/>
      <w:szCs w:val="24"/>
      <w:lang w:val="en-US"/>
    </w:rPr>
  </w:style>
  <w:style w:type="paragraph" w:customStyle="1" w:styleId="nonemptyusernametextbox1">
    <w:name w:val="nonemptyusernametextbox1"/>
    <w:basedOn w:val="a"/>
    <w:rsid w:val="00F964E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ind w:firstLine="0"/>
      <w:jc w:val="left"/>
    </w:pPr>
    <w:rPr>
      <w:rFonts w:eastAsia="Times New Roman"/>
      <w:sz w:val="24"/>
      <w:szCs w:val="24"/>
      <w:lang w:val="en-US"/>
    </w:rPr>
  </w:style>
  <w:style w:type="paragraph" w:customStyle="1" w:styleId="displaynametextbox1">
    <w:name w:val="displaynametextbox1"/>
    <w:basedOn w:val="a"/>
    <w:rsid w:val="00F964E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ind w:firstLine="0"/>
      <w:jc w:val="left"/>
    </w:pPr>
    <w:rPr>
      <w:rFonts w:eastAsia="Times New Roman"/>
      <w:i/>
      <w:iCs/>
      <w:color w:val="7D7D7D"/>
      <w:sz w:val="24"/>
      <w:szCs w:val="24"/>
      <w:lang w:val="en-US"/>
    </w:rPr>
  </w:style>
  <w:style w:type="paragraph" w:customStyle="1" w:styleId="nonemptydisplaynametextbox1">
    <w:name w:val="nonemptydisplaynametextbox1"/>
    <w:basedOn w:val="a"/>
    <w:rsid w:val="00F964E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ind w:firstLine="0"/>
      <w:jc w:val="left"/>
    </w:pPr>
    <w:rPr>
      <w:rFonts w:eastAsia="Times New Roman"/>
      <w:sz w:val="24"/>
      <w:szCs w:val="24"/>
      <w:lang w:val="en-US"/>
    </w:rPr>
  </w:style>
  <w:style w:type="paragraph" w:customStyle="1" w:styleId="image3">
    <w:name w:val="image3"/>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ddcommunitycontenttopictitle1">
    <w:name w:val="addcommunitycontenttopictitle1"/>
    <w:basedOn w:val="a"/>
    <w:rsid w:val="00F964E2"/>
    <w:pPr>
      <w:spacing w:before="285" w:after="285" w:line="240" w:lineRule="auto"/>
      <w:ind w:firstLine="0"/>
      <w:jc w:val="left"/>
    </w:pPr>
    <w:rPr>
      <w:rFonts w:eastAsia="Times New Roman"/>
      <w:color w:val="000000"/>
      <w:sz w:val="24"/>
      <w:szCs w:val="24"/>
      <w:lang w:val="en-US"/>
    </w:rPr>
  </w:style>
  <w:style w:type="paragraph" w:customStyle="1" w:styleId="titletextbox1">
    <w:name w:val="titletextbox1"/>
    <w:basedOn w:val="a"/>
    <w:rsid w:val="00F964E2"/>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ind w:firstLine="0"/>
      <w:jc w:val="left"/>
    </w:pPr>
    <w:rPr>
      <w:rFonts w:eastAsia="Times New Roman"/>
      <w:i/>
      <w:iCs/>
      <w:color w:val="7D7D7D"/>
      <w:sz w:val="24"/>
      <w:szCs w:val="24"/>
      <w:lang w:val="en-US"/>
    </w:rPr>
  </w:style>
  <w:style w:type="paragraph" w:customStyle="1" w:styleId="nonemptytitletextbox1">
    <w:name w:val="nonemptytitletextbox1"/>
    <w:basedOn w:val="a"/>
    <w:rsid w:val="00F964E2"/>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ind w:firstLine="0"/>
      <w:jc w:val="left"/>
    </w:pPr>
    <w:rPr>
      <w:rFonts w:eastAsia="Times New Roman"/>
      <w:color w:val="000000"/>
      <w:sz w:val="24"/>
      <w:szCs w:val="24"/>
      <w:lang w:val="en-US"/>
    </w:rPr>
  </w:style>
  <w:style w:type="paragraph" w:customStyle="1" w:styleId="contenttextboxcontainer1">
    <w:name w:val="contenttextboxcontainer1"/>
    <w:basedOn w:val="a"/>
    <w:rsid w:val="00F964E2"/>
    <w:pPr>
      <w:spacing w:before="285" w:after="100" w:afterAutospacing="1" w:line="240" w:lineRule="auto"/>
      <w:ind w:firstLine="0"/>
      <w:jc w:val="left"/>
    </w:pPr>
    <w:rPr>
      <w:rFonts w:eastAsia="Times New Roman"/>
      <w:sz w:val="24"/>
      <w:szCs w:val="24"/>
      <w:lang w:val="en-US"/>
    </w:rPr>
  </w:style>
  <w:style w:type="paragraph" w:customStyle="1" w:styleId="buttoncontainer2">
    <w:name w:val="buttoncontainer2"/>
    <w:basedOn w:val="a"/>
    <w:rsid w:val="00F964E2"/>
    <w:pPr>
      <w:spacing w:before="240" w:after="100" w:afterAutospacing="1" w:line="240" w:lineRule="auto"/>
      <w:ind w:firstLine="0"/>
      <w:jc w:val="left"/>
    </w:pPr>
    <w:rPr>
      <w:rFonts w:eastAsia="Times New Roman"/>
      <w:sz w:val="24"/>
      <w:szCs w:val="24"/>
      <w:lang w:val="en-US"/>
    </w:rPr>
  </w:style>
  <w:style w:type="paragraph" w:customStyle="1" w:styleId="historyposttext1">
    <w:name w:val="historyposttext1"/>
    <w:basedOn w:val="a"/>
    <w:rsid w:val="00F964E2"/>
    <w:pPr>
      <w:spacing w:before="100" w:beforeAutospacing="1" w:after="100" w:afterAutospacing="1" w:line="240" w:lineRule="auto"/>
      <w:ind w:firstLine="0"/>
      <w:jc w:val="left"/>
    </w:pPr>
    <w:rPr>
      <w:rFonts w:eastAsia="Times New Roman"/>
      <w:color w:val="7D7D7D"/>
      <w:sz w:val="24"/>
      <w:szCs w:val="24"/>
      <w:lang w:val="en-US"/>
    </w:rPr>
  </w:style>
  <w:style w:type="paragraph" w:customStyle="1" w:styleId="closehistoryversion1">
    <w:name w:val="closehistoryversion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openhistoryversion1">
    <w:name w:val="openhistoryversion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topictitle1">
    <w:name w:val="historytopictitle1"/>
    <w:basedOn w:val="a"/>
    <w:rsid w:val="00F964E2"/>
    <w:pPr>
      <w:spacing w:before="100" w:beforeAutospacing="1" w:after="100" w:afterAutospacing="1" w:line="240" w:lineRule="auto"/>
      <w:ind w:firstLine="0"/>
      <w:jc w:val="left"/>
    </w:pPr>
    <w:rPr>
      <w:rFonts w:eastAsia="Times New Roman"/>
      <w:color w:val="000000"/>
      <w:sz w:val="24"/>
      <w:szCs w:val="24"/>
      <w:lang w:val="en-US"/>
    </w:rPr>
  </w:style>
  <w:style w:type="paragraph" w:customStyle="1" w:styleId="historyversionwrapper1">
    <w:name w:val="historyversionwrapper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version1">
    <w:name w:val="historyversion1"/>
    <w:basedOn w:val="a"/>
    <w:rsid w:val="00F964E2"/>
    <w:pPr>
      <w:pBdr>
        <w:top w:val="single" w:sz="6" w:space="0" w:color="DEDEDE"/>
      </w:pBdr>
      <w:spacing w:before="100" w:beforeAutospacing="1" w:after="100" w:afterAutospacing="1" w:line="240" w:lineRule="auto"/>
      <w:ind w:firstLine="0"/>
      <w:jc w:val="left"/>
    </w:pPr>
    <w:rPr>
      <w:rFonts w:eastAsia="Times New Roman"/>
      <w:sz w:val="24"/>
      <w:szCs w:val="24"/>
      <w:lang w:val="en-US"/>
    </w:rPr>
  </w:style>
  <w:style w:type="paragraph" w:customStyle="1" w:styleId="historylastversion1">
    <w:name w:val="historylastversion1"/>
    <w:basedOn w:val="a"/>
    <w:rsid w:val="00F964E2"/>
    <w:pPr>
      <w:pBdr>
        <w:bottom w:val="single" w:sz="6" w:space="0" w:color="DEDEDE"/>
      </w:pBdr>
      <w:spacing w:before="100" w:beforeAutospacing="1" w:after="100" w:afterAutospacing="1" w:line="240" w:lineRule="auto"/>
      <w:ind w:firstLine="0"/>
      <w:jc w:val="left"/>
    </w:pPr>
    <w:rPr>
      <w:rFonts w:eastAsia="Times New Roman"/>
      <w:sz w:val="24"/>
      <w:szCs w:val="24"/>
      <w:lang w:val="en-US"/>
    </w:rPr>
  </w:style>
  <w:style w:type="paragraph" w:customStyle="1" w:styleId="historyversionexpanded1">
    <w:name w:val="historyversionexpanded1"/>
    <w:basedOn w:val="a"/>
    <w:rsid w:val="00F964E2"/>
    <w:pPr>
      <w:pBdr>
        <w:top w:val="single" w:sz="6" w:space="0" w:color="DEDEDE"/>
      </w:pBdr>
      <w:shd w:val="clear" w:color="auto" w:fill="EAF4FF"/>
      <w:spacing w:before="100" w:beforeAutospacing="1" w:after="100" w:afterAutospacing="1" w:line="240" w:lineRule="auto"/>
      <w:ind w:firstLine="0"/>
      <w:jc w:val="left"/>
    </w:pPr>
    <w:rPr>
      <w:rFonts w:eastAsia="Times New Roman"/>
      <w:sz w:val="24"/>
      <w:szCs w:val="24"/>
      <w:lang w:val="en-US"/>
    </w:rPr>
  </w:style>
  <w:style w:type="paragraph" w:customStyle="1" w:styleId="historymodificationitems1">
    <w:name w:val="historymodificationitems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modificationon1">
    <w:name w:val="historymodificationon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discription1">
    <w:name w:val="historydiscription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collapsed1">
    <w:name w:val="historycollapsed1"/>
    <w:basedOn w:val="a"/>
    <w:rsid w:val="00F964E2"/>
    <w:pPr>
      <w:spacing w:before="100" w:beforeAutospacing="1" w:after="100" w:afterAutospacing="1" w:line="240" w:lineRule="auto"/>
      <w:ind w:firstLine="0"/>
      <w:jc w:val="left"/>
    </w:pPr>
    <w:rPr>
      <w:rFonts w:eastAsia="Times New Roman"/>
      <w:vanish/>
      <w:sz w:val="24"/>
      <w:szCs w:val="24"/>
      <w:lang w:val="en-US"/>
    </w:rPr>
  </w:style>
  <w:style w:type="paragraph" w:customStyle="1" w:styleId="historyexpanded1">
    <w:name w:val="historyexpanded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istoryversiontitle1">
    <w:name w:val="historyversiontitle1"/>
    <w:basedOn w:val="a"/>
    <w:rsid w:val="00F964E2"/>
    <w:pPr>
      <w:spacing w:before="100" w:beforeAutospacing="1" w:after="100" w:afterAutospacing="1" w:line="240" w:lineRule="auto"/>
      <w:ind w:firstLine="0"/>
      <w:jc w:val="left"/>
    </w:pPr>
    <w:rPr>
      <w:rFonts w:eastAsia="Times New Roman"/>
      <w:b/>
      <w:bCs/>
      <w:color w:val="7D7D7D"/>
      <w:sz w:val="24"/>
      <w:szCs w:val="24"/>
      <w:lang w:val="en-US"/>
    </w:rPr>
  </w:style>
  <w:style w:type="paragraph" w:customStyle="1" w:styleId="historymodifiednormal1">
    <w:name w:val="historymodifiednormal1"/>
    <w:basedOn w:val="a"/>
    <w:rsid w:val="00F964E2"/>
    <w:pPr>
      <w:spacing w:before="100" w:beforeAutospacing="1" w:after="100" w:afterAutospacing="1" w:line="240" w:lineRule="auto"/>
      <w:ind w:firstLine="0"/>
      <w:jc w:val="left"/>
    </w:pPr>
    <w:rPr>
      <w:rFonts w:eastAsia="Times New Roman"/>
      <w:color w:val="1364C4"/>
      <w:sz w:val="24"/>
      <w:szCs w:val="24"/>
      <w:lang w:val="en-US"/>
    </w:rPr>
  </w:style>
  <w:style w:type="paragraph" w:customStyle="1" w:styleId="historymodifiedbold1">
    <w:name w:val="historymodifiedbold1"/>
    <w:basedOn w:val="a"/>
    <w:rsid w:val="00F964E2"/>
    <w:pPr>
      <w:spacing w:before="100" w:beforeAutospacing="1" w:after="100" w:afterAutospacing="1" w:line="240" w:lineRule="auto"/>
      <w:ind w:firstLine="0"/>
      <w:jc w:val="left"/>
    </w:pPr>
    <w:rPr>
      <w:rFonts w:eastAsia="Times New Roman"/>
      <w:b/>
      <w:bCs/>
      <w:color w:val="1364C4"/>
      <w:sz w:val="24"/>
      <w:szCs w:val="24"/>
      <w:lang w:val="en-US"/>
    </w:rPr>
  </w:style>
  <w:style w:type="paragraph" w:customStyle="1" w:styleId="a10">
    <w:name w:val="a1"/>
    <w:basedOn w:val="a"/>
    <w:rsid w:val="00F964E2"/>
    <w:pPr>
      <w:spacing w:before="100" w:beforeAutospacing="1" w:after="100" w:afterAutospacing="1" w:line="240" w:lineRule="auto"/>
      <w:ind w:firstLine="0"/>
      <w:jc w:val="left"/>
    </w:pPr>
    <w:rPr>
      <w:rFonts w:eastAsia="Times New Roman"/>
      <w:sz w:val="24"/>
      <w:szCs w:val="24"/>
      <w:u w:val="single"/>
      <w:lang w:val="en-US"/>
    </w:rPr>
  </w:style>
  <w:style w:type="paragraph" w:customStyle="1" w:styleId="feedbacktitlecontainer1">
    <w:name w:val="feedbacktitlecontainer1"/>
    <w:basedOn w:val="a"/>
    <w:rsid w:val="00F964E2"/>
    <w:pPr>
      <w:shd w:val="clear" w:color="auto" w:fill="F4B432"/>
      <w:spacing w:before="100" w:beforeAutospacing="1" w:after="100" w:afterAutospacing="1" w:line="240" w:lineRule="auto"/>
      <w:ind w:firstLine="0"/>
      <w:jc w:val="left"/>
    </w:pPr>
    <w:rPr>
      <w:rFonts w:eastAsia="Times New Roman"/>
      <w:b/>
      <w:bCs/>
      <w:color w:val="646364"/>
      <w:sz w:val="30"/>
      <w:szCs w:val="30"/>
      <w:lang w:val="en-US"/>
    </w:rPr>
  </w:style>
  <w:style w:type="paragraph" w:customStyle="1" w:styleId="feedbackcancel1">
    <w:name w:val="feedbackcancel1"/>
    <w:basedOn w:val="a"/>
    <w:rsid w:val="00F964E2"/>
    <w:pPr>
      <w:spacing w:before="100" w:beforeAutospacing="1" w:after="100" w:afterAutospacing="1" w:line="240" w:lineRule="auto"/>
      <w:ind w:firstLine="0"/>
      <w:jc w:val="right"/>
    </w:pPr>
    <w:rPr>
      <w:rFonts w:eastAsia="Times New Roman"/>
      <w:sz w:val="24"/>
      <w:szCs w:val="24"/>
      <w:lang w:val="en-US"/>
    </w:rPr>
  </w:style>
  <w:style w:type="paragraph" w:customStyle="1" w:styleId="feedbackdata1">
    <w:name w:val="feedbackdata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infotext1">
    <w:name w:val="feedbackinfotext1"/>
    <w:basedOn w:val="a"/>
    <w:rsid w:val="00F964E2"/>
    <w:pPr>
      <w:spacing w:before="100" w:beforeAutospacing="1" w:after="100" w:afterAutospacing="1" w:line="240" w:lineRule="auto"/>
      <w:ind w:firstLine="0"/>
      <w:jc w:val="left"/>
    </w:pPr>
    <w:rPr>
      <w:rFonts w:eastAsia="Times New Roman"/>
      <w:color w:val="5A5A5A"/>
      <w:sz w:val="26"/>
      <w:szCs w:val="26"/>
      <w:lang w:val="en-US"/>
    </w:rPr>
  </w:style>
  <w:style w:type="paragraph" w:customStyle="1" w:styleId="questiontext1">
    <w:name w:val="questiontext1"/>
    <w:basedOn w:val="a"/>
    <w:rsid w:val="00F964E2"/>
    <w:pPr>
      <w:spacing w:before="165" w:after="100" w:afterAutospacing="1" w:line="240" w:lineRule="auto"/>
      <w:ind w:firstLine="0"/>
      <w:jc w:val="left"/>
    </w:pPr>
    <w:rPr>
      <w:rFonts w:eastAsia="Times New Roman"/>
      <w:color w:val="2D2D2D"/>
      <w:sz w:val="26"/>
      <w:szCs w:val="26"/>
      <w:lang w:val="en-US"/>
    </w:rPr>
  </w:style>
  <w:style w:type="paragraph" w:customStyle="1" w:styleId="answertext1">
    <w:name w:val="answertext1"/>
    <w:basedOn w:val="a"/>
    <w:rsid w:val="00F964E2"/>
    <w:pPr>
      <w:spacing w:before="100" w:beforeAutospacing="1" w:after="100" w:afterAutospacing="1" w:line="240" w:lineRule="auto"/>
      <w:ind w:firstLine="0"/>
      <w:jc w:val="left"/>
      <w:textAlignment w:val="bottom"/>
    </w:pPr>
    <w:rPr>
      <w:rFonts w:eastAsia="Times New Roman"/>
      <w:sz w:val="24"/>
      <w:szCs w:val="24"/>
      <w:lang w:val="en-US"/>
    </w:rPr>
  </w:style>
  <w:style w:type="paragraph" w:customStyle="1" w:styleId="feedbacktextarea1">
    <w:name w:val="feedbacktextarea1"/>
    <w:basedOn w:val="a"/>
    <w:rsid w:val="00F964E2"/>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ind w:firstLine="0"/>
      <w:jc w:val="left"/>
    </w:pPr>
    <w:rPr>
      <w:rFonts w:ascii="Segoe UI" w:eastAsia="Times New Roman" w:hAnsi="Segoe UI" w:cs="Segoe UI"/>
      <w:sz w:val="24"/>
      <w:szCs w:val="24"/>
      <w:lang w:val="en-US"/>
    </w:rPr>
  </w:style>
  <w:style w:type="paragraph" w:customStyle="1" w:styleId="feedbacksubmit1">
    <w:name w:val="feedbacksubmit1"/>
    <w:basedOn w:val="a"/>
    <w:rsid w:val="00F964E2"/>
    <w:pPr>
      <w:spacing w:before="165" w:after="100" w:afterAutospacing="1" w:line="240" w:lineRule="auto"/>
      <w:ind w:firstLine="0"/>
      <w:jc w:val="left"/>
    </w:pPr>
    <w:rPr>
      <w:rFonts w:ascii="Segoe UI" w:eastAsia="Times New Roman" w:hAnsi="Segoe UI" w:cs="Segoe UI"/>
      <w:sz w:val="26"/>
      <w:szCs w:val="26"/>
      <w:lang w:val="en-US"/>
    </w:rPr>
  </w:style>
  <w:style w:type="paragraph" w:customStyle="1" w:styleId="feedbacksidergraphic1">
    <w:name w:val="feedbacksidergraphic1"/>
    <w:basedOn w:val="a"/>
    <w:rsid w:val="00F964E2"/>
    <w:pPr>
      <w:spacing w:line="240" w:lineRule="auto"/>
      <w:ind w:firstLine="0"/>
      <w:jc w:val="left"/>
    </w:pPr>
    <w:rPr>
      <w:rFonts w:eastAsia="Times New Roman"/>
      <w:sz w:val="24"/>
      <w:szCs w:val="24"/>
      <w:lang w:val="en-US"/>
    </w:rPr>
  </w:style>
  <w:style w:type="paragraph" w:customStyle="1" w:styleId="feedbackgraphicholder1">
    <w:name w:val="feedbackgraphicholder1"/>
    <w:basedOn w:val="a"/>
    <w:rsid w:val="00F964E2"/>
    <w:pPr>
      <w:spacing w:before="165" w:after="165" w:line="240" w:lineRule="auto"/>
      <w:ind w:left="105" w:firstLine="0"/>
      <w:jc w:val="left"/>
    </w:pPr>
    <w:rPr>
      <w:rFonts w:eastAsia="Times New Roman"/>
      <w:sz w:val="24"/>
      <w:szCs w:val="24"/>
      <w:lang w:val="en-US"/>
    </w:rPr>
  </w:style>
  <w:style w:type="paragraph" w:customStyle="1" w:styleId="rateradioone1">
    <w:name w:val="rateradioone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teradio1">
    <w:name w:val="rateradio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teradiolast1">
    <w:name w:val="rateradiolast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ellusmoretext1">
    <w:name w:val="tellusmoretext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collapse1">
    <w:name w:val="feedbackcollapse1"/>
    <w:basedOn w:val="a"/>
    <w:rsid w:val="00F964E2"/>
    <w:pPr>
      <w:spacing w:before="100" w:beforeAutospacing="1" w:after="100" w:afterAutospacing="1" w:line="240" w:lineRule="auto"/>
      <w:ind w:firstLine="0"/>
      <w:jc w:val="left"/>
    </w:pPr>
    <w:rPr>
      <w:rFonts w:eastAsia="Times New Roman"/>
      <w:vanish/>
      <w:sz w:val="24"/>
      <w:szCs w:val="24"/>
      <w:lang w:val="en-US"/>
    </w:rPr>
  </w:style>
  <w:style w:type="paragraph" w:customStyle="1" w:styleId="radiobuttonholder1">
    <w:name w:val="radiobuttonholder1"/>
    <w:basedOn w:val="a"/>
    <w:rsid w:val="00F964E2"/>
    <w:pPr>
      <w:spacing w:before="100" w:beforeAutospacing="1" w:after="100" w:afterAutospacing="1" w:line="240" w:lineRule="auto"/>
      <w:ind w:left="105" w:firstLine="0"/>
      <w:jc w:val="left"/>
    </w:pPr>
    <w:rPr>
      <w:rFonts w:eastAsia="Times New Roman"/>
      <w:sz w:val="24"/>
      <w:szCs w:val="24"/>
      <w:lang w:val="en-US"/>
    </w:rPr>
  </w:style>
  <w:style w:type="paragraph" w:customStyle="1" w:styleId="expdescription1">
    <w:name w:val="expdescription1"/>
    <w:basedOn w:val="a"/>
    <w:rsid w:val="00F964E2"/>
    <w:pPr>
      <w:spacing w:before="100" w:beforeAutospacing="1" w:after="100" w:afterAutospacing="1" w:line="240" w:lineRule="auto"/>
      <w:ind w:firstLine="0"/>
      <w:jc w:val="left"/>
    </w:pPr>
    <w:rPr>
      <w:rFonts w:eastAsia="Times New Roman"/>
      <w:color w:val="7D7D7D"/>
      <w:sz w:val="24"/>
      <w:szCs w:val="24"/>
      <w:lang w:val="en-US"/>
    </w:rPr>
  </w:style>
  <w:style w:type="paragraph" w:customStyle="1" w:styleId="bodycontainer1">
    <w:name w:val="bodycontainer1"/>
    <w:basedOn w:val="a"/>
    <w:rsid w:val="00F964E2"/>
    <w:pPr>
      <w:spacing w:before="450" w:after="100" w:afterAutospacing="1" w:line="240" w:lineRule="auto"/>
      <w:ind w:firstLine="0"/>
      <w:jc w:val="left"/>
    </w:pPr>
    <w:rPr>
      <w:rFonts w:eastAsia="Times New Roman"/>
      <w:sz w:val="24"/>
      <w:szCs w:val="24"/>
      <w:lang w:val="en-US"/>
    </w:rPr>
  </w:style>
  <w:style w:type="paragraph" w:customStyle="1" w:styleId="bodycontainer2">
    <w:name w:val="bodycontainer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exptitleheight1">
    <w:name w:val="exptitleheight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exptitleheight2">
    <w:name w:val="exptitleheight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tlecontainer1">
    <w:name w:val="titlecontainer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itlecontainer2">
    <w:name w:val="titlecontainer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image4">
    <w:name w:val="image4"/>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image5">
    <w:name w:val="image5"/>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expdescription2">
    <w:name w:val="expdescription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diobuttontext1">
    <w:name w:val="radiobuttontext1"/>
    <w:basedOn w:val="a"/>
    <w:rsid w:val="00F964E2"/>
    <w:pPr>
      <w:spacing w:before="100" w:beforeAutospacing="1" w:after="100" w:afterAutospacing="1" w:line="240" w:lineRule="auto"/>
      <w:ind w:firstLine="0"/>
      <w:jc w:val="left"/>
    </w:pPr>
    <w:rPr>
      <w:rFonts w:eastAsia="Times New Roman"/>
      <w:b/>
      <w:bCs/>
      <w:sz w:val="24"/>
      <w:szCs w:val="24"/>
      <w:lang w:val="en-US"/>
    </w:rPr>
  </w:style>
  <w:style w:type="paragraph" w:customStyle="1" w:styleId="radiobuttondesc1">
    <w:name w:val="radiobuttondesc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button1">
    <w:name w:val="button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navigation1">
    <w:name w:val="navigation1"/>
    <w:basedOn w:val="a"/>
    <w:rsid w:val="00F964E2"/>
    <w:pPr>
      <w:spacing w:line="240" w:lineRule="auto"/>
      <w:ind w:firstLine="0"/>
      <w:jc w:val="left"/>
      <w:textAlignment w:val="top"/>
    </w:pPr>
    <w:rPr>
      <w:rFonts w:eastAsia="Times New Roman"/>
      <w:sz w:val="24"/>
      <w:szCs w:val="24"/>
      <w:lang w:val="en-US"/>
    </w:rPr>
  </w:style>
  <w:style w:type="paragraph" w:customStyle="1" w:styleId="content1">
    <w:name w:val="content1"/>
    <w:basedOn w:val="a"/>
    <w:rsid w:val="00F964E2"/>
    <w:pPr>
      <w:spacing w:line="240" w:lineRule="auto"/>
      <w:ind w:firstLine="0"/>
      <w:jc w:val="left"/>
    </w:pPr>
    <w:rPr>
      <w:rFonts w:eastAsia="Times New Roman"/>
      <w:sz w:val="24"/>
      <w:szCs w:val="24"/>
      <w:lang w:val="en-US"/>
    </w:rPr>
  </w:style>
  <w:style w:type="paragraph" w:customStyle="1" w:styleId="userimage1">
    <w:name w:val="userimage1"/>
    <w:basedOn w:val="a"/>
    <w:rsid w:val="00F964E2"/>
    <w:pPr>
      <w:pBdr>
        <w:top w:val="single" w:sz="6" w:space="0" w:color="BBBBBB"/>
        <w:left w:val="single" w:sz="6" w:space="0" w:color="BBBBBB"/>
        <w:bottom w:val="single" w:sz="6" w:space="0" w:color="BBBBBB"/>
        <w:right w:val="single" w:sz="6" w:space="0" w:color="BBBBBB"/>
      </w:pBdr>
      <w:spacing w:line="240" w:lineRule="auto"/>
      <w:ind w:firstLine="0"/>
      <w:jc w:val="left"/>
      <w:textAlignment w:val="center"/>
    </w:pPr>
    <w:rPr>
      <w:rFonts w:eastAsia="Times New Roman"/>
      <w:sz w:val="24"/>
      <w:szCs w:val="24"/>
      <w:lang w:val="en-US"/>
    </w:rPr>
  </w:style>
  <w:style w:type="paragraph" w:customStyle="1" w:styleId="displayname1">
    <w:name w:val="displayname1"/>
    <w:basedOn w:val="a"/>
    <w:rsid w:val="00F964E2"/>
    <w:pPr>
      <w:spacing w:line="240" w:lineRule="auto"/>
      <w:ind w:firstLine="0"/>
      <w:jc w:val="left"/>
      <w:textAlignment w:val="center"/>
    </w:pPr>
    <w:rPr>
      <w:rFonts w:eastAsia="Times New Roman"/>
      <w:sz w:val="24"/>
      <w:szCs w:val="24"/>
      <w:lang w:val="en-US"/>
    </w:rPr>
  </w:style>
  <w:style w:type="paragraph" w:customStyle="1" w:styleId="profiletext1">
    <w:name w:val="profiletext1"/>
    <w:basedOn w:val="a"/>
    <w:rsid w:val="00F964E2"/>
    <w:pPr>
      <w:spacing w:line="240" w:lineRule="auto"/>
      <w:ind w:firstLine="0"/>
      <w:jc w:val="left"/>
    </w:pPr>
    <w:rPr>
      <w:rFonts w:eastAsia="Times New Roman"/>
      <w:sz w:val="24"/>
      <w:szCs w:val="24"/>
      <w:lang w:val="en-US"/>
    </w:rPr>
  </w:style>
  <w:style w:type="paragraph" w:customStyle="1" w:styleId="statisticsheader1">
    <w:name w:val="statisticsheader1"/>
    <w:basedOn w:val="a"/>
    <w:rsid w:val="00F964E2"/>
    <w:pPr>
      <w:spacing w:line="240" w:lineRule="auto"/>
      <w:ind w:firstLine="0"/>
      <w:jc w:val="left"/>
    </w:pPr>
    <w:rPr>
      <w:rFonts w:eastAsia="Times New Roman"/>
      <w:b/>
      <w:bCs/>
      <w:color w:val="389A4D"/>
      <w:sz w:val="24"/>
      <w:szCs w:val="24"/>
      <w:lang w:val="en-US"/>
    </w:rPr>
  </w:style>
  <w:style w:type="paragraph" w:customStyle="1" w:styleId="statisticsseprator1">
    <w:name w:val="statisticsseprator1"/>
    <w:basedOn w:val="a"/>
    <w:rsid w:val="00F964E2"/>
    <w:pPr>
      <w:pBdr>
        <w:top w:val="single" w:sz="6" w:space="0" w:color="E5E5E5"/>
      </w:pBdr>
      <w:spacing w:before="150" w:after="150" w:line="240" w:lineRule="auto"/>
      <w:ind w:right="390" w:firstLine="0"/>
      <w:jc w:val="left"/>
    </w:pPr>
    <w:rPr>
      <w:rFonts w:eastAsia="Times New Roman"/>
      <w:sz w:val="24"/>
      <w:szCs w:val="24"/>
      <w:lang w:val="en-US"/>
    </w:rPr>
  </w:style>
  <w:style w:type="paragraph" w:customStyle="1" w:styleId="activitytitle1">
    <w:name w:val="activitytitle1"/>
    <w:basedOn w:val="a"/>
    <w:rsid w:val="00F964E2"/>
    <w:pPr>
      <w:spacing w:line="240" w:lineRule="auto"/>
      <w:ind w:firstLine="0"/>
      <w:jc w:val="left"/>
    </w:pPr>
    <w:rPr>
      <w:rFonts w:eastAsia="Times New Roman"/>
      <w:color w:val="389A4D"/>
      <w:sz w:val="24"/>
      <w:szCs w:val="24"/>
      <w:lang w:val="en-US"/>
    </w:rPr>
  </w:style>
  <w:style w:type="paragraph" w:customStyle="1" w:styleId="userpostcontainer1">
    <w:name w:val="userpostcontainer1"/>
    <w:basedOn w:val="a"/>
    <w:rsid w:val="00F964E2"/>
    <w:pPr>
      <w:spacing w:line="240" w:lineRule="auto"/>
      <w:ind w:firstLine="0"/>
      <w:jc w:val="left"/>
    </w:pPr>
    <w:rPr>
      <w:rFonts w:eastAsia="Times New Roman"/>
      <w:sz w:val="24"/>
      <w:szCs w:val="24"/>
      <w:lang w:val="en-US"/>
    </w:rPr>
  </w:style>
  <w:style w:type="paragraph" w:customStyle="1" w:styleId="lastmodified1">
    <w:name w:val="lastmodified1"/>
    <w:basedOn w:val="a"/>
    <w:rsid w:val="00F964E2"/>
    <w:pPr>
      <w:spacing w:line="240" w:lineRule="auto"/>
      <w:ind w:firstLine="0"/>
      <w:jc w:val="left"/>
    </w:pPr>
    <w:rPr>
      <w:rFonts w:eastAsia="Times New Roman"/>
      <w:color w:val="7D7D7D"/>
      <w:sz w:val="24"/>
      <w:szCs w:val="24"/>
      <w:lang w:val="en-US"/>
    </w:rPr>
  </w:style>
  <w:style w:type="paragraph" w:customStyle="1" w:styleId="pager1">
    <w:name w:val="pager1"/>
    <w:basedOn w:val="a"/>
    <w:rsid w:val="00F964E2"/>
    <w:pPr>
      <w:spacing w:before="405" w:after="1440" w:line="240" w:lineRule="auto"/>
      <w:ind w:firstLine="0"/>
      <w:jc w:val="left"/>
    </w:pPr>
    <w:rPr>
      <w:rFonts w:eastAsia="Times New Roman"/>
      <w:sz w:val="24"/>
      <w:szCs w:val="24"/>
      <w:lang w:val="en-US"/>
    </w:rPr>
  </w:style>
  <w:style w:type="paragraph" w:customStyle="1" w:styleId="rangestart3">
    <w:name w:val="rangestart3"/>
    <w:basedOn w:val="a"/>
    <w:rsid w:val="00F964E2"/>
    <w:pPr>
      <w:spacing w:line="240" w:lineRule="auto"/>
      <w:ind w:firstLine="0"/>
      <w:jc w:val="left"/>
    </w:pPr>
    <w:rPr>
      <w:rFonts w:eastAsia="Times New Roman"/>
      <w:b/>
      <w:bCs/>
      <w:sz w:val="24"/>
      <w:szCs w:val="24"/>
      <w:lang w:val="en-US"/>
    </w:rPr>
  </w:style>
  <w:style w:type="paragraph" w:customStyle="1" w:styleId="rangeend3">
    <w:name w:val="rangeend3"/>
    <w:basedOn w:val="a"/>
    <w:rsid w:val="00F964E2"/>
    <w:pPr>
      <w:spacing w:line="240" w:lineRule="auto"/>
      <w:ind w:firstLine="0"/>
      <w:jc w:val="left"/>
    </w:pPr>
    <w:rPr>
      <w:rFonts w:eastAsia="Times New Roman"/>
      <w:b/>
      <w:bCs/>
      <w:sz w:val="24"/>
      <w:szCs w:val="24"/>
      <w:lang w:val="en-US"/>
    </w:rPr>
  </w:style>
  <w:style w:type="paragraph" w:customStyle="1" w:styleId="totalcount3">
    <w:name w:val="totalcount3"/>
    <w:basedOn w:val="a"/>
    <w:rsid w:val="00F964E2"/>
    <w:pPr>
      <w:spacing w:line="240" w:lineRule="auto"/>
      <w:ind w:firstLine="0"/>
      <w:jc w:val="left"/>
    </w:pPr>
    <w:rPr>
      <w:rFonts w:eastAsia="Times New Roman"/>
      <w:b/>
      <w:bCs/>
      <w:sz w:val="24"/>
      <w:szCs w:val="24"/>
      <w:lang w:val="en-US"/>
    </w:rPr>
  </w:style>
  <w:style w:type="paragraph" w:customStyle="1" w:styleId="multiviewnavitem1">
    <w:name w:val="multiviewnavitem1"/>
    <w:basedOn w:val="a"/>
    <w:rsid w:val="00F964E2"/>
    <w:pPr>
      <w:pBdr>
        <w:top w:val="single" w:sz="6" w:space="2" w:color="6699CC"/>
      </w:pBdr>
      <w:spacing w:before="100" w:beforeAutospacing="1" w:after="100" w:afterAutospacing="1" w:line="240" w:lineRule="auto"/>
      <w:ind w:firstLine="0"/>
      <w:jc w:val="left"/>
    </w:pPr>
    <w:rPr>
      <w:rFonts w:eastAsia="Times New Roman"/>
      <w:sz w:val="24"/>
      <w:szCs w:val="24"/>
      <w:lang w:val="en-US"/>
    </w:rPr>
  </w:style>
  <w:style w:type="paragraph" w:customStyle="1" w:styleId="title5">
    <w:name w:val="title5"/>
    <w:basedOn w:val="a"/>
    <w:rsid w:val="00F964E2"/>
    <w:pPr>
      <w:spacing w:after="150" w:line="240" w:lineRule="auto"/>
      <w:ind w:firstLine="0"/>
      <w:jc w:val="left"/>
    </w:pPr>
    <w:rPr>
      <w:rFonts w:ascii="Verdana" w:eastAsia="Times New Roman" w:hAnsi="Verdana" w:cs="Arial"/>
      <w:b/>
      <w:bCs/>
      <w:sz w:val="24"/>
      <w:szCs w:val="24"/>
      <w:lang w:val="en-US"/>
    </w:rPr>
  </w:style>
  <w:style w:type="paragraph" w:customStyle="1" w:styleId="adcontainer1">
    <w:name w:val="adcontainer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adcontainer2">
    <w:name w:val="adcontainer2"/>
    <w:basedOn w:val="a"/>
    <w:rsid w:val="00F964E2"/>
    <w:pPr>
      <w:spacing w:before="255" w:after="255" w:line="240" w:lineRule="auto"/>
      <w:ind w:left="780" w:firstLine="0"/>
      <w:jc w:val="left"/>
    </w:pPr>
    <w:rPr>
      <w:rFonts w:eastAsia="Times New Roman"/>
      <w:sz w:val="24"/>
      <w:szCs w:val="24"/>
      <w:lang w:val="en-US"/>
    </w:rPr>
  </w:style>
  <w:style w:type="paragraph" w:customStyle="1" w:styleId="adscontrolbar1">
    <w:name w:val="adscontrolbar1"/>
    <w:basedOn w:val="a"/>
    <w:rsid w:val="00F964E2"/>
    <w:pPr>
      <w:spacing w:before="100" w:beforeAutospacing="1" w:after="100" w:afterAutospacing="1" w:line="240" w:lineRule="auto"/>
      <w:ind w:firstLine="0"/>
      <w:jc w:val="right"/>
    </w:pPr>
    <w:rPr>
      <w:rFonts w:ascii="Segoe UI" w:eastAsia="Times New Roman" w:hAnsi="Segoe UI" w:cs="Segoe UI"/>
      <w:color w:val="5E5E5E"/>
      <w:sz w:val="18"/>
      <w:szCs w:val="18"/>
      <w:lang w:val="en-US"/>
    </w:rPr>
  </w:style>
  <w:style w:type="paragraph" w:customStyle="1" w:styleId="fallbackcontainer1">
    <w:name w:val="fallbackcontainer1"/>
    <w:basedOn w:val="a"/>
    <w:rsid w:val="00F964E2"/>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ind w:firstLine="0"/>
      <w:jc w:val="left"/>
    </w:pPr>
    <w:rPr>
      <w:rFonts w:eastAsia="Times New Roman"/>
      <w:sz w:val="24"/>
      <w:szCs w:val="24"/>
      <w:lang w:val="en-US"/>
    </w:rPr>
  </w:style>
  <w:style w:type="paragraph" w:customStyle="1" w:styleId="contentfallbackalerticon1">
    <w:name w:val="contentfallbackalerticon1"/>
    <w:basedOn w:val="a"/>
    <w:rsid w:val="00F964E2"/>
    <w:pPr>
      <w:spacing w:before="30" w:after="100" w:afterAutospacing="1" w:line="240" w:lineRule="auto"/>
      <w:ind w:left="150" w:right="105" w:firstLine="0"/>
      <w:jc w:val="left"/>
    </w:pPr>
    <w:rPr>
      <w:rFonts w:eastAsia="Times New Roman"/>
      <w:sz w:val="24"/>
      <w:szCs w:val="24"/>
      <w:lang w:val="en-US"/>
    </w:rPr>
  </w:style>
  <w:style w:type="paragraph" w:customStyle="1" w:styleId="alert2">
    <w:name w:val="alert2"/>
    <w:basedOn w:val="a"/>
    <w:rsid w:val="00F964E2"/>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ind w:firstLine="0"/>
      <w:jc w:val="left"/>
    </w:pPr>
    <w:rPr>
      <w:rFonts w:eastAsia="Times New Roman"/>
      <w:sz w:val="24"/>
      <w:szCs w:val="24"/>
      <w:lang w:val="en-US"/>
    </w:rPr>
  </w:style>
  <w:style w:type="paragraph" w:customStyle="1" w:styleId="leftsection1">
    <w:name w:val="leftsection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leftsectionimageclusteroverride1">
    <w:name w:val="leftsectionimageclusteroverride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ightsection1">
    <w:name w:val="rightsection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ightsectionimageclusteroverride1">
    <w:name w:val="rightsectionimageclusteroverride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abcontainer1">
    <w:name w:val="tabcontainer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tabcontainer2">
    <w:name w:val="tabcontainer2"/>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headertab1">
    <w:name w:val="headertab1"/>
    <w:basedOn w:val="a"/>
    <w:rsid w:val="00F964E2"/>
    <w:pPr>
      <w:spacing w:before="100" w:beforeAutospacing="1" w:after="150" w:line="240" w:lineRule="auto"/>
      <w:ind w:firstLine="0"/>
      <w:jc w:val="left"/>
    </w:pPr>
    <w:rPr>
      <w:rFonts w:eastAsia="Times New Roman"/>
      <w:sz w:val="24"/>
      <w:szCs w:val="24"/>
      <w:lang w:val="en-US"/>
    </w:rPr>
  </w:style>
  <w:style w:type="paragraph" w:customStyle="1" w:styleId="headertabselected1">
    <w:name w:val="headertabselected1"/>
    <w:basedOn w:val="a"/>
    <w:rsid w:val="00F964E2"/>
    <w:pPr>
      <w:shd w:val="clear" w:color="auto" w:fill="09A7E1"/>
      <w:spacing w:before="100" w:beforeAutospacing="1" w:after="150" w:line="240" w:lineRule="auto"/>
      <w:ind w:firstLine="0"/>
      <w:jc w:val="left"/>
    </w:pPr>
    <w:rPr>
      <w:rFonts w:eastAsia="Times New Roman"/>
      <w:sz w:val="24"/>
      <w:szCs w:val="24"/>
      <w:lang w:val="en-US"/>
    </w:rPr>
  </w:style>
  <w:style w:type="paragraph" w:customStyle="1" w:styleId="pipe1">
    <w:name w:val="pipe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ratingtext1">
    <w:name w:val="ratingtext1"/>
    <w:basedOn w:val="a"/>
    <w:rsid w:val="00F964E2"/>
    <w:pPr>
      <w:spacing w:before="100" w:beforeAutospacing="1" w:after="100" w:afterAutospacing="1" w:line="240" w:lineRule="auto"/>
      <w:ind w:firstLine="0"/>
      <w:jc w:val="left"/>
    </w:pPr>
    <w:rPr>
      <w:rFonts w:eastAsia="Times New Roman"/>
      <w:color w:val="5D5D5D"/>
      <w:sz w:val="24"/>
      <w:szCs w:val="24"/>
      <w:lang w:val="en-US"/>
    </w:rPr>
  </w:style>
  <w:style w:type="paragraph" w:customStyle="1" w:styleId="feedbacktitlecontainer2">
    <w:name w:val="feedbacktitlecontainer2"/>
    <w:basedOn w:val="a"/>
    <w:rsid w:val="00F964E2"/>
    <w:pPr>
      <w:spacing w:before="100" w:beforeAutospacing="1" w:after="100" w:afterAutospacing="1" w:line="240" w:lineRule="auto"/>
      <w:ind w:firstLine="0"/>
      <w:jc w:val="left"/>
    </w:pPr>
    <w:rPr>
      <w:rFonts w:ascii="Segoe UI" w:eastAsia="Times New Roman" w:hAnsi="Segoe UI" w:cs="Segoe UI"/>
      <w:color w:val="636363"/>
      <w:sz w:val="22"/>
      <w:lang w:val="en-US"/>
    </w:rPr>
  </w:style>
  <w:style w:type="paragraph" w:customStyle="1" w:styleId="feedbacklistcontainer1">
    <w:name w:val="feedbacklistcontainer1"/>
    <w:basedOn w:val="a"/>
    <w:rsid w:val="00F964E2"/>
    <w:pPr>
      <w:spacing w:before="100" w:beforeAutospacing="1" w:after="100" w:afterAutospacing="1" w:line="240" w:lineRule="auto"/>
      <w:ind w:firstLine="0"/>
      <w:jc w:val="left"/>
    </w:pPr>
    <w:rPr>
      <w:rFonts w:eastAsia="Times New Roman"/>
      <w:sz w:val="24"/>
      <w:szCs w:val="24"/>
      <w:lang w:val="en-US"/>
    </w:rPr>
  </w:style>
  <w:style w:type="paragraph" w:customStyle="1" w:styleId="feedbacklistcontainerdiv1">
    <w:name w:val="feedbacklistcontainer&gt;div1"/>
    <w:basedOn w:val="a"/>
    <w:rsid w:val="00F964E2"/>
    <w:pPr>
      <w:spacing w:before="100" w:beforeAutospacing="1" w:after="100" w:afterAutospacing="1" w:line="240" w:lineRule="auto"/>
      <w:ind w:firstLine="0"/>
      <w:jc w:val="left"/>
    </w:pPr>
    <w:rPr>
      <w:rFonts w:ascii="Segoe UI" w:eastAsia="Times New Roman" w:hAnsi="Segoe UI" w:cs="Segoe UI"/>
      <w:color w:val="636363"/>
      <w:sz w:val="22"/>
      <w:lang w:val="en-US"/>
    </w:rPr>
  </w:style>
  <w:style w:type="paragraph" w:customStyle="1" w:styleId="feedbacktellusmorecontainer1">
    <w:name w:val="feedbacktellusmorecontainer1"/>
    <w:basedOn w:val="a"/>
    <w:rsid w:val="00F964E2"/>
    <w:pPr>
      <w:spacing w:before="100" w:beforeAutospacing="1" w:after="150" w:line="240" w:lineRule="auto"/>
      <w:ind w:firstLine="0"/>
      <w:jc w:val="left"/>
    </w:pPr>
    <w:rPr>
      <w:rFonts w:eastAsia="Times New Roman"/>
      <w:sz w:val="24"/>
      <w:szCs w:val="24"/>
      <w:lang w:val="en-US"/>
    </w:rPr>
  </w:style>
  <w:style w:type="paragraph" w:customStyle="1" w:styleId="tellusmoretextboxsearch1">
    <w:name w:val="tellusmoretextboxsearch1"/>
    <w:basedOn w:val="a"/>
    <w:rsid w:val="00F964E2"/>
    <w:pPr>
      <w:spacing w:before="100" w:beforeAutospacing="1" w:after="100" w:afterAutospacing="1" w:line="240" w:lineRule="auto"/>
      <w:ind w:firstLine="0"/>
      <w:jc w:val="left"/>
    </w:pPr>
    <w:rPr>
      <w:rFonts w:eastAsia="Times New Roman"/>
      <w:color w:val="000000"/>
      <w:sz w:val="24"/>
      <w:szCs w:val="24"/>
      <w:lang w:val="en-US"/>
    </w:rPr>
  </w:style>
  <w:style w:type="paragraph" w:customStyle="1" w:styleId="tellusmoretextboxsearchloaded1">
    <w:name w:val="tellusmoretextboxsearchloaded1"/>
    <w:basedOn w:val="a"/>
    <w:rsid w:val="00F964E2"/>
    <w:pPr>
      <w:spacing w:before="100" w:beforeAutospacing="1" w:after="100" w:afterAutospacing="1" w:line="240" w:lineRule="auto"/>
      <w:ind w:firstLine="0"/>
      <w:jc w:val="left"/>
    </w:pPr>
    <w:rPr>
      <w:rFonts w:eastAsia="Times New Roman"/>
      <w:color w:val="949494"/>
      <w:sz w:val="24"/>
      <w:szCs w:val="24"/>
      <w:lang w:val="en-US"/>
    </w:rPr>
  </w:style>
  <w:style w:type="character" w:customStyle="1" w:styleId="counter1">
    <w:name w:val="counter1"/>
    <w:rsid w:val="00F964E2"/>
    <w:rPr>
      <w:rFonts w:ascii="Segoe UI" w:hAnsi="Segoe UI" w:cs="Segoe UI" w:hint="default"/>
      <w:i/>
      <w:iCs/>
      <w:color w:val="636363"/>
      <w:sz w:val="20"/>
      <w:szCs w:val="20"/>
    </w:rPr>
  </w:style>
  <w:style w:type="paragraph" w:customStyle="1" w:styleId="footerlogocontainer1">
    <w:name w:val="footerlogocontainer1"/>
    <w:basedOn w:val="a"/>
    <w:rsid w:val="00F964E2"/>
    <w:pPr>
      <w:spacing w:before="100" w:beforeAutospacing="1" w:after="100" w:afterAutospacing="1" w:line="384" w:lineRule="auto"/>
      <w:ind w:left="195" w:right="195" w:firstLine="0"/>
      <w:jc w:val="left"/>
    </w:pPr>
    <w:rPr>
      <w:rFonts w:eastAsia="Times New Roman"/>
      <w:sz w:val="24"/>
      <w:szCs w:val="24"/>
      <w:lang w:val="en-US"/>
    </w:rPr>
  </w:style>
  <w:style w:type="paragraph" w:customStyle="1" w:styleId="footerlogo1">
    <w:name w:val="footerlogo1"/>
    <w:basedOn w:val="a"/>
    <w:rsid w:val="00F964E2"/>
    <w:pPr>
      <w:spacing w:after="100" w:afterAutospacing="1" w:line="240" w:lineRule="auto"/>
      <w:ind w:firstLine="0"/>
      <w:jc w:val="left"/>
    </w:pPr>
    <w:rPr>
      <w:rFonts w:eastAsia="Times New Roman"/>
      <w:sz w:val="24"/>
      <w:szCs w:val="24"/>
      <w:lang w:val="en-US"/>
    </w:rPr>
  </w:style>
  <w:style w:type="paragraph" w:customStyle="1" w:styleId="pipe2">
    <w:name w:val="pipe2"/>
    <w:basedOn w:val="a"/>
    <w:rsid w:val="00F964E2"/>
    <w:pPr>
      <w:spacing w:before="100" w:beforeAutospacing="1" w:after="100" w:afterAutospacing="1" w:line="240" w:lineRule="auto"/>
      <w:ind w:firstLine="0"/>
      <w:jc w:val="left"/>
    </w:pPr>
    <w:rPr>
      <w:rFonts w:eastAsia="Times New Roman"/>
      <w:color w:val="7D7D7D"/>
      <w:sz w:val="24"/>
      <w:szCs w:val="24"/>
      <w:lang w:val="en-US"/>
    </w:rPr>
  </w:style>
  <w:style w:type="paragraph" w:customStyle="1" w:styleId="copyright1">
    <w:name w:val="copyright1"/>
    <w:basedOn w:val="a"/>
    <w:rsid w:val="00F964E2"/>
    <w:pPr>
      <w:spacing w:before="100" w:beforeAutospacing="1" w:after="100" w:afterAutospacing="1" w:line="240" w:lineRule="auto"/>
      <w:ind w:right="90" w:firstLine="0"/>
      <w:jc w:val="left"/>
    </w:pPr>
    <w:rPr>
      <w:rFonts w:eastAsia="Times New Roman"/>
      <w:sz w:val="24"/>
      <w:szCs w:val="24"/>
      <w:lang w:val="en-US"/>
    </w:rPr>
  </w:style>
  <w:style w:type="paragraph" w:customStyle="1" w:styleId="feedbacklinkdisabled1">
    <w:name w:val="feedbacklinkdisabled1"/>
    <w:basedOn w:val="a"/>
    <w:rsid w:val="00F964E2"/>
    <w:pPr>
      <w:spacing w:before="100" w:beforeAutospacing="1" w:after="100" w:afterAutospacing="1" w:line="240" w:lineRule="auto"/>
      <w:ind w:firstLine="0"/>
      <w:jc w:val="left"/>
    </w:pPr>
    <w:rPr>
      <w:rFonts w:eastAsia="Times New Roman"/>
      <w:vanish/>
      <w:color w:val="808080"/>
      <w:sz w:val="24"/>
      <w:szCs w:val="24"/>
      <w:lang w:val="en-US"/>
    </w:rPr>
  </w:style>
  <w:style w:type="paragraph" w:customStyle="1" w:styleId="mtpscodesnippet">
    <w:name w:val="mtpscodesnippet"/>
    <w:basedOn w:val="a"/>
    <w:rsid w:val="00F964E2"/>
    <w:pPr>
      <w:spacing w:before="100" w:beforeAutospacing="1" w:after="100" w:afterAutospacing="1" w:line="240" w:lineRule="auto"/>
      <w:ind w:firstLine="0"/>
      <w:jc w:val="left"/>
    </w:pPr>
    <w:rPr>
      <w:rFonts w:eastAsia="Times New Roman"/>
      <w:sz w:val="24"/>
      <w:szCs w:val="24"/>
      <w:lang w:val="en-US"/>
    </w:rPr>
  </w:style>
  <w:style w:type="character" w:styleId="HTML1">
    <w:name w:val="HTML Code"/>
    <w:uiPriority w:val="99"/>
    <w:semiHidden/>
    <w:unhideWhenUsed/>
    <w:rsid w:val="00304CEB"/>
    <w:rPr>
      <w:rFonts w:ascii="Courier New" w:eastAsia="Times New Roman" w:hAnsi="Courier New" w:cs="Courier New"/>
      <w:sz w:val="20"/>
      <w:szCs w:val="20"/>
    </w:rPr>
  </w:style>
  <w:style w:type="paragraph" w:styleId="41">
    <w:name w:val="toc 4"/>
    <w:basedOn w:val="a"/>
    <w:next w:val="a"/>
    <w:autoRedefine/>
    <w:uiPriority w:val="39"/>
    <w:unhideWhenUsed/>
    <w:rsid w:val="00FA0000"/>
    <w:pPr>
      <w:spacing w:after="100" w:line="276" w:lineRule="auto"/>
      <w:ind w:left="660" w:firstLine="0"/>
      <w:jc w:val="left"/>
    </w:pPr>
    <w:rPr>
      <w:rFonts w:ascii="Calibri" w:eastAsia="Times New Roman" w:hAnsi="Calibri"/>
      <w:sz w:val="22"/>
      <w:lang w:val="en-US"/>
    </w:rPr>
  </w:style>
  <w:style w:type="paragraph" w:styleId="51">
    <w:name w:val="toc 5"/>
    <w:basedOn w:val="a"/>
    <w:next w:val="a"/>
    <w:autoRedefine/>
    <w:uiPriority w:val="39"/>
    <w:unhideWhenUsed/>
    <w:rsid w:val="00FA0000"/>
    <w:pPr>
      <w:spacing w:after="100" w:line="276" w:lineRule="auto"/>
      <w:ind w:left="880" w:firstLine="0"/>
      <w:jc w:val="left"/>
    </w:pPr>
    <w:rPr>
      <w:rFonts w:ascii="Calibri" w:eastAsia="Times New Roman" w:hAnsi="Calibri"/>
      <w:sz w:val="22"/>
      <w:lang w:val="en-US"/>
    </w:rPr>
  </w:style>
  <w:style w:type="paragraph" w:styleId="61">
    <w:name w:val="toc 6"/>
    <w:basedOn w:val="a"/>
    <w:next w:val="a"/>
    <w:autoRedefine/>
    <w:uiPriority w:val="39"/>
    <w:unhideWhenUsed/>
    <w:rsid w:val="00FA0000"/>
    <w:pPr>
      <w:spacing w:after="100" w:line="276" w:lineRule="auto"/>
      <w:ind w:left="1100" w:firstLine="0"/>
      <w:jc w:val="left"/>
    </w:pPr>
    <w:rPr>
      <w:rFonts w:ascii="Calibri" w:eastAsia="Times New Roman" w:hAnsi="Calibri"/>
      <w:sz w:val="22"/>
      <w:lang w:val="en-US"/>
    </w:rPr>
  </w:style>
  <w:style w:type="paragraph" w:styleId="7">
    <w:name w:val="toc 7"/>
    <w:basedOn w:val="a"/>
    <w:next w:val="a"/>
    <w:autoRedefine/>
    <w:uiPriority w:val="39"/>
    <w:unhideWhenUsed/>
    <w:rsid w:val="00FA0000"/>
    <w:pPr>
      <w:spacing w:after="100" w:line="276" w:lineRule="auto"/>
      <w:ind w:left="1320" w:firstLine="0"/>
      <w:jc w:val="left"/>
    </w:pPr>
    <w:rPr>
      <w:rFonts w:ascii="Calibri" w:eastAsia="Times New Roman" w:hAnsi="Calibri"/>
      <w:sz w:val="22"/>
      <w:lang w:val="en-US"/>
    </w:rPr>
  </w:style>
  <w:style w:type="paragraph" w:styleId="8">
    <w:name w:val="toc 8"/>
    <w:basedOn w:val="a"/>
    <w:next w:val="a"/>
    <w:autoRedefine/>
    <w:uiPriority w:val="39"/>
    <w:unhideWhenUsed/>
    <w:rsid w:val="00FA0000"/>
    <w:pPr>
      <w:spacing w:after="100" w:line="276" w:lineRule="auto"/>
      <w:ind w:left="1540" w:firstLine="0"/>
      <w:jc w:val="left"/>
    </w:pPr>
    <w:rPr>
      <w:rFonts w:ascii="Calibri" w:eastAsia="Times New Roman" w:hAnsi="Calibri"/>
      <w:sz w:val="22"/>
      <w:lang w:val="en-US"/>
    </w:rPr>
  </w:style>
  <w:style w:type="paragraph" w:styleId="9">
    <w:name w:val="toc 9"/>
    <w:basedOn w:val="a"/>
    <w:next w:val="a"/>
    <w:autoRedefine/>
    <w:uiPriority w:val="39"/>
    <w:unhideWhenUsed/>
    <w:rsid w:val="00FA0000"/>
    <w:pPr>
      <w:spacing w:after="100" w:line="276" w:lineRule="auto"/>
      <w:ind w:left="1760" w:firstLine="0"/>
      <w:jc w:val="left"/>
    </w:pPr>
    <w:rPr>
      <w:rFonts w:ascii="Calibri" w:eastAsia="Times New Roman" w:hAnsi="Calibri"/>
      <w:sz w:val="22"/>
      <w:lang w:val="en-US"/>
    </w:rPr>
  </w:style>
  <w:style w:type="paragraph" w:customStyle="1" w:styleId="Default">
    <w:name w:val="Default"/>
    <w:rsid w:val="00C83C4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5641">
      <w:bodyDiv w:val="1"/>
      <w:marLeft w:val="0"/>
      <w:marRight w:val="0"/>
      <w:marTop w:val="0"/>
      <w:marBottom w:val="0"/>
      <w:divBdr>
        <w:top w:val="none" w:sz="0" w:space="0" w:color="auto"/>
        <w:left w:val="none" w:sz="0" w:space="0" w:color="auto"/>
        <w:bottom w:val="none" w:sz="0" w:space="0" w:color="auto"/>
        <w:right w:val="none" w:sz="0" w:space="0" w:color="auto"/>
      </w:divBdr>
    </w:div>
    <w:div w:id="414936290">
      <w:bodyDiv w:val="1"/>
      <w:marLeft w:val="0"/>
      <w:marRight w:val="0"/>
      <w:marTop w:val="0"/>
      <w:marBottom w:val="0"/>
      <w:divBdr>
        <w:top w:val="none" w:sz="0" w:space="0" w:color="auto"/>
        <w:left w:val="none" w:sz="0" w:space="0" w:color="auto"/>
        <w:bottom w:val="none" w:sz="0" w:space="0" w:color="auto"/>
        <w:right w:val="none" w:sz="0" w:space="0" w:color="auto"/>
      </w:divBdr>
      <w:divsChild>
        <w:div w:id="91635457">
          <w:marLeft w:val="0"/>
          <w:marRight w:val="0"/>
          <w:marTop w:val="0"/>
          <w:marBottom w:val="0"/>
          <w:divBdr>
            <w:top w:val="none" w:sz="0" w:space="0" w:color="auto"/>
            <w:left w:val="none" w:sz="0" w:space="0" w:color="auto"/>
            <w:bottom w:val="none" w:sz="0" w:space="0" w:color="auto"/>
            <w:right w:val="none" w:sz="0" w:space="0" w:color="auto"/>
          </w:divBdr>
          <w:divsChild>
            <w:div w:id="819267551">
              <w:marLeft w:val="0"/>
              <w:marRight w:val="0"/>
              <w:marTop w:val="0"/>
              <w:marBottom w:val="0"/>
              <w:divBdr>
                <w:top w:val="none" w:sz="0" w:space="0" w:color="auto"/>
                <w:left w:val="none" w:sz="0" w:space="0" w:color="auto"/>
                <w:bottom w:val="none" w:sz="0" w:space="0" w:color="auto"/>
                <w:right w:val="none" w:sz="0" w:space="0" w:color="auto"/>
              </w:divBdr>
              <w:divsChild>
                <w:div w:id="29766511">
                  <w:marLeft w:val="-7245"/>
                  <w:marRight w:val="-7245"/>
                  <w:marTop w:val="0"/>
                  <w:marBottom w:val="0"/>
                  <w:divBdr>
                    <w:top w:val="none" w:sz="0" w:space="0" w:color="auto"/>
                    <w:left w:val="none" w:sz="0" w:space="0" w:color="auto"/>
                    <w:bottom w:val="none" w:sz="0" w:space="0" w:color="auto"/>
                    <w:right w:val="none" w:sz="0" w:space="0" w:color="auto"/>
                  </w:divBdr>
                  <w:divsChild>
                    <w:div w:id="380859210">
                      <w:marLeft w:val="0"/>
                      <w:marRight w:val="0"/>
                      <w:marTop w:val="0"/>
                      <w:marBottom w:val="0"/>
                      <w:divBdr>
                        <w:top w:val="none" w:sz="0" w:space="0" w:color="auto"/>
                        <w:left w:val="none" w:sz="0" w:space="0" w:color="auto"/>
                        <w:bottom w:val="none" w:sz="0" w:space="0" w:color="auto"/>
                        <w:right w:val="none" w:sz="0" w:space="0" w:color="auto"/>
                      </w:divBdr>
                      <w:divsChild>
                        <w:div w:id="995375559">
                          <w:marLeft w:val="0"/>
                          <w:marRight w:val="0"/>
                          <w:marTop w:val="0"/>
                          <w:marBottom w:val="0"/>
                          <w:divBdr>
                            <w:top w:val="none" w:sz="0" w:space="0" w:color="auto"/>
                            <w:left w:val="none" w:sz="0" w:space="0" w:color="auto"/>
                            <w:bottom w:val="none" w:sz="0" w:space="0" w:color="auto"/>
                            <w:right w:val="none" w:sz="0" w:space="0" w:color="auto"/>
                          </w:divBdr>
                          <w:divsChild>
                            <w:div w:id="2132698728">
                              <w:marLeft w:val="0"/>
                              <w:marRight w:val="0"/>
                              <w:marTop w:val="0"/>
                              <w:marBottom w:val="0"/>
                              <w:divBdr>
                                <w:top w:val="none" w:sz="0" w:space="0" w:color="auto"/>
                                <w:left w:val="none" w:sz="0" w:space="0" w:color="auto"/>
                                <w:bottom w:val="none" w:sz="0" w:space="0" w:color="auto"/>
                                <w:right w:val="none" w:sz="0" w:space="0" w:color="auto"/>
                              </w:divBdr>
                              <w:divsChild>
                                <w:div w:id="1512791036">
                                  <w:marLeft w:val="0"/>
                                  <w:marRight w:val="0"/>
                                  <w:marTop w:val="0"/>
                                  <w:marBottom w:val="0"/>
                                  <w:divBdr>
                                    <w:top w:val="none" w:sz="0" w:space="0" w:color="auto"/>
                                    <w:left w:val="none" w:sz="0" w:space="0" w:color="auto"/>
                                    <w:bottom w:val="none" w:sz="0" w:space="0" w:color="auto"/>
                                    <w:right w:val="none" w:sz="0" w:space="0" w:color="auto"/>
                                  </w:divBdr>
                                  <w:divsChild>
                                    <w:div w:id="330454807">
                                      <w:marLeft w:val="0"/>
                                      <w:marRight w:val="0"/>
                                      <w:marTop w:val="0"/>
                                      <w:marBottom w:val="0"/>
                                      <w:divBdr>
                                        <w:top w:val="none" w:sz="0" w:space="0" w:color="auto"/>
                                        <w:left w:val="none" w:sz="0" w:space="0" w:color="auto"/>
                                        <w:bottom w:val="none" w:sz="0" w:space="0" w:color="auto"/>
                                        <w:right w:val="none" w:sz="0" w:space="0" w:color="auto"/>
                                      </w:divBdr>
                                      <w:divsChild>
                                        <w:div w:id="215047412">
                                          <w:marLeft w:val="0"/>
                                          <w:marRight w:val="0"/>
                                          <w:marTop w:val="0"/>
                                          <w:marBottom w:val="0"/>
                                          <w:divBdr>
                                            <w:top w:val="none" w:sz="0" w:space="0" w:color="auto"/>
                                            <w:left w:val="none" w:sz="0" w:space="0" w:color="auto"/>
                                            <w:bottom w:val="none" w:sz="0" w:space="0" w:color="auto"/>
                                            <w:right w:val="none" w:sz="0" w:space="0" w:color="auto"/>
                                          </w:divBdr>
                                          <w:divsChild>
                                            <w:div w:id="277378510">
                                              <w:marLeft w:val="0"/>
                                              <w:marRight w:val="0"/>
                                              <w:marTop w:val="0"/>
                                              <w:marBottom w:val="0"/>
                                              <w:divBdr>
                                                <w:top w:val="none" w:sz="0" w:space="0" w:color="auto"/>
                                                <w:left w:val="none" w:sz="0" w:space="0" w:color="auto"/>
                                                <w:bottom w:val="none" w:sz="0" w:space="0" w:color="auto"/>
                                                <w:right w:val="none" w:sz="0" w:space="0" w:color="auto"/>
                                              </w:divBdr>
                                              <w:divsChild>
                                                <w:div w:id="11021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5224738">
      <w:bodyDiv w:val="1"/>
      <w:marLeft w:val="0"/>
      <w:marRight w:val="0"/>
      <w:marTop w:val="0"/>
      <w:marBottom w:val="0"/>
      <w:divBdr>
        <w:top w:val="none" w:sz="0" w:space="0" w:color="auto"/>
        <w:left w:val="none" w:sz="0" w:space="0" w:color="auto"/>
        <w:bottom w:val="none" w:sz="0" w:space="0" w:color="auto"/>
        <w:right w:val="none" w:sz="0" w:space="0" w:color="auto"/>
      </w:divBdr>
    </w:div>
    <w:div w:id="849641361">
      <w:bodyDiv w:val="1"/>
      <w:marLeft w:val="0"/>
      <w:marRight w:val="0"/>
      <w:marTop w:val="0"/>
      <w:marBottom w:val="0"/>
      <w:divBdr>
        <w:top w:val="none" w:sz="0" w:space="0" w:color="auto"/>
        <w:left w:val="none" w:sz="0" w:space="0" w:color="auto"/>
        <w:bottom w:val="none" w:sz="0" w:space="0" w:color="auto"/>
        <w:right w:val="none" w:sz="0" w:space="0" w:color="auto"/>
      </w:divBdr>
      <w:divsChild>
        <w:div w:id="1580015973">
          <w:marLeft w:val="0"/>
          <w:marRight w:val="0"/>
          <w:marTop w:val="0"/>
          <w:marBottom w:val="0"/>
          <w:divBdr>
            <w:top w:val="none" w:sz="0" w:space="0" w:color="auto"/>
            <w:left w:val="none" w:sz="0" w:space="0" w:color="auto"/>
            <w:bottom w:val="none" w:sz="0" w:space="0" w:color="auto"/>
            <w:right w:val="none" w:sz="0" w:space="0" w:color="auto"/>
          </w:divBdr>
          <w:divsChild>
            <w:div w:id="972641732">
              <w:marLeft w:val="0"/>
              <w:marRight w:val="0"/>
              <w:marTop w:val="0"/>
              <w:marBottom w:val="0"/>
              <w:divBdr>
                <w:top w:val="none" w:sz="0" w:space="0" w:color="auto"/>
                <w:left w:val="none" w:sz="0" w:space="0" w:color="auto"/>
                <w:bottom w:val="none" w:sz="0" w:space="0" w:color="auto"/>
                <w:right w:val="none" w:sz="0" w:space="0" w:color="auto"/>
              </w:divBdr>
              <w:divsChild>
                <w:div w:id="1450784947">
                  <w:marLeft w:val="-7245"/>
                  <w:marRight w:val="-7245"/>
                  <w:marTop w:val="0"/>
                  <w:marBottom w:val="0"/>
                  <w:divBdr>
                    <w:top w:val="none" w:sz="0" w:space="0" w:color="auto"/>
                    <w:left w:val="none" w:sz="0" w:space="0" w:color="auto"/>
                    <w:bottom w:val="none" w:sz="0" w:space="0" w:color="auto"/>
                    <w:right w:val="none" w:sz="0" w:space="0" w:color="auto"/>
                  </w:divBdr>
                  <w:divsChild>
                    <w:div w:id="1218515805">
                      <w:marLeft w:val="0"/>
                      <w:marRight w:val="0"/>
                      <w:marTop w:val="0"/>
                      <w:marBottom w:val="0"/>
                      <w:divBdr>
                        <w:top w:val="none" w:sz="0" w:space="0" w:color="auto"/>
                        <w:left w:val="none" w:sz="0" w:space="0" w:color="auto"/>
                        <w:bottom w:val="none" w:sz="0" w:space="0" w:color="auto"/>
                        <w:right w:val="none" w:sz="0" w:space="0" w:color="auto"/>
                      </w:divBdr>
                      <w:divsChild>
                        <w:div w:id="1665547430">
                          <w:marLeft w:val="0"/>
                          <w:marRight w:val="0"/>
                          <w:marTop w:val="0"/>
                          <w:marBottom w:val="0"/>
                          <w:divBdr>
                            <w:top w:val="none" w:sz="0" w:space="0" w:color="auto"/>
                            <w:left w:val="none" w:sz="0" w:space="0" w:color="auto"/>
                            <w:bottom w:val="none" w:sz="0" w:space="0" w:color="auto"/>
                            <w:right w:val="none" w:sz="0" w:space="0" w:color="auto"/>
                          </w:divBdr>
                          <w:divsChild>
                            <w:div w:id="351802115">
                              <w:marLeft w:val="0"/>
                              <w:marRight w:val="0"/>
                              <w:marTop w:val="0"/>
                              <w:marBottom w:val="0"/>
                              <w:divBdr>
                                <w:top w:val="none" w:sz="0" w:space="0" w:color="auto"/>
                                <w:left w:val="none" w:sz="0" w:space="0" w:color="auto"/>
                                <w:bottom w:val="none" w:sz="0" w:space="0" w:color="auto"/>
                                <w:right w:val="none" w:sz="0" w:space="0" w:color="auto"/>
                              </w:divBdr>
                              <w:divsChild>
                                <w:div w:id="1797217674">
                                  <w:marLeft w:val="0"/>
                                  <w:marRight w:val="0"/>
                                  <w:marTop w:val="0"/>
                                  <w:marBottom w:val="0"/>
                                  <w:divBdr>
                                    <w:top w:val="none" w:sz="0" w:space="0" w:color="auto"/>
                                    <w:left w:val="none" w:sz="0" w:space="0" w:color="auto"/>
                                    <w:bottom w:val="none" w:sz="0" w:space="0" w:color="auto"/>
                                    <w:right w:val="none" w:sz="0" w:space="0" w:color="auto"/>
                                  </w:divBdr>
                                  <w:divsChild>
                                    <w:div w:id="745299480">
                                      <w:marLeft w:val="0"/>
                                      <w:marRight w:val="0"/>
                                      <w:marTop w:val="0"/>
                                      <w:marBottom w:val="0"/>
                                      <w:divBdr>
                                        <w:top w:val="none" w:sz="0" w:space="0" w:color="auto"/>
                                        <w:left w:val="none" w:sz="0" w:space="0" w:color="auto"/>
                                        <w:bottom w:val="none" w:sz="0" w:space="0" w:color="auto"/>
                                        <w:right w:val="none" w:sz="0" w:space="0" w:color="auto"/>
                                      </w:divBdr>
                                      <w:divsChild>
                                        <w:div w:id="1742367162">
                                          <w:marLeft w:val="0"/>
                                          <w:marRight w:val="0"/>
                                          <w:marTop w:val="0"/>
                                          <w:marBottom w:val="0"/>
                                          <w:divBdr>
                                            <w:top w:val="none" w:sz="0" w:space="0" w:color="auto"/>
                                            <w:left w:val="none" w:sz="0" w:space="0" w:color="auto"/>
                                            <w:bottom w:val="none" w:sz="0" w:space="0" w:color="auto"/>
                                            <w:right w:val="none" w:sz="0" w:space="0" w:color="auto"/>
                                          </w:divBdr>
                                          <w:divsChild>
                                            <w:div w:id="7801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0974239">
      <w:bodyDiv w:val="1"/>
      <w:marLeft w:val="0"/>
      <w:marRight w:val="0"/>
      <w:marTop w:val="0"/>
      <w:marBottom w:val="0"/>
      <w:divBdr>
        <w:top w:val="none" w:sz="0" w:space="0" w:color="auto"/>
        <w:left w:val="none" w:sz="0" w:space="0" w:color="auto"/>
        <w:bottom w:val="none" w:sz="0" w:space="0" w:color="auto"/>
        <w:right w:val="none" w:sz="0" w:space="0" w:color="auto"/>
      </w:divBdr>
    </w:div>
    <w:div w:id="1254631740">
      <w:bodyDiv w:val="1"/>
      <w:marLeft w:val="0"/>
      <w:marRight w:val="0"/>
      <w:marTop w:val="0"/>
      <w:marBottom w:val="0"/>
      <w:divBdr>
        <w:top w:val="none" w:sz="0" w:space="0" w:color="auto"/>
        <w:left w:val="none" w:sz="0" w:space="0" w:color="auto"/>
        <w:bottom w:val="none" w:sz="0" w:space="0" w:color="auto"/>
        <w:right w:val="none" w:sz="0" w:space="0" w:color="auto"/>
      </w:divBdr>
      <w:divsChild>
        <w:div w:id="743527812">
          <w:marLeft w:val="0"/>
          <w:marRight w:val="0"/>
          <w:marTop w:val="0"/>
          <w:marBottom w:val="0"/>
          <w:divBdr>
            <w:top w:val="none" w:sz="0" w:space="0" w:color="auto"/>
            <w:left w:val="none" w:sz="0" w:space="0" w:color="auto"/>
            <w:bottom w:val="none" w:sz="0" w:space="0" w:color="auto"/>
            <w:right w:val="none" w:sz="0" w:space="0" w:color="auto"/>
          </w:divBdr>
          <w:divsChild>
            <w:div w:id="1545482148">
              <w:marLeft w:val="0"/>
              <w:marRight w:val="0"/>
              <w:marTop w:val="0"/>
              <w:marBottom w:val="0"/>
              <w:divBdr>
                <w:top w:val="none" w:sz="0" w:space="0" w:color="auto"/>
                <w:left w:val="none" w:sz="0" w:space="0" w:color="auto"/>
                <w:bottom w:val="none" w:sz="0" w:space="0" w:color="auto"/>
                <w:right w:val="none" w:sz="0" w:space="0" w:color="auto"/>
              </w:divBdr>
              <w:divsChild>
                <w:div w:id="2092040238">
                  <w:marLeft w:val="-7245"/>
                  <w:marRight w:val="-7245"/>
                  <w:marTop w:val="0"/>
                  <w:marBottom w:val="0"/>
                  <w:divBdr>
                    <w:top w:val="none" w:sz="0" w:space="0" w:color="auto"/>
                    <w:left w:val="none" w:sz="0" w:space="0" w:color="auto"/>
                    <w:bottom w:val="none" w:sz="0" w:space="0" w:color="auto"/>
                    <w:right w:val="none" w:sz="0" w:space="0" w:color="auto"/>
                  </w:divBdr>
                  <w:divsChild>
                    <w:div w:id="394594715">
                      <w:marLeft w:val="0"/>
                      <w:marRight w:val="0"/>
                      <w:marTop w:val="0"/>
                      <w:marBottom w:val="0"/>
                      <w:divBdr>
                        <w:top w:val="none" w:sz="0" w:space="0" w:color="auto"/>
                        <w:left w:val="none" w:sz="0" w:space="0" w:color="auto"/>
                        <w:bottom w:val="none" w:sz="0" w:space="0" w:color="auto"/>
                        <w:right w:val="none" w:sz="0" w:space="0" w:color="auto"/>
                      </w:divBdr>
                      <w:divsChild>
                        <w:div w:id="1804880722">
                          <w:marLeft w:val="0"/>
                          <w:marRight w:val="0"/>
                          <w:marTop w:val="0"/>
                          <w:marBottom w:val="0"/>
                          <w:divBdr>
                            <w:top w:val="none" w:sz="0" w:space="0" w:color="auto"/>
                            <w:left w:val="none" w:sz="0" w:space="0" w:color="auto"/>
                            <w:bottom w:val="none" w:sz="0" w:space="0" w:color="auto"/>
                            <w:right w:val="none" w:sz="0" w:space="0" w:color="auto"/>
                          </w:divBdr>
                          <w:divsChild>
                            <w:div w:id="1206597245">
                              <w:marLeft w:val="0"/>
                              <w:marRight w:val="0"/>
                              <w:marTop w:val="0"/>
                              <w:marBottom w:val="0"/>
                              <w:divBdr>
                                <w:top w:val="none" w:sz="0" w:space="0" w:color="auto"/>
                                <w:left w:val="none" w:sz="0" w:space="0" w:color="auto"/>
                                <w:bottom w:val="none" w:sz="0" w:space="0" w:color="auto"/>
                                <w:right w:val="none" w:sz="0" w:space="0" w:color="auto"/>
                              </w:divBdr>
                              <w:divsChild>
                                <w:div w:id="1050543997">
                                  <w:marLeft w:val="0"/>
                                  <w:marRight w:val="0"/>
                                  <w:marTop w:val="0"/>
                                  <w:marBottom w:val="0"/>
                                  <w:divBdr>
                                    <w:top w:val="none" w:sz="0" w:space="0" w:color="auto"/>
                                    <w:left w:val="none" w:sz="0" w:space="0" w:color="auto"/>
                                    <w:bottom w:val="none" w:sz="0" w:space="0" w:color="auto"/>
                                    <w:right w:val="none" w:sz="0" w:space="0" w:color="auto"/>
                                  </w:divBdr>
                                  <w:divsChild>
                                    <w:div w:id="832373878">
                                      <w:marLeft w:val="0"/>
                                      <w:marRight w:val="0"/>
                                      <w:marTop w:val="0"/>
                                      <w:marBottom w:val="0"/>
                                      <w:divBdr>
                                        <w:top w:val="none" w:sz="0" w:space="0" w:color="auto"/>
                                        <w:left w:val="none" w:sz="0" w:space="0" w:color="auto"/>
                                        <w:bottom w:val="none" w:sz="0" w:space="0" w:color="auto"/>
                                        <w:right w:val="none" w:sz="0" w:space="0" w:color="auto"/>
                                      </w:divBdr>
                                      <w:divsChild>
                                        <w:div w:id="2126806847">
                                          <w:marLeft w:val="0"/>
                                          <w:marRight w:val="0"/>
                                          <w:marTop w:val="0"/>
                                          <w:marBottom w:val="0"/>
                                          <w:divBdr>
                                            <w:top w:val="none" w:sz="0" w:space="0" w:color="auto"/>
                                            <w:left w:val="none" w:sz="0" w:space="0" w:color="auto"/>
                                            <w:bottom w:val="none" w:sz="0" w:space="0" w:color="auto"/>
                                            <w:right w:val="none" w:sz="0" w:space="0" w:color="auto"/>
                                          </w:divBdr>
                                          <w:divsChild>
                                            <w:div w:id="476840623">
                                              <w:marLeft w:val="0"/>
                                              <w:marRight w:val="0"/>
                                              <w:marTop w:val="0"/>
                                              <w:marBottom w:val="0"/>
                                              <w:divBdr>
                                                <w:top w:val="none" w:sz="0" w:space="0" w:color="auto"/>
                                                <w:left w:val="none" w:sz="0" w:space="0" w:color="auto"/>
                                                <w:bottom w:val="none" w:sz="0" w:space="0" w:color="auto"/>
                                                <w:right w:val="none" w:sz="0" w:space="0" w:color="auto"/>
                                              </w:divBdr>
                                              <w:divsChild>
                                                <w:div w:id="69666617">
                                                  <w:marLeft w:val="0"/>
                                                  <w:marRight w:val="0"/>
                                                  <w:marTop w:val="0"/>
                                                  <w:marBottom w:val="0"/>
                                                  <w:divBdr>
                                                    <w:top w:val="none" w:sz="0" w:space="0" w:color="auto"/>
                                                    <w:left w:val="none" w:sz="0" w:space="0" w:color="auto"/>
                                                    <w:bottom w:val="none" w:sz="0" w:space="0" w:color="auto"/>
                                                    <w:right w:val="none" w:sz="0" w:space="0" w:color="auto"/>
                                                  </w:divBdr>
                                                  <w:divsChild>
                                                    <w:div w:id="701630669">
                                                      <w:marLeft w:val="0"/>
                                                      <w:marRight w:val="0"/>
                                                      <w:marTop w:val="0"/>
                                                      <w:marBottom w:val="0"/>
                                                      <w:divBdr>
                                                        <w:top w:val="none" w:sz="0" w:space="0" w:color="auto"/>
                                                        <w:left w:val="none" w:sz="0" w:space="0" w:color="auto"/>
                                                        <w:bottom w:val="none" w:sz="0" w:space="0" w:color="auto"/>
                                                        <w:right w:val="none" w:sz="0" w:space="0" w:color="auto"/>
                                                      </w:divBdr>
                                                      <w:divsChild>
                                                        <w:div w:id="231429017">
                                                          <w:marLeft w:val="0"/>
                                                          <w:marRight w:val="0"/>
                                                          <w:marTop w:val="0"/>
                                                          <w:marBottom w:val="0"/>
                                                          <w:divBdr>
                                                            <w:top w:val="none" w:sz="0" w:space="0" w:color="auto"/>
                                                            <w:left w:val="none" w:sz="0" w:space="0" w:color="auto"/>
                                                            <w:bottom w:val="none" w:sz="0" w:space="0" w:color="auto"/>
                                                            <w:right w:val="none" w:sz="0" w:space="0" w:color="auto"/>
                                                          </w:divBdr>
                                                        </w:div>
                                                      </w:divsChild>
                                                    </w:div>
                                                    <w:div w:id="936403124">
                                                      <w:marLeft w:val="0"/>
                                                      <w:marRight w:val="0"/>
                                                      <w:marTop w:val="0"/>
                                                      <w:marBottom w:val="0"/>
                                                      <w:divBdr>
                                                        <w:top w:val="none" w:sz="0" w:space="0" w:color="auto"/>
                                                        <w:left w:val="none" w:sz="0" w:space="0" w:color="auto"/>
                                                        <w:bottom w:val="none" w:sz="0" w:space="0" w:color="auto"/>
                                                        <w:right w:val="none" w:sz="0" w:space="0" w:color="auto"/>
                                                      </w:divBdr>
                                                    </w:div>
                                                  </w:divsChild>
                                                </w:div>
                                                <w:div w:id="927662505">
                                                  <w:marLeft w:val="0"/>
                                                  <w:marRight w:val="0"/>
                                                  <w:marTop w:val="0"/>
                                                  <w:marBottom w:val="0"/>
                                                  <w:divBdr>
                                                    <w:top w:val="none" w:sz="0" w:space="0" w:color="auto"/>
                                                    <w:left w:val="none" w:sz="0" w:space="0" w:color="auto"/>
                                                    <w:bottom w:val="none" w:sz="0" w:space="0" w:color="auto"/>
                                                    <w:right w:val="none" w:sz="0" w:space="0" w:color="auto"/>
                                                  </w:divBdr>
                                                  <w:divsChild>
                                                    <w:div w:id="86653197">
                                                      <w:marLeft w:val="0"/>
                                                      <w:marRight w:val="0"/>
                                                      <w:marTop w:val="0"/>
                                                      <w:marBottom w:val="0"/>
                                                      <w:divBdr>
                                                        <w:top w:val="none" w:sz="0" w:space="0" w:color="auto"/>
                                                        <w:left w:val="none" w:sz="0" w:space="0" w:color="auto"/>
                                                        <w:bottom w:val="none" w:sz="0" w:space="0" w:color="auto"/>
                                                        <w:right w:val="none" w:sz="0" w:space="0" w:color="auto"/>
                                                      </w:divBdr>
                                                      <w:divsChild>
                                                        <w:div w:id="298725219">
                                                          <w:marLeft w:val="0"/>
                                                          <w:marRight w:val="0"/>
                                                          <w:marTop w:val="0"/>
                                                          <w:marBottom w:val="0"/>
                                                          <w:divBdr>
                                                            <w:top w:val="none" w:sz="0" w:space="0" w:color="auto"/>
                                                            <w:left w:val="none" w:sz="0" w:space="0" w:color="auto"/>
                                                            <w:bottom w:val="none" w:sz="0" w:space="0" w:color="auto"/>
                                                            <w:right w:val="none" w:sz="0" w:space="0" w:color="auto"/>
                                                          </w:divBdr>
                                                        </w:div>
                                                      </w:divsChild>
                                                    </w:div>
                                                    <w:div w:id="1098909738">
                                                      <w:marLeft w:val="0"/>
                                                      <w:marRight w:val="0"/>
                                                      <w:marTop w:val="0"/>
                                                      <w:marBottom w:val="0"/>
                                                      <w:divBdr>
                                                        <w:top w:val="none" w:sz="0" w:space="0" w:color="auto"/>
                                                        <w:left w:val="none" w:sz="0" w:space="0" w:color="auto"/>
                                                        <w:bottom w:val="none" w:sz="0" w:space="0" w:color="auto"/>
                                                        <w:right w:val="none" w:sz="0" w:space="0" w:color="auto"/>
                                                      </w:divBdr>
                                                    </w:div>
                                                  </w:divsChild>
                                                </w:div>
                                                <w:div w:id="1101880844">
                                                  <w:marLeft w:val="0"/>
                                                  <w:marRight w:val="0"/>
                                                  <w:marTop w:val="0"/>
                                                  <w:marBottom w:val="0"/>
                                                  <w:divBdr>
                                                    <w:top w:val="none" w:sz="0" w:space="0" w:color="auto"/>
                                                    <w:left w:val="none" w:sz="0" w:space="0" w:color="auto"/>
                                                    <w:bottom w:val="none" w:sz="0" w:space="0" w:color="auto"/>
                                                    <w:right w:val="none" w:sz="0" w:space="0" w:color="auto"/>
                                                  </w:divBdr>
                                                  <w:divsChild>
                                                    <w:div w:id="582766613">
                                                      <w:marLeft w:val="0"/>
                                                      <w:marRight w:val="0"/>
                                                      <w:marTop w:val="0"/>
                                                      <w:marBottom w:val="0"/>
                                                      <w:divBdr>
                                                        <w:top w:val="none" w:sz="0" w:space="0" w:color="auto"/>
                                                        <w:left w:val="none" w:sz="0" w:space="0" w:color="auto"/>
                                                        <w:bottom w:val="none" w:sz="0" w:space="0" w:color="auto"/>
                                                        <w:right w:val="none" w:sz="0" w:space="0" w:color="auto"/>
                                                      </w:divBdr>
                                                      <w:divsChild>
                                                        <w:div w:id="601955020">
                                                          <w:marLeft w:val="0"/>
                                                          <w:marRight w:val="0"/>
                                                          <w:marTop w:val="0"/>
                                                          <w:marBottom w:val="0"/>
                                                          <w:divBdr>
                                                            <w:top w:val="none" w:sz="0" w:space="0" w:color="auto"/>
                                                            <w:left w:val="none" w:sz="0" w:space="0" w:color="auto"/>
                                                            <w:bottom w:val="none" w:sz="0" w:space="0" w:color="auto"/>
                                                            <w:right w:val="none" w:sz="0" w:space="0" w:color="auto"/>
                                                          </w:divBdr>
                                                        </w:div>
                                                      </w:divsChild>
                                                    </w:div>
                                                    <w:div w:id="1739357508">
                                                      <w:marLeft w:val="0"/>
                                                      <w:marRight w:val="0"/>
                                                      <w:marTop w:val="0"/>
                                                      <w:marBottom w:val="0"/>
                                                      <w:divBdr>
                                                        <w:top w:val="none" w:sz="0" w:space="0" w:color="auto"/>
                                                        <w:left w:val="none" w:sz="0" w:space="0" w:color="auto"/>
                                                        <w:bottom w:val="none" w:sz="0" w:space="0" w:color="auto"/>
                                                        <w:right w:val="none" w:sz="0" w:space="0" w:color="auto"/>
                                                      </w:divBdr>
                                                    </w:div>
                                                  </w:divsChild>
                                                </w:div>
                                                <w:div w:id="1271090929">
                                                  <w:marLeft w:val="0"/>
                                                  <w:marRight w:val="0"/>
                                                  <w:marTop w:val="0"/>
                                                  <w:marBottom w:val="0"/>
                                                  <w:divBdr>
                                                    <w:top w:val="none" w:sz="0" w:space="0" w:color="auto"/>
                                                    <w:left w:val="none" w:sz="0" w:space="0" w:color="auto"/>
                                                    <w:bottom w:val="none" w:sz="0" w:space="0" w:color="auto"/>
                                                    <w:right w:val="none" w:sz="0" w:space="0" w:color="auto"/>
                                                  </w:divBdr>
                                                  <w:divsChild>
                                                    <w:div w:id="1215385764">
                                                      <w:marLeft w:val="0"/>
                                                      <w:marRight w:val="0"/>
                                                      <w:marTop w:val="0"/>
                                                      <w:marBottom w:val="0"/>
                                                      <w:divBdr>
                                                        <w:top w:val="none" w:sz="0" w:space="0" w:color="auto"/>
                                                        <w:left w:val="none" w:sz="0" w:space="0" w:color="auto"/>
                                                        <w:bottom w:val="none" w:sz="0" w:space="0" w:color="auto"/>
                                                        <w:right w:val="none" w:sz="0" w:space="0" w:color="auto"/>
                                                      </w:divBdr>
                                                    </w:div>
                                                    <w:div w:id="2073044860">
                                                      <w:marLeft w:val="0"/>
                                                      <w:marRight w:val="0"/>
                                                      <w:marTop w:val="0"/>
                                                      <w:marBottom w:val="0"/>
                                                      <w:divBdr>
                                                        <w:top w:val="none" w:sz="0" w:space="0" w:color="auto"/>
                                                        <w:left w:val="none" w:sz="0" w:space="0" w:color="auto"/>
                                                        <w:bottom w:val="none" w:sz="0" w:space="0" w:color="auto"/>
                                                        <w:right w:val="none" w:sz="0" w:space="0" w:color="auto"/>
                                                      </w:divBdr>
                                                      <w:divsChild>
                                                        <w:div w:id="861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2464">
                                                  <w:marLeft w:val="0"/>
                                                  <w:marRight w:val="0"/>
                                                  <w:marTop w:val="0"/>
                                                  <w:marBottom w:val="0"/>
                                                  <w:divBdr>
                                                    <w:top w:val="none" w:sz="0" w:space="0" w:color="auto"/>
                                                    <w:left w:val="none" w:sz="0" w:space="0" w:color="auto"/>
                                                    <w:bottom w:val="none" w:sz="0" w:space="0" w:color="auto"/>
                                                    <w:right w:val="none" w:sz="0" w:space="0" w:color="auto"/>
                                                  </w:divBdr>
                                                  <w:divsChild>
                                                    <w:div w:id="1436897548">
                                                      <w:marLeft w:val="0"/>
                                                      <w:marRight w:val="0"/>
                                                      <w:marTop w:val="0"/>
                                                      <w:marBottom w:val="0"/>
                                                      <w:divBdr>
                                                        <w:top w:val="none" w:sz="0" w:space="0" w:color="auto"/>
                                                        <w:left w:val="none" w:sz="0" w:space="0" w:color="auto"/>
                                                        <w:bottom w:val="none" w:sz="0" w:space="0" w:color="auto"/>
                                                        <w:right w:val="none" w:sz="0" w:space="0" w:color="auto"/>
                                                      </w:divBdr>
                                                    </w:div>
                                                    <w:div w:id="1784811703">
                                                      <w:marLeft w:val="0"/>
                                                      <w:marRight w:val="0"/>
                                                      <w:marTop w:val="0"/>
                                                      <w:marBottom w:val="0"/>
                                                      <w:divBdr>
                                                        <w:top w:val="none" w:sz="0" w:space="0" w:color="auto"/>
                                                        <w:left w:val="none" w:sz="0" w:space="0" w:color="auto"/>
                                                        <w:bottom w:val="none" w:sz="0" w:space="0" w:color="auto"/>
                                                        <w:right w:val="none" w:sz="0" w:space="0" w:color="auto"/>
                                                      </w:divBdr>
                                                      <w:divsChild>
                                                        <w:div w:id="4127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947">
                                                  <w:marLeft w:val="0"/>
                                                  <w:marRight w:val="0"/>
                                                  <w:marTop w:val="0"/>
                                                  <w:marBottom w:val="0"/>
                                                  <w:divBdr>
                                                    <w:top w:val="none" w:sz="0" w:space="0" w:color="auto"/>
                                                    <w:left w:val="none" w:sz="0" w:space="0" w:color="auto"/>
                                                    <w:bottom w:val="none" w:sz="0" w:space="0" w:color="auto"/>
                                                    <w:right w:val="none" w:sz="0" w:space="0" w:color="auto"/>
                                                  </w:divBdr>
                                                  <w:divsChild>
                                                    <w:div w:id="359824346">
                                                      <w:marLeft w:val="0"/>
                                                      <w:marRight w:val="0"/>
                                                      <w:marTop w:val="0"/>
                                                      <w:marBottom w:val="0"/>
                                                      <w:divBdr>
                                                        <w:top w:val="none" w:sz="0" w:space="0" w:color="auto"/>
                                                        <w:left w:val="none" w:sz="0" w:space="0" w:color="auto"/>
                                                        <w:bottom w:val="none" w:sz="0" w:space="0" w:color="auto"/>
                                                        <w:right w:val="none" w:sz="0" w:space="0" w:color="auto"/>
                                                      </w:divBdr>
                                                      <w:divsChild>
                                                        <w:div w:id="1165781864">
                                                          <w:marLeft w:val="0"/>
                                                          <w:marRight w:val="0"/>
                                                          <w:marTop w:val="0"/>
                                                          <w:marBottom w:val="0"/>
                                                          <w:divBdr>
                                                            <w:top w:val="none" w:sz="0" w:space="0" w:color="auto"/>
                                                            <w:left w:val="none" w:sz="0" w:space="0" w:color="auto"/>
                                                            <w:bottom w:val="none" w:sz="0" w:space="0" w:color="auto"/>
                                                            <w:right w:val="none" w:sz="0" w:space="0" w:color="auto"/>
                                                          </w:divBdr>
                                                        </w:div>
                                                      </w:divsChild>
                                                    </w:div>
                                                    <w:div w:id="20160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4846657">
      <w:bodyDiv w:val="1"/>
      <w:marLeft w:val="0"/>
      <w:marRight w:val="0"/>
      <w:marTop w:val="0"/>
      <w:marBottom w:val="0"/>
      <w:divBdr>
        <w:top w:val="none" w:sz="0" w:space="0" w:color="auto"/>
        <w:left w:val="none" w:sz="0" w:space="0" w:color="auto"/>
        <w:bottom w:val="none" w:sz="0" w:space="0" w:color="auto"/>
        <w:right w:val="none" w:sz="0" w:space="0" w:color="auto"/>
      </w:divBdr>
    </w:div>
    <w:div w:id="1518153052">
      <w:bodyDiv w:val="1"/>
      <w:marLeft w:val="0"/>
      <w:marRight w:val="0"/>
      <w:marTop w:val="0"/>
      <w:marBottom w:val="0"/>
      <w:divBdr>
        <w:top w:val="none" w:sz="0" w:space="0" w:color="auto"/>
        <w:left w:val="none" w:sz="0" w:space="0" w:color="auto"/>
        <w:bottom w:val="none" w:sz="0" w:space="0" w:color="auto"/>
        <w:right w:val="none" w:sz="0" w:space="0" w:color="auto"/>
      </w:divBdr>
      <w:divsChild>
        <w:div w:id="238708655">
          <w:marLeft w:val="0"/>
          <w:marRight w:val="0"/>
          <w:marTop w:val="0"/>
          <w:marBottom w:val="0"/>
          <w:divBdr>
            <w:top w:val="none" w:sz="0" w:space="0" w:color="auto"/>
            <w:left w:val="none" w:sz="0" w:space="0" w:color="auto"/>
            <w:bottom w:val="none" w:sz="0" w:space="0" w:color="auto"/>
            <w:right w:val="none" w:sz="0" w:space="0" w:color="auto"/>
          </w:divBdr>
          <w:divsChild>
            <w:div w:id="823206211">
              <w:marLeft w:val="0"/>
              <w:marRight w:val="0"/>
              <w:marTop w:val="0"/>
              <w:marBottom w:val="0"/>
              <w:divBdr>
                <w:top w:val="none" w:sz="0" w:space="0" w:color="auto"/>
                <w:left w:val="none" w:sz="0" w:space="0" w:color="auto"/>
                <w:bottom w:val="none" w:sz="0" w:space="0" w:color="auto"/>
                <w:right w:val="none" w:sz="0" w:space="0" w:color="auto"/>
              </w:divBdr>
              <w:divsChild>
                <w:div w:id="1800029931">
                  <w:marLeft w:val="-7245"/>
                  <w:marRight w:val="-7245"/>
                  <w:marTop w:val="0"/>
                  <w:marBottom w:val="0"/>
                  <w:divBdr>
                    <w:top w:val="none" w:sz="0" w:space="0" w:color="auto"/>
                    <w:left w:val="none" w:sz="0" w:space="0" w:color="auto"/>
                    <w:bottom w:val="none" w:sz="0" w:space="0" w:color="auto"/>
                    <w:right w:val="none" w:sz="0" w:space="0" w:color="auto"/>
                  </w:divBdr>
                  <w:divsChild>
                    <w:div w:id="1817840423">
                      <w:marLeft w:val="0"/>
                      <w:marRight w:val="0"/>
                      <w:marTop w:val="0"/>
                      <w:marBottom w:val="0"/>
                      <w:divBdr>
                        <w:top w:val="none" w:sz="0" w:space="0" w:color="auto"/>
                        <w:left w:val="none" w:sz="0" w:space="0" w:color="auto"/>
                        <w:bottom w:val="none" w:sz="0" w:space="0" w:color="auto"/>
                        <w:right w:val="none" w:sz="0" w:space="0" w:color="auto"/>
                      </w:divBdr>
                      <w:divsChild>
                        <w:div w:id="1541240690">
                          <w:marLeft w:val="0"/>
                          <w:marRight w:val="0"/>
                          <w:marTop w:val="0"/>
                          <w:marBottom w:val="0"/>
                          <w:divBdr>
                            <w:top w:val="none" w:sz="0" w:space="0" w:color="auto"/>
                            <w:left w:val="none" w:sz="0" w:space="0" w:color="auto"/>
                            <w:bottom w:val="none" w:sz="0" w:space="0" w:color="auto"/>
                            <w:right w:val="none" w:sz="0" w:space="0" w:color="auto"/>
                          </w:divBdr>
                          <w:divsChild>
                            <w:div w:id="674309352">
                              <w:marLeft w:val="0"/>
                              <w:marRight w:val="0"/>
                              <w:marTop w:val="0"/>
                              <w:marBottom w:val="0"/>
                              <w:divBdr>
                                <w:top w:val="none" w:sz="0" w:space="0" w:color="auto"/>
                                <w:left w:val="none" w:sz="0" w:space="0" w:color="auto"/>
                                <w:bottom w:val="none" w:sz="0" w:space="0" w:color="auto"/>
                                <w:right w:val="none" w:sz="0" w:space="0" w:color="auto"/>
                              </w:divBdr>
                              <w:divsChild>
                                <w:div w:id="1450196667">
                                  <w:marLeft w:val="0"/>
                                  <w:marRight w:val="0"/>
                                  <w:marTop w:val="0"/>
                                  <w:marBottom w:val="0"/>
                                  <w:divBdr>
                                    <w:top w:val="none" w:sz="0" w:space="0" w:color="auto"/>
                                    <w:left w:val="none" w:sz="0" w:space="0" w:color="auto"/>
                                    <w:bottom w:val="none" w:sz="0" w:space="0" w:color="auto"/>
                                    <w:right w:val="none" w:sz="0" w:space="0" w:color="auto"/>
                                  </w:divBdr>
                                  <w:divsChild>
                                    <w:div w:id="1386223211">
                                      <w:marLeft w:val="0"/>
                                      <w:marRight w:val="0"/>
                                      <w:marTop w:val="0"/>
                                      <w:marBottom w:val="0"/>
                                      <w:divBdr>
                                        <w:top w:val="none" w:sz="0" w:space="0" w:color="auto"/>
                                        <w:left w:val="none" w:sz="0" w:space="0" w:color="auto"/>
                                        <w:bottom w:val="none" w:sz="0" w:space="0" w:color="auto"/>
                                        <w:right w:val="none" w:sz="0" w:space="0" w:color="auto"/>
                                      </w:divBdr>
                                      <w:divsChild>
                                        <w:div w:id="811294465">
                                          <w:marLeft w:val="0"/>
                                          <w:marRight w:val="0"/>
                                          <w:marTop w:val="0"/>
                                          <w:marBottom w:val="0"/>
                                          <w:divBdr>
                                            <w:top w:val="none" w:sz="0" w:space="0" w:color="auto"/>
                                            <w:left w:val="none" w:sz="0" w:space="0" w:color="auto"/>
                                            <w:bottom w:val="none" w:sz="0" w:space="0" w:color="auto"/>
                                            <w:right w:val="none" w:sz="0" w:space="0" w:color="auto"/>
                                          </w:divBdr>
                                          <w:divsChild>
                                            <w:div w:id="417681124">
                                              <w:marLeft w:val="0"/>
                                              <w:marRight w:val="0"/>
                                              <w:marTop w:val="0"/>
                                              <w:marBottom w:val="0"/>
                                              <w:divBdr>
                                                <w:top w:val="none" w:sz="0" w:space="0" w:color="auto"/>
                                                <w:left w:val="none" w:sz="0" w:space="0" w:color="auto"/>
                                                <w:bottom w:val="none" w:sz="0" w:space="0" w:color="auto"/>
                                                <w:right w:val="none" w:sz="0" w:space="0" w:color="auto"/>
                                              </w:divBdr>
                                              <w:divsChild>
                                                <w:div w:id="14512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1072377">
      <w:bodyDiv w:val="1"/>
      <w:marLeft w:val="0"/>
      <w:marRight w:val="0"/>
      <w:marTop w:val="0"/>
      <w:marBottom w:val="0"/>
      <w:divBdr>
        <w:top w:val="none" w:sz="0" w:space="0" w:color="auto"/>
        <w:left w:val="none" w:sz="0" w:space="0" w:color="auto"/>
        <w:bottom w:val="none" w:sz="0" w:space="0" w:color="auto"/>
        <w:right w:val="none" w:sz="0" w:space="0" w:color="auto"/>
      </w:divBdr>
    </w:div>
    <w:div w:id="1913813276">
      <w:bodyDiv w:val="1"/>
      <w:marLeft w:val="0"/>
      <w:marRight w:val="0"/>
      <w:marTop w:val="0"/>
      <w:marBottom w:val="0"/>
      <w:divBdr>
        <w:top w:val="none" w:sz="0" w:space="0" w:color="auto"/>
        <w:left w:val="none" w:sz="0" w:space="0" w:color="auto"/>
        <w:bottom w:val="none" w:sz="0" w:space="0" w:color="auto"/>
        <w:right w:val="none" w:sz="0" w:space="0" w:color="auto"/>
      </w:divBdr>
    </w:div>
    <w:div w:id="2044331483">
      <w:bodyDiv w:val="1"/>
      <w:marLeft w:val="0"/>
      <w:marRight w:val="0"/>
      <w:marTop w:val="0"/>
      <w:marBottom w:val="0"/>
      <w:divBdr>
        <w:top w:val="none" w:sz="0" w:space="0" w:color="auto"/>
        <w:left w:val="none" w:sz="0" w:space="0" w:color="auto"/>
        <w:bottom w:val="none" w:sz="0" w:space="0" w:color="auto"/>
        <w:right w:val="none" w:sz="0" w:space="0" w:color="auto"/>
      </w:divBdr>
    </w:div>
    <w:div w:id="2058581900">
      <w:bodyDiv w:val="1"/>
      <w:marLeft w:val="0"/>
      <w:marRight w:val="0"/>
      <w:marTop w:val="0"/>
      <w:marBottom w:val="0"/>
      <w:divBdr>
        <w:top w:val="none" w:sz="0" w:space="0" w:color="auto"/>
        <w:left w:val="none" w:sz="0" w:space="0" w:color="auto"/>
        <w:bottom w:val="none" w:sz="0" w:space="0" w:color="auto"/>
        <w:right w:val="none" w:sz="0" w:space="0" w:color="auto"/>
      </w:divBdr>
    </w:div>
    <w:div w:id="208490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hyperlink" Target="javascript:CodeSnippet_CopyCode('CodeSnippetContainerCode_6e3f6d0d-bbca-4a4c-9287-ee592366c383');" TargetMode="External"/><Relationship Id="rId34" Type="http://schemas.openxmlformats.org/officeDocument/2006/relationships/image" Target="media/image19.emf"/><Relationship Id="rId7" Type="http://schemas.openxmlformats.org/officeDocument/2006/relationships/footnotes" Target="footnotes.xml"/><Relationship Id="rId12" Type="http://schemas.openxmlformats.org/officeDocument/2006/relationships/hyperlink" Target="http://ru.wikipedia.org/wiki/Google_App_Engine" TargetMode="External"/><Relationship Id="rId17" Type="http://schemas.openxmlformats.org/officeDocument/2006/relationships/image" Target="media/image6.jpeg"/><Relationship Id="rId25" Type="http://schemas.openxmlformats.org/officeDocument/2006/relationships/image" Target="media/image11.png"/><Relationship Id="rId33" Type="http://schemas.openxmlformats.org/officeDocument/2006/relationships/image" Target="media/image18.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7.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ru.wikipedia.org/wiki/IIS" TargetMode="External"/><Relationship Id="rId23" Type="http://schemas.openxmlformats.org/officeDocument/2006/relationships/hyperlink" Target="javascript:CodeSnippet_CopyCode('CodeSnippetContainerCode_aff5dee7-4344-4b10-893a-4e5945628493');" TargetMode="External"/><Relationship Id="rId28" Type="http://schemas.openxmlformats.org/officeDocument/2006/relationships/chart" Target="charts/chart1.xml"/><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8.jpeg"/><Relationship Id="rId31"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yperlink" Target="javascript:CodeSnippet_CopyCode('CodeSnippetContainerCode_0b8e1557-8adc-4f30-86d4-26334d6544d7');" TargetMode="External"/><Relationship Id="rId27" Type="http://schemas.openxmlformats.org/officeDocument/2006/relationships/image" Target="media/image13.emf"/><Relationship Id="rId30" Type="http://schemas.openxmlformats.org/officeDocument/2006/relationships/image" Target="media/image15.emf"/><Relationship Id="rId35" Type="http://schemas.openxmlformats.org/officeDocument/2006/relationships/image" Target="media/image20.emf"/></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autoTitleDeleted val="1"/>
    <c:view3D>
      <c:rotX val="30"/>
      <c:rotY val="0"/>
      <c:rAngAx val="0"/>
      <c:perspective val="30"/>
    </c:view3D>
    <c:floor>
      <c:thickness val="0"/>
    </c:floor>
    <c:sideWall>
      <c:thickness val="0"/>
    </c:sideWall>
    <c:backWall>
      <c:thickness val="0"/>
    </c:backWall>
    <c:plotArea>
      <c:layout>
        <c:manualLayout>
          <c:layoutTarget val="inner"/>
          <c:xMode val="edge"/>
          <c:yMode val="edge"/>
          <c:x val="7.5109344021917296E-2"/>
          <c:y val="0.11077572631007331"/>
          <c:w val="0.82876554897558086"/>
          <c:h val="0.7991382025522672"/>
        </c:manualLayout>
      </c:layout>
      <c:pie3DChart>
        <c:varyColors val="1"/>
        <c:ser>
          <c:idx val="0"/>
          <c:order val="0"/>
          <c:tx>
            <c:strRef>
              <c:f>Лист1!$B$1</c:f>
              <c:strCache>
                <c:ptCount val="1"/>
                <c:pt idx="0">
                  <c:v>Продажи</c:v>
                </c:pt>
              </c:strCache>
            </c:strRef>
          </c:tx>
          <c:explosion val="7"/>
          <c:dPt>
            <c:idx val="0"/>
            <c:bubble3D val="0"/>
            <c:explosion val="0"/>
          </c:dPt>
          <c:dPt>
            <c:idx val="1"/>
            <c:bubble3D val="0"/>
          </c:dPt>
          <c:dPt>
            <c:idx val="2"/>
            <c:bubble3D val="0"/>
          </c:dPt>
          <c:dPt>
            <c:idx val="3"/>
            <c:bubble3D val="0"/>
          </c:dPt>
          <c:dPt>
            <c:idx val="4"/>
            <c:bubble3D val="0"/>
          </c:dPt>
          <c:dLbls>
            <c:dLbl>
              <c:idx val="0"/>
              <c:layout>
                <c:manualLayout>
                  <c:x val="-2.4669502390317798E-2"/>
                  <c:y val="6.2295480015465782E-2"/>
                </c:manualLayout>
              </c:layout>
              <c:tx>
                <c:rich>
                  <a:bodyPr/>
                  <a:lstStyle/>
                  <a:p>
                    <a:pPr>
                      <a:defRPr/>
                    </a:pPr>
                    <a:r>
                      <a:rPr lang="ru-RU" sz="1201" baseline="0" dirty="0" smtClean="0">
                        <a:latin typeface="Times New Roman" pitchFamily="18" charset="0"/>
                      </a:rPr>
                      <a:t>Заработная плата</a:t>
                    </a:r>
                    <a:r>
                      <a:rPr lang="ru-RU" sz="1201" baseline="0" dirty="0">
                        <a:latin typeface="Times New Roman" pitchFamily="18" charset="0"/>
                      </a:rPr>
                      <a:t>
</a:t>
                    </a:r>
                    <a:r>
                      <a:rPr lang="ru-RU" sz="1201" baseline="0" dirty="0" smtClean="0">
                        <a:latin typeface="Times New Roman" pitchFamily="18" charset="0"/>
                      </a:rPr>
                      <a:t>76,54%</a:t>
                    </a:r>
                    <a:endParaRPr lang="ru-RU" sz="1200" baseline="0" dirty="0">
                      <a:latin typeface="Times New Roman" pitchFamily="18" charset="0"/>
                    </a:endParaRPr>
                  </a:p>
                </c:rich>
              </c:tx>
              <c:spPr/>
              <c:dLblPos val="bestFit"/>
              <c:showLegendKey val="0"/>
              <c:showVal val="0"/>
              <c:showCatName val="0"/>
              <c:showSerName val="0"/>
              <c:showPercent val="0"/>
              <c:showBubbleSize val="0"/>
            </c:dLbl>
            <c:dLbl>
              <c:idx val="1"/>
              <c:layout>
                <c:manualLayout>
                  <c:x val="-9.866471654529604E-3"/>
                  <c:y val="-3.1428961557883273E-2"/>
                </c:manualLayout>
              </c:layout>
              <c:tx>
                <c:rich>
                  <a:bodyPr/>
                  <a:lstStyle/>
                  <a:p>
                    <a:pPr>
                      <a:defRPr/>
                    </a:pPr>
                    <a:r>
                      <a:rPr lang="ru-RU" sz="1201" baseline="0" dirty="0" smtClean="0">
                        <a:latin typeface="Times New Roman" pitchFamily="18" charset="0"/>
                      </a:rPr>
                      <a:t>Отчисления в социальные фонды 22,96%</a:t>
                    </a:r>
                    <a:endParaRPr lang="ru-RU" sz="1200" baseline="0" dirty="0">
                      <a:latin typeface="Times New Roman" pitchFamily="18" charset="0"/>
                    </a:endParaRPr>
                  </a:p>
                </c:rich>
              </c:tx>
              <c:spPr/>
              <c:dLblPos val="bestFit"/>
              <c:showLegendKey val="0"/>
              <c:showVal val="0"/>
              <c:showCatName val="0"/>
              <c:showSerName val="0"/>
              <c:showPercent val="0"/>
              <c:showBubbleSize val="0"/>
            </c:dLbl>
            <c:dLbl>
              <c:idx val="2"/>
              <c:layout>
                <c:manualLayout>
                  <c:x val="-0.1106171138958183"/>
                  <c:y val="8.087853275810488E-3"/>
                </c:manualLayout>
              </c:layout>
              <c:tx>
                <c:rich>
                  <a:bodyPr/>
                  <a:lstStyle/>
                  <a:p>
                    <a:pPr>
                      <a:defRPr/>
                    </a:pPr>
                    <a:r>
                      <a:rPr lang="ru-RU" sz="1201" baseline="0" dirty="0" smtClean="0">
                        <a:latin typeface="Times New Roman" pitchFamily="18" charset="0"/>
                      </a:rPr>
                      <a:t>Материальные затраты</a:t>
                    </a:r>
                  </a:p>
                  <a:p>
                    <a:pPr>
                      <a:defRPr/>
                    </a:pPr>
                    <a:r>
                      <a:rPr lang="ru-RU" sz="1201" baseline="0" dirty="0" smtClean="0">
                        <a:latin typeface="Times New Roman" pitchFamily="18" charset="0"/>
                      </a:rPr>
                      <a:t>1,99%</a:t>
                    </a:r>
                    <a:endParaRPr lang="ru-RU" sz="1200" baseline="0" dirty="0">
                      <a:latin typeface="Times New Roman" pitchFamily="18" charset="0"/>
                    </a:endParaRPr>
                  </a:p>
                </c:rich>
              </c:tx>
              <c:spPr/>
              <c:dLblPos val="bestFit"/>
              <c:showLegendKey val="0"/>
              <c:showVal val="0"/>
              <c:showCatName val="0"/>
              <c:showSerName val="0"/>
              <c:showPercent val="0"/>
              <c:showBubbleSize val="0"/>
            </c:dLbl>
            <c:dLbl>
              <c:idx val="3"/>
              <c:layout>
                <c:manualLayout>
                  <c:x val="-4.0118595094589963E-3"/>
                  <c:y val="-1.2148248710290525E-2"/>
                </c:manualLayout>
              </c:layout>
              <c:tx>
                <c:rich>
                  <a:bodyPr/>
                  <a:lstStyle/>
                  <a:p>
                    <a:pPr>
                      <a:defRPr/>
                    </a:pPr>
                    <a:r>
                      <a:rPr lang="ru-RU" sz="1201" baseline="0" dirty="0" smtClean="0">
                        <a:latin typeface="Times New Roman" pitchFamily="18" charset="0"/>
                      </a:rPr>
                      <a:t>Прочие затраты</a:t>
                    </a:r>
                    <a:r>
                      <a:rPr lang="ru-RU" sz="1201" baseline="0" dirty="0">
                        <a:latin typeface="Times New Roman" pitchFamily="18" charset="0"/>
                      </a:rPr>
                      <a:t>
</a:t>
                    </a:r>
                    <a:r>
                      <a:rPr lang="ru-RU" sz="1201" baseline="0" dirty="0" smtClean="0">
                        <a:latin typeface="Times New Roman" pitchFamily="18" charset="0"/>
                      </a:rPr>
                      <a:t>1,12%</a:t>
                    </a:r>
                    <a:endParaRPr lang="ru-RU" sz="1200" baseline="0" dirty="0">
                      <a:latin typeface="Times New Roman" pitchFamily="18" charset="0"/>
                    </a:endParaRPr>
                  </a:p>
                </c:rich>
              </c:tx>
              <c:spPr/>
              <c:dLblPos val="bestFit"/>
              <c:showLegendKey val="0"/>
              <c:showVal val="0"/>
              <c:showCatName val="0"/>
              <c:showSerName val="0"/>
              <c:showPercent val="0"/>
              <c:showBubbleSize val="0"/>
            </c:dLbl>
            <c:dLbl>
              <c:idx val="4"/>
              <c:layout>
                <c:manualLayout>
                  <c:x val="0.20409830545104213"/>
                  <c:y val="1.0438772739614447E-2"/>
                </c:manualLayout>
              </c:layout>
              <c:tx>
                <c:rich>
                  <a:bodyPr/>
                  <a:lstStyle/>
                  <a:p>
                    <a:pPr>
                      <a:defRPr/>
                    </a:pPr>
                    <a:r>
                      <a:rPr lang="ru-RU" sz="1201" dirty="0" err="1" smtClean="0">
                        <a:latin typeface="Times New Roman" pitchFamily="18" charset="0"/>
                        <a:cs typeface="Times New Roman" pitchFamily="18" charset="0"/>
                      </a:rPr>
                      <a:t>Амортизацион-ные</a:t>
                    </a:r>
                    <a:r>
                      <a:rPr lang="ru-RU" sz="1201" dirty="0" smtClean="0">
                        <a:latin typeface="Times New Roman" pitchFamily="18" charset="0"/>
                        <a:cs typeface="Times New Roman" pitchFamily="18" charset="0"/>
                      </a:rPr>
                      <a:t> отчисления</a:t>
                    </a:r>
                    <a:r>
                      <a:rPr lang="en-US" sz="1201" dirty="0">
                        <a:latin typeface="Times New Roman" pitchFamily="18" charset="0"/>
                        <a:cs typeface="Times New Roman" pitchFamily="18" charset="0"/>
                      </a:rPr>
                      <a:t>
</a:t>
                    </a:r>
                    <a:r>
                      <a:rPr lang="en-US" sz="1201" dirty="0" smtClean="0">
                        <a:latin typeface="Times New Roman" pitchFamily="18" charset="0"/>
                        <a:cs typeface="Times New Roman" pitchFamily="18" charset="0"/>
                      </a:rPr>
                      <a:t>0</a:t>
                    </a:r>
                    <a:r>
                      <a:rPr lang="ru-RU" sz="1201" dirty="0" smtClean="0">
                        <a:latin typeface="Times New Roman" pitchFamily="18" charset="0"/>
                        <a:cs typeface="Times New Roman" pitchFamily="18" charset="0"/>
                      </a:rPr>
                      <a:t>,21</a:t>
                    </a:r>
                    <a:r>
                      <a:rPr lang="en-US" sz="1201" dirty="0" smtClean="0">
                        <a:latin typeface="Times New Roman" pitchFamily="18" charset="0"/>
                        <a:cs typeface="Times New Roman" pitchFamily="18" charset="0"/>
                      </a:rPr>
                      <a:t>%</a:t>
                    </a:r>
                    <a:endParaRPr lang="en-US" sz="1200" dirty="0">
                      <a:latin typeface="Times New Roman" pitchFamily="18" charset="0"/>
                      <a:cs typeface="Times New Roman" pitchFamily="18" charset="0"/>
                    </a:endParaRPr>
                  </a:p>
                </c:rich>
              </c:tx>
              <c:spPr/>
              <c:dLblPos val="bestFit"/>
              <c:showLegendKey val="0"/>
              <c:showVal val="0"/>
              <c:showCatName val="0"/>
              <c:showSerName val="0"/>
              <c:showPercent val="0"/>
              <c:showBubbleSize val="0"/>
            </c:dLbl>
            <c:showLegendKey val="0"/>
            <c:showVal val="0"/>
            <c:showCatName val="1"/>
            <c:showSerName val="0"/>
            <c:showPercent val="1"/>
            <c:showBubbleSize val="0"/>
            <c:showLeaderLines val="1"/>
          </c:dLbls>
          <c:cat>
            <c:strRef>
              <c:f>Лист1!$A$2:$A$6</c:f>
              <c:strCache>
                <c:ptCount val="4"/>
                <c:pt idx="0">
                  <c:v>Кв. 1</c:v>
                </c:pt>
                <c:pt idx="1">
                  <c:v>Кв. 2</c:v>
                </c:pt>
                <c:pt idx="2">
                  <c:v>Кв. 3</c:v>
                </c:pt>
                <c:pt idx="3">
                  <c:v>Кв. 4</c:v>
                </c:pt>
              </c:strCache>
            </c:strRef>
          </c:cat>
          <c:val>
            <c:numRef>
              <c:f>Лист1!$B$2:$B$6</c:f>
              <c:numCache>
                <c:formatCode>General</c:formatCode>
                <c:ptCount val="5"/>
                <c:pt idx="0">
                  <c:v>74.37</c:v>
                </c:pt>
                <c:pt idx="1">
                  <c:v>22.31</c:v>
                </c:pt>
                <c:pt idx="2">
                  <c:v>1.99</c:v>
                </c:pt>
                <c:pt idx="3">
                  <c:v>1.1200000000000001</c:v>
                </c:pt>
                <c:pt idx="4">
                  <c:v>0.21</c:v>
                </c:pt>
              </c:numCache>
            </c:numRef>
          </c:val>
        </c:ser>
        <c:dLbls>
          <c:showLegendKey val="0"/>
          <c:showVal val="0"/>
          <c:showCatName val="1"/>
          <c:showSerName val="0"/>
          <c:showPercent val="1"/>
          <c:showBubbleSize val="0"/>
          <c:showLeaderLines val="1"/>
        </c:dLbls>
      </c:pie3DChart>
      <c:spPr>
        <a:noFill/>
        <a:ln w="25421">
          <a:noFill/>
        </a:ln>
      </c:spPr>
    </c:plotArea>
    <c:plotVisOnly val="1"/>
    <c:dispBlanksAs val="zero"/>
    <c:showDLblsOverMax val="0"/>
  </c:chart>
  <c:txPr>
    <a:bodyPr/>
    <a:lstStyle/>
    <a:p>
      <a:pPr>
        <a:defRPr sz="1801"/>
      </a:pPr>
      <a:endParaRPr lang="ru-RU"/>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4469F-6000-49E1-A7E4-436CEEB51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22861</Words>
  <Characters>130313</Characters>
  <Application>Microsoft Office Word</Application>
  <DocSecurity>0</DocSecurity>
  <Lines>1085</Lines>
  <Paragraphs>305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Отчет по преддипломной практике</vt:lpstr>
      <vt:lpstr>Отчет по преддипломной практике</vt:lpstr>
    </vt:vector>
  </TitlesOfParts>
  <Company>Московский Государственный Технический Университет им. Н.Э.Баумана Факультет «Робототехника и комплексная автоматизация»</Company>
  <LinksUpToDate>false</LinksUpToDate>
  <CharactersWithSpaces>152869</CharactersWithSpaces>
  <SharedDoc>false</SharedDoc>
  <HLinks>
    <vt:vector size="552" baseType="variant">
      <vt:variant>
        <vt:i4>2097200</vt:i4>
      </vt:variant>
      <vt:variant>
        <vt:i4>540</vt:i4>
      </vt:variant>
      <vt:variant>
        <vt:i4>0</vt:i4>
      </vt:variant>
      <vt:variant>
        <vt:i4>5</vt:i4>
      </vt:variant>
      <vt:variant>
        <vt:lpwstr>javascript:CodeSnippet_CopyCode('CodeSnippetContainerCode_aff5dee7-4344-4b10-893a-4e5945628493');</vt:lpwstr>
      </vt:variant>
      <vt:variant>
        <vt:lpwstr/>
      </vt:variant>
      <vt:variant>
        <vt:i4>2097206</vt:i4>
      </vt:variant>
      <vt:variant>
        <vt:i4>537</vt:i4>
      </vt:variant>
      <vt:variant>
        <vt:i4>0</vt:i4>
      </vt:variant>
      <vt:variant>
        <vt:i4>5</vt:i4>
      </vt:variant>
      <vt:variant>
        <vt:lpwstr>javascript:CodeSnippet_CopyCode('CodeSnippetContainerCode_0b8e1557-8adc-4f30-86d4-26334d6544d7');</vt:lpwstr>
      </vt:variant>
      <vt:variant>
        <vt:lpwstr/>
      </vt:variant>
      <vt:variant>
        <vt:i4>8126564</vt:i4>
      </vt:variant>
      <vt:variant>
        <vt:i4>534</vt:i4>
      </vt:variant>
      <vt:variant>
        <vt:i4>0</vt:i4>
      </vt:variant>
      <vt:variant>
        <vt:i4>5</vt:i4>
      </vt:variant>
      <vt:variant>
        <vt:lpwstr>javascript:CodeSnippet_CopyCode('CodeSnippetContainerCode_6e3f6d0d-bbca-4a4c-9287-ee592366c383');</vt:lpwstr>
      </vt:variant>
      <vt:variant>
        <vt:lpwstr/>
      </vt:variant>
      <vt:variant>
        <vt:i4>1179719</vt:i4>
      </vt:variant>
      <vt:variant>
        <vt:i4>531</vt:i4>
      </vt:variant>
      <vt:variant>
        <vt:i4>0</vt:i4>
      </vt:variant>
      <vt:variant>
        <vt:i4>5</vt:i4>
      </vt:variant>
      <vt:variant>
        <vt:lpwstr>http://ru.wikipedia.org/wiki/IIS</vt:lpwstr>
      </vt:variant>
      <vt:variant>
        <vt:lpwstr/>
      </vt:variant>
      <vt:variant>
        <vt:i4>4522108</vt:i4>
      </vt:variant>
      <vt:variant>
        <vt:i4>528</vt:i4>
      </vt:variant>
      <vt:variant>
        <vt:i4>0</vt:i4>
      </vt:variant>
      <vt:variant>
        <vt:i4>5</vt:i4>
      </vt:variant>
      <vt:variant>
        <vt:lpwstr>http://ru.wikipedia.org/wiki/Google_App_Engine</vt:lpwstr>
      </vt:variant>
      <vt:variant>
        <vt:lpwstr>cite_note-8</vt:lpwstr>
      </vt:variant>
      <vt:variant>
        <vt:i4>1507379</vt:i4>
      </vt:variant>
      <vt:variant>
        <vt:i4>518</vt:i4>
      </vt:variant>
      <vt:variant>
        <vt:i4>0</vt:i4>
      </vt:variant>
      <vt:variant>
        <vt:i4>5</vt:i4>
      </vt:variant>
      <vt:variant>
        <vt:lpwstr/>
      </vt:variant>
      <vt:variant>
        <vt:lpwstr>_Toc327707720</vt:lpwstr>
      </vt:variant>
      <vt:variant>
        <vt:i4>1310771</vt:i4>
      </vt:variant>
      <vt:variant>
        <vt:i4>512</vt:i4>
      </vt:variant>
      <vt:variant>
        <vt:i4>0</vt:i4>
      </vt:variant>
      <vt:variant>
        <vt:i4>5</vt:i4>
      </vt:variant>
      <vt:variant>
        <vt:lpwstr/>
      </vt:variant>
      <vt:variant>
        <vt:lpwstr>_Toc327707719</vt:lpwstr>
      </vt:variant>
      <vt:variant>
        <vt:i4>1310771</vt:i4>
      </vt:variant>
      <vt:variant>
        <vt:i4>506</vt:i4>
      </vt:variant>
      <vt:variant>
        <vt:i4>0</vt:i4>
      </vt:variant>
      <vt:variant>
        <vt:i4>5</vt:i4>
      </vt:variant>
      <vt:variant>
        <vt:lpwstr/>
      </vt:variant>
      <vt:variant>
        <vt:lpwstr>_Toc327707718</vt:lpwstr>
      </vt:variant>
      <vt:variant>
        <vt:i4>1310771</vt:i4>
      </vt:variant>
      <vt:variant>
        <vt:i4>500</vt:i4>
      </vt:variant>
      <vt:variant>
        <vt:i4>0</vt:i4>
      </vt:variant>
      <vt:variant>
        <vt:i4>5</vt:i4>
      </vt:variant>
      <vt:variant>
        <vt:lpwstr/>
      </vt:variant>
      <vt:variant>
        <vt:lpwstr>_Toc327707717</vt:lpwstr>
      </vt:variant>
      <vt:variant>
        <vt:i4>1310771</vt:i4>
      </vt:variant>
      <vt:variant>
        <vt:i4>494</vt:i4>
      </vt:variant>
      <vt:variant>
        <vt:i4>0</vt:i4>
      </vt:variant>
      <vt:variant>
        <vt:i4>5</vt:i4>
      </vt:variant>
      <vt:variant>
        <vt:lpwstr/>
      </vt:variant>
      <vt:variant>
        <vt:lpwstr>_Toc327707716</vt:lpwstr>
      </vt:variant>
      <vt:variant>
        <vt:i4>1310771</vt:i4>
      </vt:variant>
      <vt:variant>
        <vt:i4>488</vt:i4>
      </vt:variant>
      <vt:variant>
        <vt:i4>0</vt:i4>
      </vt:variant>
      <vt:variant>
        <vt:i4>5</vt:i4>
      </vt:variant>
      <vt:variant>
        <vt:lpwstr/>
      </vt:variant>
      <vt:variant>
        <vt:lpwstr>_Toc327707715</vt:lpwstr>
      </vt:variant>
      <vt:variant>
        <vt:i4>1310771</vt:i4>
      </vt:variant>
      <vt:variant>
        <vt:i4>482</vt:i4>
      </vt:variant>
      <vt:variant>
        <vt:i4>0</vt:i4>
      </vt:variant>
      <vt:variant>
        <vt:i4>5</vt:i4>
      </vt:variant>
      <vt:variant>
        <vt:lpwstr/>
      </vt:variant>
      <vt:variant>
        <vt:lpwstr>_Toc327707714</vt:lpwstr>
      </vt:variant>
      <vt:variant>
        <vt:i4>1310771</vt:i4>
      </vt:variant>
      <vt:variant>
        <vt:i4>476</vt:i4>
      </vt:variant>
      <vt:variant>
        <vt:i4>0</vt:i4>
      </vt:variant>
      <vt:variant>
        <vt:i4>5</vt:i4>
      </vt:variant>
      <vt:variant>
        <vt:lpwstr/>
      </vt:variant>
      <vt:variant>
        <vt:lpwstr>_Toc327707713</vt:lpwstr>
      </vt:variant>
      <vt:variant>
        <vt:i4>1310771</vt:i4>
      </vt:variant>
      <vt:variant>
        <vt:i4>470</vt:i4>
      </vt:variant>
      <vt:variant>
        <vt:i4>0</vt:i4>
      </vt:variant>
      <vt:variant>
        <vt:i4>5</vt:i4>
      </vt:variant>
      <vt:variant>
        <vt:lpwstr/>
      </vt:variant>
      <vt:variant>
        <vt:lpwstr>_Toc327707712</vt:lpwstr>
      </vt:variant>
      <vt:variant>
        <vt:i4>1310771</vt:i4>
      </vt:variant>
      <vt:variant>
        <vt:i4>464</vt:i4>
      </vt:variant>
      <vt:variant>
        <vt:i4>0</vt:i4>
      </vt:variant>
      <vt:variant>
        <vt:i4>5</vt:i4>
      </vt:variant>
      <vt:variant>
        <vt:lpwstr/>
      </vt:variant>
      <vt:variant>
        <vt:lpwstr>_Toc327707711</vt:lpwstr>
      </vt:variant>
      <vt:variant>
        <vt:i4>1310771</vt:i4>
      </vt:variant>
      <vt:variant>
        <vt:i4>458</vt:i4>
      </vt:variant>
      <vt:variant>
        <vt:i4>0</vt:i4>
      </vt:variant>
      <vt:variant>
        <vt:i4>5</vt:i4>
      </vt:variant>
      <vt:variant>
        <vt:lpwstr/>
      </vt:variant>
      <vt:variant>
        <vt:lpwstr>_Toc327707710</vt:lpwstr>
      </vt:variant>
      <vt:variant>
        <vt:i4>1376307</vt:i4>
      </vt:variant>
      <vt:variant>
        <vt:i4>452</vt:i4>
      </vt:variant>
      <vt:variant>
        <vt:i4>0</vt:i4>
      </vt:variant>
      <vt:variant>
        <vt:i4>5</vt:i4>
      </vt:variant>
      <vt:variant>
        <vt:lpwstr/>
      </vt:variant>
      <vt:variant>
        <vt:lpwstr>_Toc327707709</vt:lpwstr>
      </vt:variant>
      <vt:variant>
        <vt:i4>1376307</vt:i4>
      </vt:variant>
      <vt:variant>
        <vt:i4>446</vt:i4>
      </vt:variant>
      <vt:variant>
        <vt:i4>0</vt:i4>
      </vt:variant>
      <vt:variant>
        <vt:i4>5</vt:i4>
      </vt:variant>
      <vt:variant>
        <vt:lpwstr/>
      </vt:variant>
      <vt:variant>
        <vt:lpwstr>_Toc327707708</vt:lpwstr>
      </vt:variant>
      <vt:variant>
        <vt:i4>1376307</vt:i4>
      </vt:variant>
      <vt:variant>
        <vt:i4>440</vt:i4>
      </vt:variant>
      <vt:variant>
        <vt:i4>0</vt:i4>
      </vt:variant>
      <vt:variant>
        <vt:i4>5</vt:i4>
      </vt:variant>
      <vt:variant>
        <vt:lpwstr/>
      </vt:variant>
      <vt:variant>
        <vt:lpwstr>_Toc327707707</vt:lpwstr>
      </vt:variant>
      <vt:variant>
        <vt:i4>1376307</vt:i4>
      </vt:variant>
      <vt:variant>
        <vt:i4>434</vt:i4>
      </vt:variant>
      <vt:variant>
        <vt:i4>0</vt:i4>
      </vt:variant>
      <vt:variant>
        <vt:i4>5</vt:i4>
      </vt:variant>
      <vt:variant>
        <vt:lpwstr/>
      </vt:variant>
      <vt:variant>
        <vt:lpwstr>_Toc327707706</vt:lpwstr>
      </vt:variant>
      <vt:variant>
        <vt:i4>1376307</vt:i4>
      </vt:variant>
      <vt:variant>
        <vt:i4>428</vt:i4>
      </vt:variant>
      <vt:variant>
        <vt:i4>0</vt:i4>
      </vt:variant>
      <vt:variant>
        <vt:i4>5</vt:i4>
      </vt:variant>
      <vt:variant>
        <vt:lpwstr/>
      </vt:variant>
      <vt:variant>
        <vt:lpwstr>_Toc327707705</vt:lpwstr>
      </vt:variant>
      <vt:variant>
        <vt:i4>1376307</vt:i4>
      </vt:variant>
      <vt:variant>
        <vt:i4>422</vt:i4>
      </vt:variant>
      <vt:variant>
        <vt:i4>0</vt:i4>
      </vt:variant>
      <vt:variant>
        <vt:i4>5</vt:i4>
      </vt:variant>
      <vt:variant>
        <vt:lpwstr/>
      </vt:variant>
      <vt:variant>
        <vt:lpwstr>_Toc327707704</vt:lpwstr>
      </vt:variant>
      <vt:variant>
        <vt:i4>1376307</vt:i4>
      </vt:variant>
      <vt:variant>
        <vt:i4>416</vt:i4>
      </vt:variant>
      <vt:variant>
        <vt:i4>0</vt:i4>
      </vt:variant>
      <vt:variant>
        <vt:i4>5</vt:i4>
      </vt:variant>
      <vt:variant>
        <vt:lpwstr/>
      </vt:variant>
      <vt:variant>
        <vt:lpwstr>_Toc327707703</vt:lpwstr>
      </vt:variant>
      <vt:variant>
        <vt:i4>1376307</vt:i4>
      </vt:variant>
      <vt:variant>
        <vt:i4>410</vt:i4>
      </vt:variant>
      <vt:variant>
        <vt:i4>0</vt:i4>
      </vt:variant>
      <vt:variant>
        <vt:i4>5</vt:i4>
      </vt:variant>
      <vt:variant>
        <vt:lpwstr/>
      </vt:variant>
      <vt:variant>
        <vt:lpwstr>_Toc327707702</vt:lpwstr>
      </vt:variant>
      <vt:variant>
        <vt:i4>1376307</vt:i4>
      </vt:variant>
      <vt:variant>
        <vt:i4>404</vt:i4>
      </vt:variant>
      <vt:variant>
        <vt:i4>0</vt:i4>
      </vt:variant>
      <vt:variant>
        <vt:i4>5</vt:i4>
      </vt:variant>
      <vt:variant>
        <vt:lpwstr/>
      </vt:variant>
      <vt:variant>
        <vt:lpwstr>_Toc327707701</vt:lpwstr>
      </vt:variant>
      <vt:variant>
        <vt:i4>1376307</vt:i4>
      </vt:variant>
      <vt:variant>
        <vt:i4>398</vt:i4>
      </vt:variant>
      <vt:variant>
        <vt:i4>0</vt:i4>
      </vt:variant>
      <vt:variant>
        <vt:i4>5</vt:i4>
      </vt:variant>
      <vt:variant>
        <vt:lpwstr/>
      </vt:variant>
      <vt:variant>
        <vt:lpwstr>_Toc327707700</vt:lpwstr>
      </vt:variant>
      <vt:variant>
        <vt:i4>1835058</vt:i4>
      </vt:variant>
      <vt:variant>
        <vt:i4>392</vt:i4>
      </vt:variant>
      <vt:variant>
        <vt:i4>0</vt:i4>
      </vt:variant>
      <vt:variant>
        <vt:i4>5</vt:i4>
      </vt:variant>
      <vt:variant>
        <vt:lpwstr/>
      </vt:variant>
      <vt:variant>
        <vt:lpwstr>_Toc327707699</vt:lpwstr>
      </vt:variant>
      <vt:variant>
        <vt:i4>1835058</vt:i4>
      </vt:variant>
      <vt:variant>
        <vt:i4>386</vt:i4>
      </vt:variant>
      <vt:variant>
        <vt:i4>0</vt:i4>
      </vt:variant>
      <vt:variant>
        <vt:i4>5</vt:i4>
      </vt:variant>
      <vt:variant>
        <vt:lpwstr/>
      </vt:variant>
      <vt:variant>
        <vt:lpwstr>_Toc327707698</vt:lpwstr>
      </vt:variant>
      <vt:variant>
        <vt:i4>1835058</vt:i4>
      </vt:variant>
      <vt:variant>
        <vt:i4>380</vt:i4>
      </vt:variant>
      <vt:variant>
        <vt:i4>0</vt:i4>
      </vt:variant>
      <vt:variant>
        <vt:i4>5</vt:i4>
      </vt:variant>
      <vt:variant>
        <vt:lpwstr/>
      </vt:variant>
      <vt:variant>
        <vt:lpwstr>_Toc327707697</vt:lpwstr>
      </vt:variant>
      <vt:variant>
        <vt:i4>1835058</vt:i4>
      </vt:variant>
      <vt:variant>
        <vt:i4>374</vt:i4>
      </vt:variant>
      <vt:variant>
        <vt:i4>0</vt:i4>
      </vt:variant>
      <vt:variant>
        <vt:i4>5</vt:i4>
      </vt:variant>
      <vt:variant>
        <vt:lpwstr/>
      </vt:variant>
      <vt:variant>
        <vt:lpwstr>_Toc327707696</vt:lpwstr>
      </vt:variant>
      <vt:variant>
        <vt:i4>1835058</vt:i4>
      </vt:variant>
      <vt:variant>
        <vt:i4>368</vt:i4>
      </vt:variant>
      <vt:variant>
        <vt:i4>0</vt:i4>
      </vt:variant>
      <vt:variant>
        <vt:i4>5</vt:i4>
      </vt:variant>
      <vt:variant>
        <vt:lpwstr/>
      </vt:variant>
      <vt:variant>
        <vt:lpwstr>_Toc327707695</vt:lpwstr>
      </vt:variant>
      <vt:variant>
        <vt:i4>1835058</vt:i4>
      </vt:variant>
      <vt:variant>
        <vt:i4>362</vt:i4>
      </vt:variant>
      <vt:variant>
        <vt:i4>0</vt:i4>
      </vt:variant>
      <vt:variant>
        <vt:i4>5</vt:i4>
      </vt:variant>
      <vt:variant>
        <vt:lpwstr/>
      </vt:variant>
      <vt:variant>
        <vt:lpwstr>_Toc327707694</vt:lpwstr>
      </vt:variant>
      <vt:variant>
        <vt:i4>1835058</vt:i4>
      </vt:variant>
      <vt:variant>
        <vt:i4>356</vt:i4>
      </vt:variant>
      <vt:variant>
        <vt:i4>0</vt:i4>
      </vt:variant>
      <vt:variant>
        <vt:i4>5</vt:i4>
      </vt:variant>
      <vt:variant>
        <vt:lpwstr/>
      </vt:variant>
      <vt:variant>
        <vt:lpwstr>_Toc327707693</vt:lpwstr>
      </vt:variant>
      <vt:variant>
        <vt:i4>1835058</vt:i4>
      </vt:variant>
      <vt:variant>
        <vt:i4>350</vt:i4>
      </vt:variant>
      <vt:variant>
        <vt:i4>0</vt:i4>
      </vt:variant>
      <vt:variant>
        <vt:i4>5</vt:i4>
      </vt:variant>
      <vt:variant>
        <vt:lpwstr/>
      </vt:variant>
      <vt:variant>
        <vt:lpwstr>_Toc327707692</vt:lpwstr>
      </vt:variant>
      <vt:variant>
        <vt:i4>1835058</vt:i4>
      </vt:variant>
      <vt:variant>
        <vt:i4>344</vt:i4>
      </vt:variant>
      <vt:variant>
        <vt:i4>0</vt:i4>
      </vt:variant>
      <vt:variant>
        <vt:i4>5</vt:i4>
      </vt:variant>
      <vt:variant>
        <vt:lpwstr/>
      </vt:variant>
      <vt:variant>
        <vt:lpwstr>_Toc327707691</vt:lpwstr>
      </vt:variant>
      <vt:variant>
        <vt:i4>1835058</vt:i4>
      </vt:variant>
      <vt:variant>
        <vt:i4>338</vt:i4>
      </vt:variant>
      <vt:variant>
        <vt:i4>0</vt:i4>
      </vt:variant>
      <vt:variant>
        <vt:i4>5</vt:i4>
      </vt:variant>
      <vt:variant>
        <vt:lpwstr/>
      </vt:variant>
      <vt:variant>
        <vt:lpwstr>_Toc327707690</vt:lpwstr>
      </vt:variant>
      <vt:variant>
        <vt:i4>1900594</vt:i4>
      </vt:variant>
      <vt:variant>
        <vt:i4>332</vt:i4>
      </vt:variant>
      <vt:variant>
        <vt:i4>0</vt:i4>
      </vt:variant>
      <vt:variant>
        <vt:i4>5</vt:i4>
      </vt:variant>
      <vt:variant>
        <vt:lpwstr/>
      </vt:variant>
      <vt:variant>
        <vt:lpwstr>_Toc327707689</vt:lpwstr>
      </vt:variant>
      <vt:variant>
        <vt:i4>1900594</vt:i4>
      </vt:variant>
      <vt:variant>
        <vt:i4>326</vt:i4>
      </vt:variant>
      <vt:variant>
        <vt:i4>0</vt:i4>
      </vt:variant>
      <vt:variant>
        <vt:i4>5</vt:i4>
      </vt:variant>
      <vt:variant>
        <vt:lpwstr/>
      </vt:variant>
      <vt:variant>
        <vt:lpwstr>_Toc327707688</vt:lpwstr>
      </vt:variant>
      <vt:variant>
        <vt:i4>1900594</vt:i4>
      </vt:variant>
      <vt:variant>
        <vt:i4>320</vt:i4>
      </vt:variant>
      <vt:variant>
        <vt:i4>0</vt:i4>
      </vt:variant>
      <vt:variant>
        <vt:i4>5</vt:i4>
      </vt:variant>
      <vt:variant>
        <vt:lpwstr/>
      </vt:variant>
      <vt:variant>
        <vt:lpwstr>_Toc327707687</vt:lpwstr>
      </vt:variant>
      <vt:variant>
        <vt:i4>1900594</vt:i4>
      </vt:variant>
      <vt:variant>
        <vt:i4>314</vt:i4>
      </vt:variant>
      <vt:variant>
        <vt:i4>0</vt:i4>
      </vt:variant>
      <vt:variant>
        <vt:i4>5</vt:i4>
      </vt:variant>
      <vt:variant>
        <vt:lpwstr/>
      </vt:variant>
      <vt:variant>
        <vt:lpwstr>_Toc327707686</vt:lpwstr>
      </vt:variant>
      <vt:variant>
        <vt:i4>1900594</vt:i4>
      </vt:variant>
      <vt:variant>
        <vt:i4>308</vt:i4>
      </vt:variant>
      <vt:variant>
        <vt:i4>0</vt:i4>
      </vt:variant>
      <vt:variant>
        <vt:i4>5</vt:i4>
      </vt:variant>
      <vt:variant>
        <vt:lpwstr/>
      </vt:variant>
      <vt:variant>
        <vt:lpwstr>_Toc327707685</vt:lpwstr>
      </vt:variant>
      <vt:variant>
        <vt:i4>1900594</vt:i4>
      </vt:variant>
      <vt:variant>
        <vt:i4>302</vt:i4>
      </vt:variant>
      <vt:variant>
        <vt:i4>0</vt:i4>
      </vt:variant>
      <vt:variant>
        <vt:i4>5</vt:i4>
      </vt:variant>
      <vt:variant>
        <vt:lpwstr/>
      </vt:variant>
      <vt:variant>
        <vt:lpwstr>_Toc327707684</vt:lpwstr>
      </vt:variant>
      <vt:variant>
        <vt:i4>1900594</vt:i4>
      </vt:variant>
      <vt:variant>
        <vt:i4>296</vt:i4>
      </vt:variant>
      <vt:variant>
        <vt:i4>0</vt:i4>
      </vt:variant>
      <vt:variant>
        <vt:i4>5</vt:i4>
      </vt:variant>
      <vt:variant>
        <vt:lpwstr/>
      </vt:variant>
      <vt:variant>
        <vt:lpwstr>_Toc327707683</vt:lpwstr>
      </vt:variant>
      <vt:variant>
        <vt:i4>1900594</vt:i4>
      </vt:variant>
      <vt:variant>
        <vt:i4>290</vt:i4>
      </vt:variant>
      <vt:variant>
        <vt:i4>0</vt:i4>
      </vt:variant>
      <vt:variant>
        <vt:i4>5</vt:i4>
      </vt:variant>
      <vt:variant>
        <vt:lpwstr/>
      </vt:variant>
      <vt:variant>
        <vt:lpwstr>_Toc327707682</vt:lpwstr>
      </vt:variant>
      <vt:variant>
        <vt:i4>1900594</vt:i4>
      </vt:variant>
      <vt:variant>
        <vt:i4>284</vt:i4>
      </vt:variant>
      <vt:variant>
        <vt:i4>0</vt:i4>
      </vt:variant>
      <vt:variant>
        <vt:i4>5</vt:i4>
      </vt:variant>
      <vt:variant>
        <vt:lpwstr/>
      </vt:variant>
      <vt:variant>
        <vt:lpwstr>_Toc327707681</vt:lpwstr>
      </vt:variant>
      <vt:variant>
        <vt:i4>1900594</vt:i4>
      </vt:variant>
      <vt:variant>
        <vt:i4>278</vt:i4>
      </vt:variant>
      <vt:variant>
        <vt:i4>0</vt:i4>
      </vt:variant>
      <vt:variant>
        <vt:i4>5</vt:i4>
      </vt:variant>
      <vt:variant>
        <vt:lpwstr/>
      </vt:variant>
      <vt:variant>
        <vt:lpwstr>_Toc327707680</vt:lpwstr>
      </vt:variant>
      <vt:variant>
        <vt:i4>1179698</vt:i4>
      </vt:variant>
      <vt:variant>
        <vt:i4>272</vt:i4>
      </vt:variant>
      <vt:variant>
        <vt:i4>0</vt:i4>
      </vt:variant>
      <vt:variant>
        <vt:i4>5</vt:i4>
      </vt:variant>
      <vt:variant>
        <vt:lpwstr/>
      </vt:variant>
      <vt:variant>
        <vt:lpwstr>_Toc327707679</vt:lpwstr>
      </vt:variant>
      <vt:variant>
        <vt:i4>1179698</vt:i4>
      </vt:variant>
      <vt:variant>
        <vt:i4>266</vt:i4>
      </vt:variant>
      <vt:variant>
        <vt:i4>0</vt:i4>
      </vt:variant>
      <vt:variant>
        <vt:i4>5</vt:i4>
      </vt:variant>
      <vt:variant>
        <vt:lpwstr/>
      </vt:variant>
      <vt:variant>
        <vt:lpwstr>_Toc327707678</vt:lpwstr>
      </vt:variant>
      <vt:variant>
        <vt:i4>1179698</vt:i4>
      </vt:variant>
      <vt:variant>
        <vt:i4>260</vt:i4>
      </vt:variant>
      <vt:variant>
        <vt:i4>0</vt:i4>
      </vt:variant>
      <vt:variant>
        <vt:i4>5</vt:i4>
      </vt:variant>
      <vt:variant>
        <vt:lpwstr/>
      </vt:variant>
      <vt:variant>
        <vt:lpwstr>_Toc327707677</vt:lpwstr>
      </vt:variant>
      <vt:variant>
        <vt:i4>1179698</vt:i4>
      </vt:variant>
      <vt:variant>
        <vt:i4>254</vt:i4>
      </vt:variant>
      <vt:variant>
        <vt:i4>0</vt:i4>
      </vt:variant>
      <vt:variant>
        <vt:i4>5</vt:i4>
      </vt:variant>
      <vt:variant>
        <vt:lpwstr/>
      </vt:variant>
      <vt:variant>
        <vt:lpwstr>_Toc327707676</vt:lpwstr>
      </vt:variant>
      <vt:variant>
        <vt:i4>1179698</vt:i4>
      </vt:variant>
      <vt:variant>
        <vt:i4>248</vt:i4>
      </vt:variant>
      <vt:variant>
        <vt:i4>0</vt:i4>
      </vt:variant>
      <vt:variant>
        <vt:i4>5</vt:i4>
      </vt:variant>
      <vt:variant>
        <vt:lpwstr/>
      </vt:variant>
      <vt:variant>
        <vt:lpwstr>_Toc327707675</vt:lpwstr>
      </vt:variant>
      <vt:variant>
        <vt:i4>1179698</vt:i4>
      </vt:variant>
      <vt:variant>
        <vt:i4>242</vt:i4>
      </vt:variant>
      <vt:variant>
        <vt:i4>0</vt:i4>
      </vt:variant>
      <vt:variant>
        <vt:i4>5</vt:i4>
      </vt:variant>
      <vt:variant>
        <vt:lpwstr/>
      </vt:variant>
      <vt:variant>
        <vt:lpwstr>_Toc327707674</vt:lpwstr>
      </vt:variant>
      <vt:variant>
        <vt:i4>1179698</vt:i4>
      </vt:variant>
      <vt:variant>
        <vt:i4>236</vt:i4>
      </vt:variant>
      <vt:variant>
        <vt:i4>0</vt:i4>
      </vt:variant>
      <vt:variant>
        <vt:i4>5</vt:i4>
      </vt:variant>
      <vt:variant>
        <vt:lpwstr/>
      </vt:variant>
      <vt:variant>
        <vt:lpwstr>_Toc327707673</vt:lpwstr>
      </vt:variant>
      <vt:variant>
        <vt:i4>1179698</vt:i4>
      </vt:variant>
      <vt:variant>
        <vt:i4>230</vt:i4>
      </vt:variant>
      <vt:variant>
        <vt:i4>0</vt:i4>
      </vt:variant>
      <vt:variant>
        <vt:i4>5</vt:i4>
      </vt:variant>
      <vt:variant>
        <vt:lpwstr/>
      </vt:variant>
      <vt:variant>
        <vt:lpwstr>_Toc327707672</vt:lpwstr>
      </vt:variant>
      <vt:variant>
        <vt:i4>1179698</vt:i4>
      </vt:variant>
      <vt:variant>
        <vt:i4>224</vt:i4>
      </vt:variant>
      <vt:variant>
        <vt:i4>0</vt:i4>
      </vt:variant>
      <vt:variant>
        <vt:i4>5</vt:i4>
      </vt:variant>
      <vt:variant>
        <vt:lpwstr/>
      </vt:variant>
      <vt:variant>
        <vt:lpwstr>_Toc327707671</vt:lpwstr>
      </vt:variant>
      <vt:variant>
        <vt:i4>1179698</vt:i4>
      </vt:variant>
      <vt:variant>
        <vt:i4>218</vt:i4>
      </vt:variant>
      <vt:variant>
        <vt:i4>0</vt:i4>
      </vt:variant>
      <vt:variant>
        <vt:i4>5</vt:i4>
      </vt:variant>
      <vt:variant>
        <vt:lpwstr/>
      </vt:variant>
      <vt:variant>
        <vt:lpwstr>_Toc327707670</vt:lpwstr>
      </vt:variant>
      <vt:variant>
        <vt:i4>1245234</vt:i4>
      </vt:variant>
      <vt:variant>
        <vt:i4>212</vt:i4>
      </vt:variant>
      <vt:variant>
        <vt:i4>0</vt:i4>
      </vt:variant>
      <vt:variant>
        <vt:i4>5</vt:i4>
      </vt:variant>
      <vt:variant>
        <vt:lpwstr/>
      </vt:variant>
      <vt:variant>
        <vt:lpwstr>_Toc327707669</vt:lpwstr>
      </vt:variant>
      <vt:variant>
        <vt:i4>1245234</vt:i4>
      </vt:variant>
      <vt:variant>
        <vt:i4>206</vt:i4>
      </vt:variant>
      <vt:variant>
        <vt:i4>0</vt:i4>
      </vt:variant>
      <vt:variant>
        <vt:i4>5</vt:i4>
      </vt:variant>
      <vt:variant>
        <vt:lpwstr/>
      </vt:variant>
      <vt:variant>
        <vt:lpwstr>_Toc327707668</vt:lpwstr>
      </vt:variant>
      <vt:variant>
        <vt:i4>1245234</vt:i4>
      </vt:variant>
      <vt:variant>
        <vt:i4>200</vt:i4>
      </vt:variant>
      <vt:variant>
        <vt:i4>0</vt:i4>
      </vt:variant>
      <vt:variant>
        <vt:i4>5</vt:i4>
      </vt:variant>
      <vt:variant>
        <vt:lpwstr/>
      </vt:variant>
      <vt:variant>
        <vt:lpwstr>_Toc327707667</vt:lpwstr>
      </vt:variant>
      <vt:variant>
        <vt:i4>1245234</vt:i4>
      </vt:variant>
      <vt:variant>
        <vt:i4>194</vt:i4>
      </vt:variant>
      <vt:variant>
        <vt:i4>0</vt:i4>
      </vt:variant>
      <vt:variant>
        <vt:i4>5</vt:i4>
      </vt:variant>
      <vt:variant>
        <vt:lpwstr/>
      </vt:variant>
      <vt:variant>
        <vt:lpwstr>_Toc327707666</vt:lpwstr>
      </vt:variant>
      <vt:variant>
        <vt:i4>1245234</vt:i4>
      </vt:variant>
      <vt:variant>
        <vt:i4>188</vt:i4>
      </vt:variant>
      <vt:variant>
        <vt:i4>0</vt:i4>
      </vt:variant>
      <vt:variant>
        <vt:i4>5</vt:i4>
      </vt:variant>
      <vt:variant>
        <vt:lpwstr/>
      </vt:variant>
      <vt:variant>
        <vt:lpwstr>_Toc327707665</vt:lpwstr>
      </vt:variant>
      <vt:variant>
        <vt:i4>1245234</vt:i4>
      </vt:variant>
      <vt:variant>
        <vt:i4>182</vt:i4>
      </vt:variant>
      <vt:variant>
        <vt:i4>0</vt:i4>
      </vt:variant>
      <vt:variant>
        <vt:i4>5</vt:i4>
      </vt:variant>
      <vt:variant>
        <vt:lpwstr/>
      </vt:variant>
      <vt:variant>
        <vt:lpwstr>_Toc327707664</vt:lpwstr>
      </vt:variant>
      <vt:variant>
        <vt:i4>1245234</vt:i4>
      </vt:variant>
      <vt:variant>
        <vt:i4>176</vt:i4>
      </vt:variant>
      <vt:variant>
        <vt:i4>0</vt:i4>
      </vt:variant>
      <vt:variant>
        <vt:i4>5</vt:i4>
      </vt:variant>
      <vt:variant>
        <vt:lpwstr/>
      </vt:variant>
      <vt:variant>
        <vt:lpwstr>_Toc327707663</vt:lpwstr>
      </vt:variant>
      <vt:variant>
        <vt:i4>1245234</vt:i4>
      </vt:variant>
      <vt:variant>
        <vt:i4>170</vt:i4>
      </vt:variant>
      <vt:variant>
        <vt:i4>0</vt:i4>
      </vt:variant>
      <vt:variant>
        <vt:i4>5</vt:i4>
      </vt:variant>
      <vt:variant>
        <vt:lpwstr/>
      </vt:variant>
      <vt:variant>
        <vt:lpwstr>_Toc327707662</vt:lpwstr>
      </vt:variant>
      <vt:variant>
        <vt:i4>1245234</vt:i4>
      </vt:variant>
      <vt:variant>
        <vt:i4>164</vt:i4>
      </vt:variant>
      <vt:variant>
        <vt:i4>0</vt:i4>
      </vt:variant>
      <vt:variant>
        <vt:i4>5</vt:i4>
      </vt:variant>
      <vt:variant>
        <vt:lpwstr/>
      </vt:variant>
      <vt:variant>
        <vt:lpwstr>_Toc327707661</vt:lpwstr>
      </vt:variant>
      <vt:variant>
        <vt:i4>1245234</vt:i4>
      </vt:variant>
      <vt:variant>
        <vt:i4>158</vt:i4>
      </vt:variant>
      <vt:variant>
        <vt:i4>0</vt:i4>
      </vt:variant>
      <vt:variant>
        <vt:i4>5</vt:i4>
      </vt:variant>
      <vt:variant>
        <vt:lpwstr/>
      </vt:variant>
      <vt:variant>
        <vt:lpwstr>_Toc327707660</vt:lpwstr>
      </vt:variant>
      <vt:variant>
        <vt:i4>1048626</vt:i4>
      </vt:variant>
      <vt:variant>
        <vt:i4>152</vt:i4>
      </vt:variant>
      <vt:variant>
        <vt:i4>0</vt:i4>
      </vt:variant>
      <vt:variant>
        <vt:i4>5</vt:i4>
      </vt:variant>
      <vt:variant>
        <vt:lpwstr/>
      </vt:variant>
      <vt:variant>
        <vt:lpwstr>_Toc327707659</vt:lpwstr>
      </vt:variant>
      <vt:variant>
        <vt:i4>1048626</vt:i4>
      </vt:variant>
      <vt:variant>
        <vt:i4>146</vt:i4>
      </vt:variant>
      <vt:variant>
        <vt:i4>0</vt:i4>
      </vt:variant>
      <vt:variant>
        <vt:i4>5</vt:i4>
      </vt:variant>
      <vt:variant>
        <vt:lpwstr/>
      </vt:variant>
      <vt:variant>
        <vt:lpwstr>_Toc327707658</vt:lpwstr>
      </vt:variant>
      <vt:variant>
        <vt:i4>1048626</vt:i4>
      </vt:variant>
      <vt:variant>
        <vt:i4>140</vt:i4>
      </vt:variant>
      <vt:variant>
        <vt:i4>0</vt:i4>
      </vt:variant>
      <vt:variant>
        <vt:i4>5</vt:i4>
      </vt:variant>
      <vt:variant>
        <vt:lpwstr/>
      </vt:variant>
      <vt:variant>
        <vt:lpwstr>_Toc327707657</vt:lpwstr>
      </vt:variant>
      <vt:variant>
        <vt:i4>1048626</vt:i4>
      </vt:variant>
      <vt:variant>
        <vt:i4>134</vt:i4>
      </vt:variant>
      <vt:variant>
        <vt:i4>0</vt:i4>
      </vt:variant>
      <vt:variant>
        <vt:i4>5</vt:i4>
      </vt:variant>
      <vt:variant>
        <vt:lpwstr/>
      </vt:variant>
      <vt:variant>
        <vt:lpwstr>_Toc327707656</vt:lpwstr>
      </vt:variant>
      <vt:variant>
        <vt:i4>1048626</vt:i4>
      </vt:variant>
      <vt:variant>
        <vt:i4>128</vt:i4>
      </vt:variant>
      <vt:variant>
        <vt:i4>0</vt:i4>
      </vt:variant>
      <vt:variant>
        <vt:i4>5</vt:i4>
      </vt:variant>
      <vt:variant>
        <vt:lpwstr/>
      </vt:variant>
      <vt:variant>
        <vt:lpwstr>_Toc327707655</vt:lpwstr>
      </vt:variant>
      <vt:variant>
        <vt:i4>1048626</vt:i4>
      </vt:variant>
      <vt:variant>
        <vt:i4>122</vt:i4>
      </vt:variant>
      <vt:variant>
        <vt:i4>0</vt:i4>
      </vt:variant>
      <vt:variant>
        <vt:i4>5</vt:i4>
      </vt:variant>
      <vt:variant>
        <vt:lpwstr/>
      </vt:variant>
      <vt:variant>
        <vt:lpwstr>_Toc327707653</vt:lpwstr>
      </vt:variant>
      <vt:variant>
        <vt:i4>1048626</vt:i4>
      </vt:variant>
      <vt:variant>
        <vt:i4>116</vt:i4>
      </vt:variant>
      <vt:variant>
        <vt:i4>0</vt:i4>
      </vt:variant>
      <vt:variant>
        <vt:i4>5</vt:i4>
      </vt:variant>
      <vt:variant>
        <vt:lpwstr/>
      </vt:variant>
      <vt:variant>
        <vt:lpwstr>_Toc327707652</vt:lpwstr>
      </vt:variant>
      <vt:variant>
        <vt:i4>1048626</vt:i4>
      </vt:variant>
      <vt:variant>
        <vt:i4>110</vt:i4>
      </vt:variant>
      <vt:variant>
        <vt:i4>0</vt:i4>
      </vt:variant>
      <vt:variant>
        <vt:i4>5</vt:i4>
      </vt:variant>
      <vt:variant>
        <vt:lpwstr/>
      </vt:variant>
      <vt:variant>
        <vt:lpwstr>_Toc327707651</vt:lpwstr>
      </vt:variant>
      <vt:variant>
        <vt:i4>1048626</vt:i4>
      </vt:variant>
      <vt:variant>
        <vt:i4>104</vt:i4>
      </vt:variant>
      <vt:variant>
        <vt:i4>0</vt:i4>
      </vt:variant>
      <vt:variant>
        <vt:i4>5</vt:i4>
      </vt:variant>
      <vt:variant>
        <vt:lpwstr/>
      </vt:variant>
      <vt:variant>
        <vt:lpwstr>_Toc327707650</vt:lpwstr>
      </vt:variant>
      <vt:variant>
        <vt:i4>1114162</vt:i4>
      </vt:variant>
      <vt:variant>
        <vt:i4>98</vt:i4>
      </vt:variant>
      <vt:variant>
        <vt:i4>0</vt:i4>
      </vt:variant>
      <vt:variant>
        <vt:i4>5</vt:i4>
      </vt:variant>
      <vt:variant>
        <vt:lpwstr/>
      </vt:variant>
      <vt:variant>
        <vt:lpwstr>_Toc327707649</vt:lpwstr>
      </vt:variant>
      <vt:variant>
        <vt:i4>1114162</vt:i4>
      </vt:variant>
      <vt:variant>
        <vt:i4>92</vt:i4>
      </vt:variant>
      <vt:variant>
        <vt:i4>0</vt:i4>
      </vt:variant>
      <vt:variant>
        <vt:i4>5</vt:i4>
      </vt:variant>
      <vt:variant>
        <vt:lpwstr/>
      </vt:variant>
      <vt:variant>
        <vt:lpwstr>_Toc327707648</vt:lpwstr>
      </vt:variant>
      <vt:variant>
        <vt:i4>1114162</vt:i4>
      </vt:variant>
      <vt:variant>
        <vt:i4>86</vt:i4>
      </vt:variant>
      <vt:variant>
        <vt:i4>0</vt:i4>
      </vt:variant>
      <vt:variant>
        <vt:i4>5</vt:i4>
      </vt:variant>
      <vt:variant>
        <vt:lpwstr/>
      </vt:variant>
      <vt:variant>
        <vt:lpwstr>_Toc327707647</vt:lpwstr>
      </vt:variant>
      <vt:variant>
        <vt:i4>1114162</vt:i4>
      </vt:variant>
      <vt:variant>
        <vt:i4>80</vt:i4>
      </vt:variant>
      <vt:variant>
        <vt:i4>0</vt:i4>
      </vt:variant>
      <vt:variant>
        <vt:i4>5</vt:i4>
      </vt:variant>
      <vt:variant>
        <vt:lpwstr/>
      </vt:variant>
      <vt:variant>
        <vt:lpwstr>_Toc327707646</vt:lpwstr>
      </vt:variant>
      <vt:variant>
        <vt:i4>1114162</vt:i4>
      </vt:variant>
      <vt:variant>
        <vt:i4>74</vt:i4>
      </vt:variant>
      <vt:variant>
        <vt:i4>0</vt:i4>
      </vt:variant>
      <vt:variant>
        <vt:i4>5</vt:i4>
      </vt:variant>
      <vt:variant>
        <vt:lpwstr/>
      </vt:variant>
      <vt:variant>
        <vt:lpwstr>_Toc327707645</vt:lpwstr>
      </vt:variant>
      <vt:variant>
        <vt:i4>1114162</vt:i4>
      </vt:variant>
      <vt:variant>
        <vt:i4>68</vt:i4>
      </vt:variant>
      <vt:variant>
        <vt:i4>0</vt:i4>
      </vt:variant>
      <vt:variant>
        <vt:i4>5</vt:i4>
      </vt:variant>
      <vt:variant>
        <vt:lpwstr/>
      </vt:variant>
      <vt:variant>
        <vt:lpwstr>_Toc327707644</vt:lpwstr>
      </vt:variant>
      <vt:variant>
        <vt:i4>1114162</vt:i4>
      </vt:variant>
      <vt:variant>
        <vt:i4>62</vt:i4>
      </vt:variant>
      <vt:variant>
        <vt:i4>0</vt:i4>
      </vt:variant>
      <vt:variant>
        <vt:i4>5</vt:i4>
      </vt:variant>
      <vt:variant>
        <vt:lpwstr/>
      </vt:variant>
      <vt:variant>
        <vt:lpwstr>_Toc327707643</vt:lpwstr>
      </vt:variant>
      <vt:variant>
        <vt:i4>1114162</vt:i4>
      </vt:variant>
      <vt:variant>
        <vt:i4>56</vt:i4>
      </vt:variant>
      <vt:variant>
        <vt:i4>0</vt:i4>
      </vt:variant>
      <vt:variant>
        <vt:i4>5</vt:i4>
      </vt:variant>
      <vt:variant>
        <vt:lpwstr/>
      </vt:variant>
      <vt:variant>
        <vt:lpwstr>_Toc327707642</vt:lpwstr>
      </vt:variant>
      <vt:variant>
        <vt:i4>1114162</vt:i4>
      </vt:variant>
      <vt:variant>
        <vt:i4>50</vt:i4>
      </vt:variant>
      <vt:variant>
        <vt:i4>0</vt:i4>
      </vt:variant>
      <vt:variant>
        <vt:i4>5</vt:i4>
      </vt:variant>
      <vt:variant>
        <vt:lpwstr/>
      </vt:variant>
      <vt:variant>
        <vt:lpwstr>_Toc327707641</vt:lpwstr>
      </vt:variant>
      <vt:variant>
        <vt:i4>1114162</vt:i4>
      </vt:variant>
      <vt:variant>
        <vt:i4>44</vt:i4>
      </vt:variant>
      <vt:variant>
        <vt:i4>0</vt:i4>
      </vt:variant>
      <vt:variant>
        <vt:i4>5</vt:i4>
      </vt:variant>
      <vt:variant>
        <vt:lpwstr/>
      </vt:variant>
      <vt:variant>
        <vt:lpwstr>_Toc327707640</vt:lpwstr>
      </vt:variant>
      <vt:variant>
        <vt:i4>1441842</vt:i4>
      </vt:variant>
      <vt:variant>
        <vt:i4>38</vt:i4>
      </vt:variant>
      <vt:variant>
        <vt:i4>0</vt:i4>
      </vt:variant>
      <vt:variant>
        <vt:i4>5</vt:i4>
      </vt:variant>
      <vt:variant>
        <vt:lpwstr/>
      </vt:variant>
      <vt:variant>
        <vt:lpwstr>_Toc327707639</vt:lpwstr>
      </vt:variant>
      <vt:variant>
        <vt:i4>1441842</vt:i4>
      </vt:variant>
      <vt:variant>
        <vt:i4>32</vt:i4>
      </vt:variant>
      <vt:variant>
        <vt:i4>0</vt:i4>
      </vt:variant>
      <vt:variant>
        <vt:i4>5</vt:i4>
      </vt:variant>
      <vt:variant>
        <vt:lpwstr/>
      </vt:variant>
      <vt:variant>
        <vt:lpwstr>_Toc327707638</vt:lpwstr>
      </vt:variant>
      <vt:variant>
        <vt:i4>1441842</vt:i4>
      </vt:variant>
      <vt:variant>
        <vt:i4>26</vt:i4>
      </vt:variant>
      <vt:variant>
        <vt:i4>0</vt:i4>
      </vt:variant>
      <vt:variant>
        <vt:i4>5</vt:i4>
      </vt:variant>
      <vt:variant>
        <vt:lpwstr/>
      </vt:variant>
      <vt:variant>
        <vt:lpwstr>_Toc327707637</vt:lpwstr>
      </vt:variant>
      <vt:variant>
        <vt:i4>1441842</vt:i4>
      </vt:variant>
      <vt:variant>
        <vt:i4>20</vt:i4>
      </vt:variant>
      <vt:variant>
        <vt:i4>0</vt:i4>
      </vt:variant>
      <vt:variant>
        <vt:i4>5</vt:i4>
      </vt:variant>
      <vt:variant>
        <vt:lpwstr/>
      </vt:variant>
      <vt:variant>
        <vt:lpwstr>_Toc327707636</vt:lpwstr>
      </vt:variant>
      <vt:variant>
        <vt:i4>1441842</vt:i4>
      </vt:variant>
      <vt:variant>
        <vt:i4>14</vt:i4>
      </vt:variant>
      <vt:variant>
        <vt:i4>0</vt:i4>
      </vt:variant>
      <vt:variant>
        <vt:i4>5</vt:i4>
      </vt:variant>
      <vt:variant>
        <vt:lpwstr/>
      </vt:variant>
      <vt:variant>
        <vt:lpwstr>_Toc327707635</vt:lpwstr>
      </vt:variant>
      <vt:variant>
        <vt:i4>1441842</vt:i4>
      </vt:variant>
      <vt:variant>
        <vt:i4>8</vt:i4>
      </vt:variant>
      <vt:variant>
        <vt:i4>0</vt:i4>
      </vt:variant>
      <vt:variant>
        <vt:i4>5</vt:i4>
      </vt:variant>
      <vt:variant>
        <vt:lpwstr/>
      </vt:variant>
      <vt:variant>
        <vt:lpwstr>_Toc327707634</vt:lpwstr>
      </vt:variant>
      <vt:variant>
        <vt:i4>1441842</vt:i4>
      </vt:variant>
      <vt:variant>
        <vt:i4>2</vt:i4>
      </vt:variant>
      <vt:variant>
        <vt:i4>0</vt:i4>
      </vt:variant>
      <vt:variant>
        <vt:i4>5</vt:i4>
      </vt:variant>
      <vt:variant>
        <vt:lpwstr/>
      </vt:variant>
      <vt:variant>
        <vt:lpwstr>_Toc327707633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преддипломной практике</dc:title>
  <dc:subject>Интеграция с Windows Azure. Архитекутра облака. Хранилище Windows Azure.</dc:subject>
  <dc:creator>Андрей</dc:creator>
  <cp:lastModifiedBy>R</cp:lastModifiedBy>
  <cp:revision>2</cp:revision>
  <dcterms:created xsi:type="dcterms:W3CDTF">2015-04-15T09:38:00Z</dcterms:created>
  <dcterms:modified xsi:type="dcterms:W3CDTF">2015-04-15T09:38:00Z</dcterms:modified>
</cp:coreProperties>
</file>