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  <w:bookmarkStart w:id="0" w:name="_GoBack"/>
      <w:bookmarkEnd w:id="0"/>
      <w:r>
        <w:rPr>
          <w:rFonts w:ascii="Arial" w:hAnsi="Arial"/>
          <w:sz w:val="24"/>
        </w:rPr>
        <w:t>Московский государственный технический университет им. Н. Э. Баумана</w:t>
      </w: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Факультет "Инженерный бизнес и менеджмент"</w:t>
      </w: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"Менеджмент"</w:t>
      </w: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ind w:firstLine="720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М. Ф. Меняев</w:t>
      </w:r>
      <w:r w:rsidR="005C44AF">
        <w:rPr>
          <w:rFonts w:ascii="Arial" w:hAnsi="Arial"/>
          <w:b/>
          <w:sz w:val="24"/>
        </w:rPr>
        <w:t>,</w:t>
      </w:r>
      <w:r w:rsidR="000E47E5">
        <w:rPr>
          <w:rFonts w:ascii="Arial" w:hAnsi="Arial"/>
          <w:b/>
          <w:sz w:val="24"/>
        </w:rPr>
        <w:t xml:space="preserve"> </w:t>
      </w:r>
      <w:r w:rsidR="00DA4FE0">
        <w:rPr>
          <w:rFonts w:ascii="Arial" w:hAnsi="Arial"/>
          <w:b/>
          <w:sz w:val="24"/>
        </w:rPr>
        <w:t xml:space="preserve"> </w:t>
      </w:r>
      <w:r w:rsidR="000E47E5">
        <w:rPr>
          <w:rFonts w:ascii="Arial" w:hAnsi="Arial"/>
          <w:b/>
          <w:sz w:val="24"/>
        </w:rPr>
        <w:t xml:space="preserve">Б.Д. Бышовец, </w:t>
      </w:r>
      <w:r w:rsidR="00DA4FE0">
        <w:rPr>
          <w:rFonts w:ascii="Arial" w:hAnsi="Arial"/>
          <w:b/>
          <w:sz w:val="24"/>
        </w:rPr>
        <w:t xml:space="preserve"> </w:t>
      </w:r>
      <w:r w:rsidR="005C44AF">
        <w:rPr>
          <w:rFonts w:ascii="Arial" w:hAnsi="Arial"/>
          <w:b/>
          <w:sz w:val="24"/>
        </w:rPr>
        <w:t>И.</w:t>
      </w:r>
      <w:r w:rsidR="00DA4FE0">
        <w:rPr>
          <w:rFonts w:ascii="Arial" w:hAnsi="Arial"/>
          <w:b/>
          <w:sz w:val="24"/>
        </w:rPr>
        <w:t xml:space="preserve"> </w:t>
      </w:r>
      <w:r w:rsidR="005C44AF">
        <w:rPr>
          <w:rFonts w:ascii="Arial" w:hAnsi="Arial"/>
          <w:b/>
          <w:sz w:val="24"/>
        </w:rPr>
        <w:t>Ф.</w:t>
      </w:r>
      <w:r w:rsidR="00DA4FE0">
        <w:rPr>
          <w:rFonts w:ascii="Arial" w:hAnsi="Arial"/>
          <w:b/>
          <w:sz w:val="24"/>
        </w:rPr>
        <w:t xml:space="preserve"> </w:t>
      </w:r>
      <w:r w:rsidR="005C44AF">
        <w:rPr>
          <w:rFonts w:ascii="Arial" w:hAnsi="Arial"/>
          <w:b/>
          <w:sz w:val="24"/>
        </w:rPr>
        <w:t>Пряников</w:t>
      </w: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Организационно-экономическая часть дипломных проектов, </w:t>
      </w:r>
      <w:r>
        <w:rPr>
          <w:rFonts w:ascii="Arial" w:hAnsi="Arial"/>
          <w:b/>
          <w:sz w:val="24"/>
        </w:rPr>
        <w:br/>
        <w:t>направленных на разработку программного обеспечения</w:t>
      </w:r>
    </w:p>
    <w:p w:rsidR="00F25D0C" w:rsidRDefault="00F25D0C">
      <w:pPr>
        <w:spacing w:line="360" w:lineRule="auto"/>
        <w:jc w:val="center"/>
        <w:rPr>
          <w:rFonts w:ascii="Arial" w:hAnsi="Arial"/>
          <w:b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b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b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(Учебное пособие)</w:t>
      </w: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</w:p>
    <w:p w:rsidR="00807E74" w:rsidRPr="00DB455D" w:rsidRDefault="00F25D0C">
      <w:pPr>
        <w:spacing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>Москва 200</w:t>
      </w:r>
      <w:r w:rsidR="00DB455D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г.</w:t>
      </w:r>
      <w:r>
        <w:rPr>
          <w:rFonts w:ascii="Arial" w:hAnsi="Arial"/>
          <w:sz w:val="24"/>
        </w:rPr>
        <w:br w:type="column"/>
      </w:r>
      <w:r w:rsidR="00807E74" w:rsidRPr="00DB455D">
        <w:rPr>
          <w:rFonts w:ascii="Arial" w:hAnsi="Arial"/>
          <w:sz w:val="24"/>
          <w:szCs w:val="24"/>
        </w:rPr>
        <w:lastRenderedPageBreak/>
        <w:t>УДК</w:t>
      </w:r>
      <w:r w:rsidR="00DB455D">
        <w:rPr>
          <w:rFonts w:ascii="Arial" w:hAnsi="Arial"/>
          <w:sz w:val="24"/>
          <w:szCs w:val="24"/>
        </w:rPr>
        <w:t xml:space="preserve">  33.05</w:t>
      </w:r>
    </w:p>
    <w:p w:rsidR="00807E74" w:rsidRPr="00F908FA" w:rsidRDefault="00807E74">
      <w:pPr>
        <w:spacing w:line="360" w:lineRule="auto"/>
        <w:jc w:val="center"/>
        <w:rPr>
          <w:rFonts w:ascii="Arial" w:hAnsi="Arial"/>
          <w:sz w:val="16"/>
          <w:szCs w:val="16"/>
        </w:rPr>
      </w:pPr>
    </w:p>
    <w:p w:rsidR="00807E74" w:rsidRDefault="00807E74" w:rsidP="00807E74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М-51</w:t>
      </w:r>
    </w:p>
    <w:p w:rsidR="00807E74" w:rsidRPr="00F908FA" w:rsidRDefault="00807E74">
      <w:pPr>
        <w:spacing w:line="360" w:lineRule="auto"/>
        <w:jc w:val="center"/>
        <w:rPr>
          <w:rFonts w:ascii="Arial" w:hAnsi="Arial"/>
          <w:sz w:val="16"/>
          <w:szCs w:val="16"/>
        </w:rPr>
      </w:pPr>
    </w:p>
    <w:p w:rsidR="00807E74" w:rsidRDefault="00807E74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Рецензенты:</w:t>
      </w:r>
    </w:p>
    <w:p w:rsidR="00807E74" w:rsidRDefault="00807E74" w:rsidP="00B92552">
      <w:pPr>
        <w:spacing w:line="360" w:lineRule="auto"/>
        <w:ind w:firstLine="993"/>
        <w:rPr>
          <w:rFonts w:ascii="Arial" w:hAnsi="Arial"/>
          <w:sz w:val="24"/>
        </w:rPr>
      </w:pPr>
      <w:r>
        <w:rPr>
          <w:rFonts w:ascii="Arial" w:hAnsi="Arial"/>
          <w:sz w:val="24"/>
        </w:rPr>
        <w:t>А.Н.Павлов,  доктор технических наук, профессор</w:t>
      </w:r>
    </w:p>
    <w:p w:rsidR="00807E74" w:rsidRPr="00B92552" w:rsidRDefault="00807E74" w:rsidP="00B92552">
      <w:pPr>
        <w:spacing w:line="360" w:lineRule="auto"/>
        <w:ind w:firstLine="993"/>
        <w:rPr>
          <w:rFonts w:ascii="Arial" w:hAnsi="Arial"/>
          <w:sz w:val="24"/>
        </w:rPr>
      </w:pPr>
      <w:r>
        <w:rPr>
          <w:rFonts w:ascii="Arial" w:hAnsi="Arial"/>
          <w:sz w:val="24"/>
        </w:rPr>
        <w:t>Ж.М.Кокуева, кандидат технических наук, доцен</w:t>
      </w:r>
      <w:r w:rsidR="00B92552">
        <w:rPr>
          <w:rFonts w:ascii="Arial" w:hAnsi="Arial"/>
          <w:sz w:val="24"/>
        </w:rPr>
        <w:t>т</w:t>
      </w:r>
    </w:p>
    <w:p w:rsidR="00807E74" w:rsidRPr="00F908FA" w:rsidRDefault="00807E74" w:rsidP="00807E74">
      <w:pPr>
        <w:spacing w:line="360" w:lineRule="auto"/>
        <w:rPr>
          <w:rFonts w:ascii="Arial" w:hAnsi="Arial"/>
          <w:sz w:val="16"/>
          <w:szCs w:val="16"/>
        </w:rPr>
      </w:pPr>
    </w:p>
    <w:p w:rsidR="00807E74" w:rsidRDefault="00807E74" w:rsidP="00807E74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М-51  Меняев М.Ф., Бышовец Б.Д., Пряников И.Ф.   Организационно-экономическая часть дипломных проектов, направленных на разработку 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граммного обеспечения.  Учебное пособие.  –М.:</w:t>
      </w:r>
    </w:p>
    <w:p w:rsidR="00B92552" w:rsidRDefault="00807E74" w:rsidP="00807E74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Изд-во МГТУ им.Н.Э.Баумана, 20</w:t>
      </w:r>
      <w:r w:rsidR="00DB455D">
        <w:rPr>
          <w:rFonts w:ascii="Arial" w:hAnsi="Arial"/>
          <w:sz w:val="24"/>
        </w:rPr>
        <w:t>05</w:t>
      </w:r>
      <w:r>
        <w:rPr>
          <w:rFonts w:ascii="Arial" w:hAnsi="Arial"/>
          <w:sz w:val="24"/>
        </w:rPr>
        <w:t xml:space="preserve"> </w:t>
      </w:r>
      <w:r w:rsidR="00B92552">
        <w:rPr>
          <w:rFonts w:ascii="Arial" w:hAnsi="Arial"/>
          <w:sz w:val="24"/>
        </w:rPr>
        <w:t>–</w:t>
      </w:r>
      <w:r>
        <w:rPr>
          <w:rFonts w:ascii="Arial" w:hAnsi="Arial"/>
          <w:sz w:val="24"/>
        </w:rPr>
        <w:t xml:space="preserve"> </w:t>
      </w:r>
      <w:r w:rsidR="00B92552">
        <w:rPr>
          <w:rFonts w:ascii="Arial" w:hAnsi="Arial"/>
          <w:sz w:val="24"/>
        </w:rPr>
        <w:t>30 стр.</w:t>
      </w:r>
    </w:p>
    <w:p w:rsidR="00B92552" w:rsidRPr="00F908FA" w:rsidRDefault="00B92552" w:rsidP="00807E74">
      <w:pPr>
        <w:spacing w:line="360" w:lineRule="auto"/>
        <w:rPr>
          <w:rFonts w:ascii="Arial" w:hAnsi="Arial"/>
          <w:sz w:val="16"/>
          <w:szCs w:val="16"/>
        </w:rPr>
      </w:pPr>
    </w:p>
    <w:p w:rsidR="00807E74" w:rsidRPr="00B92552" w:rsidRDefault="00807E74" w:rsidP="00B92552">
      <w:pPr>
        <w:spacing w:line="360" w:lineRule="auto"/>
        <w:ind w:firstLine="851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 xml:space="preserve">  </w:t>
      </w:r>
      <w:r w:rsidR="00B92552">
        <w:rPr>
          <w:rFonts w:ascii="Arial" w:hAnsi="Arial"/>
          <w:sz w:val="24"/>
          <w:lang w:val="en-US"/>
        </w:rPr>
        <w:t>ISBN</w:t>
      </w:r>
    </w:p>
    <w:p w:rsidR="00807E74" w:rsidRPr="00F908FA" w:rsidRDefault="00807E74">
      <w:pPr>
        <w:spacing w:line="360" w:lineRule="auto"/>
        <w:jc w:val="center"/>
        <w:rPr>
          <w:rFonts w:ascii="Arial" w:hAnsi="Arial"/>
          <w:sz w:val="16"/>
          <w:szCs w:val="16"/>
        </w:rPr>
      </w:pPr>
    </w:p>
    <w:p w:rsidR="00807E74" w:rsidRPr="00F908FA" w:rsidRDefault="00807E74">
      <w:pPr>
        <w:spacing w:line="360" w:lineRule="auto"/>
        <w:jc w:val="center"/>
        <w:rPr>
          <w:rFonts w:ascii="Arial" w:hAnsi="Arial"/>
          <w:sz w:val="16"/>
          <w:szCs w:val="16"/>
          <w:lang w:val="en-US"/>
        </w:rPr>
      </w:pPr>
    </w:p>
    <w:p w:rsidR="00B92552" w:rsidRDefault="00B92552" w:rsidP="009937CF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Учебное пособие содержит перечень требований к разработке комплекса мероприятий организационно-технического и финансового плана, которые нео</w:t>
      </w:r>
      <w:r>
        <w:rPr>
          <w:rFonts w:ascii="Arial" w:hAnsi="Arial"/>
          <w:sz w:val="24"/>
        </w:rPr>
        <w:t>б</w:t>
      </w:r>
      <w:r>
        <w:rPr>
          <w:rFonts w:ascii="Arial" w:hAnsi="Arial"/>
          <w:sz w:val="24"/>
        </w:rPr>
        <w:t>ходимо рассмотреть в процессе работы над дипломным проектом.</w:t>
      </w:r>
    </w:p>
    <w:p w:rsidR="00B92552" w:rsidRDefault="00B92552" w:rsidP="009937CF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Показано, каким образом следует: выделить основные этапы проекта ра</w:t>
      </w:r>
      <w:r>
        <w:rPr>
          <w:rFonts w:ascii="Arial" w:hAnsi="Arial"/>
          <w:sz w:val="24"/>
        </w:rPr>
        <w:t>з</w:t>
      </w:r>
      <w:r>
        <w:rPr>
          <w:rFonts w:ascii="Arial" w:hAnsi="Arial"/>
          <w:sz w:val="24"/>
        </w:rPr>
        <w:t>работки нового изделия (программы), провести расчет трудоемкости проекта, определить численность и квалификацию исполнителей, построить сетевую м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дель и календарный график выполнения работ, провести анализ структуры з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трат</w:t>
      </w:r>
      <w:r w:rsidR="009937CF" w:rsidRPr="009937CF">
        <w:rPr>
          <w:rFonts w:ascii="Arial" w:hAnsi="Arial"/>
          <w:sz w:val="24"/>
        </w:rPr>
        <w:t xml:space="preserve"> </w:t>
      </w:r>
      <w:r w:rsidR="009937CF">
        <w:rPr>
          <w:rFonts w:ascii="Arial" w:hAnsi="Arial"/>
          <w:sz w:val="24"/>
        </w:rPr>
        <w:t>с учетом различных источников финансирования,</w:t>
      </w:r>
      <w:r w:rsidR="007C7F6B">
        <w:rPr>
          <w:rFonts w:ascii="Arial" w:hAnsi="Arial"/>
          <w:sz w:val="24"/>
        </w:rPr>
        <w:t xml:space="preserve"> провести исследование рынка</w:t>
      </w:r>
      <w:r>
        <w:rPr>
          <w:rFonts w:ascii="Arial" w:hAnsi="Arial"/>
          <w:sz w:val="24"/>
        </w:rPr>
        <w:t>, а также планировать цену и определить прибыль от реализации разраб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тываемого проду</w:t>
      </w:r>
      <w:r>
        <w:rPr>
          <w:rFonts w:ascii="Arial" w:hAnsi="Arial"/>
          <w:sz w:val="24"/>
        </w:rPr>
        <w:t>к</w:t>
      </w:r>
      <w:r>
        <w:rPr>
          <w:rFonts w:ascii="Arial" w:hAnsi="Arial"/>
          <w:sz w:val="24"/>
        </w:rPr>
        <w:t>та.</w:t>
      </w:r>
    </w:p>
    <w:p w:rsidR="007E68AE" w:rsidRDefault="00DB455D" w:rsidP="009937CF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Приведено примерное содержание графической части дипломного проекта, относящееся к организационно-экономической части.</w:t>
      </w:r>
    </w:p>
    <w:p w:rsidR="00DB455D" w:rsidRDefault="00DB455D" w:rsidP="009937CF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студентов инженерных и экономических специальностей высших уче</w:t>
      </w:r>
      <w:r>
        <w:rPr>
          <w:rFonts w:ascii="Arial" w:hAnsi="Arial"/>
          <w:sz w:val="24"/>
        </w:rPr>
        <w:t>б</w:t>
      </w:r>
      <w:r>
        <w:rPr>
          <w:rFonts w:ascii="Arial" w:hAnsi="Arial"/>
          <w:sz w:val="24"/>
        </w:rPr>
        <w:t>ных заведений, а также инженеров и предпринимателей, желающих подготовить бизнес-предложение в целях получения инвестиций.</w:t>
      </w:r>
    </w:p>
    <w:p w:rsidR="00DB455D" w:rsidRPr="00F908FA" w:rsidRDefault="00DB455D" w:rsidP="009937CF">
      <w:pPr>
        <w:spacing w:line="360" w:lineRule="auto"/>
        <w:ind w:firstLine="567"/>
        <w:jc w:val="both"/>
        <w:rPr>
          <w:rFonts w:ascii="Arial" w:hAnsi="Arial"/>
          <w:sz w:val="16"/>
          <w:szCs w:val="16"/>
        </w:rPr>
      </w:pPr>
    </w:p>
    <w:p w:rsidR="00DB455D" w:rsidRDefault="00DB455D" w:rsidP="00DB455D">
      <w:pPr>
        <w:spacing w:line="360" w:lineRule="auto"/>
        <w:ind w:firstLine="2977"/>
        <w:rPr>
          <w:rFonts w:ascii="Arial" w:hAnsi="Arial"/>
          <w:sz w:val="24"/>
        </w:rPr>
      </w:pPr>
      <w:r>
        <w:rPr>
          <w:rFonts w:ascii="Arial" w:hAnsi="Arial"/>
          <w:sz w:val="24"/>
        </w:rPr>
        <w:t>УДК 004 453</w:t>
      </w:r>
    </w:p>
    <w:p w:rsidR="00DB455D" w:rsidRDefault="00DB455D" w:rsidP="00DB455D">
      <w:pPr>
        <w:spacing w:line="360" w:lineRule="auto"/>
        <w:ind w:firstLine="2977"/>
        <w:rPr>
          <w:rFonts w:ascii="Arial" w:hAnsi="Arial"/>
          <w:sz w:val="24"/>
        </w:rPr>
      </w:pPr>
    </w:p>
    <w:p w:rsidR="00F908FA" w:rsidRDefault="00DB455D" w:rsidP="00DB455D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  <w:lang w:val="en-US"/>
        </w:rPr>
        <w:t>ISBN</w:t>
      </w:r>
      <w:r w:rsidRPr="00DB455D">
        <w:rPr>
          <w:rFonts w:ascii="Arial" w:hAnsi="Arial"/>
          <w:sz w:val="24"/>
        </w:rPr>
        <w:t xml:space="preserve">                        @</w:t>
      </w:r>
      <w:r>
        <w:rPr>
          <w:rFonts w:ascii="Arial" w:hAnsi="Arial"/>
          <w:sz w:val="24"/>
        </w:rPr>
        <w:t>МГТУ им. Н.Э.Баумана, 2005</w:t>
      </w:r>
    </w:p>
    <w:p w:rsidR="00DB455D" w:rsidRPr="00DB455D" w:rsidRDefault="00F908FA" w:rsidP="00DB455D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F25D0C" w:rsidRDefault="00F25D0C" w:rsidP="007E68AE">
      <w:pPr>
        <w:spacing w:line="360" w:lineRule="auto"/>
        <w:ind w:firstLine="32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Содержание</w:t>
      </w:r>
    </w:p>
    <w:p w:rsidR="00F25D0C" w:rsidRDefault="00F25D0C">
      <w:pPr>
        <w:spacing w:line="360" w:lineRule="auto"/>
        <w:jc w:val="center"/>
        <w:rPr>
          <w:rFonts w:ascii="Arial" w:hAnsi="Arial"/>
          <w:b/>
          <w:sz w:val="24"/>
        </w:rPr>
      </w:pPr>
    </w:p>
    <w:p w:rsidR="00F25D0C" w:rsidRDefault="00F25D0C" w:rsidP="007E68AE">
      <w:pPr>
        <w:pStyle w:val="a8"/>
      </w:pPr>
      <w:r>
        <w:t>Введение</w:t>
      </w:r>
      <w:r>
        <w:tab/>
        <w:t xml:space="preserve">  </w:t>
      </w:r>
      <w:r w:rsidR="00DB455D">
        <w:t>4</w:t>
      </w:r>
    </w:p>
    <w:p w:rsidR="00F25D0C" w:rsidRDefault="00F25D0C" w:rsidP="00731C6C">
      <w:pPr>
        <w:numPr>
          <w:ilvl w:val="0"/>
          <w:numId w:val="1"/>
        </w:numPr>
        <w:tabs>
          <w:tab w:val="left" w:pos="709"/>
          <w:tab w:val="left" w:leader="dot" w:pos="7938"/>
        </w:tabs>
        <w:spacing w:line="360" w:lineRule="auto"/>
        <w:ind w:left="567" w:hanging="141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Задание к организационно-экономической части</w:t>
      </w:r>
      <w:r>
        <w:rPr>
          <w:rFonts w:ascii="Arial" w:hAnsi="Arial"/>
          <w:sz w:val="24"/>
        </w:rPr>
        <w:br/>
        <w:t>дипломного проекта</w:t>
      </w:r>
      <w:r>
        <w:rPr>
          <w:rFonts w:ascii="Arial" w:hAnsi="Arial"/>
          <w:sz w:val="24"/>
        </w:rPr>
        <w:tab/>
        <w:t xml:space="preserve">  </w:t>
      </w:r>
      <w:r w:rsidR="00DB455D">
        <w:rPr>
          <w:rFonts w:ascii="Arial" w:hAnsi="Arial"/>
          <w:sz w:val="24"/>
        </w:rPr>
        <w:t>5</w:t>
      </w:r>
    </w:p>
    <w:p w:rsidR="00F25D0C" w:rsidRDefault="00F25D0C">
      <w:pPr>
        <w:numPr>
          <w:ilvl w:val="0"/>
          <w:numId w:val="2"/>
        </w:num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Основные этапы проекта разработки нового изделия</w:t>
      </w:r>
      <w:r>
        <w:rPr>
          <w:rFonts w:ascii="Arial" w:hAnsi="Arial"/>
          <w:sz w:val="24"/>
        </w:rPr>
        <w:tab/>
        <w:t xml:space="preserve">  </w:t>
      </w:r>
      <w:r w:rsidR="00DB455D">
        <w:rPr>
          <w:rFonts w:ascii="Arial" w:hAnsi="Arial"/>
          <w:sz w:val="24"/>
        </w:rPr>
        <w:t>5</w:t>
      </w:r>
    </w:p>
    <w:p w:rsidR="00F25D0C" w:rsidRDefault="00F25D0C">
      <w:pPr>
        <w:numPr>
          <w:ilvl w:val="0"/>
          <w:numId w:val="3"/>
        </w:num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Расчет трудоемкости проекта</w:t>
      </w:r>
      <w:r>
        <w:rPr>
          <w:rFonts w:ascii="Arial" w:hAnsi="Arial"/>
          <w:sz w:val="24"/>
        </w:rPr>
        <w:tab/>
        <w:t xml:space="preserve">  </w:t>
      </w:r>
      <w:r w:rsidR="00DB455D">
        <w:rPr>
          <w:rFonts w:ascii="Arial" w:hAnsi="Arial"/>
          <w:sz w:val="24"/>
        </w:rPr>
        <w:t>7</w:t>
      </w:r>
    </w:p>
    <w:p w:rsidR="00F25D0C" w:rsidRDefault="00F25D0C">
      <w:pPr>
        <w:numPr>
          <w:ilvl w:val="0"/>
          <w:numId w:val="4"/>
        </w:num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Опреде</w:t>
      </w:r>
      <w:r w:rsidR="00DB455D">
        <w:rPr>
          <w:rFonts w:ascii="Arial" w:hAnsi="Arial"/>
          <w:sz w:val="24"/>
        </w:rPr>
        <w:t>ление численности исполнителей</w:t>
      </w:r>
      <w:r w:rsidR="00DB455D">
        <w:rPr>
          <w:rFonts w:ascii="Arial" w:hAnsi="Arial"/>
          <w:sz w:val="24"/>
        </w:rPr>
        <w:tab/>
        <w:t>11</w:t>
      </w:r>
    </w:p>
    <w:p w:rsidR="00F25D0C" w:rsidRDefault="00F25D0C">
      <w:pPr>
        <w:numPr>
          <w:ilvl w:val="0"/>
          <w:numId w:val="4"/>
        </w:numPr>
        <w:tabs>
          <w:tab w:val="left" w:pos="709"/>
          <w:tab w:val="left" w:leader="dot" w:pos="7938"/>
        </w:tabs>
        <w:spacing w:line="360" w:lineRule="auto"/>
        <w:ind w:left="284"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Сетевая модель проекта</w:t>
      </w:r>
      <w:r>
        <w:rPr>
          <w:rFonts w:ascii="Arial" w:hAnsi="Arial"/>
          <w:sz w:val="24"/>
        </w:rPr>
        <w:tab/>
        <w:t>1</w:t>
      </w:r>
      <w:r w:rsidR="00DB455D">
        <w:rPr>
          <w:rFonts w:ascii="Arial" w:hAnsi="Arial"/>
          <w:sz w:val="24"/>
        </w:rPr>
        <w:t>2</w:t>
      </w:r>
    </w:p>
    <w:p w:rsidR="00F25D0C" w:rsidRDefault="00F25D0C">
      <w:pPr>
        <w:numPr>
          <w:ilvl w:val="0"/>
          <w:numId w:val="5"/>
        </w:numPr>
        <w:tabs>
          <w:tab w:val="left" w:pos="709"/>
          <w:tab w:val="left" w:leader="dot" w:pos="7938"/>
        </w:tabs>
        <w:spacing w:line="360" w:lineRule="auto"/>
        <w:ind w:left="284"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Календарный график выполнения проекта</w:t>
      </w:r>
      <w:r>
        <w:rPr>
          <w:rFonts w:ascii="Arial" w:hAnsi="Arial"/>
          <w:sz w:val="24"/>
        </w:rPr>
        <w:tab/>
        <w:t>1</w:t>
      </w:r>
      <w:r w:rsidR="00911D10">
        <w:rPr>
          <w:rFonts w:ascii="Arial" w:hAnsi="Arial"/>
          <w:sz w:val="24"/>
        </w:rPr>
        <w:t>5</w:t>
      </w:r>
    </w:p>
    <w:p w:rsidR="00F25D0C" w:rsidRDefault="00F25D0C">
      <w:pPr>
        <w:numPr>
          <w:ilvl w:val="0"/>
          <w:numId w:val="6"/>
        </w:num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Оптимизация сетевого графика</w:t>
      </w:r>
      <w:r>
        <w:rPr>
          <w:rFonts w:ascii="Arial" w:hAnsi="Arial"/>
          <w:sz w:val="24"/>
        </w:rPr>
        <w:tab/>
        <w:t>1</w:t>
      </w:r>
      <w:r w:rsidR="00911D10">
        <w:rPr>
          <w:rFonts w:ascii="Arial" w:hAnsi="Arial"/>
          <w:sz w:val="24"/>
        </w:rPr>
        <w:t>6</w:t>
      </w:r>
    </w:p>
    <w:p w:rsidR="00F25D0C" w:rsidRDefault="00F25D0C">
      <w:pPr>
        <w:numPr>
          <w:ilvl w:val="0"/>
          <w:numId w:val="7"/>
        </w:num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Анализ структуры затрат проекта</w:t>
      </w:r>
      <w:r>
        <w:rPr>
          <w:rFonts w:ascii="Arial" w:hAnsi="Arial"/>
          <w:sz w:val="24"/>
        </w:rPr>
        <w:tab/>
        <w:t>1</w:t>
      </w:r>
      <w:r w:rsidR="00911D10">
        <w:rPr>
          <w:rFonts w:ascii="Arial" w:hAnsi="Arial"/>
          <w:sz w:val="24"/>
        </w:rPr>
        <w:t>8</w:t>
      </w:r>
    </w:p>
    <w:p w:rsidR="00F25D0C" w:rsidRDefault="00F25D0C">
      <w:pPr>
        <w:numPr>
          <w:ilvl w:val="0"/>
          <w:numId w:val="8"/>
        </w:num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Исследование рынка для разр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батываемого ПО</w:t>
      </w:r>
      <w:r>
        <w:rPr>
          <w:rFonts w:ascii="Arial" w:hAnsi="Arial"/>
          <w:sz w:val="24"/>
        </w:rPr>
        <w:tab/>
      </w:r>
      <w:r w:rsidR="00911D10">
        <w:rPr>
          <w:rFonts w:ascii="Arial" w:hAnsi="Arial"/>
          <w:sz w:val="24"/>
        </w:rPr>
        <w:t>24</w:t>
      </w:r>
    </w:p>
    <w:p w:rsidR="00F25D0C" w:rsidRDefault="00F25D0C">
      <w:pPr>
        <w:numPr>
          <w:ilvl w:val="0"/>
          <w:numId w:val="9"/>
        </w:num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Планирование </w:t>
      </w:r>
      <w:r w:rsidR="00911D10">
        <w:rPr>
          <w:rFonts w:ascii="Arial" w:hAnsi="Arial"/>
          <w:sz w:val="24"/>
        </w:rPr>
        <w:t>цены и прогнозирование прибыли</w:t>
      </w:r>
      <w:r w:rsidR="00911D10">
        <w:rPr>
          <w:rFonts w:ascii="Arial" w:hAnsi="Arial"/>
          <w:sz w:val="24"/>
        </w:rPr>
        <w:tab/>
        <w:t>24</w:t>
      </w:r>
    </w:p>
    <w:p w:rsidR="00F25D0C" w:rsidRDefault="00F25D0C">
      <w:pPr>
        <w:numPr>
          <w:ilvl w:val="0"/>
          <w:numId w:val="10"/>
        </w:num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Выводы по экономической части дипломного проекта</w:t>
      </w:r>
      <w:r>
        <w:rPr>
          <w:rFonts w:ascii="Arial" w:hAnsi="Arial"/>
          <w:sz w:val="24"/>
        </w:rPr>
        <w:tab/>
        <w:t>2</w:t>
      </w:r>
      <w:r w:rsidR="000140E8" w:rsidRPr="000140E8">
        <w:rPr>
          <w:rFonts w:ascii="Arial" w:hAnsi="Arial"/>
          <w:sz w:val="24"/>
        </w:rPr>
        <w:t>8</w:t>
      </w:r>
    </w:p>
    <w:p w:rsidR="00F25D0C" w:rsidRDefault="00F25D0C">
      <w:pPr>
        <w:numPr>
          <w:ilvl w:val="0"/>
          <w:numId w:val="11"/>
        </w:num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</w:rPr>
      </w:pPr>
      <w:r>
        <w:rPr>
          <w:rFonts w:ascii="Arial" w:hAnsi="Arial"/>
          <w:sz w:val="24"/>
        </w:rPr>
        <w:t>Оформление графической части 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екта</w:t>
      </w:r>
      <w:r>
        <w:rPr>
          <w:rFonts w:ascii="Arial" w:hAnsi="Arial"/>
          <w:sz w:val="24"/>
        </w:rPr>
        <w:tab/>
        <w:t>2</w:t>
      </w:r>
      <w:r w:rsidR="000140E8">
        <w:rPr>
          <w:rFonts w:ascii="Arial" w:hAnsi="Arial"/>
          <w:sz w:val="24"/>
          <w:lang w:val="en-US"/>
        </w:rPr>
        <w:t>8</w:t>
      </w:r>
    </w:p>
    <w:p w:rsidR="00F25D0C" w:rsidRPr="000140E8" w:rsidRDefault="00F25D0C">
      <w:pPr>
        <w:tabs>
          <w:tab w:val="left" w:pos="709"/>
          <w:tab w:val="left" w:leader="dot" w:pos="7938"/>
        </w:tabs>
        <w:spacing w:line="360" w:lineRule="auto"/>
        <w:ind w:firstLine="142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>Рекомендуемая литература</w:t>
      </w:r>
      <w:r>
        <w:rPr>
          <w:rFonts w:ascii="Arial" w:hAnsi="Arial"/>
          <w:sz w:val="24"/>
        </w:rPr>
        <w:tab/>
        <w:t>2</w:t>
      </w:r>
      <w:r w:rsidR="000140E8">
        <w:rPr>
          <w:rFonts w:ascii="Arial" w:hAnsi="Arial"/>
          <w:sz w:val="24"/>
          <w:lang w:val="en-US"/>
        </w:rPr>
        <w:t>9</w:t>
      </w:r>
    </w:p>
    <w:p w:rsidR="00F25D0C" w:rsidRDefault="00F25D0C" w:rsidP="00026184">
      <w:pPr>
        <w:pStyle w:val="2"/>
        <w:spacing w:line="360" w:lineRule="auto"/>
        <w:jc w:val="center"/>
      </w:pPr>
      <w:r>
        <w:br w:type="column"/>
      </w:r>
      <w:r>
        <w:lastRenderedPageBreak/>
        <w:t>Введение</w:t>
      </w:r>
    </w:p>
    <w:p w:rsidR="00F25D0C" w:rsidRDefault="00F25D0C" w:rsidP="00026184">
      <w:pPr>
        <w:pStyle w:val="a6"/>
      </w:pPr>
      <w:r>
        <w:t>Современная инженерная деятельность предполагает не только разработку современных конструкций и технологий, но также и концентрацию усилий спец</w:t>
      </w:r>
      <w:r>
        <w:t>и</w:t>
      </w:r>
      <w:r>
        <w:t xml:space="preserve">алиста, позволяющую заранее определить </w:t>
      </w:r>
      <w:r w:rsidR="005C44AF">
        <w:t xml:space="preserve">экономические перспективы и </w:t>
      </w:r>
      <w:r>
        <w:t>во</w:t>
      </w:r>
      <w:r>
        <w:t>з</w:t>
      </w:r>
      <w:r>
        <w:t>можный рынок реализации разработки, оценить ожидаемую прибыль. Поэтому важной составляющей любого инженерного проекта является раздел, посвяще</w:t>
      </w:r>
      <w:r>
        <w:t>н</w:t>
      </w:r>
      <w:r>
        <w:t>ный анализу экономических характеристик и определению экономических пар</w:t>
      </w:r>
      <w:r>
        <w:t>а</w:t>
      </w:r>
      <w:r>
        <w:t xml:space="preserve">метров, позволяющих сделать вывод о возможности </w:t>
      </w:r>
      <w:r w:rsidR="005C44AF">
        <w:t>и экономической целесоо</w:t>
      </w:r>
      <w:r w:rsidR="005C44AF">
        <w:t>б</w:t>
      </w:r>
      <w:r w:rsidR="005C44AF">
        <w:t xml:space="preserve">разности </w:t>
      </w:r>
      <w:r>
        <w:t>реализации инжене</w:t>
      </w:r>
      <w:r>
        <w:t>р</w:t>
      </w:r>
      <w:r>
        <w:t>ной мысли.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Экономическая часть дипломного проекта реализуется в форме бизнес-п</w:t>
      </w:r>
      <w:r w:rsidR="00B050C3">
        <w:rPr>
          <w:rFonts w:ascii="Arial" w:hAnsi="Arial"/>
          <w:sz w:val="24"/>
        </w:rPr>
        <w:t>лана</w:t>
      </w:r>
      <w:r>
        <w:rPr>
          <w:rFonts w:ascii="Arial" w:hAnsi="Arial"/>
          <w:sz w:val="24"/>
        </w:rPr>
        <w:t>, который следует разработать</w:t>
      </w:r>
      <w:r w:rsidR="00E638C7">
        <w:rPr>
          <w:rFonts w:ascii="Arial" w:hAnsi="Arial"/>
          <w:sz w:val="24"/>
        </w:rPr>
        <w:t xml:space="preserve"> (р</w:t>
      </w:r>
      <w:r w:rsidR="005C44AF">
        <w:rPr>
          <w:rFonts w:ascii="Arial" w:hAnsi="Arial"/>
          <w:sz w:val="24"/>
        </w:rPr>
        <w:t xml:space="preserve">еально на практике этот этап </w:t>
      </w:r>
      <w:r w:rsidR="005C44AF" w:rsidRPr="005C44AF">
        <w:rPr>
          <w:rFonts w:ascii="Arial" w:hAnsi="Arial"/>
          <w:i/>
          <w:sz w:val="24"/>
        </w:rPr>
        <w:t>предш</w:t>
      </w:r>
      <w:r w:rsidR="005C44AF" w:rsidRPr="005C44AF">
        <w:rPr>
          <w:rFonts w:ascii="Arial" w:hAnsi="Arial"/>
          <w:i/>
          <w:sz w:val="24"/>
        </w:rPr>
        <w:t>е</w:t>
      </w:r>
      <w:r w:rsidR="005C44AF" w:rsidRPr="005C44AF">
        <w:rPr>
          <w:rFonts w:ascii="Arial" w:hAnsi="Arial"/>
          <w:i/>
          <w:sz w:val="24"/>
        </w:rPr>
        <w:t>ствует</w:t>
      </w:r>
      <w:r w:rsidR="005C44AF">
        <w:rPr>
          <w:rFonts w:ascii="Arial" w:hAnsi="Arial"/>
          <w:sz w:val="24"/>
        </w:rPr>
        <w:t xml:space="preserve"> собственно реализации </w:t>
      </w:r>
      <w:r w:rsidR="00B050C3">
        <w:rPr>
          <w:rFonts w:ascii="Arial" w:hAnsi="Arial"/>
          <w:sz w:val="24"/>
        </w:rPr>
        <w:t>проекта</w:t>
      </w:r>
      <w:r w:rsidR="00E638C7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. При этом следует обосновать такие характеристики проекта как длительность разработки технического пре</w:t>
      </w:r>
      <w:r>
        <w:rPr>
          <w:rFonts w:ascii="Arial" w:hAnsi="Arial"/>
          <w:sz w:val="24"/>
        </w:rPr>
        <w:t>д</w:t>
      </w:r>
      <w:r>
        <w:rPr>
          <w:rFonts w:ascii="Arial" w:hAnsi="Arial"/>
          <w:sz w:val="24"/>
        </w:rPr>
        <w:t>ложения, количество и квалификация задействованных трудовых ресурсов (испо</w:t>
      </w:r>
      <w:r>
        <w:rPr>
          <w:rFonts w:ascii="Arial" w:hAnsi="Arial"/>
          <w:sz w:val="24"/>
        </w:rPr>
        <w:t>л</w:t>
      </w:r>
      <w:r>
        <w:rPr>
          <w:rFonts w:ascii="Arial" w:hAnsi="Arial"/>
          <w:sz w:val="24"/>
        </w:rPr>
        <w:t>нителей проекта)</w:t>
      </w:r>
      <w:r w:rsidR="00E638C7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 w:rsidR="00E638C7">
        <w:rPr>
          <w:rFonts w:ascii="Arial" w:hAnsi="Arial"/>
          <w:sz w:val="24"/>
        </w:rPr>
        <w:t>Следует также р</w:t>
      </w:r>
      <w:r>
        <w:rPr>
          <w:rFonts w:ascii="Arial" w:hAnsi="Arial"/>
          <w:sz w:val="24"/>
        </w:rPr>
        <w:t>ассчитать ориентировочную цену изделия</w:t>
      </w:r>
      <w:r w:rsidR="00E638C7">
        <w:rPr>
          <w:rFonts w:ascii="Arial" w:hAnsi="Arial"/>
          <w:sz w:val="24"/>
        </w:rPr>
        <w:t xml:space="preserve"> (или сов</w:t>
      </w:r>
      <w:r w:rsidR="00E638C7">
        <w:rPr>
          <w:rFonts w:ascii="Arial" w:hAnsi="Arial"/>
          <w:sz w:val="24"/>
        </w:rPr>
        <w:t>о</w:t>
      </w:r>
      <w:r w:rsidR="00E638C7">
        <w:rPr>
          <w:rFonts w:ascii="Arial" w:hAnsi="Arial"/>
          <w:sz w:val="24"/>
        </w:rPr>
        <w:t>купные затраты)</w:t>
      </w:r>
      <w:r>
        <w:rPr>
          <w:rFonts w:ascii="Arial" w:hAnsi="Arial"/>
          <w:sz w:val="24"/>
        </w:rPr>
        <w:t>, определить рынок реализации продукции и уровень потребн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сти рынка в разр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батываемом изделии, показать величину требуемых кредитов и ожидаемой прибыли как во</w:t>
      </w:r>
      <w:r w:rsidR="006E0F5E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временн</w:t>
      </w:r>
      <w:r w:rsidRPr="006E0F5E">
        <w:rPr>
          <w:rFonts w:ascii="Arial" w:hAnsi="Arial"/>
          <w:b/>
          <w:i/>
          <w:sz w:val="24"/>
        </w:rPr>
        <w:t>о</w:t>
      </w:r>
      <w:r>
        <w:rPr>
          <w:rFonts w:ascii="Arial" w:hAnsi="Arial"/>
          <w:sz w:val="24"/>
        </w:rPr>
        <w:t>м, так и в стоимостном выраж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нии.</w:t>
      </w:r>
    </w:p>
    <w:p w:rsidR="006E0F5E" w:rsidRDefault="00F25D0C" w:rsidP="006E0F5E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Разработка экономической части дипломного проекта должна ориентир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 xml:space="preserve">ваться на то положение, что она (экономическая часть) посвящена разработке комплекса мероприятий организационно-экономического и финансового планов, которые необходимо выполнить для </w:t>
      </w:r>
      <w:r w:rsidR="001F4C86">
        <w:rPr>
          <w:rFonts w:ascii="Arial" w:hAnsi="Arial"/>
          <w:sz w:val="24"/>
        </w:rPr>
        <w:t xml:space="preserve">организации или </w:t>
      </w:r>
      <w:r>
        <w:rPr>
          <w:rFonts w:ascii="Arial" w:hAnsi="Arial"/>
          <w:sz w:val="24"/>
        </w:rPr>
        <w:t>перенастройки произво</w:t>
      </w:r>
      <w:r>
        <w:rPr>
          <w:rFonts w:ascii="Arial" w:hAnsi="Arial"/>
          <w:sz w:val="24"/>
        </w:rPr>
        <w:t>д</w:t>
      </w:r>
      <w:r>
        <w:rPr>
          <w:rFonts w:ascii="Arial" w:hAnsi="Arial"/>
          <w:sz w:val="24"/>
        </w:rPr>
        <w:t>ства, что позволит перейти к выпуску продукции, разработанной в инженерной части дипломной проекта. В этой связи, следует учесть, что слово "проект" пон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 xml:space="preserve">мается более широко, характеризуя работы и процессы, связанные </w:t>
      </w:r>
      <w:r w:rsidR="00B0180B">
        <w:rPr>
          <w:rFonts w:ascii="Arial" w:hAnsi="Arial"/>
          <w:sz w:val="24"/>
        </w:rPr>
        <w:t>не с выпо</w:t>
      </w:r>
      <w:r w:rsidR="00B0180B">
        <w:rPr>
          <w:rFonts w:ascii="Arial" w:hAnsi="Arial"/>
          <w:sz w:val="24"/>
        </w:rPr>
        <w:t>л</w:t>
      </w:r>
      <w:r w:rsidR="00B0180B">
        <w:rPr>
          <w:rFonts w:ascii="Arial" w:hAnsi="Arial"/>
          <w:sz w:val="24"/>
        </w:rPr>
        <w:t xml:space="preserve">нением конкретного дипломного задания, а </w:t>
      </w:r>
      <w:r>
        <w:rPr>
          <w:rFonts w:ascii="Arial" w:hAnsi="Arial"/>
          <w:sz w:val="24"/>
        </w:rPr>
        <w:t>с о</w:t>
      </w:r>
      <w:r w:rsidR="00E638C7">
        <w:rPr>
          <w:rFonts w:ascii="Arial" w:hAnsi="Arial"/>
          <w:sz w:val="24"/>
        </w:rPr>
        <w:t>существлением</w:t>
      </w:r>
      <w:r>
        <w:rPr>
          <w:rFonts w:ascii="Arial" w:hAnsi="Arial"/>
          <w:sz w:val="24"/>
        </w:rPr>
        <w:t xml:space="preserve"> экономических и хозяйственных мероприятий, п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зволяющих создавать спроектированное изделие с наибольшей прибылью</w:t>
      </w:r>
      <w:r w:rsidR="00B0180B">
        <w:rPr>
          <w:rFonts w:ascii="Arial" w:hAnsi="Arial"/>
          <w:sz w:val="24"/>
        </w:rPr>
        <w:t>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Методическое пособие ориентировано на выполнение проекта как по ра</w:t>
      </w:r>
      <w:r>
        <w:rPr>
          <w:rFonts w:ascii="Arial" w:hAnsi="Arial"/>
          <w:sz w:val="24"/>
        </w:rPr>
        <w:t>з</w:t>
      </w:r>
      <w:r>
        <w:rPr>
          <w:rFonts w:ascii="Arial" w:hAnsi="Arial"/>
          <w:sz w:val="24"/>
        </w:rPr>
        <w:t>работке нового изделия (ПО), так и по организации системы мероприятий направленной на обучение персонала для работы с ПО (информационной сист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мой).</w:t>
      </w:r>
    </w:p>
    <w:p w:rsidR="00F25D0C" w:rsidRDefault="00F25D0C" w:rsidP="007776FF">
      <w:pPr>
        <w:pStyle w:val="2"/>
        <w:spacing w:line="360" w:lineRule="auto"/>
        <w:jc w:val="center"/>
      </w:pPr>
      <w:r>
        <w:br w:type="page"/>
      </w:r>
      <w:r>
        <w:lastRenderedPageBreak/>
        <w:t>1. Задание к организационно-экономической части дипломного проекта</w:t>
      </w:r>
    </w:p>
    <w:p w:rsidR="00F253B1" w:rsidRDefault="00F25D0C" w:rsidP="007776FF">
      <w:pPr>
        <w:pStyle w:val="a6"/>
      </w:pPr>
      <w:r>
        <w:t>Задание на разработку организационно-экономической части дипломного проекта, направленного на разработку программного обеспечения может пре</w:t>
      </w:r>
      <w:r>
        <w:t>д</w:t>
      </w:r>
      <w:r>
        <w:t>ставлять собой перечень заданий студенту-дипломнику, позволяющих сформ</w:t>
      </w:r>
      <w:r>
        <w:t>и</w:t>
      </w:r>
      <w:r>
        <w:t>ровать би</w:t>
      </w:r>
      <w:r>
        <w:t>з</w:t>
      </w:r>
      <w:r>
        <w:t>нес-предложение на создание нового программного (программно-технического</w:t>
      </w:r>
      <w:r w:rsidR="00AD792C">
        <w:t>)</w:t>
      </w:r>
      <w:r>
        <w:t xml:space="preserve"> комплекса, прикладного программного обеспечения или информ</w:t>
      </w:r>
      <w:r>
        <w:t>а</w:t>
      </w:r>
      <w:r>
        <w:t xml:space="preserve">ционной системы и т.п. </w:t>
      </w:r>
    </w:p>
    <w:p w:rsidR="00F25D0C" w:rsidRDefault="00F25D0C">
      <w:pPr>
        <w:pStyle w:val="a6"/>
      </w:pPr>
      <w:r>
        <w:t>Это задание</w:t>
      </w:r>
      <w:r w:rsidR="00F253B1">
        <w:t>, как правило,</w:t>
      </w:r>
      <w:r>
        <w:t xml:space="preserve"> может включать следующий пер</w:t>
      </w:r>
      <w:r>
        <w:t>е</w:t>
      </w:r>
      <w:r>
        <w:t>чень</w:t>
      </w:r>
      <w:r w:rsidR="00F253B1">
        <w:t xml:space="preserve"> подзадач</w:t>
      </w:r>
      <w:r>
        <w:t>: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Определение структуры (этапов) работ по созданию ПО;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Расчет трудоемкости проекта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Определение численности исполнителей;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Построение сетевого графика выполнения проекта;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Разработка календарного графика работ;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Определение структуры затрат на разработку проекта;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Анализ сегмента рынка, разрабатываемого ПО;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</w:t>
      </w:r>
      <w:r w:rsidR="00E638C7">
        <w:rPr>
          <w:rFonts w:ascii="Arial" w:hAnsi="Arial"/>
          <w:sz w:val="24"/>
        </w:rPr>
        <w:t>ценка</w:t>
      </w:r>
      <w:r>
        <w:rPr>
          <w:rFonts w:ascii="Arial" w:hAnsi="Arial"/>
          <w:sz w:val="24"/>
        </w:rPr>
        <w:t xml:space="preserve"> экономической целесообразности р</w:t>
      </w:r>
      <w:r w:rsidR="00E638C7">
        <w:rPr>
          <w:rFonts w:ascii="Arial" w:hAnsi="Arial"/>
          <w:sz w:val="24"/>
        </w:rPr>
        <w:t>еализации</w:t>
      </w:r>
      <w:r>
        <w:rPr>
          <w:rFonts w:ascii="Arial" w:hAnsi="Arial"/>
          <w:sz w:val="24"/>
        </w:rPr>
        <w:t xml:space="preserve"> проекта.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 разработке ПО для информационных систем (ИС) важное значение м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гут иметь вопросы анализа и расчета затрат на об</w:t>
      </w:r>
      <w:r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>чение персонала для работы с информац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онной системой. В этом случае для разработки организационно-экономической части дипломного проекта следует составить задание, включа</w:t>
      </w:r>
      <w:r>
        <w:rPr>
          <w:rFonts w:ascii="Arial" w:hAnsi="Arial"/>
          <w:sz w:val="24"/>
        </w:rPr>
        <w:t>ю</w:t>
      </w:r>
      <w:r>
        <w:rPr>
          <w:rFonts w:ascii="Arial" w:hAnsi="Arial"/>
          <w:sz w:val="24"/>
        </w:rPr>
        <w:t>щее разработку следу</w:t>
      </w:r>
      <w:r>
        <w:rPr>
          <w:rFonts w:ascii="Arial" w:hAnsi="Arial"/>
          <w:sz w:val="24"/>
        </w:rPr>
        <w:t>ю</w:t>
      </w:r>
      <w:r>
        <w:rPr>
          <w:rFonts w:ascii="Arial" w:hAnsi="Arial"/>
          <w:sz w:val="24"/>
        </w:rPr>
        <w:t>щих вопросов: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Основные требования к уровню знаний в области информационных технол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гий для различных категорий сотрудников-пользователей ИС;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Перечень учебных мероприятий для обучения персонала;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Определение затрат на разработку учебно-методического обеспечения сист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мы обучения;</w:t>
      </w:r>
    </w:p>
    <w:p w:rsidR="00F25D0C" w:rsidRDefault="00F25D0C">
      <w:pPr>
        <w:numPr>
          <w:ilvl w:val="0"/>
          <w:numId w:val="13"/>
        </w:num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Анализ структуры затрат на обучение персонала.</w:t>
      </w:r>
    </w:p>
    <w:p w:rsidR="00F25D0C" w:rsidRDefault="00F25D0C" w:rsidP="007776FF">
      <w:pPr>
        <w:pStyle w:val="2"/>
        <w:spacing w:line="360" w:lineRule="auto"/>
        <w:jc w:val="center"/>
      </w:pPr>
      <w:r>
        <w:t>2. Основные этапы проекта разработки нового изделия</w:t>
      </w:r>
    </w:p>
    <w:p w:rsidR="007776FF" w:rsidRPr="007776FF" w:rsidRDefault="007776FF" w:rsidP="007776FF">
      <w:pPr>
        <w:spacing w:line="360" w:lineRule="auto"/>
        <w:ind w:firstLine="567"/>
        <w:rPr>
          <w:rFonts w:ascii="Arial" w:hAnsi="Arial"/>
          <w:sz w:val="24"/>
        </w:rPr>
      </w:pPr>
      <w:r w:rsidRPr="007776FF"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а этом шаге проводится структурирование последовательности технич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ской реализации проекта.</w:t>
      </w:r>
    </w:p>
    <w:p w:rsidR="0098674E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Планирование </w:t>
      </w:r>
      <w:r w:rsidR="00A80C3F">
        <w:rPr>
          <w:rFonts w:ascii="Arial" w:hAnsi="Arial"/>
          <w:sz w:val="24"/>
        </w:rPr>
        <w:t xml:space="preserve">содержания работ, </w:t>
      </w:r>
      <w:r w:rsidR="00AD792C">
        <w:rPr>
          <w:rFonts w:ascii="Arial" w:hAnsi="Arial"/>
          <w:sz w:val="24"/>
        </w:rPr>
        <w:t xml:space="preserve">формирование </w:t>
      </w:r>
      <w:r w:rsidR="00A80C3F">
        <w:rPr>
          <w:rFonts w:ascii="Arial" w:hAnsi="Arial"/>
          <w:sz w:val="24"/>
        </w:rPr>
        <w:t xml:space="preserve">последовательности и </w:t>
      </w:r>
      <w:r w:rsidR="0098674E">
        <w:rPr>
          <w:rFonts w:ascii="Arial" w:hAnsi="Arial"/>
          <w:sz w:val="24"/>
        </w:rPr>
        <w:t>х</w:t>
      </w:r>
      <w:r w:rsidR="0098674E">
        <w:rPr>
          <w:rFonts w:ascii="Arial" w:hAnsi="Arial"/>
          <w:sz w:val="24"/>
        </w:rPr>
        <w:t>а</w:t>
      </w:r>
      <w:r w:rsidR="0098674E">
        <w:rPr>
          <w:rFonts w:ascii="Arial" w:hAnsi="Arial"/>
          <w:sz w:val="24"/>
        </w:rPr>
        <w:t>рактеристика</w:t>
      </w:r>
      <w:r>
        <w:rPr>
          <w:rFonts w:ascii="Arial" w:hAnsi="Arial"/>
          <w:sz w:val="24"/>
        </w:rPr>
        <w:t xml:space="preserve"> этапов выбранных стадий разработки </w:t>
      </w:r>
      <w:r w:rsidR="008C636C">
        <w:rPr>
          <w:rFonts w:ascii="Arial" w:hAnsi="Arial"/>
          <w:sz w:val="24"/>
        </w:rPr>
        <w:t xml:space="preserve">ПО </w:t>
      </w:r>
      <w:r>
        <w:rPr>
          <w:rFonts w:ascii="Arial" w:hAnsi="Arial"/>
          <w:sz w:val="24"/>
        </w:rPr>
        <w:t>осуществляется в соо</w:t>
      </w:r>
      <w:r>
        <w:rPr>
          <w:rFonts w:ascii="Arial" w:hAnsi="Arial"/>
          <w:sz w:val="24"/>
        </w:rPr>
        <w:t>т</w:t>
      </w:r>
      <w:r>
        <w:rPr>
          <w:rFonts w:ascii="Arial" w:hAnsi="Arial"/>
          <w:sz w:val="24"/>
        </w:rPr>
        <w:t>ветствии с ЕСПД   ГОСТ 19102-77</w:t>
      </w:r>
      <w:r w:rsidR="0098674E">
        <w:rPr>
          <w:rFonts w:ascii="Arial" w:hAnsi="Arial"/>
          <w:sz w:val="24"/>
        </w:rPr>
        <w:t xml:space="preserve">  применительно к данному проекту</w:t>
      </w:r>
      <w:r>
        <w:rPr>
          <w:rFonts w:ascii="Arial" w:hAnsi="Arial"/>
          <w:sz w:val="24"/>
        </w:rPr>
        <w:t xml:space="preserve">. </w:t>
      </w:r>
      <w:r w:rsidR="0098674E">
        <w:rPr>
          <w:rFonts w:ascii="Arial" w:hAnsi="Arial"/>
          <w:sz w:val="24"/>
        </w:rPr>
        <w:t xml:space="preserve">Причем, в </w:t>
      </w:r>
      <w:r w:rsidR="0098674E">
        <w:rPr>
          <w:rFonts w:ascii="Arial" w:hAnsi="Arial"/>
          <w:sz w:val="24"/>
        </w:rPr>
        <w:lastRenderedPageBreak/>
        <w:t xml:space="preserve">содержании указываются конкретные наименования работ, </w:t>
      </w:r>
      <w:r w:rsidR="000E1138">
        <w:rPr>
          <w:rFonts w:ascii="Arial" w:hAnsi="Arial"/>
          <w:sz w:val="24"/>
        </w:rPr>
        <w:t>которые имеют з</w:t>
      </w:r>
      <w:r w:rsidR="000E1138">
        <w:rPr>
          <w:rFonts w:ascii="Arial" w:hAnsi="Arial"/>
          <w:sz w:val="24"/>
        </w:rPr>
        <w:t>а</w:t>
      </w:r>
      <w:r w:rsidR="000E1138">
        <w:rPr>
          <w:rFonts w:ascii="Arial" w:hAnsi="Arial"/>
          <w:sz w:val="24"/>
        </w:rPr>
        <w:t>конченный результат и выполнение которых может быть возложено на отдельн</w:t>
      </w:r>
      <w:r w:rsidR="000E1138">
        <w:rPr>
          <w:rFonts w:ascii="Arial" w:hAnsi="Arial"/>
          <w:sz w:val="24"/>
        </w:rPr>
        <w:t>о</w:t>
      </w:r>
      <w:r w:rsidR="000E1138">
        <w:rPr>
          <w:rFonts w:ascii="Arial" w:hAnsi="Arial"/>
          <w:sz w:val="24"/>
        </w:rPr>
        <w:t>го исполнителя (группу исполнителей).</w:t>
      </w:r>
    </w:p>
    <w:p w:rsidR="000E1138" w:rsidRDefault="000E1138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Перечень работ по стадиям и этапам целесообразно оформлять в виде таблицы, аналогично</w:t>
      </w:r>
      <w:r w:rsidR="003352A4">
        <w:rPr>
          <w:rFonts w:ascii="Arial" w:hAnsi="Arial"/>
          <w:sz w:val="24"/>
        </w:rPr>
        <w:t>й</w:t>
      </w:r>
      <w:r>
        <w:rPr>
          <w:rFonts w:ascii="Arial" w:hAnsi="Arial"/>
          <w:sz w:val="24"/>
        </w:rPr>
        <w:t xml:space="preserve"> указанно</w:t>
      </w:r>
      <w:r w:rsidR="003352A4">
        <w:rPr>
          <w:rFonts w:ascii="Arial" w:hAnsi="Arial"/>
          <w:sz w:val="24"/>
        </w:rPr>
        <w:t>й в</w:t>
      </w:r>
      <w:r>
        <w:rPr>
          <w:rFonts w:ascii="Arial" w:hAnsi="Arial"/>
          <w:sz w:val="24"/>
        </w:rPr>
        <w:t xml:space="preserve"> ГОСТ</w:t>
      </w:r>
      <w:r w:rsidR="003352A4"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.</w:t>
      </w:r>
    </w:p>
    <w:p w:rsidR="00F25D0C" w:rsidRDefault="00AD6377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Типовыми наименованиями работ могут быть следующие</w:t>
      </w:r>
      <w:r w:rsidR="00F25D0C">
        <w:rPr>
          <w:rFonts w:ascii="Arial" w:hAnsi="Arial"/>
          <w:sz w:val="24"/>
        </w:rPr>
        <w:t>:</w:t>
      </w:r>
    </w:p>
    <w:p w:rsidR="00F25D0C" w:rsidRDefault="00F25D0C">
      <w:pPr>
        <w:numPr>
          <w:ilvl w:val="0"/>
          <w:numId w:val="15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Разработка алгоритмов (общих алгоритмов</w:t>
      </w:r>
      <w:r w:rsidR="003352A4">
        <w:rPr>
          <w:rFonts w:ascii="Arial" w:hAnsi="Arial"/>
          <w:sz w:val="24"/>
        </w:rPr>
        <w:t>),</w:t>
      </w:r>
      <w:r>
        <w:rPr>
          <w:rFonts w:ascii="Arial" w:hAnsi="Arial"/>
          <w:sz w:val="24"/>
        </w:rPr>
        <w:t xml:space="preserve">  структуры данных, структ</w:t>
      </w:r>
      <w:r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>ры основных и вспомогательных модулей и др., выбор среды программиров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ния, разработка структурной схемы, выбор элементной базы и т.п.;</w:t>
      </w:r>
    </w:p>
    <w:p w:rsidR="00F25D0C" w:rsidRDefault="00F25D0C">
      <w:pPr>
        <w:numPr>
          <w:ilvl w:val="0"/>
          <w:numId w:val="16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Разработка программных модулей (программного обеспечения), разр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ботка интерфейса, подготовка справочных баз данных, разработка принципиал</w:t>
      </w:r>
      <w:r>
        <w:rPr>
          <w:rFonts w:ascii="Arial" w:hAnsi="Arial"/>
          <w:sz w:val="24"/>
        </w:rPr>
        <w:t>ь</w:t>
      </w:r>
      <w:r>
        <w:rPr>
          <w:rFonts w:ascii="Arial" w:hAnsi="Arial"/>
          <w:sz w:val="24"/>
        </w:rPr>
        <w:t>ной сх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мы устройства, разработка печатной платы и т.п.;</w:t>
      </w:r>
    </w:p>
    <w:p w:rsidR="00F25D0C" w:rsidRDefault="00F25D0C">
      <w:pPr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Тестирование, отладка и исправление недочетов</w:t>
      </w:r>
      <w:r w:rsidR="00AD6377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разработка методики проведения тестирования, отладка ПО, отладка </w:t>
      </w:r>
      <w:r w:rsidR="003352A4">
        <w:rPr>
          <w:rFonts w:ascii="Arial" w:hAnsi="Arial"/>
          <w:sz w:val="24"/>
        </w:rPr>
        <w:t>(и</w:t>
      </w:r>
      <w:r w:rsidR="003352A4">
        <w:rPr>
          <w:rFonts w:ascii="Arial" w:hAnsi="Arial"/>
          <w:sz w:val="24"/>
        </w:rPr>
        <w:t>с</w:t>
      </w:r>
      <w:r w:rsidR="003352A4">
        <w:rPr>
          <w:rFonts w:ascii="Arial" w:hAnsi="Arial"/>
          <w:sz w:val="24"/>
        </w:rPr>
        <w:t xml:space="preserve">пытание) </w:t>
      </w:r>
      <w:r>
        <w:rPr>
          <w:rFonts w:ascii="Arial" w:hAnsi="Arial"/>
          <w:sz w:val="24"/>
        </w:rPr>
        <w:t xml:space="preserve">аппаратной части, исправление ошибок и </w:t>
      </w:r>
      <w:r w:rsidR="00AD6377">
        <w:rPr>
          <w:rFonts w:ascii="Arial" w:hAnsi="Arial"/>
          <w:sz w:val="24"/>
        </w:rPr>
        <w:t xml:space="preserve">устранение выявленных </w:t>
      </w:r>
      <w:r>
        <w:rPr>
          <w:rFonts w:ascii="Arial" w:hAnsi="Arial"/>
          <w:sz w:val="24"/>
        </w:rPr>
        <w:t>недо</w:t>
      </w:r>
      <w:r w:rsidR="00AD6377">
        <w:rPr>
          <w:rFonts w:ascii="Arial" w:hAnsi="Arial"/>
          <w:sz w:val="24"/>
        </w:rPr>
        <w:t>статк</w:t>
      </w:r>
      <w:r>
        <w:rPr>
          <w:rFonts w:ascii="Arial" w:hAnsi="Arial"/>
          <w:sz w:val="24"/>
        </w:rPr>
        <w:t>ов и т.п.;</w:t>
      </w:r>
    </w:p>
    <w:p w:rsidR="00F25D0C" w:rsidRDefault="00F25D0C">
      <w:pPr>
        <w:numPr>
          <w:ilvl w:val="0"/>
          <w:numId w:val="18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Внедрение, предполагающее адаптацию ПО к условиям его использов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ния в информационной среде покупателя</w:t>
      </w:r>
      <w:r w:rsidR="00AD6377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 w:rsidR="00AD6377"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 xml:space="preserve">астройка соответствующих форм, стыковка с используемым ПО покупателя и др.  </w:t>
      </w:r>
    </w:p>
    <w:p w:rsidR="00F25D0C" w:rsidRDefault="00F25D0C">
      <w:pPr>
        <w:pStyle w:val="a6"/>
      </w:pPr>
      <w:r>
        <w:t>При разработке комплекса мероприятий по обучению персонала методам использования</w:t>
      </w:r>
      <w:r w:rsidR="00ED0721">
        <w:t xml:space="preserve"> </w:t>
      </w:r>
      <w:r>
        <w:t xml:space="preserve"> ПО следует придерживаться следующей последовательности </w:t>
      </w:r>
      <w:r w:rsidR="00ED0721">
        <w:t>шагов</w:t>
      </w:r>
      <w:r>
        <w:t>:</w:t>
      </w:r>
    </w:p>
    <w:p w:rsidR="00F25D0C" w:rsidRDefault="00F25D0C">
      <w:pPr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Определение требований к пользователям ПО: разделение специалистов на группы  (администратор, технолог, куратор и т.п.), описание совокупности предварительных навыков и умений, которыми должны обладать пользователи различных групп системы об</w:t>
      </w:r>
      <w:r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>чения использования ПО;</w:t>
      </w:r>
    </w:p>
    <w:p w:rsidR="00F25D0C" w:rsidRDefault="00F25D0C">
      <w:pPr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Разработка перечня учебных курсов, формы их проведения (лекции, с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минары, практические занятия и т.п.), длительности з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нятий (учебных часов);</w:t>
      </w:r>
    </w:p>
    <w:p w:rsidR="00F25D0C" w:rsidRDefault="00F25D0C">
      <w:pPr>
        <w:numPr>
          <w:ilvl w:val="0"/>
          <w:numId w:val="21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Расчет величины затрат на разработку учебно-методического обеспеч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ния учебного процесса (затраты на разработку уче</w:t>
      </w:r>
      <w:r>
        <w:rPr>
          <w:rFonts w:ascii="Arial" w:hAnsi="Arial"/>
          <w:sz w:val="24"/>
        </w:rPr>
        <w:t>б</w:t>
      </w:r>
      <w:r>
        <w:rPr>
          <w:rFonts w:ascii="Arial" w:hAnsi="Arial"/>
          <w:sz w:val="24"/>
        </w:rPr>
        <w:t>ных пособий и их издание);</w:t>
      </w:r>
    </w:p>
    <w:p w:rsidR="00F25D0C" w:rsidRDefault="00F25D0C">
      <w:pPr>
        <w:numPr>
          <w:ilvl w:val="0"/>
          <w:numId w:val="22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Определение суммы затрат на реализацию системы обучения: затраты на заработную плату тьюторов, затраты на аренду учебных помещений и т.п.;</w:t>
      </w:r>
    </w:p>
    <w:p w:rsidR="00F25D0C" w:rsidRDefault="00F25D0C">
      <w:pPr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Анализ затрат на переподготовку персонала для работы с ПО.</w:t>
      </w:r>
    </w:p>
    <w:p w:rsidR="00F25D0C" w:rsidRDefault="00F25D0C" w:rsidP="00026184">
      <w:pPr>
        <w:pStyle w:val="2"/>
        <w:spacing w:line="360" w:lineRule="auto"/>
        <w:jc w:val="center"/>
      </w:pPr>
      <w:r>
        <w:lastRenderedPageBreak/>
        <w:t>3. Расчет трудоемкости проекта</w:t>
      </w:r>
    </w:p>
    <w:p w:rsidR="004F479A" w:rsidRDefault="004F479A" w:rsidP="00026184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Расчет трудоемкости является основополагающим для определения общих затрат на реализацию проекта, так как через него</w:t>
      </w:r>
      <w:r w:rsidR="00026184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в конечном итоге</w:t>
      </w:r>
      <w:r w:rsidR="00026184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оценивается один из основных затратных показателей </w:t>
      </w:r>
      <w:r w:rsidR="00026184">
        <w:rPr>
          <w:rFonts w:ascii="Arial" w:hAnsi="Arial"/>
          <w:sz w:val="24"/>
        </w:rPr>
        <w:t>–</w:t>
      </w:r>
      <w:r>
        <w:rPr>
          <w:rFonts w:ascii="Arial" w:hAnsi="Arial"/>
          <w:sz w:val="24"/>
        </w:rPr>
        <w:t xml:space="preserve"> </w:t>
      </w:r>
      <w:r w:rsidR="00026184">
        <w:rPr>
          <w:rFonts w:ascii="Arial" w:hAnsi="Arial"/>
          <w:sz w:val="24"/>
        </w:rPr>
        <w:t>совокупные затраты на оплату труда исполнителей</w:t>
      </w:r>
      <w:r>
        <w:rPr>
          <w:rFonts w:ascii="Arial" w:hAnsi="Arial"/>
          <w:sz w:val="24"/>
        </w:rPr>
        <w:t>.</w:t>
      </w:r>
      <w:r w:rsidR="00026184">
        <w:rPr>
          <w:rFonts w:ascii="Arial" w:hAnsi="Arial"/>
          <w:sz w:val="24"/>
        </w:rPr>
        <w:t xml:space="preserve"> Именно поэтому ему должно быть уделено особое внимание.</w:t>
      </w:r>
      <w:r>
        <w:rPr>
          <w:rFonts w:ascii="Arial" w:hAnsi="Arial"/>
          <w:sz w:val="24"/>
        </w:rPr>
        <w:t xml:space="preserve">  </w:t>
      </w:r>
    </w:p>
    <w:p w:rsidR="00F25D0C" w:rsidRDefault="00F25D0C" w:rsidP="004F479A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Общие затраты труда на разработку и внедрение изделия (проекта) </w:t>
      </w:r>
      <w:r>
        <w:rPr>
          <w:rFonts w:ascii="Arial" w:hAnsi="Arial"/>
          <w:position w:val="-12"/>
          <w:sz w:val="24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8pt;height:19.95pt" o:ole="">
            <v:imagedata r:id="rId8" o:title=""/>
          </v:shape>
          <o:OLEObject Type="Embed" ProgID="Equation.2" ShapeID="_x0000_i1025" DrawAspect="Content" ObjectID="_1490615640" r:id="rId9"/>
        </w:object>
      </w:r>
      <w:r>
        <w:rPr>
          <w:rFonts w:ascii="Arial" w:hAnsi="Arial"/>
          <w:sz w:val="24"/>
        </w:rPr>
        <w:t xml:space="preserve"> определяют следующим образом:</w:t>
      </w:r>
    </w:p>
    <w:p w:rsidR="00F25D0C" w:rsidRDefault="00F25D0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904D8D" w:rsidRPr="00BE1234">
        <w:rPr>
          <w:rFonts w:ascii="Arial" w:hAnsi="Arial"/>
          <w:position w:val="-32"/>
          <w:sz w:val="24"/>
        </w:rPr>
        <w:object w:dxaOrig="1240" w:dyaOrig="740">
          <v:shape id="_x0000_i1026" type="#_x0000_t75" style="width:62pt;height:37.05pt" o:ole="">
            <v:imagedata r:id="rId10" o:title=""/>
          </v:shape>
          <o:OLEObject Type="Embed" ProgID="Equation.3" ShapeID="_x0000_i1026" DrawAspect="Content" ObjectID="_1490615641" r:id="rId11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( 1 )</w:t>
      </w:r>
    </w:p>
    <w:p w:rsidR="00F25D0C" w:rsidRDefault="00F25D0C">
      <w:pPr>
        <w:tabs>
          <w:tab w:val="left" w:pos="8931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b/>
          <w:i/>
          <w:sz w:val="24"/>
          <w:lang w:val="en-US"/>
        </w:rPr>
        <w:t>t</w:t>
      </w:r>
      <w:r>
        <w:rPr>
          <w:rFonts w:ascii="Arial" w:hAnsi="Arial"/>
          <w:b/>
          <w:i/>
          <w:sz w:val="24"/>
          <w:vertAlign w:val="subscript"/>
          <w:lang w:val="en-US"/>
        </w:rPr>
        <w:t>i</w:t>
      </w:r>
      <w:r>
        <w:rPr>
          <w:rFonts w:ascii="Arial" w:hAnsi="Arial"/>
          <w:sz w:val="24"/>
        </w:rPr>
        <w:t xml:space="preserve"> - затраты труда на выполнение </w:t>
      </w:r>
      <w:r>
        <w:rPr>
          <w:rFonts w:ascii="Arial" w:hAnsi="Arial"/>
          <w:b/>
          <w:i/>
          <w:sz w:val="24"/>
          <w:lang w:val="en-US"/>
        </w:rPr>
        <w:t>i</w:t>
      </w:r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-го </w:t>
      </w:r>
      <w:r>
        <w:rPr>
          <w:rFonts w:ascii="Arial" w:hAnsi="Arial"/>
          <w:sz w:val="24"/>
        </w:rPr>
        <w:t>этапа проекта.</w:t>
      </w: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1418"/>
        <w:gridCol w:w="4609"/>
        <w:gridCol w:w="1202"/>
        <w:gridCol w:w="6"/>
        <w:gridCol w:w="1060"/>
      </w:tblGrid>
      <w:tr w:rsidR="001E204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885" w:type="dxa"/>
            <w:vMerge w:val="restart"/>
          </w:tcPr>
          <w:p w:rsidR="001E204A" w:rsidRDefault="001E204A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Этап</w:t>
            </w:r>
            <w:r>
              <w:rPr>
                <w:rFonts w:ascii="Arial" w:hAnsi="Arial"/>
                <w:b/>
                <w:i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  <w:lang w:val="en-US"/>
              </w:rPr>
              <w:t>t</w:t>
            </w:r>
            <w:r>
              <w:rPr>
                <w:rFonts w:ascii="Arial" w:hAnsi="Arial"/>
                <w:b/>
                <w:i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  <w:vMerge w:val="restart"/>
          </w:tcPr>
          <w:p w:rsidR="001E204A" w:rsidRDefault="001E204A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№ р</w:t>
            </w:r>
            <w:r>
              <w:rPr>
                <w:rFonts w:ascii="Arial" w:hAnsi="Arial"/>
                <w:sz w:val="24"/>
              </w:rPr>
              <w:t>а</w:t>
            </w:r>
            <w:r>
              <w:rPr>
                <w:rFonts w:ascii="Arial" w:hAnsi="Arial"/>
                <w:sz w:val="24"/>
              </w:rPr>
              <w:t>боты</w:t>
            </w:r>
          </w:p>
        </w:tc>
        <w:tc>
          <w:tcPr>
            <w:tcW w:w="4609" w:type="dxa"/>
            <w:vMerge w:val="restart"/>
          </w:tcPr>
          <w:p w:rsidR="001E204A" w:rsidRDefault="001E204A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Содержание работы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E204A" w:rsidRDefault="001E204A" w:rsidP="001E204A">
            <w:pPr>
              <w:framePr w:w="9042" w:hSpace="180" w:wrap="around" w:vAnchor="text" w:hAnchor="page" w:x="1925" w:y="876"/>
              <w:spacing w:before="60" w:after="6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Трудоемкость</w:t>
            </w:r>
          </w:p>
        </w:tc>
      </w:tr>
      <w:tr w:rsidR="001E204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85" w:type="dxa"/>
            <w:vMerge/>
          </w:tcPr>
          <w:p w:rsidR="001E204A" w:rsidRDefault="001E204A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18" w:type="dxa"/>
            <w:vMerge/>
          </w:tcPr>
          <w:p w:rsidR="001E204A" w:rsidRDefault="001E204A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609" w:type="dxa"/>
            <w:vMerge/>
          </w:tcPr>
          <w:p w:rsidR="001E204A" w:rsidRDefault="001E204A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08" w:type="dxa"/>
            <w:gridSpan w:val="2"/>
            <w:tcBorders>
              <w:top w:val="nil"/>
              <w:bottom w:val="nil"/>
              <w:right w:val="nil"/>
            </w:tcBorders>
          </w:tcPr>
          <w:p w:rsidR="001E204A" w:rsidRDefault="001E204A" w:rsidP="001E204A">
            <w:pPr>
              <w:framePr w:w="9042" w:hSpace="180" w:wrap="around" w:vAnchor="text" w:hAnchor="page" w:x="1925" w:y="876"/>
              <w:spacing w:before="60" w:after="60"/>
              <w:jc w:val="both"/>
              <w:rPr>
                <w:rFonts w:ascii="Arial" w:hAnsi="Arial"/>
                <w:sz w:val="24"/>
              </w:rPr>
            </w:pPr>
            <w:r w:rsidRPr="001E204A">
              <w:rPr>
                <w:rFonts w:ascii="Arial" w:hAnsi="Arial"/>
              </w:rPr>
              <w:t>(чел/дни</w:t>
            </w:r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204A" w:rsidRPr="001E204A" w:rsidRDefault="001E204A" w:rsidP="001E204A">
            <w:pPr>
              <w:framePr w:w="9042" w:hSpace="180" w:wrap="around" w:vAnchor="text" w:hAnchor="page" w:x="1925" w:y="876"/>
              <w:spacing w:before="60" w:after="60"/>
              <w:jc w:val="both"/>
              <w:rPr>
                <w:rFonts w:ascii="Arial" w:hAnsi="Arial"/>
              </w:rPr>
            </w:pPr>
            <w:r w:rsidRPr="001E204A">
              <w:rPr>
                <w:rFonts w:ascii="Arial" w:hAnsi="Arial"/>
              </w:rPr>
              <w:t>(чел/час)</w:t>
            </w:r>
          </w:p>
        </w:tc>
      </w:tr>
      <w:tr w:rsidR="00F25D0C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1418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4609" w:type="dxa"/>
          </w:tcPr>
          <w:p w:rsidR="00F25D0C" w:rsidRDefault="00F25D0C" w:rsidP="001E204A">
            <w:pPr>
              <w:pStyle w:val="1"/>
              <w:framePr w:wrap="around" w:x="1925"/>
            </w:pPr>
            <w:r>
              <w:t>Разработка общих алгоритмов</w:t>
            </w:r>
          </w:p>
        </w:tc>
        <w:tc>
          <w:tcPr>
            <w:tcW w:w="1202" w:type="dxa"/>
            <w:tcBorders>
              <w:top w:val="nil"/>
            </w:tcBorders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66" w:type="dxa"/>
            <w:gridSpan w:val="2"/>
            <w:tcBorders>
              <w:top w:val="nil"/>
            </w:tcBorders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/>
              <w:jc w:val="right"/>
              <w:rPr>
                <w:rFonts w:ascii="Arial" w:hAnsi="Arial"/>
                <w:sz w:val="16"/>
              </w:rPr>
            </w:pPr>
          </w:p>
        </w:tc>
      </w:tr>
      <w:tr w:rsidR="00F25D0C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18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4609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Разработка вспомогательных модулей</w:t>
            </w:r>
          </w:p>
        </w:tc>
        <w:tc>
          <w:tcPr>
            <w:tcW w:w="1202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66" w:type="dxa"/>
            <w:gridSpan w:val="2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/>
              <w:jc w:val="right"/>
              <w:rPr>
                <w:rFonts w:ascii="Arial" w:hAnsi="Arial"/>
                <w:sz w:val="16"/>
              </w:rPr>
            </w:pPr>
          </w:p>
        </w:tc>
      </w:tr>
      <w:tr w:rsidR="00F25D0C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885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1418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4609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Построение структуры данных</w:t>
            </w:r>
          </w:p>
        </w:tc>
        <w:tc>
          <w:tcPr>
            <w:tcW w:w="1202" w:type="dxa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 w:line="36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66" w:type="dxa"/>
            <w:gridSpan w:val="2"/>
          </w:tcPr>
          <w:p w:rsidR="00F25D0C" w:rsidRDefault="00F25D0C" w:rsidP="001E204A">
            <w:pPr>
              <w:framePr w:w="9042" w:hSpace="180" w:wrap="around" w:vAnchor="text" w:hAnchor="page" w:x="1925" w:y="876"/>
              <w:spacing w:before="60" w:after="60" w:line="360" w:lineRule="auto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F25D0C" w:rsidRDefault="00F25D0C">
      <w:pPr>
        <w:pStyle w:val="a6"/>
      </w:pPr>
      <w:r>
        <w:t>Полный перечень работ с разделением их по этапам выполнения проекта следует оформить в виде таблицы, фрагмент которой пок</w:t>
      </w:r>
      <w:r>
        <w:t>а</w:t>
      </w:r>
      <w:r>
        <w:t>зан на рис. 1.</w:t>
      </w:r>
    </w:p>
    <w:p w:rsidR="00F25D0C" w:rsidRDefault="00F25D0C">
      <w:pPr>
        <w:spacing w:before="12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Рис. 1. Фрагмент таблицы перечня работ 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екта</w:t>
      </w:r>
    </w:p>
    <w:p w:rsidR="00D17BFB" w:rsidRDefault="00F25D0C">
      <w:pPr>
        <w:pStyle w:val="a6"/>
      </w:pPr>
      <w:r>
        <w:t xml:space="preserve">Для заполнения последних двух столбцов таблицы </w:t>
      </w:r>
      <w:r w:rsidR="00D17BFB">
        <w:t xml:space="preserve">следует </w:t>
      </w:r>
      <w:r>
        <w:t xml:space="preserve"> воспользоват</w:t>
      </w:r>
      <w:r>
        <w:t>ь</w:t>
      </w:r>
      <w:r>
        <w:t xml:space="preserve">ся </w:t>
      </w:r>
      <w:r w:rsidR="00D17BFB">
        <w:t>одним из известных методов оценки трудоемкости.</w:t>
      </w:r>
    </w:p>
    <w:p w:rsidR="00D17BFB" w:rsidRDefault="00D17BFB">
      <w:pPr>
        <w:pStyle w:val="a6"/>
      </w:pPr>
      <w:r>
        <w:t>Простейший из них – метод прямого хронометрирования, когда продолж</w:t>
      </w:r>
      <w:r>
        <w:t>и</w:t>
      </w:r>
      <w:r>
        <w:t xml:space="preserve">тельность выполнения отдельных работ фиксируется в процессе их выполнения, т.е. постфактум. Очевидно, что </w:t>
      </w:r>
      <w:r w:rsidR="00ED4CEE">
        <w:t xml:space="preserve">он может использоваться для </w:t>
      </w:r>
      <w:r w:rsidR="004703B7">
        <w:t xml:space="preserve">обоснования </w:t>
      </w:r>
      <w:r w:rsidR="006F6EB8">
        <w:t>пр</w:t>
      </w:r>
      <w:r w:rsidR="006F6EB8">
        <w:t>о</w:t>
      </w:r>
      <w:r w:rsidR="006F6EB8">
        <w:t>изведенных</w:t>
      </w:r>
      <w:r w:rsidR="004703B7">
        <w:t xml:space="preserve"> расходов, а не</w:t>
      </w:r>
      <w:r w:rsidR="00ED4CEE">
        <w:t xml:space="preserve"> </w:t>
      </w:r>
      <w:r>
        <w:t xml:space="preserve">для </w:t>
      </w:r>
      <w:r w:rsidR="004703B7">
        <w:t xml:space="preserve">их </w:t>
      </w:r>
      <w:r>
        <w:t>пр</w:t>
      </w:r>
      <w:r>
        <w:t>о</w:t>
      </w:r>
      <w:r>
        <w:t>гнозирования</w:t>
      </w:r>
      <w:r w:rsidR="004703B7">
        <w:t>.</w:t>
      </w:r>
    </w:p>
    <w:p w:rsidR="004703B7" w:rsidRDefault="004703B7">
      <w:pPr>
        <w:pStyle w:val="a6"/>
      </w:pPr>
      <w:r>
        <w:t xml:space="preserve">Прогнозный характер оценки трудоемкости, как этого требует бизнес-проект, обеспечивают </w:t>
      </w:r>
      <w:r w:rsidR="00F555FA">
        <w:t>метод экспертной оценки, а также</w:t>
      </w:r>
      <w:r w:rsidR="00F555FA" w:rsidRPr="00F555FA">
        <w:t xml:space="preserve"> </w:t>
      </w:r>
      <w:r w:rsidR="00F555FA">
        <w:t>метод</w:t>
      </w:r>
      <w:r>
        <w:t>, базирующийся на сра</w:t>
      </w:r>
      <w:r>
        <w:t>в</w:t>
      </w:r>
      <w:r>
        <w:t>нении с существующим ан</w:t>
      </w:r>
      <w:r>
        <w:t>а</w:t>
      </w:r>
      <w:r>
        <w:t>логом (возможно сочетание</w:t>
      </w:r>
      <w:r w:rsidR="006F6EB8">
        <w:t xml:space="preserve"> этих подходов</w:t>
      </w:r>
      <w:r>
        <w:t>).</w:t>
      </w:r>
    </w:p>
    <w:p w:rsidR="00F25D0C" w:rsidRDefault="00F555FA">
      <w:pPr>
        <w:pStyle w:val="a6"/>
      </w:pPr>
      <w:r>
        <w:t>При экспертной оценке</w:t>
      </w:r>
      <w:r w:rsidR="00F25D0C">
        <w:t xml:space="preserve"> ожидаемая продолжительность работ вычисляется по следующей фо</w:t>
      </w:r>
      <w:r w:rsidR="00F25D0C">
        <w:t>р</w:t>
      </w:r>
      <w:r w:rsidR="00F25D0C">
        <w:t>муле: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93153E" w:rsidRPr="008324F6">
        <w:rPr>
          <w:rFonts w:ascii="Arial" w:hAnsi="Arial"/>
          <w:position w:val="-30"/>
          <w:sz w:val="24"/>
        </w:rPr>
        <w:object w:dxaOrig="2000" w:dyaOrig="800">
          <v:shape id="_x0000_i1027" type="#_x0000_t75" style="width:99.8pt;height:39.9pt" o:ole="">
            <v:imagedata r:id="rId12" o:title=""/>
          </v:shape>
          <o:OLEObject Type="Embed" ProgID="Equation.3" ShapeID="_x0000_i1027" DrawAspect="Content" ObjectID="_1490615642" r:id="rId13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sz w:val="24"/>
          <w:lang w:val="en-US"/>
        </w:rPr>
        <w:t>T</w:t>
      </w:r>
      <w:r>
        <w:rPr>
          <w:rFonts w:ascii="Arial" w:hAnsi="Arial"/>
          <w:sz w:val="24"/>
          <w:vertAlign w:val="subscript"/>
          <w:lang w:val="en-US"/>
        </w:rPr>
        <w:t>min</w:t>
      </w:r>
      <w:r>
        <w:rPr>
          <w:rFonts w:ascii="Arial" w:hAnsi="Arial"/>
          <w:sz w:val="24"/>
        </w:rPr>
        <w:t xml:space="preserve"> и </w:t>
      </w:r>
      <w:r>
        <w:rPr>
          <w:rFonts w:ascii="Arial" w:hAnsi="Arial"/>
          <w:sz w:val="24"/>
          <w:lang w:val="en-US"/>
        </w:rPr>
        <w:t>T</w:t>
      </w:r>
      <w:r>
        <w:rPr>
          <w:rFonts w:ascii="Arial" w:hAnsi="Arial"/>
          <w:sz w:val="24"/>
          <w:vertAlign w:val="subscript"/>
          <w:lang w:val="en-US"/>
        </w:rPr>
        <w:t>max</w:t>
      </w:r>
      <w:r>
        <w:rPr>
          <w:rFonts w:ascii="Arial" w:hAnsi="Arial"/>
          <w:sz w:val="24"/>
        </w:rPr>
        <w:t xml:space="preserve"> - минимальная и максимальная продолжительность раб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ты. Они назначаются в соответствии с экспертными оценками, а ожидаемая продолж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lastRenderedPageBreak/>
        <w:t xml:space="preserve">тельность работы рассчитывается как математическое ожидание для </w:t>
      </w:r>
      <w:r>
        <w:rPr>
          <w:rFonts w:ascii="Arial" w:hAnsi="Arial"/>
          <w:sz w:val="24"/>
        </w:rPr>
        <w:sym w:font="Symbol" w:char="F062"/>
      </w:r>
      <w:r>
        <w:rPr>
          <w:rFonts w:ascii="Arial" w:hAnsi="Arial"/>
          <w:sz w:val="24"/>
        </w:rPr>
        <w:t> - распр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дел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ния.</w:t>
      </w:r>
    </w:p>
    <w:p w:rsidR="00F25D0C" w:rsidRDefault="00BC397D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Во втором случае</w:t>
      </w:r>
      <w:r w:rsidR="00F25D0C">
        <w:rPr>
          <w:rFonts w:ascii="Arial" w:hAnsi="Arial"/>
          <w:sz w:val="24"/>
        </w:rPr>
        <w:t xml:space="preserve"> трудоемкость оценивают на основе </w:t>
      </w:r>
      <w:r>
        <w:rPr>
          <w:rFonts w:ascii="Arial" w:hAnsi="Arial"/>
          <w:sz w:val="24"/>
        </w:rPr>
        <w:t xml:space="preserve">известной </w:t>
      </w:r>
      <w:r w:rsidR="00F25D0C">
        <w:rPr>
          <w:rFonts w:ascii="Arial" w:hAnsi="Arial"/>
          <w:sz w:val="24"/>
        </w:rPr>
        <w:t>трудоемк</w:t>
      </w:r>
      <w:r w:rsidR="00F25D0C">
        <w:rPr>
          <w:rFonts w:ascii="Arial" w:hAnsi="Arial"/>
          <w:sz w:val="24"/>
        </w:rPr>
        <w:t>о</w:t>
      </w:r>
      <w:r w:rsidR="00F25D0C">
        <w:rPr>
          <w:rFonts w:ascii="Arial" w:hAnsi="Arial"/>
          <w:sz w:val="24"/>
        </w:rPr>
        <w:t>сти разработки аналогичного ПО с учетом отлич</w:t>
      </w:r>
      <w:r w:rsidR="00F25D0C">
        <w:rPr>
          <w:rFonts w:ascii="Arial" w:hAnsi="Arial"/>
          <w:sz w:val="24"/>
        </w:rPr>
        <w:t>и</w:t>
      </w:r>
      <w:r w:rsidR="00F25D0C">
        <w:rPr>
          <w:rFonts w:ascii="Arial" w:hAnsi="Arial"/>
          <w:sz w:val="24"/>
        </w:rPr>
        <w:t>тельных особенностей данного проекта, отражаемых введением поправочных коэффициентов.</w:t>
      </w:r>
      <w:r>
        <w:rPr>
          <w:rFonts w:ascii="Arial" w:hAnsi="Arial"/>
          <w:sz w:val="24"/>
        </w:rPr>
        <w:t xml:space="preserve"> Этот подход предполагает наличие специального </w:t>
      </w:r>
      <w:r w:rsidR="00485281">
        <w:rPr>
          <w:rFonts w:ascii="Arial" w:hAnsi="Arial"/>
          <w:sz w:val="24"/>
        </w:rPr>
        <w:t>Ф</w:t>
      </w:r>
      <w:r>
        <w:rPr>
          <w:rFonts w:ascii="Arial" w:hAnsi="Arial"/>
          <w:sz w:val="24"/>
        </w:rPr>
        <w:t>онда алгоритмов и программ–</w:t>
      </w:r>
      <w:r w:rsidR="009E0DD2">
        <w:rPr>
          <w:rFonts w:ascii="Arial" w:hAnsi="Arial"/>
          <w:sz w:val="24"/>
        </w:rPr>
        <w:t>аналогов, имеющихся в данной отрасли промышленности или у конкретного производ</w:t>
      </w:r>
      <w:r w:rsidR="009E0DD2">
        <w:rPr>
          <w:rFonts w:ascii="Arial" w:hAnsi="Arial"/>
          <w:sz w:val="24"/>
        </w:rPr>
        <w:t>и</w:t>
      </w:r>
      <w:r w:rsidR="009E0DD2">
        <w:rPr>
          <w:rFonts w:ascii="Arial" w:hAnsi="Arial"/>
          <w:sz w:val="24"/>
        </w:rPr>
        <w:t>теля этой продукции.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Расчет затрат с помощью этого подхода состоит в следующем. Сначала в</w:t>
      </w:r>
      <w:r>
        <w:rPr>
          <w:rFonts w:ascii="Arial" w:hAnsi="Arial"/>
          <w:sz w:val="24"/>
        </w:rPr>
        <w:t>ы</w:t>
      </w:r>
      <w:r>
        <w:rPr>
          <w:rFonts w:ascii="Arial" w:hAnsi="Arial"/>
          <w:sz w:val="24"/>
        </w:rPr>
        <w:t xml:space="preserve">бирают программу-аналог и относительно </w:t>
      </w:r>
      <w:r w:rsidR="006F6EB8"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ее вв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дят коэффициент сложности разрабатываемо</w:t>
      </w:r>
      <w:r w:rsidR="00AA0439">
        <w:rPr>
          <w:rFonts w:ascii="Arial" w:hAnsi="Arial"/>
          <w:sz w:val="24"/>
        </w:rPr>
        <w:t>го</w:t>
      </w:r>
      <w:r>
        <w:rPr>
          <w:rFonts w:ascii="Arial" w:hAnsi="Arial"/>
          <w:sz w:val="24"/>
        </w:rPr>
        <w:t xml:space="preserve"> про</w:t>
      </w:r>
      <w:r w:rsidR="00AA0439">
        <w:rPr>
          <w:rFonts w:ascii="Arial" w:hAnsi="Arial"/>
          <w:sz w:val="24"/>
        </w:rPr>
        <w:t>дукта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sz w:val="24"/>
          <w:lang w:val="en-US"/>
        </w:rPr>
        <w:t>n</w:t>
      </w:r>
      <w:r>
        <w:rPr>
          <w:rFonts w:ascii="Arial" w:hAnsi="Arial"/>
          <w:sz w:val="24"/>
          <w:vertAlign w:val="subscript"/>
        </w:rPr>
        <w:t>сл</w:t>
      </w:r>
      <w:r>
        <w:rPr>
          <w:rFonts w:ascii="Arial" w:hAnsi="Arial"/>
          <w:sz w:val="24"/>
        </w:rPr>
        <w:t>). Сложность программы-аналога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приним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ется за единицу. Затем определяют коэффициент квалификации </w:t>
      </w:r>
      <w:r w:rsidR="009E0DD2">
        <w:rPr>
          <w:rFonts w:ascii="Arial" w:hAnsi="Arial"/>
          <w:sz w:val="24"/>
        </w:rPr>
        <w:t>разработчика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sz w:val="24"/>
          <w:lang w:val="en-US"/>
        </w:rPr>
        <w:t>n</w:t>
      </w:r>
      <w:r>
        <w:rPr>
          <w:rFonts w:ascii="Arial" w:hAnsi="Arial"/>
          <w:sz w:val="24"/>
          <w:vertAlign w:val="subscript"/>
        </w:rPr>
        <w:t>кв</w:t>
      </w:r>
      <w:r>
        <w:rPr>
          <w:rFonts w:ascii="Arial" w:hAnsi="Arial"/>
          <w:sz w:val="24"/>
        </w:rPr>
        <w:t>), к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торый отражает степень его подготовленности к выполнению порученной ему работы.</w:t>
      </w:r>
    </w:p>
    <w:p w:rsidR="00F25D0C" w:rsidRDefault="00F25D0C">
      <w:pPr>
        <w:pStyle w:val="a6"/>
      </w:pPr>
      <w:r>
        <w:t>Коэффициент квалификации исполнителя определяют в зависимости от стажа работы: для работающих до 2-х лет - 0,8; от 2 до 3 лет -1,0; от 3 до 5 лет - 1,1 - 1,2;  от 5 до 7 лет - 1,3 - 1,4 и свыше 7 лет - 1,5 - 1,7.</w:t>
      </w:r>
    </w:p>
    <w:p w:rsidR="00F25D0C" w:rsidRDefault="00F25D0C">
      <w:pPr>
        <w:pStyle w:val="a6"/>
      </w:pPr>
      <w:r>
        <w:t>Трудоемкость про</w:t>
      </w:r>
      <w:r w:rsidR="009E0DD2">
        <w:t>екта</w:t>
      </w:r>
      <w:r>
        <w:t xml:space="preserve"> можно рассчитать по следующей форм</w:t>
      </w:r>
      <w:r>
        <w:t>у</w:t>
      </w:r>
      <w:r>
        <w:t>ле: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68333A" w:rsidRPr="0016662D">
        <w:rPr>
          <w:rFonts w:ascii="Arial" w:hAnsi="Arial"/>
          <w:position w:val="-30"/>
          <w:sz w:val="24"/>
        </w:rPr>
        <w:object w:dxaOrig="1480" w:dyaOrig="800">
          <v:shape id="_x0000_i1028" type="#_x0000_t75" style="width:74.15pt;height:39.9pt" o:ole="">
            <v:imagedata r:id="rId14" o:title=""/>
          </v:shape>
          <o:OLEObject Type="Embed" ProgID="Equation.3" ShapeID="_x0000_i1028" DrawAspect="Content" ObjectID="_1490615643" r:id="rId15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( 3 )</w:t>
      </w:r>
    </w:p>
    <w:p w:rsidR="00F25D0C" w:rsidRDefault="00F25D0C">
      <w:pPr>
        <w:spacing w:before="120"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Так, например, если </w:t>
      </w:r>
      <w:r w:rsidR="008C636C">
        <w:rPr>
          <w:rFonts w:ascii="Arial" w:hAnsi="Arial"/>
          <w:sz w:val="24"/>
        </w:rPr>
        <w:t>известна</w:t>
      </w:r>
      <w:r>
        <w:rPr>
          <w:rFonts w:ascii="Arial" w:hAnsi="Arial"/>
          <w:sz w:val="24"/>
        </w:rPr>
        <w:t xml:space="preserve"> сложность разработки программы-аналога (</w:t>
      </w:r>
      <w:r>
        <w:rPr>
          <w:rFonts w:ascii="Arial" w:hAnsi="Arial"/>
          <w:i/>
          <w:sz w:val="24"/>
          <w:lang w:val="en-US"/>
        </w:rPr>
        <w:t>Q</w:t>
      </w:r>
      <w:r>
        <w:rPr>
          <w:rFonts w:ascii="Arial" w:hAnsi="Arial"/>
          <w:i/>
          <w:sz w:val="24"/>
          <w:vertAlign w:val="subscript"/>
        </w:rPr>
        <w:t>а</w:t>
      </w:r>
      <w:r>
        <w:rPr>
          <w:rFonts w:ascii="Arial" w:hAnsi="Arial"/>
          <w:i/>
          <w:sz w:val="24"/>
        </w:rPr>
        <w:t>)</w:t>
      </w:r>
      <w:r>
        <w:rPr>
          <w:rFonts w:ascii="Arial" w:hAnsi="Arial"/>
          <w:sz w:val="24"/>
        </w:rPr>
        <w:t xml:space="preserve"> в 750 человеко-часов и коэффициент сложности новой программы опред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лить как 1,2 а коэффициент квалификации программистов установить на уровне 1, то трудозатраты на пр</w:t>
      </w:r>
      <w:r>
        <w:rPr>
          <w:rFonts w:ascii="Arial" w:hAnsi="Arial"/>
          <w:sz w:val="24"/>
        </w:rPr>
        <w:t>о</w:t>
      </w:r>
      <w:r w:rsidR="00E81536">
        <w:rPr>
          <w:rFonts w:ascii="Arial" w:hAnsi="Arial"/>
          <w:sz w:val="24"/>
        </w:rPr>
        <w:t>ектиро</w:t>
      </w:r>
      <w:r>
        <w:rPr>
          <w:rFonts w:ascii="Arial" w:hAnsi="Arial"/>
          <w:sz w:val="24"/>
        </w:rPr>
        <w:t>вание составят 900 чел/час.</w:t>
      </w:r>
    </w:p>
    <w:p w:rsidR="009E0DD2" w:rsidRDefault="001822D2">
      <w:pPr>
        <w:spacing w:before="120"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Расчеты по формуле ( 3 ) можно проводить как для всего проекта в целом (в случае наличия полного </w:t>
      </w:r>
      <w:r w:rsidR="00E81536">
        <w:rPr>
          <w:rFonts w:ascii="Arial" w:hAnsi="Arial"/>
          <w:sz w:val="24"/>
        </w:rPr>
        <w:t xml:space="preserve">общего </w:t>
      </w:r>
      <w:r>
        <w:rPr>
          <w:rFonts w:ascii="Arial" w:hAnsi="Arial"/>
          <w:sz w:val="24"/>
        </w:rPr>
        <w:t>функционального аналога проекта), так и для отдельных сопоставимых частей аналога и разрабатываемого продукта.</w:t>
      </w:r>
    </w:p>
    <w:p w:rsidR="009E0DD2" w:rsidRDefault="001822D2">
      <w:pPr>
        <w:spacing w:before="120"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В случае полной </w:t>
      </w:r>
      <w:r w:rsidR="00E81536">
        <w:rPr>
          <w:rFonts w:ascii="Arial" w:hAnsi="Arial"/>
          <w:sz w:val="24"/>
        </w:rPr>
        <w:t xml:space="preserve">общей </w:t>
      </w:r>
      <w:r>
        <w:rPr>
          <w:rFonts w:ascii="Arial" w:hAnsi="Arial"/>
          <w:sz w:val="24"/>
        </w:rPr>
        <w:t>аналогии трудоемкость отдельных работ из перечня (см. табл. Рис. 1)</w:t>
      </w:r>
      <w:r w:rsidR="00E8153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определяется </w:t>
      </w:r>
      <w:r w:rsidR="00E81536">
        <w:rPr>
          <w:rFonts w:ascii="Arial" w:hAnsi="Arial"/>
          <w:sz w:val="24"/>
        </w:rPr>
        <w:t xml:space="preserve">из общей </w:t>
      </w:r>
      <w:r>
        <w:rPr>
          <w:rFonts w:ascii="Arial" w:hAnsi="Arial"/>
          <w:sz w:val="24"/>
        </w:rPr>
        <w:t xml:space="preserve"> пропорциональным пересчетом, л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бо экспертной оце</w:t>
      </w:r>
      <w:r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кой.</w:t>
      </w:r>
    </w:p>
    <w:p w:rsidR="001822D2" w:rsidRDefault="00E81536">
      <w:pPr>
        <w:spacing w:before="120"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Если же у прототипа только часть работ функционально идентична разр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батываемому продукту, то оценивается трудоемкость именно этой части, а тр</w:t>
      </w:r>
      <w:r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 xml:space="preserve">дозатраты </w:t>
      </w:r>
      <w:r w:rsidR="000B4F1D">
        <w:rPr>
          <w:rFonts w:ascii="Arial" w:hAnsi="Arial"/>
          <w:sz w:val="24"/>
        </w:rPr>
        <w:t xml:space="preserve">остальных работ (частей) определяются </w:t>
      </w:r>
      <w:r w:rsidR="00ED0721">
        <w:rPr>
          <w:rFonts w:ascii="Arial" w:hAnsi="Arial"/>
          <w:sz w:val="24"/>
        </w:rPr>
        <w:t>экспертной оценкой</w:t>
      </w:r>
      <w:r w:rsidR="006C55DC">
        <w:rPr>
          <w:rFonts w:ascii="Arial" w:hAnsi="Arial"/>
          <w:sz w:val="24"/>
        </w:rPr>
        <w:t>,</w:t>
      </w:r>
      <w:r w:rsidR="00ED0721">
        <w:rPr>
          <w:rFonts w:ascii="Arial" w:hAnsi="Arial"/>
          <w:sz w:val="24"/>
        </w:rPr>
        <w:t xml:space="preserve"> либо </w:t>
      </w:r>
      <w:r w:rsidR="000B4F1D">
        <w:rPr>
          <w:rFonts w:ascii="Arial" w:hAnsi="Arial"/>
          <w:sz w:val="24"/>
        </w:rPr>
        <w:t xml:space="preserve">через </w:t>
      </w:r>
      <w:r w:rsidR="006C55DC">
        <w:rPr>
          <w:rFonts w:ascii="Arial" w:hAnsi="Arial"/>
          <w:sz w:val="24"/>
        </w:rPr>
        <w:t xml:space="preserve">соответствующие </w:t>
      </w:r>
      <w:r w:rsidR="000B4F1D">
        <w:rPr>
          <w:rFonts w:ascii="Arial" w:hAnsi="Arial"/>
          <w:sz w:val="24"/>
        </w:rPr>
        <w:t>коэффициенты пр</w:t>
      </w:r>
      <w:r w:rsidR="000B4F1D">
        <w:rPr>
          <w:rFonts w:ascii="Arial" w:hAnsi="Arial"/>
          <w:sz w:val="24"/>
        </w:rPr>
        <w:t>о</w:t>
      </w:r>
      <w:r w:rsidR="000B4F1D">
        <w:rPr>
          <w:rFonts w:ascii="Arial" w:hAnsi="Arial"/>
          <w:sz w:val="24"/>
        </w:rPr>
        <w:t>порциональности.</w:t>
      </w:r>
    </w:p>
    <w:p w:rsidR="00F25D0C" w:rsidRDefault="006C55DC" w:rsidP="006C55DC">
      <w:pPr>
        <w:spacing w:before="120"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Так, например, пусть з</w:t>
      </w:r>
      <w:r w:rsidR="00F25D0C">
        <w:rPr>
          <w:rFonts w:ascii="Arial" w:hAnsi="Arial"/>
          <w:sz w:val="24"/>
        </w:rPr>
        <w:t xml:space="preserve">атраты труда на выполнение </w:t>
      </w:r>
      <w:r>
        <w:rPr>
          <w:rFonts w:ascii="Arial" w:hAnsi="Arial"/>
          <w:sz w:val="24"/>
        </w:rPr>
        <w:t xml:space="preserve">работ по </w:t>
      </w:r>
      <w:r w:rsidR="00F25D0C">
        <w:rPr>
          <w:rFonts w:ascii="Arial" w:hAnsi="Arial"/>
          <w:sz w:val="24"/>
        </w:rPr>
        <w:t>проект</w:t>
      </w:r>
      <w:r>
        <w:rPr>
          <w:rFonts w:ascii="Arial" w:hAnsi="Arial"/>
          <w:sz w:val="24"/>
        </w:rPr>
        <w:t>у</w:t>
      </w:r>
      <w:r w:rsidR="00F25D0C">
        <w:rPr>
          <w:rFonts w:ascii="Arial" w:hAnsi="Arial"/>
          <w:sz w:val="24"/>
        </w:rPr>
        <w:t xml:space="preserve"> можно разделить на следующие временные интервалы: время на разработку алгори</w:t>
      </w:r>
      <w:r w:rsidR="00F25D0C">
        <w:rPr>
          <w:rFonts w:ascii="Arial" w:hAnsi="Arial"/>
          <w:sz w:val="24"/>
        </w:rPr>
        <w:t>т</w:t>
      </w:r>
      <w:r w:rsidR="00F25D0C">
        <w:rPr>
          <w:rFonts w:ascii="Arial" w:hAnsi="Arial"/>
          <w:sz w:val="24"/>
        </w:rPr>
        <w:t>ма</w:t>
      </w:r>
      <w:r>
        <w:rPr>
          <w:rFonts w:ascii="Arial" w:hAnsi="Arial"/>
          <w:sz w:val="24"/>
        </w:rPr>
        <w:t>;</w:t>
      </w:r>
      <w:r w:rsidR="00F25D0C">
        <w:rPr>
          <w:rFonts w:ascii="Arial" w:hAnsi="Arial"/>
          <w:sz w:val="24"/>
        </w:rPr>
        <w:t xml:space="preserve"> на неп</w:t>
      </w:r>
      <w:r w:rsidR="00F25D0C">
        <w:rPr>
          <w:rFonts w:ascii="Arial" w:hAnsi="Arial"/>
          <w:sz w:val="24"/>
        </w:rPr>
        <w:t>о</w:t>
      </w:r>
      <w:r w:rsidR="00F25D0C">
        <w:rPr>
          <w:rFonts w:ascii="Arial" w:hAnsi="Arial"/>
          <w:sz w:val="24"/>
        </w:rPr>
        <w:t>средственное написание программы</w:t>
      </w:r>
      <w:r>
        <w:rPr>
          <w:rFonts w:ascii="Arial" w:hAnsi="Arial"/>
          <w:sz w:val="24"/>
        </w:rPr>
        <w:t>;</w:t>
      </w:r>
      <w:r w:rsidR="00F25D0C">
        <w:rPr>
          <w:rFonts w:ascii="Arial" w:hAnsi="Arial"/>
          <w:sz w:val="24"/>
        </w:rPr>
        <w:t xml:space="preserve"> на проведение тестирования, внесение исправлений и на написание сопроводительной док</w:t>
      </w:r>
      <w:r w:rsidR="00F25D0C">
        <w:rPr>
          <w:rFonts w:ascii="Arial" w:hAnsi="Arial"/>
          <w:sz w:val="24"/>
        </w:rPr>
        <w:t>у</w:t>
      </w:r>
      <w:r w:rsidR="00F25D0C">
        <w:rPr>
          <w:rFonts w:ascii="Arial" w:hAnsi="Arial"/>
          <w:sz w:val="24"/>
        </w:rPr>
        <w:t>ментации.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2"/>
          <w:sz w:val="24"/>
        </w:rPr>
        <w:object w:dxaOrig="1880" w:dyaOrig="400">
          <v:shape id="_x0000_i1029" type="#_x0000_t75" style="width:94.1pt;height:19.95pt" o:ole="">
            <v:imagedata r:id="rId16" o:title=""/>
          </v:shape>
          <o:OLEObject Type="Embed" ProgID="Equation.2" ShapeID="_x0000_i1029" DrawAspect="Content" ObjectID="_1490615644" r:id="rId17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( 4 )</w:t>
      </w:r>
    </w:p>
    <w:p w:rsidR="00F25D0C" w:rsidRDefault="00F25D0C">
      <w:pPr>
        <w:spacing w:before="120"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вычисления объема трудозатрат следует соотнести их с объемом тр</w:t>
      </w:r>
      <w:r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>дозатрат, необходимых для написания текста программы. Сначала следует определить трудозатраты на алгоритмизацию задачи. Его можно определить и</w:t>
      </w:r>
      <w:r>
        <w:rPr>
          <w:rFonts w:ascii="Arial" w:hAnsi="Arial"/>
          <w:sz w:val="24"/>
        </w:rPr>
        <w:t>с</w:t>
      </w:r>
      <w:r>
        <w:rPr>
          <w:rFonts w:ascii="Arial" w:hAnsi="Arial"/>
          <w:sz w:val="24"/>
        </w:rPr>
        <w:t>пользуя коэффициент затрат на алгоритмизацию (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bscript"/>
        </w:rPr>
        <w:t>А</w:t>
      </w:r>
      <w:r>
        <w:rPr>
          <w:rFonts w:ascii="Arial" w:hAnsi="Arial"/>
          <w:sz w:val="24"/>
        </w:rPr>
        <w:t>), равный отношению труд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емкости разработки алгоритма по отношению к трудоемкости его реализации при програ</w:t>
      </w:r>
      <w:r>
        <w:rPr>
          <w:rFonts w:ascii="Arial" w:hAnsi="Arial"/>
          <w:sz w:val="24"/>
        </w:rPr>
        <w:t>м</w:t>
      </w:r>
      <w:r>
        <w:rPr>
          <w:rFonts w:ascii="Arial" w:hAnsi="Arial"/>
          <w:sz w:val="24"/>
        </w:rPr>
        <w:t>мировании, откуда: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4"/>
          <w:sz w:val="24"/>
        </w:rPr>
        <w:object w:dxaOrig="1160" w:dyaOrig="279">
          <v:shape id="_x0000_i1030" type="#_x0000_t75" style="width:57.75pt;height:14.25pt" o:ole="">
            <v:imagedata r:id="rId18" o:title=""/>
          </v:shape>
          <o:OLEObject Type="Embed" ProgID="Equation.2" ShapeID="_x0000_i1030" DrawAspect="Content" ObjectID="_1490615645" r:id="rId19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( 5 )</w:t>
      </w:r>
    </w:p>
    <w:p w:rsidR="00F25D0C" w:rsidRDefault="00F25D0C">
      <w:pPr>
        <w:spacing w:before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Его значение лежит в интервале значений 0,1 до 0,5. Обычно его выбирают ра</w:t>
      </w:r>
      <w:r>
        <w:rPr>
          <w:rFonts w:ascii="Arial" w:hAnsi="Arial"/>
          <w:sz w:val="24"/>
        </w:rPr>
        <w:t>в</w:t>
      </w:r>
      <w:r>
        <w:rPr>
          <w:rFonts w:ascii="Arial" w:hAnsi="Arial"/>
          <w:sz w:val="24"/>
        </w:rPr>
        <w:t xml:space="preserve">ным 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bscript"/>
        </w:rPr>
        <w:t>А</w:t>
      </w:r>
      <w:r>
        <w:rPr>
          <w:rFonts w:ascii="Arial" w:hAnsi="Arial"/>
          <w:sz w:val="24"/>
          <w:vertAlign w:val="subscript"/>
        </w:rPr>
        <w:t xml:space="preserve"> </w:t>
      </w:r>
      <w:r>
        <w:rPr>
          <w:rFonts w:ascii="Arial" w:hAnsi="Arial"/>
          <w:sz w:val="24"/>
        </w:rPr>
        <w:t>=0,3 [1].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Для определения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</w:rPr>
        <w:t>3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следует также найти коэффициенты связи трудозатрат на этом этапе с этапом программирования.</w:t>
      </w:r>
    </w:p>
    <w:p w:rsidR="00F25D0C" w:rsidRDefault="00F25D0C">
      <w:pPr>
        <w:pStyle w:val="a6"/>
      </w:pPr>
      <w:r>
        <w:t>Затраты труда на проведение тестирования, внесение исправлений и подг</w:t>
      </w:r>
      <w:r>
        <w:t>о</w:t>
      </w:r>
      <w:r>
        <w:t>товки сопроводительной документации определяю</w:t>
      </w:r>
      <w:r>
        <w:t>т</w:t>
      </w:r>
      <w:r>
        <w:t>ся суммой затрат труда на выполнение каждой работы этапа тестиров</w:t>
      </w:r>
      <w:r>
        <w:t>а</w:t>
      </w:r>
      <w:r>
        <w:t>ния: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8"/>
          <w:sz w:val="24"/>
        </w:rPr>
        <w:object w:dxaOrig="1579" w:dyaOrig="340">
          <v:shape id="_x0000_i1031" type="#_x0000_t75" style="width:79.15pt;height:17.1pt" o:ole="">
            <v:imagedata r:id="rId20" o:title=""/>
          </v:shape>
          <o:OLEObject Type="Embed" ProgID="Equation.2" ShapeID="_x0000_i1031" DrawAspect="Content" ObjectID="_1490615646" r:id="rId21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( 6 )</w:t>
      </w:r>
    </w:p>
    <w:p w:rsidR="00F25D0C" w:rsidRDefault="00F25D0C">
      <w:pPr>
        <w:spacing w:before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  <w:lang w:val="en-US"/>
        </w:rPr>
        <w:t>T</w:t>
      </w:r>
      <w:r>
        <w:rPr>
          <w:rFonts w:ascii="Arial" w:hAnsi="Arial"/>
          <w:sz w:val="24"/>
        </w:rPr>
        <w:t xml:space="preserve"> - затраты труда на проведение тестирования,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</w:rPr>
        <w:t>И</w:t>
      </w:r>
      <w:r>
        <w:rPr>
          <w:rFonts w:ascii="Arial" w:hAnsi="Arial"/>
          <w:sz w:val="24"/>
        </w:rPr>
        <w:t xml:space="preserve"> - затраты труда на внес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 xml:space="preserve">ние исправлений,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</w:rPr>
        <w:t>Д</w:t>
      </w:r>
      <w:r>
        <w:rPr>
          <w:rFonts w:ascii="Arial" w:hAnsi="Arial"/>
          <w:sz w:val="24"/>
        </w:rPr>
        <w:t xml:space="preserve"> - затраты труда на написание док</w:t>
      </w:r>
      <w:r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>ментации.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Значение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</w:rPr>
        <w:t>3</w:t>
      </w:r>
      <w:r>
        <w:rPr>
          <w:rFonts w:ascii="Arial" w:hAnsi="Arial"/>
          <w:sz w:val="24"/>
        </w:rPr>
        <w:t xml:space="preserve"> можно определить, если ввести соответствующие коэффициенты к значениям затрат труда на непосредственно програ</w:t>
      </w:r>
      <w:r>
        <w:rPr>
          <w:rFonts w:ascii="Arial" w:hAnsi="Arial"/>
          <w:sz w:val="24"/>
        </w:rPr>
        <w:t>м</w:t>
      </w:r>
      <w:r>
        <w:rPr>
          <w:rFonts w:ascii="Arial" w:hAnsi="Arial"/>
          <w:sz w:val="24"/>
        </w:rPr>
        <w:t>мирование (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</w:rPr>
        <w:t>2</w:t>
      </w:r>
      <w:r>
        <w:rPr>
          <w:rFonts w:ascii="Arial" w:hAnsi="Arial"/>
          <w:sz w:val="24"/>
        </w:rPr>
        <w:t>):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8"/>
          <w:sz w:val="24"/>
        </w:rPr>
        <w:object w:dxaOrig="1160" w:dyaOrig="340">
          <v:shape id="_x0000_i1032" type="#_x0000_t75" style="width:57.75pt;height:17.1pt" o:ole="">
            <v:imagedata r:id="rId22" o:title=""/>
          </v:shape>
          <o:OLEObject Type="Embed" ProgID="Equation.2" ShapeID="_x0000_i1032" DrawAspect="Content" ObjectID="_1490615647" r:id="rId23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( 7 )</w:t>
      </w:r>
    </w:p>
    <w:p w:rsidR="00F25D0C" w:rsidRDefault="00F25D0C">
      <w:pPr>
        <w:spacing w:before="120"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Коэффициент затрат на проведение тестирования отражает отношение з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трат труда на тестирование программы по отношению к затратам труда на ее разработку и может достигать значения 50% [1]. Обычно его выбирают на уровне 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bscript"/>
        </w:rPr>
        <w:t>Т</w:t>
      </w:r>
      <w:r>
        <w:rPr>
          <w:rFonts w:ascii="Arial" w:hAnsi="Arial"/>
          <w:sz w:val="24"/>
        </w:rPr>
        <w:t xml:space="preserve"> = 0,3.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Коэффициент коррекции программы при ее разработке отражает увелич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ние объема работ при внесении изменений в алгоритм или в текст программы по результатам уточнения постановки и описания задачи, изменения состава и структуры входной и выводимой информации, а также в процессе улучшения к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чества программы без изменения ее алгоритмов. На практике, при разработке </w:t>
      </w:r>
      <w:r>
        <w:rPr>
          <w:rFonts w:ascii="Arial" w:hAnsi="Arial"/>
          <w:sz w:val="24"/>
        </w:rPr>
        <w:lastRenderedPageBreak/>
        <w:t>программы в среднем вносится 3 - 5 коррекции, каждая из которых ведет к пер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 xml:space="preserve">работке 5 - 10 % программы. Коэффициент коррекции программы выбирают на уровне 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bscript"/>
        </w:rPr>
        <w:t>И</w:t>
      </w:r>
      <w:r>
        <w:rPr>
          <w:rFonts w:ascii="Arial" w:hAnsi="Arial"/>
          <w:sz w:val="24"/>
          <w:vertAlign w:val="subscript"/>
        </w:rPr>
        <w:t xml:space="preserve"> </w:t>
      </w:r>
      <w:r>
        <w:rPr>
          <w:rFonts w:ascii="Arial" w:hAnsi="Arial"/>
          <w:sz w:val="24"/>
        </w:rPr>
        <w:t>= 0,3.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Коэффициент затрат на написание документации отражает отношение з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трат труда на создание сопроводительной документации по отношению к затр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там труда на разработку программы может составить до 75 %. Для небольших программ коэффициент з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трат на написание сопроводительной документации может составить: 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bscript"/>
        </w:rPr>
        <w:t>Д</w:t>
      </w:r>
      <w:r>
        <w:rPr>
          <w:rFonts w:ascii="Arial" w:hAnsi="Arial"/>
          <w:sz w:val="24"/>
        </w:rPr>
        <w:t xml:space="preserve"> = 0,35.</w:t>
      </w:r>
    </w:p>
    <w:p w:rsidR="00F25D0C" w:rsidRDefault="00F25D0C">
      <w:pPr>
        <w:pStyle w:val="a6"/>
      </w:pPr>
      <w:r>
        <w:t>Объединив полученные значения коэффициентов затрат в соотношении 6, определяют затраты труда на выполнение этапа те</w:t>
      </w:r>
      <w:r>
        <w:t>с</w:t>
      </w:r>
      <w:r>
        <w:t>тирования (соотношение 8):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0"/>
          <w:sz w:val="24"/>
        </w:rPr>
        <w:object w:dxaOrig="2299" w:dyaOrig="360">
          <v:shape id="_x0000_i1033" type="#_x0000_t75" style="width:114.75pt;height:17.8pt" o:ole="">
            <v:imagedata r:id="rId24" o:title=""/>
          </v:shape>
          <o:OLEObject Type="Embed" ProgID="Equation.2" ShapeID="_x0000_i1033" DrawAspect="Content" ObjectID="_1490615648" r:id="rId25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( 8 )</w:t>
      </w:r>
    </w:p>
    <w:p w:rsidR="00F25D0C" w:rsidRDefault="00F25D0C">
      <w:pPr>
        <w:pStyle w:val="a6"/>
      </w:pPr>
      <w:r>
        <w:t>С учетом соотношений 4 и 8 можно записать: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2"/>
          <w:sz w:val="24"/>
        </w:rPr>
        <w:object w:dxaOrig="3420" w:dyaOrig="400">
          <v:shape id="_x0000_i1034" type="#_x0000_t75" style="width:171.1pt;height:19.95pt" o:ole="">
            <v:imagedata r:id="rId26" o:title=""/>
          </v:shape>
          <o:OLEObject Type="Embed" ProgID="Equation.2" ShapeID="_x0000_i1034" DrawAspect="Content" ObjectID="_1490615649" r:id="rId27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( 9 )</w:t>
      </w:r>
    </w:p>
    <w:p w:rsidR="00F25D0C" w:rsidRDefault="00F25D0C">
      <w:pPr>
        <w:spacing w:before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где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bscript"/>
        </w:rPr>
        <w:t>А</w:t>
      </w:r>
      <w:r>
        <w:rPr>
          <w:rFonts w:ascii="Arial" w:hAnsi="Arial"/>
          <w:sz w:val="24"/>
        </w:rPr>
        <w:t xml:space="preserve"> - коэффициент затрат на алгоритмизацию.</w:t>
      </w:r>
    </w:p>
    <w:p w:rsidR="00F25D0C" w:rsidRDefault="00F25D0C">
      <w:pPr>
        <w:pStyle w:val="a6"/>
      </w:pPr>
      <w:r>
        <w:t>Тогда, затраты труда на написание программы (программирование) сост</w:t>
      </w:r>
      <w:r>
        <w:t>а</w:t>
      </w:r>
      <w:r>
        <w:t>вят: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26"/>
          <w:sz w:val="24"/>
        </w:rPr>
        <w:object w:dxaOrig="2659" w:dyaOrig="720">
          <v:shape id="_x0000_i1035" type="#_x0000_t75" style="width:132.6pt;height:36.35pt" o:ole="">
            <v:imagedata r:id="rId28" o:title=""/>
          </v:shape>
          <o:OLEObject Type="Embed" ProgID="Equation.2" ShapeID="_x0000_i1035" DrawAspect="Content" ObjectID="_1490615650" r:id="rId29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(10 )</w:t>
      </w:r>
    </w:p>
    <w:p w:rsidR="00F25D0C" w:rsidRDefault="00F25D0C">
      <w:pPr>
        <w:pStyle w:val="a6"/>
        <w:spacing w:before="120"/>
      </w:pPr>
      <w:r>
        <w:t>Для проверки следует внести показанные значения коэффициентов в соо</w:t>
      </w:r>
      <w:r>
        <w:t>т</w:t>
      </w:r>
      <w:r>
        <w:t>ношение 10, тогда значение затрат труда на программирование</w:t>
      </w:r>
      <w:r w:rsidR="004569E8">
        <w:t xml:space="preserve"> для объявленн</w:t>
      </w:r>
      <w:r w:rsidR="004569E8">
        <w:t>о</w:t>
      </w:r>
      <w:r w:rsidR="004569E8">
        <w:t>го примера</w:t>
      </w:r>
      <w:r>
        <w:t xml:space="preserve"> с</w:t>
      </w:r>
      <w:r>
        <w:t>о</w:t>
      </w:r>
      <w:r>
        <w:t>ставит 400 чел/час.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Поставляя полученное значение для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</w:rPr>
        <w:t xml:space="preserve">3 </w:t>
      </w:r>
      <w:r>
        <w:rPr>
          <w:rFonts w:ascii="Arial" w:hAnsi="Arial"/>
          <w:sz w:val="24"/>
        </w:rPr>
        <w:t>в соотношения 5 и 7, следует пол</w:t>
      </w:r>
      <w:r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>чить значения затрат труда на разработку алгоритмов, проведение тестиров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ния, внесение исправлений и написание сопроводительной документации.</w:t>
      </w:r>
    </w:p>
    <w:p w:rsidR="00F25D0C" w:rsidRDefault="00F25D0C">
      <w:pPr>
        <w:pStyle w:val="a6"/>
      </w:pPr>
      <w:r>
        <w:t>Затраты труда на внедрение ПО зависят от времени на осуществление опытной эксплуатации, которое согласовывается с заказчиком и, нередко с</w:t>
      </w:r>
      <w:r>
        <w:t>о</w:t>
      </w:r>
      <w:r>
        <w:t xml:space="preserve">ставляет один месяц или 22 чел/дня. </w:t>
      </w:r>
      <w:r w:rsidR="00291AAB">
        <w:t>В этом случае п</w:t>
      </w:r>
      <w:r>
        <w:t>ри 8-ми часовом рабочем дне этап внедрения может п</w:t>
      </w:r>
      <w:r>
        <w:t>о</w:t>
      </w:r>
      <w:r>
        <w:t>требовать 176 чел/часов.</w:t>
      </w:r>
    </w:p>
    <w:p w:rsidR="00F25D0C" w:rsidRDefault="00F25D0C">
      <w:pPr>
        <w:pStyle w:val="a6"/>
      </w:pPr>
      <w:r>
        <w:t>Подставляя полученные данные в соотношение 1, определяют общее зн</w:t>
      </w:r>
      <w:r>
        <w:t>а</w:t>
      </w:r>
      <w:r>
        <w:t>чение трудозатрат для выполнения проекта: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2"/>
          <w:sz w:val="24"/>
        </w:rPr>
        <w:object w:dxaOrig="1719" w:dyaOrig="400">
          <v:shape id="_x0000_i1036" type="#_x0000_t75" style="width:86.25pt;height:19.95pt" o:ole="">
            <v:imagedata r:id="rId30" o:title=""/>
          </v:shape>
          <o:OLEObject Type="Embed" ProgID="Equation.2" ShapeID="_x0000_i1036" DrawAspect="Content" ObjectID="_1490615651" r:id="rId31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( 11 )</w:t>
      </w:r>
    </w:p>
    <w:p w:rsidR="0056527E" w:rsidRDefault="0056527E" w:rsidP="0056527E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том случае</w:t>
      </w:r>
      <w:r w:rsidR="008E74A7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когда отдельные работы могут выполняться одновременно несколькими исполнителями, такая продолжительность (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  <w:lang w:val="en-US"/>
        </w:rPr>
        <w:t>i</w:t>
      </w:r>
      <w:r>
        <w:rPr>
          <w:rFonts w:ascii="Arial" w:hAnsi="Arial"/>
          <w:sz w:val="24"/>
        </w:rPr>
        <w:t>)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определяется из с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отношения 12:</w:t>
      </w:r>
    </w:p>
    <w:p w:rsidR="0056527E" w:rsidRDefault="0056527E" w:rsidP="0056527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22"/>
          <w:sz w:val="24"/>
        </w:rPr>
        <w:object w:dxaOrig="1460" w:dyaOrig="639">
          <v:shape id="_x0000_i1037" type="#_x0000_t75" style="width:72.7pt;height:32.1pt" o:ole="">
            <v:imagedata r:id="rId32" o:title=""/>
          </v:shape>
          <o:OLEObject Type="Embed" ProgID="Equation.2" ShapeID="_x0000_i1037" DrawAspect="Content" ObjectID="_1490615652" r:id="rId33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( 12 )</w:t>
      </w:r>
    </w:p>
    <w:p w:rsidR="0056527E" w:rsidRDefault="0056527E" w:rsidP="0056527E">
      <w:pPr>
        <w:spacing w:before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  <w:lang w:val="en-US"/>
        </w:rPr>
        <w:t>pp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 xml:space="preserve">расчетная продолжительность работы, </w:t>
      </w:r>
      <w:r>
        <w:rPr>
          <w:rFonts w:ascii="Arial" w:hAnsi="Arial"/>
          <w:i/>
          <w:sz w:val="24"/>
          <w:lang w:val="en-US"/>
        </w:rPr>
        <w:t>W</w:t>
      </w:r>
      <w:r>
        <w:rPr>
          <w:rFonts w:ascii="Arial" w:hAnsi="Arial"/>
          <w:i/>
          <w:sz w:val="24"/>
          <w:vertAlign w:val="subscript"/>
        </w:rPr>
        <w:t>исп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 xml:space="preserve">количество исполнителей,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z w:val="24"/>
          <w:vertAlign w:val="subscript"/>
        </w:rPr>
        <w:t>Н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коэффициент выпо</w:t>
      </w:r>
      <w:r>
        <w:rPr>
          <w:rFonts w:ascii="Arial" w:hAnsi="Arial"/>
          <w:sz w:val="24"/>
        </w:rPr>
        <w:t>л</w:t>
      </w:r>
      <w:r>
        <w:rPr>
          <w:rFonts w:ascii="Arial" w:hAnsi="Arial"/>
          <w:sz w:val="24"/>
        </w:rPr>
        <w:t>нения нормы.</w:t>
      </w:r>
    </w:p>
    <w:p w:rsidR="0056527E" w:rsidRDefault="0056527E" w:rsidP="0056527E">
      <w:pPr>
        <w:pStyle w:val="a6"/>
      </w:pPr>
      <w:r>
        <w:t>«Чистую» продолжительность работ следует рассчитывать исходя из того, что одной работой занят один исполнитель, а коэ</w:t>
      </w:r>
      <w:r>
        <w:t>ф</w:t>
      </w:r>
      <w:r>
        <w:t>фициент выполнения нормы равен ед</w:t>
      </w:r>
      <w:r>
        <w:t>и</w:t>
      </w:r>
      <w:r>
        <w:t>нице (обычно он составляет 1,0 - 1,2).</w:t>
      </w:r>
    </w:p>
    <w:p w:rsidR="0056527E" w:rsidRDefault="0056527E" w:rsidP="0056527E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Затраты труда по отдельным работам, полученные с помощью соотнош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ния 12, следует занести в таблицу 1 (рис. 1).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</w:p>
    <w:p w:rsidR="00F25D0C" w:rsidRDefault="00BC3F6C" w:rsidP="00BC3F6C">
      <w:pPr>
        <w:pStyle w:val="2"/>
        <w:ind w:firstLine="1701"/>
      </w:pPr>
      <w:r>
        <w:t xml:space="preserve">4. </w:t>
      </w:r>
      <w:r w:rsidR="00F25D0C">
        <w:t>Определение численности исполнителей</w:t>
      </w:r>
    </w:p>
    <w:p w:rsidR="00BC3F6C" w:rsidRPr="00BC3F6C" w:rsidRDefault="00BC3F6C" w:rsidP="00BC3F6C"/>
    <w:p w:rsidR="00F25D0C" w:rsidRDefault="00BC3F6C">
      <w:pPr>
        <w:pStyle w:val="a6"/>
      </w:pPr>
      <w:r>
        <w:t>Для оценки возможности выполнения проекта имеющ</w:t>
      </w:r>
      <w:r w:rsidR="007408F1">
        <w:t>имся</w:t>
      </w:r>
      <w:r>
        <w:t xml:space="preserve"> в распоряж</w:t>
      </w:r>
      <w:r>
        <w:t>е</w:t>
      </w:r>
      <w:r>
        <w:t>нии разработчика штатным составом исполнителей</w:t>
      </w:r>
      <w:r w:rsidR="007408F1">
        <w:t xml:space="preserve"> рас</w:t>
      </w:r>
      <w:r w:rsidR="00384C86">
        <w:t>с</w:t>
      </w:r>
      <w:r w:rsidR="007408F1">
        <w:t>читывается их с</w:t>
      </w:r>
      <w:r w:rsidR="00F25D0C">
        <w:t>редняя чи</w:t>
      </w:r>
      <w:r w:rsidR="00F25D0C">
        <w:t>с</w:t>
      </w:r>
      <w:r w:rsidR="00F25D0C">
        <w:t>ленность</w:t>
      </w:r>
      <w:r w:rsidR="007408F1">
        <w:t>, которая</w:t>
      </w:r>
      <w:r w:rsidR="00F25D0C">
        <w:t xml:space="preserve">  при реализации проекта разработки и внедрения ПО опред</w:t>
      </w:r>
      <w:r w:rsidR="00F25D0C">
        <w:t>е</w:t>
      </w:r>
      <w:r w:rsidR="00F25D0C">
        <w:t>ляется соотношен</w:t>
      </w:r>
      <w:r w:rsidR="00F25D0C">
        <w:t>и</w:t>
      </w:r>
      <w:r w:rsidR="00F25D0C">
        <w:t>ем 1</w:t>
      </w:r>
      <w:r w:rsidR="008E74A7">
        <w:t>3</w:t>
      </w:r>
      <w:r w:rsidR="00F25D0C">
        <w:t>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22"/>
          <w:sz w:val="24"/>
        </w:rPr>
        <w:object w:dxaOrig="1020" w:dyaOrig="680">
          <v:shape id="_x0000_i1038" type="#_x0000_t75" style="width:45.6pt;height:34.2pt" o:ole="">
            <v:imagedata r:id="rId34" o:title=""/>
          </v:shape>
          <o:OLEObject Type="Embed" ProgID="Equation.2" ShapeID="_x0000_i1038" DrawAspect="Content" ObjectID="_1490615653" r:id="rId35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( 1</w:t>
      </w:r>
      <w:r w:rsidR="008E74A7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 xml:space="preserve">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  <w:lang w:val="en-US"/>
        </w:rPr>
        <w:t>Q</w:t>
      </w:r>
      <w:r>
        <w:rPr>
          <w:rFonts w:ascii="Arial" w:hAnsi="Arial"/>
          <w:i/>
          <w:sz w:val="24"/>
          <w:vertAlign w:val="subscript"/>
          <w:lang w:val="en-US"/>
        </w:rPr>
        <w:t>p</w:t>
      </w:r>
      <w:r>
        <w:rPr>
          <w:rFonts w:ascii="Arial" w:hAnsi="Arial"/>
          <w:i/>
          <w:sz w:val="24"/>
        </w:rPr>
        <w:t xml:space="preserve"> -</w:t>
      </w:r>
      <w:r>
        <w:rPr>
          <w:rFonts w:ascii="Arial" w:hAnsi="Arial"/>
          <w:sz w:val="24"/>
        </w:rPr>
        <w:t xml:space="preserve"> затраты труда на выполнение проекта (разработка и внедрение ПО), </w:t>
      </w:r>
      <w:r>
        <w:rPr>
          <w:rFonts w:ascii="Arial" w:hAnsi="Arial"/>
          <w:i/>
          <w:sz w:val="24"/>
          <w:lang w:val="en-US"/>
        </w:rPr>
        <w:t>F</w:t>
      </w:r>
      <w:r>
        <w:rPr>
          <w:rFonts w:ascii="Arial" w:hAnsi="Arial"/>
          <w:sz w:val="24"/>
        </w:rPr>
        <w:t xml:space="preserve"> - фонд рабочего времени.</w:t>
      </w:r>
    </w:p>
    <w:p w:rsidR="00F25D0C" w:rsidRDefault="00F25D0C">
      <w:pPr>
        <w:pStyle w:val="a6"/>
      </w:pPr>
      <w:r>
        <w:t>Величина фонда рабочего времени определяется соотношением 1</w:t>
      </w:r>
      <w:r w:rsidR="008E74A7">
        <w:t>4</w:t>
      </w:r>
      <w:r>
        <w:t>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4"/>
          <w:sz w:val="24"/>
        </w:rPr>
        <w:object w:dxaOrig="1300" w:dyaOrig="320">
          <v:shape id="_x0000_i1039" type="#_x0000_t75" style="width:64.85pt;height:15.7pt" o:ole="">
            <v:imagedata r:id="rId36" o:title=""/>
          </v:shape>
          <o:OLEObject Type="Embed" ProgID="Equation.2" ShapeID="_x0000_i1039" DrawAspect="Content" ObjectID="_1490615654" r:id="rId37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( 1</w:t>
      </w:r>
      <w:r w:rsidR="008E74A7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 xml:space="preserve"> )</w:t>
      </w:r>
    </w:p>
    <w:p w:rsidR="00F25D0C" w:rsidRDefault="00F25D0C">
      <w:pPr>
        <w:spacing w:before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 w:rsidRPr="00375085">
        <w:rPr>
          <w:rFonts w:ascii="Arial" w:hAnsi="Arial"/>
          <w:i/>
          <w:sz w:val="32"/>
          <w:szCs w:val="32"/>
        </w:rPr>
        <w:t>Т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- время выполнения проекта в месяцах</w:t>
      </w:r>
      <w:r w:rsidR="0056527E">
        <w:rPr>
          <w:rFonts w:ascii="Arial" w:hAnsi="Arial"/>
          <w:sz w:val="24"/>
        </w:rPr>
        <w:t xml:space="preserve"> (как правило, устанавливается з</w:t>
      </w:r>
      <w:r w:rsidR="0056527E">
        <w:rPr>
          <w:rFonts w:ascii="Arial" w:hAnsi="Arial"/>
          <w:sz w:val="24"/>
        </w:rPr>
        <w:t>а</w:t>
      </w:r>
      <w:r w:rsidR="0056527E">
        <w:rPr>
          <w:rFonts w:ascii="Arial" w:hAnsi="Arial"/>
          <w:sz w:val="24"/>
        </w:rPr>
        <w:t>казчиком проекта)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  <w:lang w:val="en-US"/>
        </w:rPr>
        <w:t>F</w:t>
      </w:r>
      <w:r>
        <w:rPr>
          <w:rFonts w:ascii="Arial" w:hAnsi="Arial"/>
          <w:i/>
          <w:sz w:val="24"/>
          <w:vertAlign w:val="subscript"/>
          <w:lang w:val="en-US"/>
        </w:rPr>
        <w:t>M</w:t>
      </w:r>
      <w:r>
        <w:rPr>
          <w:rFonts w:ascii="Arial" w:hAnsi="Arial"/>
          <w:i/>
          <w:sz w:val="24"/>
          <w:vertAlign w:val="subscript"/>
        </w:rPr>
        <w:t xml:space="preserve"> </w:t>
      </w:r>
      <w:r>
        <w:rPr>
          <w:rFonts w:ascii="Arial" w:hAnsi="Arial"/>
          <w:i/>
          <w:sz w:val="24"/>
        </w:rPr>
        <w:t xml:space="preserve">- </w:t>
      </w:r>
      <w:r>
        <w:rPr>
          <w:rFonts w:ascii="Arial" w:hAnsi="Arial"/>
          <w:sz w:val="24"/>
        </w:rPr>
        <w:t>фонд времени в текущем месяце, который рассчитывае</w:t>
      </w:r>
      <w:r>
        <w:rPr>
          <w:rFonts w:ascii="Arial" w:hAnsi="Arial"/>
          <w:sz w:val="24"/>
        </w:rPr>
        <w:t>т</w:t>
      </w:r>
      <w:r>
        <w:rPr>
          <w:rFonts w:ascii="Arial" w:hAnsi="Arial"/>
          <w:sz w:val="24"/>
        </w:rPr>
        <w:t>ся из учета общего числа дней в году, числа выхо</w:t>
      </w:r>
      <w:r>
        <w:rPr>
          <w:rFonts w:ascii="Arial" w:hAnsi="Arial"/>
          <w:sz w:val="24"/>
        </w:rPr>
        <w:t>д</w:t>
      </w:r>
      <w:r>
        <w:rPr>
          <w:rFonts w:ascii="Arial" w:hAnsi="Arial"/>
          <w:sz w:val="24"/>
        </w:rPr>
        <w:t>ных и праздничных дней (1</w:t>
      </w:r>
      <w:r w:rsidR="008E74A7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):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22"/>
          <w:sz w:val="24"/>
        </w:rPr>
        <w:object w:dxaOrig="2799" w:dyaOrig="680">
          <v:shape id="_x0000_i1040" type="#_x0000_t75" style="width:139.7pt;height:34.2pt" o:ole="">
            <v:imagedata r:id="rId38" o:title=""/>
          </v:shape>
          <o:OLEObject Type="Embed" ProgID="Equation.2" ShapeID="_x0000_i1040" DrawAspect="Content" ObjectID="_1490615655" r:id="rId39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( 1</w:t>
      </w:r>
      <w:r w:rsidR="008E74A7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)</w:t>
      </w:r>
    </w:p>
    <w:p w:rsidR="00F25D0C" w:rsidRDefault="00F25D0C">
      <w:pPr>
        <w:spacing w:before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  <w:lang w:val="en-US"/>
        </w:rPr>
        <w:t>p</w:t>
      </w:r>
      <w:r>
        <w:rPr>
          <w:rFonts w:ascii="Arial" w:hAnsi="Arial"/>
          <w:i/>
          <w:sz w:val="24"/>
          <w:vertAlign w:val="subscript"/>
        </w:rPr>
        <w:t xml:space="preserve"> </w:t>
      </w:r>
      <w:r>
        <w:rPr>
          <w:rFonts w:ascii="Arial" w:hAnsi="Arial"/>
          <w:i/>
          <w:sz w:val="24"/>
        </w:rPr>
        <w:t xml:space="preserve">- </w:t>
      </w:r>
      <w:r>
        <w:rPr>
          <w:rFonts w:ascii="Arial" w:hAnsi="Arial"/>
          <w:sz w:val="24"/>
        </w:rPr>
        <w:t xml:space="preserve">продолжительность рабочего дня, </w:t>
      </w:r>
      <w:r>
        <w:rPr>
          <w:rFonts w:ascii="Arial" w:hAnsi="Arial"/>
          <w:i/>
          <w:sz w:val="24"/>
          <w:lang w:val="en-US"/>
        </w:rPr>
        <w:t>D</w:t>
      </w:r>
      <w:r>
        <w:rPr>
          <w:rFonts w:ascii="Arial" w:hAnsi="Arial"/>
          <w:i/>
          <w:sz w:val="24"/>
          <w:vertAlign w:val="subscript"/>
          <w:lang w:val="en-US"/>
        </w:rPr>
        <w:t>K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общее число дней в году,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  <w:lang w:val="en-US"/>
        </w:rPr>
        <w:t>D</w:t>
      </w:r>
      <w:r>
        <w:rPr>
          <w:rFonts w:ascii="Arial" w:hAnsi="Arial"/>
          <w:i/>
          <w:sz w:val="24"/>
          <w:vertAlign w:val="subscript"/>
          <w:lang w:val="en-US"/>
        </w:rPr>
        <w:t>B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чи</w:t>
      </w:r>
      <w:r>
        <w:rPr>
          <w:rFonts w:ascii="Arial" w:hAnsi="Arial"/>
          <w:sz w:val="24"/>
        </w:rPr>
        <w:t>с</w:t>
      </w:r>
      <w:r>
        <w:rPr>
          <w:rFonts w:ascii="Arial" w:hAnsi="Arial"/>
          <w:sz w:val="24"/>
        </w:rPr>
        <w:t>ло выходных дней в году,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  <w:lang w:val="en-US"/>
        </w:rPr>
        <w:t>D</w:t>
      </w:r>
      <w:r>
        <w:rPr>
          <w:rFonts w:ascii="Arial" w:hAnsi="Arial"/>
          <w:i/>
          <w:sz w:val="24"/>
          <w:vertAlign w:val="subscript"/>
        </w:rPr>
        <w:t>П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число праздничных дней в году.</w:t>
      </w:r>
    </w:p>
    <w:p w:rsidR="00F25D0C" w:rsidRDefault="00F25D0C">
      <w:pPr>
        <w:pStyle w:val="a6"/>
      </w:pPr>
      <w:r>
        <w:t>Подставляя результат вычислений формулы 1</w:t>
      </w:r>
      <w:r w:rsidR="008E74A7">
        <w:t>5</w:t>
      </w:r>
      <w:r>
        <w:t xml:space="preserve"> в соотношение 1</w:t>
      </w:r>
      <w:r w:rsidR="008E74A7">
        <w:t>4</w:t>
      </w:r>
      <w:r>
        <w:t>, и, далее, в соотношение 1</w:t>
      </w:r>
      <w:r w:rsidR="008E74A7">
        <w:t>3</w:t>
      </w:r>
      <w:r>
        <w:t>, округляют результат до большего целого, который и показ</w:t>
      </w:r>
      <w:r>
        <w:t>ы</w:t>
      </w:r>
      <w:r>
        <w:t xml:space="preserve">вает </w:t>
      </w:r>
      <w:r w:rsidR="00384C86">
        <w:t xml:space="preserve">среднее </w:t>
      </w:r>
      <w:r>
        <w:t>число необходимых исполнителей проекта</w:t>
      </w:r>
      <w:r w:rsidR="00384C86">
        <w:t xml:space="preserve"> (количество исполнит</w:t>
      </w:r>
      <w:r w:rsidR="00384C86">
        <w:t>е</w:t>
      </w:r>
      <w:r w:rsidR="00384C86">
        <w:t>лей без их качественного разделения)</w:t>
      </w:r>
      <w:r>
        <w:t>.</w:t>
      </w:r>
    </w:p>
    <w:p w:rsidR="008E74A7" w:rsidRDefault="008E74A7">
      <w:pPr>
        <w:pStyle w:val="a6"/>
      </w:pPr>
    </w:p>
    <w:p w:rsidR="00F25D0C" w:rsidRDefault="00F25D0C">
      <w:pPr>
        <w:pStyle w:val="2"/>
        <w:tabs>
          <w:tab w:val="left" w:pos="1134"/>
        </w:tabs>
        <w:ind w:firstLine="567"/>
        <w:jc w:val="center"/>
      </w:pPr>
      <w:r>
        <w:lastRenderedPageBreak/>
        <w:t>5. Сетевая модель проекта</w:t>
      </w:r>
    </w:p>
    <w:p w:rsidR="00384C86" w:rsidRPr="00384C86" w:rsidRDefault="00384C86" w:rsidP="00384C86"/>
    <w:p w:rsidR="00F25D0C" w:rsidRDefault="00F25D0C">
      <w:pPr>
        <w:tabs>
          <w:tab w:val="left" w:pos="1134"/>
        </w:tabs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Сетевой график устанавливает взаимосвязь между всеми работами проекта и позволяет </w:t>
      </w:r>
      <w:r w:rsidR="00384C86">
        <w:rPr>
          <w:rFonts w:ascii="Arial" w:hAnsi="Arial"/>
          <w:sz w:val="24"/>
        </w:rPr>
        <w:t xml:space="preserve">окончательно </w:t>
      </w:r>
      <w:r>
        <w:rPr>
          <w:rFonts w:ascii="Arial" w:hAnsi="Arial"/>
          <w:sz w:val="24"/>
        </w:rPr>
        <w:t xml:space="preserve">определить </w:t>
      </w:r>
      <w:r w:rsidR="00001309">
        <w:rPr>
          <w:rFonts w:ascii="Arial" w:hAnsi="Arial"/>
          <w:sz w:val="24"/>
        </w:rPr>
        <w:t>длительность</w:t>
      </w:r>
      <w:r>
        <w:rPr>
          <w:rFonts w:ascii="Arial" w:hAnsi="Arial"/>
          <w:sz w:val="24"/>
        </w:rPr>
        <w:t xml:space="preserve"> как отдельных эт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пов, так и всего проекта в целом.</w:t>
      </w:r>
    </w:p>
    <w:p w:rsidR="00F25D0C" w:rsidRDefault="00F25D0C">
      <w:pPr>
        <w:pStyle w:val="a6"/>
      </w:pPr>
      <w:r>
        <w:t xml:space="preserve">Построение сетевого графика предполагает использование метода сетевого планирования, на базе которого разрабатывается информационно-динамическая модель процесса выполнения проекта. Построение сетевой модели включает оценку степени детализации комплекса работ, определения логической связи между отдельными работами и временные характеристики выполнения этапов проекта </w:t>
      </w:r>
    </w:p>
    <w:p w:rsidR="00F25D0C" w:rsidRDefault="00F25D0C">
      <w:pPr>
        <w:tabs>
          <w:tab w:val="left" w:pos="1134"/>
        </w:tabs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сетевой модели выделяют события и работы. В качестве событий, напр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мер, принимают факты начала проекта, окончания разработки отдельных мод</w:t>
      </w:r>
      <w:r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>лей, интерфейсов, выполнения отладки и т.п. Все события нумеруются по поря</w:t>
      </w:r>
      <w:r>
        <w:rPr>
          <w:rFonts w:ascii="Arial" w:hAnsi="Arial"/>
          <w:sz w:val="24"/>
        </w:rPr>
        <w:t>д</w:t>
      </w:r>
      <w:r>
        <w:rPr>
          <w:rFonts w:ascii="Arial" w:hAnsi="Arial"/>
          <w:sz w:val="24"/>
        </w:rPr>
        <w:t>ку от исходного к заве</w:t>
      </w:r>
      <w:r>
        <w:rPr>
          <w:rFonts w:ascii="Arial" w:hAnsi="Arial"/>
          <w:sz w:val="24"/>
        </w:rPr>
        <w:t>р</w:t>
      </w:r>
      <w:r>
        <w:rPr>
          <w:rFonts w:ascii="Arial" w:hAnsi="Arial"/>
          <w:sz w:val="24"/>
        </w:rPr>
        <w:t>шающему.</w:t>
      </w:r>
    </w:p>
    <w:p w:rsidR="00F25D0C" w:rsidRDefault="00F25D0C">
      <w:pPr>
        <w:tabs>
          <w:tab w:val="left" w:pos="1134"/>
        </w:tabs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процессе достижения каждого события реализуется определенная посл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довательность работ, например: процесс разработки конкретного модуля, сборка программы, оформление документации и т.п. Конечным событием является в</w:t>
      </w:r>
      <w:r>
        <w:rPr>
          <w:rFonts w:ascii="Arial" w:hAnsi="Arial"/>
          <w:sz w:val="24"/>
        </w:rPr>
        <w:t>ы</w:t>
      </w:r>
      <w:r>
        <w:rPr>
          <w:rFonts w:ascii="Arial" w:hAnsi="Arial"/>
          <w:sz w:val="24"/>
        </w:rPr>
        <w:t>полнение всего проекта по разработке ПО. Каждой работе присваивается "Код работы", состоящий из номера наступившего события и номера того события, к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торое достигается в результате выполнения данной работы, например, если 0 - начало проекта, а 1 -событие "разработка структуры данных завершена", то 0-1 - определяет работу по разработке структуры данных. В качестве работы может выступать и "фиктивная работа", которая определяет ожидание окончания св</w:t>
      </w:r>
      <w:r>
        <w:rPr>
          <w:rFonts w:ascii="Arial" w:hAnsi="Arial"/>
          <w:sz w:val="24"/>
        </w:rPr>
        <w:t>я</w:t>
      </w:r>
      <w:r>
        <w:rPr>
          <w:rFonts w:ascii="Arial" w:hAnsi="Arial"/>
          <w:sz w:val="24"/>
        </w:rPr>
        <w:t>занных работ и длительность которой равна 0 чел/дней. Кодовые номера работ каждого этапа указываются в соответствующем блоке строк, относящегося к эт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му этапу, как п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казано в таблице на рис. 2.</w:t>
      </w:r>
    </w:p>
    <w:p w:rsidR="00F25D0C" w:rsidRDefault="00F25D0C">
      <w:pPr>
        <w:pStyle w:val="a7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2126"/>
        <w:gridCol w:w="1134"/>
        <w:gridCol w:w="3118"/>
        <w:gridCol w:w="1134"/>
        <w:gridCol w:w="993"/>
      </w:tblGrid>
      <w:tr w:rsidR="00F25D0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Событие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Код</w:t>
            </w:r>
            <w:r>
              <w:rPr>
                <w:rFonts w:ascii="Arial" w:hAnsi="Arial"/>
              </w:rPr>
              <w:br/>
              <w:t>р</w:t>
            </w:r>
            <w:r>
              <w:rPr>
                <w:rFonts w:ascii="Arial" w:hAnsi="Arial"/>
              </w:rPr>
              <w:t>а</w:t>
            </w:r>
            <w:r>
              <w:rPr>
                <w:rFonts w:ascii="Arial" w:hAnsi="Arial"/>
              </w:rPr>
              <w:t>боты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Работа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t</w:t>
            </w:r>
            <w:r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br/>
              <w:t>чел/часы  чел/дни</w:t>
            </w:r>
          </w:p>
        </w:tc>
      </w:tr>
      <w:tr w:rsidR="00F25D0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Начало 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0-1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Разработка структуры данных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-8188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118,4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14,8</w:t>
            </w:r>
          </w:p>
        </w:tc>
      </w:tr>
      <w:tr w:rsidR="00F25D0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126" w:type="dxa"/>
            <w:tcBorders>
              <w:left w:val="nil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Структура да</w:t>
            </w:r>
            <w:r>
              <w:rPr>
                <w:rFonts w:ascii="Arial" w:hAnsi="Arial"/>
              </w:rPr>
              <w:t>н</w:t>
            </w:r>
            <w:r>
              <w:rPr>
                <w:rFonts w:ascii="Arial" w:hAnsi="Arial"/>
              </w:rPr>
              <w:t>ных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1-2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Разработка модуля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F25D0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 w:right="-108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left w:val="nil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33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1-6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Создание структуры да</w:t>
            </w:r>
            <w:r>
              <w:rPr>
                <w:rFonts w:ascii="Arial" w:hAnsi="Arial"/>
              </w:rPr>
              <w:t>н</w:t>
            </w:r>
            <w:r>
              <w:rPr>
                <w:rFonts w:ascii="Arial" w:hAnsi="Arial"/>
              </w:rPr>
              <w:t>ных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D0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Основной м</w:t>
            </w:r>
            <w:r>
              <w:rPr>
                <w:rFonts w:ascii="Arial" w:hAnsi="Arial"/>
              </w:rPr>
              <w:t>о</w:t>
            </w:r>
            <w:r>
              <w:rPr>
                <w:rFonts w:ascii="Arial" w:hAnsi="Arial"/>
              </w:rPr>
              <w:t>дуль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2-3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Методика тестирования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25D0C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 w:line="360" w:lineRule="auto"/>
              <w:ind w:left="-142" w:right="-108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left w:val="nil"/>
              <w:bottom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 w:line="360" w:lineRule="auto"/>
              <w:ind w:left="33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3-8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spacing w:before="60" w:after="60" w:line="360" w:lineRule="auto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Создание основного м</w:t>
            </w:r>
            <w:r>
              <w:rPr>
                <w:rFonts w:ascii="Arial" w:hAnsi="Arial"/>
              </w:rPr>
              <w:t>о</w:t>
            </w:r>
            <w:r>
              <w:rPr>
                <w:rFonts w:ascii="Arial" w:hAnsi="Arial"/>
              </w:rPr>
              <w:t>дуля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D0C" w:rsidRDefault="00F25D0C">
            <w:pPr>
              <w:framePr w:hSpace="180" w:wrap="around" w:vAnchor="text" w:hAnchor="page" w:x="2002" w:y="1"/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</w:tbl>
    <w:p w:rsidR="00F25D0C" w:rsidRDefault="00F25D0C">
      <w:pPr>
        <w:pStyle w:val="a7"/>
        <w:spacing w:before="0"/>
        <w:rPr>
          <w:sz w:val="16"/>
        </w:rPr>
      </w:pPr>
    </w:p>
    <w:p w:rsidR="00F25D0C" w:rsidRDefault="00F25D0C">
      <w:pPr>
        <w:pStyle w:val="a7"/>
        <w:spacing w:before="0"/>
      </w:pPr>
      <w:r>
        <w:lastRenderedPageBreak/>
        <w:t>Рис. 2. Фрагмент таблицы основных событий и работ проекта</w:t>
      </w:r>
    </w:p>
    <w:p w:rsidR="00F25D0C" w:rsidRDefault="00F25D0C">
      <w:pPr>
        <w:pStyle w:val="a6"/>
      </w:pPr>
      <w:r>
        <w:t>Графическое отображение сетевой модели (сетевой график) содержит окружности, отобр</w:t>
      </w:r>
      <w:r>
        <w:t>а</w:t>
      </w:r>
      <w:r>
        <w:t>жающие основные события проекта, и векторы, соединяющие эти окружности и определяющие необходимость выполнения соответствующих работ. Реальные работы изображаются сплошной линией, фиктивные - штрих</w:t>
      </w:r>
      <w:r>
        <w:t>о</w:t>
      </w:r>
      <w:r>
        <w:t xml:space="preserve">вой, а работы, лежащие на критическом пути - линией двойной толщины. 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Окружности, как показано на рис. 3, разделены на четыре сектора, в  кот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рых показаны:</w:t>
      </w:r>
    </w:p>
    <w:p w:rsidR="00F25D0C" w:rsidRDefault="00F25D0C">
      <w:pPr>
        <w:numPr>
          <w:ilvl w:val="0"/>
          <w:numId w:val="35"/>
        </w:numPr>
        <w:tabs>
          <w:tab w:val="clear" w:pos="927"/>
          <w:tab w:val="num" w:pos="567"/>
        </w:tabs>
        <w:spacing w:line="360" w:lineRule="auto"/>
        <w:ind w:left="567" w:hanging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номер данного события (в нижнем секторе);</w:t>
      </w:r>
    </w:p>
    <w:p w:rsidR="00F25D0C" w:rsidRDefault="00F25D0C">
      <w:pPr>
        <w:numPr>
          <w:ilvl w:val="0"/>
          <w:numId w:val="35"/>
        </w:numPr>
        <w:tabs>
          <w:tab w:val="clear" w:pos="927"/>
          <w:tab w:val="num" w:pos="567"/>
        </w:tabs>
        <w:spacing w:line="360" w:lineRule="auto"/>
        <w:ind w:left="567" w:hanging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значение раннего срока наступления текущего события (в левом сект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ре);</w:t>
      </w:r>
    </w:p>
    <w:p w:rsidR="00F25D0C" w:rsidRDefault="00F25D0C">
      <w:pPr>
        <w:numPr>
          <w:ilvl w:val="0"/>
          <w:numId w:val="35"/>
        </w:numPr>
        <w:tabs>
          <w:tab w:val="clear" w:pos="927"/>
          <w:tab w:val="num" w:pos="567"/>
        </w:tabs>
        <w:spacing w:line="360" w:lineRule="auto"/>
        <w:ind w:left="567" w:hanging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значение резерва времени текущего события (в верхнем секторе);</w:t>
      </w:r>
    </w:p>
    <w:p w:rsidR="00F25D0C" w:rsidRDefault="00F25D0C">
      <w:pPr>
        <w:numPr>
          <w:ilvl w:val="0"/>
          <w:numId w:val="35"/>
        </w:numPr>
        <w:tabs>
          <w:tab w:val="clear" w:pos="927"/>
          <w:tab w:val="num" w:pos="567"/>
        </w:tabs>
        <w:spacing w:line="360" w:lineRule="auto"/>
        <w:ind w:left="567" w:hanging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значение позднего срока наступления события (в правом се</w:t>
      </w:r>
      <w:r>
        <w:rPr>
          <w:rFonts w:ascii="Arial" w:hAnsi="Arial"/>
          <w:sz w:val="24"/>
        </w:rPr>
        <w:t>к</w:t>
      </w:r>
      <w:r>
        <w:rPr>
          <w:rFonts w:ascii="Arial" w:hAnsi="Arial"/>
          <w:sz w:val="24"/>
        </w:rPr>
        <w:t>торе).</w:t>
      </w:r>
    </w:p>
    <w:bookmarkStart w:id="1" w:name="_MON_1073158904"/>
    <w:bookmarkStart w:id="2" w:name="_MON_1073160060"/>
    <w:bookmarkStart w:id="3" w:name="_MON_1073161007"/>
    <w:bookmarkEnd w:id="1"/>
    <w:bookmarkEnd w:id="2"/>
    <w:bookmarkEnd w:id="3"/>
    <w:p w:rsidR="00F25D0C" w:rsidRDefault="00F25D0C">
      <w:pPr>
        <w:framePr w:hSpace="180" w:wrap="around" w:vAnchor="text" w:hAnchor="page" w:x="4402" w:y="237"/>
        <w:spacing w:before="600" w:after="6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3392" w:dyaOrig="1192">
          <v:shape id="_x0000_i1041" type="#_x0000_t75" style="width:169.65pt;height:59.9pt" o:ole="">
            <v:imagedata r:id="rId40" o:title=""/>
          </v:shape>
          <o:OLEObject Type="Embed" ProgID="Word.Picture.8" ShapeID="_x0000_i1041" DrawAspect="Content" ObjectID="_1490615656" r:id="rId41"/>
        </w:object>
      </w:r>
    </w:p>
    <w:p w:rsidR="00F25D0C" w:rsidRDefault="00F25D0C">
      <w:pPr>
        <w:spacing w:line="360" w:lineRule="auto"/>
        <w:jc w:val="right"/>
        <w:rPr>
          <w:rFonts w:ascii="Arial" w:hAnsi="Arial"/>
          <w:sz w:val="24"/>
          <w:lang w:val="en-US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  <w:lang w:val="en-US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  <w:lang w:val="en-US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  <w:lang w:val="en-US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  <w:lang w:val="en-US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  <w:lang w:val="en-US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  <w:lang w:val="en-US"/>
        </w:rPr>
      </w:pP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Рис. 3. Обозначение основных элементов сетевого графика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 данном рисунке: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bscript"/>
          <w:lang w:val="en-US"/>
        </w:rPr>
        <w:t>i</w:t>
      </w:r>
      <w:r>
        <w:rPr>
          <w:rFonts w:ascii="Arial" w:hAnsi="Arial"/>
          <w:i/>
          <w:sz w:val="24"/>
        </w:rPr>
        <w:t xml:space="preserve">, 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bscript"/>
          <w:lang w:val="en-US"/>
        </w:rPr>
        <w:t>j</w:t>
      </w:r>
      <w:r>
        <w:rPr>
          <w:rFonts w:ascii="Arial" w:hAnsi="Arial"/>
          <w:sz w:val="24"/>
        </w:rPr>
        <w:t xml:space="preserve"> - номер события,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  <w:lang w:val="en-US"/>
        </w:rPr>
        <w:t>i</w:t>
      </w:r>
      <w:r>
        <w:rPr>
          <w:rFonts w:ascii="Arial" w:hAnsi="Arial"/>
          <w:i/>
          <w:sz w:val="24"/>
          <w:vertAlign w:val="superscript"/>
          <w:lang w:val="en-US"/>
        </w:rPr>
        <w:t>P</w:t>
      </w:r>
      <w:r>
        <w:rPr>
          <w:rFonts w:ascii="Arial" w:hAnsi="Arial"/>
          <w:sz w:val="24"/>
        </w:rPr>
        <w:t xml:space="preserve"> - ранний срок наступления события </w:t>
      </w:r>
      <w:r>
        <w:rPr>
          <w:rFonts w:ascii="Arial" w:hAnsi="Arial"/>
          <w:sz w:val="24"/>
          <w:lang w:val="en-US"/>
        </w:rPr>
        <w:t>i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  <w:lang w:val="en-US"/>
        </w:rPr>
        <w:t>i</w:t>
      </w:r>
      <w:r>
        <w:rPr>
          <w:rFonts w:ascii="Arial" w:hAnsi="Arial"/>
          <w:i/>
          <w:sz w:val="24"/>
          <w:vertAlign w:val="superscript"/>
        </w:rPr>
        <w:t>п</w:t>
      </w:r>
      <w:r>
        <w:rPr>
          <w:rFonts w:ascii="Arial" w:hAnsi="Arial"/>
          <w:sz w:val="24"/>
          <w:vertAlign w:val="superscript"/>
        </w:rPr>
        <w:t xml:space="preserve"> </w:t>
      </w:r>
      <w:r>
        <w:rPr>
          <w:rFonts w:ascii="Arial" w:hAnsi="Arial"/>
          <w:sz w:val="24"/>
        </w:rPr>
        <w:t xml:space="preserve">- поздний срок наступления события </w:t>
      </w:r>
      <w:r>
        <w:rPr>
          <w:rFonts w:ascii="Arial" w:hAnsi="Arial"/>
          <w:sz w:val="24"/>
          <w:lang w:val="en-US"/>
        </w:rPr>
        <w:t>i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  <w:lang w:val="en-US"/>
        </w:rPr>
        <w:t>R</w:t>
      </w:r>
      <w:r>
        <w:rPr>
          <w:rFonts w:ascii="Arial" w:hAnsi="Arial"/>
          <w:i/>
          <w:sz w:val="24"/>
          <w:vertAlign w:val="subscript"/>
          <w:lang w:val="en-US"/>
        </w:rPr>
        <w:t>i</w:t>
      </w:r>
      <w:r>
        <w:rPr>
          <w:rFonts w:ascii="Arial" w:hAnsi="Arial"/>
          <w:sz w:val="24"/>
        </w:rPr>
        <w:t xml:space="preserve"> - резерв времени события </w:t>
      </w:r>
      <w:r>
        <w:rPr>
          <w:rFonts w:ascii="Arial" w:hAnsi="Arial"/>
          <w:sz w:val="24"/>
          <w:lang w:val="en-US"/>
        </w:rPr>
        <w:t>i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  <w:lang w:val="en-US"/>
        </w:rPr>
        <w:t>i</w:t>
      </w:r>
      <w:r>
        <w:rPr>
          <w:rFonts w:ascii="Arial" w:hAnsi="Arial"/>
          <w:i/>
          <w:sz w:val="24"/>
          <w:vertAlign w:val="subscript"/>
        </w:rPr>
        <w:t>,</w:t>
      </w:r>
      <w:r>
        <w:rPr>
          <w:rFonts w:ascii="Arial" w:hAnsi="Arial"/>
          <w:i/>
          <w:sz w:val="24"/>
          <w:vertAlign w:val="subscript"/>
          <w:lang w:val="en-US"/>
        </w:rPr>
        <w:t>j</w:t>
      </w:r>
      <w:r>
        <w:rPr>
          <w:rFonts w:ascii="Arial" w:hAnsi="Arial"/>
          <w:sz w:val="24"/>
          <w:vertAlign w:val="subscript"/>
        </w:rPr>
        <w:t xml:space="preserve"> </w:t>
      </w:r>
      <w:r>
        <w:rPr>
          <w:rFonts w:ascii="Arial" w:hAnsi="Arial"/>
          <w:sz w:val="24"/>
        </w:rPr>
        <w:t xml:space="preserve">- продолжительность работы </w:t>
      </w:r>
      <w:r>
        <w:rPr>
          <w:rFonts w:ascii="Arial" w:hAnsi="Arial"/>
          <w:sz w:val="24"/>
          <w:lang w:val="en-US"/>
        </w:rPr>
        <w:t>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  <w:lang w:val="en-US"/>
        </w:rPr>
        <w:t>j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  <w:lang w:val="en-US"/>
        </w:rPr>
        <w:t>R</w:t>
      </w:r>
      <w:r>
        <w:rPr>
          <w:rFonts w:ascii="Arial" w:hAnsi="Arial"/>
          <w:i/>
          <w:sz w:val="24"/>
          <w:vertAlign w:val="subscript"/>
          <w:lang w:val="en-US"/>
        </w:rPr>
        <w:t>ij</w:t>
      </w:r>
      <w:r>
        <w:rPr>
          <w:rFonts w:ascii="Arial" w:hAnsi="Arial"/>
          <w:i/>
          <w:sz w:val="24"/>
          <w:vertAlign w:val="superscript"/>
        </w:rPr>
        <w:t>п</w:t>
      </w:r>
      <w:r>
        <w:rPr>
          <w:rFonts w:ascii="Arial" w:hAnsi="Arial"/>
          <w:sz w:val="24"/>
          <w:vertAlign w:val="subscript"/>
        </w:rPr>
        <w:t xml:space="preserve"> </w:t>
      </w:r>
      <w:r>
        <w:rPr>
          <w:rFonts w:ascii="Arial" w:hAnsi="Arial"/>
          <w:sz w:val="24"/>
        </w:rPr>
        <w:t xml:space="preserve">- полный резерв времени работы </w:t>
      </w:r>
      <w:r>
        <w:rPr>
          <w:rFonts w:ascii="Arial" w:hAnsi="Arial"/>
          <w:sz w:val="24"/>
          <w:lang w:val="en-US"/>
        </w:rPr>
        <w:t>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  <w:lang w:val="en-US"/>
        </w:rPr>
        <w:t>j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  <w:lang w:val="en-US"/>
        </w:rPr>
        <w:t>R</w:t>
      </w:r>
      <w:r>
        <w:rPr>
          <w:rFonts w:ascii="Arial" w:hAnsi="Arial"/>
          <w:i/>
          <w:sz w:val="24"/>
          <w:vertAlign w:val="subscript"/>
          <w:lang w:val="en-US"/>
        </w:rPr>
        <w:t>ij</w:t>
      </w:r>
      <w:r>
        <w:rPr>
          <w:rFonts w:ascii="Arial" w:hAnsi="Arial"/>
          <w:i/>
          <w:sz w:val="24"/>
          <w:vertAlign w:val="superscript"/>
          <w:lang w:val="en-US"/>
        </w:rPr>
        <w:t>c</w:t>
      </w:r>
      <w:r>
        <w:rPr>
          <w:rFonts w:ascii="Arial" w:hAnsi="Arial"/>
          <w:sz w:val="24"/>
        </w:rPr>
        <w:t xml:space="preserve"> - свободный резерв врем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 xml:space="preserve">ни работы </w:t>
      </w:r>
      <w:r>
        <w:rPr>
          <w:rFonts w:ascii="Arial" w:hAnsi="Arial"/>
          <w:sz w:val="24"/>
          <w:lang w:val="en-US"/>
        </w:rPr>
        <w:t>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  <w:lang w:val="en-US"/>
        </w:rPr>
        <w:t>j</w:t>
      </w:r>
      <w:r>
        <w:rPr>
          <w:rFonts w:ascii="Arial" w:hAnsi="Arial"/>
          <w:sz w:val="24"/>
        </w:rPr>
        <w:t>.</w:t>
      </w:r>
    </w:p>
    <w:p w:rsidR="00F25D0C" w:rsidRDefault="00F25D0C">
      <w:pPr>
        <w:pStyle w:val="a6"/>
      </w:pPr>
      <w:r>
        <w:t>В соответствии с содержанием таблицы основных событий и работ проекта стр</w:t>
      </w:r>
      <w:r>
        <w:t>о</w:t>
      </w:r>
      <w:r>
        <w:t xml:space="preserve">ится   графическая  модель   сетевого  графика,  пример  которой  показан на </w:t>
      </w:r>
    </w:p>
    <w:p w:rsidR="00F25D0C" w:rsidRDefault="00F25D0C">
      <w:pPr>
        <w:pStyle w:val="a6"/>
        <w:ind w:firstLine="0"/>
      </w:pPr>
      <w:r>
        <w:br w:type="page"/>
      </w:r>
      <w:r>
        <w:lastRenderedPageBreak/>
        <w:t>рис. 4. На соответствующих сегментах окружностей следует записать номера с</w:t>
      </w:r>
      <w:r>
        <w:t>о</w:t>
      </w:r>
      <w:r>
        <w:t>бытий, а на векторах - продолжительность работ, п</w:t>
      </w:r>
      <w:r>
        <w:t>о</w:t>
      </w:r>
      <w:r>
        <w:t>казанных в столбце чел/дни табл</w:t>
      </w:r>
      <w:r>
        <w:t>и</w:t>
      </w:r>
      <w:r>
        <w:t>цы основных событий и работ проекта (рис. 2).</w:t>
      </w:r>
    </w:p>
    <w:p w:rsidR="00F25D0C" w:rsidRDefault="00F25D0C">
      <w:pPr>
        <w:framePr w:hSpace="180" w:wrap="around" w:vAnchor="text" w:hAnchor="page" w:x="1736" w:y="11"/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9264" w:dyaOrig="2700">
          <v:shape id="_x0000_i1042" type="#_x0000_t75" style="width:463.35pt;height:134.75pt" o:ole="">
            <v:imagedata r:id="rId42" o:title=""/>
          </v:shape>
          <o:OLEObject Type="Embed" ProgID="Word.Document.8" ShapeID="_x0000_i1042" DrawAspect="Content" ObjectID="_1490615657" r:id="rId43"/>
        </w:object>
      </w:r>
    </w:p>
    <w:p w:rsidR="00F25D0C" w:rsidRDefault="00F25D0C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Рис. 4. Отображение событий и работ на сет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вом графике.</w:t>
      </w:r>
    </w:p>
    <w:p w:rsidR="00F25D0C" w:rsidRDefault="00F25D0C">
      <w:pPr>
        <w:pStyle w:val="a6"/>
      </w:pPr>
      <w:r>
        <w:t>После построения графической модели следует рассчитать оставшиеся п</w:t>
      </w:r>
      <w:r>
        <w:t>а</w:t>
      </w:r>
      <w:r>
        <w:t>раметры элементов  сети: сроки наступления событий, резервы времени, полный и свободный р</w:t>
      </w:r>
      <w:r>
        <w:t>е</w:t>
      </w:r>
      <w:r>
        <w:t>зервы времени.</w:t>
      </w:r>
    </w:p>
    <w:p w:rsidR="00F25D0C" w:rsidRDefault="00F25D0C">
      <w:pPr>
        <w:pStyle w:val="a6"/>
      </w:pPr>
      <w:r>
        <w:t>Ранний срок совершения события определяет минимальное время, необх</w:t>
      </w:r>
      <w:r>
        <w:t>о</w:t>
      </w:r>
      <w:r>
        <w:t>димое для выполнения всех работ, предшествующих данному событию и равен продолжительности наибольшего из путей, ведущих от исходного события (0) к рассматриваемому и рассч</w:t>
      </w:r>
      <w:r>
        <w:t>и</w:t>
      </w:r>
      <w:r>
        <w:t>тывается по соотношению 16: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54765C" w:rsidRPr="0054765C">
        <w:rPr>
          <w:rFonts w:ascii="Arial" w:hAnsi="Arial"/>
          <w:position w:val="-12"/>
          <w:sz w:val="24"/>
        </w:rPr>
        <w:object w:dxaOrig="2280" w:dyaOrig="400">
          <v:shape id="_x0000_i1043" type="#_x0000_t75" style="width:114.05pt;height:19.95pt" o:ole="">
            <v:imagedata r:id="rId44" o:title=""/>
          </v:shape>
          <o:OLEObject Type="Embed" ProgID="Equation.3" ShapeID="_x0000_i1043" DrawAspect="Content" ObjectID="_1490615658" r:id="rId45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  ( 16 )</w:t>
      </w:r>
    </w:p>
    <w:p w:rsidR="00F25D0C" w:rsidRDefault="00F25D0C">
      <w:pPr>
        <w:pStyle w:val="a6"/>
        <w:spacing w:before="120"/>
      </w:pPr>
      <w:r>
        <w:t>Критический путь - максимальный путь от исходного события (0) до заве</w:t>
      </w:r>
      <w:r>
        <w:t>р</w:t>
      </w:r>
      <w:r>
        <w:t>шения проекта. Его определение позволяет обратить внимание на перечень с</w:t>
      </w:r>
      <w:r>
        <w:t>о</w:t>
      </w:r>
      <w:r>
        <w:t>бытий, совокупность которых имеет нулевой резерв времени.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Все события в сети, не принадлежащие критическому пути, имеют резерв времени </w:t>
      </w:r>
      <w:r>
        <w:rPr>
          <w:rFonts w:ascii="Arial" w:hAnsi="Arial"/>
          <w:sz w:val="24"/>
          <w:lang w:val="en-US"/>
        </w:rPr>
        <w:t>R</w:t>
      </w:r>
      <w:r>
        <w:rPr>
          <w:rFonts w:ascii="Arial" w:hAnsi="Arial"/>
          <w:sz w:val="24"/>
          <w:vertAlign w:val="subscript"/>
          <w:lang w:val="en-US"/>
        </w:rPr>
        <w:t>i</w:t>
      </w:r>
      <w:r>
        <w:rPr>
          <w:rFonts w:ascii="Arial" w:hAnsi="Arial"/>
          <w:sz w:val="24"/>
        </w:rPr>
        <w:t>, показывающий на какой предельный срок можно задержать насту</w:t>
      </w:r>
      <w:r>
        <w:rPr>
          <w:rFonts w:ascii="Arial" w:hAnsi="Arial"/>
          <w:sz w:val="24"/>
        </w:rPr>
        <w:t>п</w:t>
      </w:r>
      <w:r>
        <w:rPr>
          <w:rFonts w:ascii="Arial" w:hAnsi="Arial"/>
          <w:sz w:val="24"/>
        </w:rPr>
        <w:t>ление этого события, не увеличивая сроки окончания работ (т.е. продолжител</w:t>
      </w:r>
      <w:r>
        <w:rPr>
          <w:rFonts w:ascii="Arial" w:hAnsi="Arial"/>
          <w:sz w:val="24"/>
        </w:rPr>
        <w:t>ь</w:t>
      </w:r>
      <w:r>
        <w:rPr>
          <w:rFonts w:ascii="Arial" w:hAnsi="Arial"/>
          <w:sz w:val="24"/>
        </w:rPr>
        <w:t>ности критич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ского пути).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Поздний срок совершения события - максимально допустимое время наступления данного события, при котором сохраняется возможность соблюд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ния ранних сроков наступления последующих событий. Поздние сроки вычисл</w:t>
      </w:r>
      <w:r>
        <w:rPr>
          <w:rFonts w:ascii="Arial" w:hAnsi="Arial"/>
          <w:sz w:val="24"/>
        </w:rPr>
        <w:t>я</w:t>
      </w:r>
      <w:r>
        <w:rPr>
          <w:rFonts w:ascii="Arial" w:hAnsi="Arial"/>
          <w:sz w:val="24"/>
        </w:rPr>
        <w:t>ются, начиная с последнего с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бытия - завершения проекта, по критическому пути (т.е. справа налево по графику). Они равны разности между поздним сроком с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 xml:space="preserve">вершения </w:t>
      </w:r>
      <w:r>
        <w:rPr>
          <w:rFonts w:ascii="Arial" w:hAnsi="Arial"/>
          <w:sz w:val="24"/>
          <w:lang w:val="en-US"/>
        </w:rPr>
        <w:t>j</w:t>
      </w:r>
      <w:r>
        <w:rPr>
          <w:rFonts w:ascii="Arial" w:hAnsi="Arial"/>
          <w:sz w:val="24"/>
        </w:rPr>
        <w:t xml:space="preserve">-го события и продолжительностью </w:t>
      </w:r>
      <w:r>
        <w:rPr>
          <w:rFonts w:ascii="Arial" w:hAnsi="Arial"/>
          <w:sz w:val="24"/>
          <w:lang w:val="en-US"/>
        </w:rPr>
        <w:t>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  <w:lang w:val="en-US"/>
        </w:rPr>
        <w:t>j</w:t>
      </w:r>
      <w:r>
        <w:rPr>
          <w:rFonts w:ascii="Arial" w:hAnsi="Arial"/>
          <w:sz w:val="24"/>
        </w:rPr>
        <w:t xml:space="preserve"> работы. Поздний срок опред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ляется соотношен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ем 17: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6"/>
          <w:sz w:val="24"/>
        </w:rPr>
        <w:object w:dxaOrig="2040" w:dyaOrig="460">
          <v:shape id="_x0000_i1044" type="#_x0000_t75" style="width:101.95pt;height:22.8pt" o:ole="">
            <v:imagedata r:id="rId46" o:title=""/>
          </v:shape>
          <o:OLEObject Type="Embed" ProgID="Equation.2" ShapeID="_x0000_i1044" DrawAspect="Content" ObjectID="_1490615659" r:id="rId47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( 17 )</w:t>
      </w:r>
    </w:p>
    <w:p w:rsidR="00F25D0C" w:rsidRDefault="00F25D0C">
      <w:pPr>
        <w:pStyle w:val="a6"/>
        <w:spacing w:line="240" w:lineRule="auto"/>
      </w:pPr>
      <w:r>
        <w:t>Резерв времени события определяется следующим образом (18):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2"/>
          <w:sz w:val="24"/>
        </w:rPr>
        <w:object w:dxaOrig="1460" w:dyaOrig="420">
          <v:shape id="_x0000_i1045" type="#_x0000_t75" style="width:72.7pt;height:20.65pt" o:ole="">
            <v:imagedata r:id="rId48" o:title=""/>
          </v:shape>
          <o:OLEObject Type="Embed" ProgID="Equation.2" ShapeID="_x0000_i1045" DrawAspect="Content" ObjectID="_1490615660" r:id="rId49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( 18 )</w:t>
      </w:r>
    </w:p>
    <w:p w:rsidR="00F25D0C" w:rsidRDefault="00F25D0C">
      <w:pPr>
        <w:pStyle w:val="a6"/>
        <w:spacing w:before="120"/>
      </w:pPr>
      <w:r>
        <w:t>Полный резерв времени работы следует определить, используя соотнош</w:t>
      </w:r>
      <w:r>
        <w:t>е</w:t>
      </w:r>
      <w:r>
        <w:t>ние 19: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6"/>
          <w:sz w:val="24"/>
        </w:rPr>
        <w:object w:dxaOrig="2220" w:dyaOrig="460">
          <v:shape id="_x0000_i1046" type="#_x0000_t75" style="width:111.2pt;height:22.8pt" o:ole="">
            <v:imagedata r:id="rId50" o:title=""/>
          </v:shape>
          <o:OLEObject Type="Embed" ProgID="Equation.2" ShapeID="_x0000_i1046" DrawAspect="Content" ObjectID="_1490615661" r:id="rId51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( 19 )</w:t>
      </w:r>
    </w:p>
    <w:p w:rsidR="00F25D0C" w:rsidRDefault="00F25D0C">
      <w:pPr>
        <w:pStyle w:val="a6"/>
      </w:pPr>
      <w:r>
        <w:t>Свободный резерв времени можно определить, применяя соотношение 20:</w:t>
      </w:r>
    </w:p>
    <w:p w:rsidR="00F25D0C" w:rsidRDefault="00F25D0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6"/>
          <w:sz w:val="24"/>
        </w:rPr>
        <w:object w:dxaOrig="2240" w:dyaOrig="460">
          <v:shape id="_x0000_i1047" type="#_x0000_t75" style="width:111.9pt;height:22.8pt" o:ole="">
            <v:imagedata r:id="rId52" o:title=""/>
          </v:shape>
          <o:OLEObject Type="Embed" ProgID="Equation.2" ShapeID="_x0000_i1047" DrawAspect="Content" ObjectID="_1490615662" r:id="rId53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( 20 )</w:t>
      </w:r>
    </w:p>
    <w:p w:rsidR="00F25D0C" w:rsidRDefault="00F25D0C">
      <w:pPr>
        <w:spacing w:before="120"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результате исследования необходимо показать на сетевом графике кр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тический путь - путь, имеющий наибольшую суммарную длительность работ. Для ра</w:t>
      </w:r>
      <w:r>
        <w:rPr>
          <w:rFonts w:ascii="Arial" w:hAnsi="Arial"/>
          <w:sz w:val="24"/>
        </w:rPr>
        <w:t>с</w:t>
      </w:r>
      <w:r>
        <w:rPr>
          <w:rFonts w:ascii="Arial" w:hAnsi="Arial"/>
          <w:sz w:val="24"/>
        </w:rPr>
        <w:t xml:space="preserve">сматриваемого примера критический путь проходит через вершины: 0-1-2-3-4-9-10-11-12-13-14 и имеет длину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</w:rPr>
        <w:t>кр</w:t>
      </w:r>
      <w:r>
        <w:rPr>
          <w:rFonts w:ascii="Arial" w:hAnsi="Arial"/>
          <w:i/>
          <w:sz w:val="24"/>
        </w:rPr>
        <w:t>=</w:t>
      </w:r>
      <w:r>
        <w:rPr>
          <w:rFonts w:ascii="Arial" w:hAnsi="Arial"/>
          <w:sz w:val="24"/>
        </w:rPr>
        <w:t xml:space="preserve">88,7 дней. Округляя, определим </w:t>
      </w:r>
      <w:r>
        <w:rPr>
          <w:rFonts w:ascii="Arial" w:hAnsi="Arial"/>
          <w:i/>
          <w:sz w:val="24"/>
        </w:rPr>
        <w:t>Т</w:t>
      </w:r>
      <w:r>
        <w:rPr>
          <w:rFonts w:ascii="Arial" w:hAnsi="Arial"/>
          <w:i/>
          <w:sz w:val="24"/>
          <w:vertAlign w:val="subscript"/>
        </w:rPr>
        <w:t>кр</w:t>
      </w:r>
      <w:r>
        <w:rPr>
          <w:rFonts w:ascii="Arial" w:hAnsi="Arial"/>
          <w:i/>
          <w:sz w:val="24"/>
        </w:rPr>
        <w:t xml:space="preserve">=89 </w:t>
      </w:r>
      <w:r>
        <w:rPr>
          <w:rFonts w:ascii="Arial" w:hAnsi="Arial"/>
          <w:sz w:val="24"/>
        </w:rPr>
        <w:t>раб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чих дней.</w:t>
      </w:r>
    </w:p>
    <w:p w:rsidR="00F25D0C" w:rsidRDefault="00F25D0C">
      <w:pPr>
        <w:pStyle w:val="2"/>
        <w:jc w:val="center"/>
      </w:pPr>
      <w:r>
        <w:t>6. Календарный график выполнения проекта</w:t>
      </w:r>
    </w:p>
    <w:p w:rsidR="008C5F27" w:rsidRPr="008C5F27" w:rsidRDefault="008C5F27">
      <w:pPr>
        <w:spacing w:line="360" w:lineRule="auto"/>
        <w:ind w:firstLine="567"/>
        <w:jc w:val="both"/>
        <w:rPr>
          <w:rFonts w:ascii="Arial" w:hAnsi="Arial"/>
          <w:sz w:val="10"/>
          <w:szCs w:val="10"/>
        </w:rPr>
      </w:pP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иллюстрации последовательности проводимых работ проекта прим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няют ленточный график (календарно-сетевой график, диаграмму Гантта). На ди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грамме Гантта на оси Х показывают </w:t>
      </w:r>
      <w:r>
        <w:rPr>
          <w:rFonts w:ascii="Arial" w:hAnsi="Arial"/>
          <w:b/>
          <w:sz w:val="24"/>
        </w:rPr>
        <w:t>календарные</w:t>
      </w:r>
      <w:r>
        <w:rPr>
          <w:rFonts w:ascii="Arial" w:hAnsi="Arial"/>
          <w:sz w:val="24"/>
        </w:rPr>
        <w:t xml:space="preserve"> дни (по рабочим неделям) от начала проекта до его завершения. По оси </w:t>
      </w:r>
      <w:r>
        <w:rPr>
          <w:rFonts w:ascii="Arial" w:hAnsi="Arial"/>
          <w:sz w:val="24"/>
          <w:lang w:val="en-US"/>
        </w:rPr>
        <w:t>Y</w:t>
      </w:r>
      <w:r>
        <w:rPr>
          <w:rFonts w:ascii="Arial" w:hAnsi="Arial"/>
          <w:sz w:val="24"/>
        </w:rPr>
        <w:t xml:space="preserve"> - выполня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 xml:space="preserve">мые </w:t>
      </w:r>
      <w:r>
        <w:rPr>
          <w:rFonts w:ascii="Arial" w:hAnsi="Arial"/>
          <w:b/>
          <w:sz w:val="24"/>
        </w:rPr>
        <w:t>этапы работ</w:t>
      </w:r>
      <w:r>
        <w:rPr>
          <w:rFonts w:ascii="Arial" w:hAnsi="Arial"/>
          <w:sz w:val="24"/>
        </w:rPr>
        <w:t>.</w:t>
      </w:r>
    </w:p>
    <w:bookmarkStart w:id="4" w:name="_MON_1073160063"/>
    <w:bookmarkStart w:id="5" w:name="_MON_1073160194"/>
    <w:bookmarkEnd w:id="4"/>
    <w:bookmarkEnd w:id="5"/>
    <w:p w:rsidR="00F25D0C" w:rsidRDefault="00F25D0C">
      <w:pPr>
        <w:framePr w:hSpace="180" w:wrap="around" w:vAnchor="text" w:hAnchor="page" w:x="3682" w:y="57"/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5492" w:dyaOrig="2492">
          <v:shape id="_x0000_i1048" type="#_x0000_t75" style="width:274.45pt;height:124.75pt" o:ole="">
            <v:imagedata r:id="rId54" o:title=""/>
          </v:shape>
          <o:OLEObject Type="Embed" ProgID="Word.Picture.8" ShapeID="_x0000_i1048" DrawAspect="Content" ObjectID="_1490615663" r:id="rId55"/>
        </w:objec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</w:p>
    <w:p w:rsidR="00F25D0C" w:rsidRDefault="00F25D0C">
      <w:pPr>
        <w:pStyle w:val="a6"/>
        <w:ind w:firstLine="1985"/>
      </w:pPr>
      <w:r>
        <w:t>Рис. 5.  Вариант изображения диаграммы Гантта</w:t>
      </w:r>
    </w:p>
    <w:p w:rsidR="0067452F" w:rsidRDefault="0067452F">
      <w:pPr>
        <w:pStyle w:val="a6"/>
        <w:ind w:firstLine="1985"/>
      </w:pPr>
    </w:p>
    <w:p w:rsidR="00F25D0C" w:rsidRDefault="0067452F">
      <w:pPr>
        <w:pStyle w:val="a6"/>
      </w:pPr>
      <w:r>
        <w:t>Если о</w:t>
      </w:r>
      <w:r w:rsidR="00F25D0C">
        <w:t>тдельные этапы проекта могут выполняться параллельно различн</w:t>
      </w:r>
      <w:r w:rsidR="00F25D0C">
        <w:t>ы</w:t>
      </w:r>
      <w:r w:rsidR="00F25D0C">
        <w:t xml:space="preserve">ми исполнителями, </w:t>
      </w:r>
      <w:r>
        <w:t>то они</w:t>
      </w:r>
      <w:r w:rsidR="00F25D0C">
        <w:t xml:space="preserve"> отображается в виде </w:t>
      </w:r>
      <w:r>
        <w:t xml:space="preserve">нескольких </w:t>
      </w:r>
      <w:r w:rsidR="00F25D0C">
        <w:t>н</w:t>
      </w:r>
      <w:r w:rsidR="000B3C06">
        <w:t>у</w:t>
      </w:r>
      <w:r w:rsidR="00F25D0C">
        <w:t>мерованных отре</w:t>
      </w:r>
      <w:r w:rsidR="00F25D0C">
        <w:t>з</w:t>
      </w:r>
      <w:r w:rsidR="00F25D0C">
        <w:t xml:space="preserve">ков (или прямоугольников), </w:t>
      </w:r>
      <w:r>
        <w:t xml:space="preserve"> </w:t>
      </w:r>
      <w:r w:rsidR="00F25D0C">
        <w:t xml:space="preserve">размещенных </w:t>
      </w:r>
      <w:r>
        <w:t xml:space="preserve"> </w:t>
      </w:r>
      <w:r w:rsidR="00F25D0C">
        <w:t>на временных интервалах, как пок</w:t>
      </w:r>
      <w:r w:rsidR="00F25D0C">
        <w:t>а</w:t>
      </w:r>
      <w:r w:rsidR="00F25D0C">
        <w:t>зано на рис. 5.</w:t>
      </w:r>
    </w:p>
    <w:p w:rsidR="00C86836" w:rsidRDefault="00C86836" w:rsidP="000B3C06">
      <w:pPr>
        <w:pStyle w:val="a6"/>
      </w:pPr>
      <w:r>
        <w:t xml:space="preserve">Очевидно, что для минимизации расходов на оплату труда </w:t>
      </w:r>
      <w:r w:rsidR="00406128">
        <w:t>при</w:t>
      </w:r>
      <w:r>
        <w:t xml:space="preserve"> выполн</w:t>
      </w:r>
      <w:r>
        <w:t>е</w:t>
      </w:r>
      <w:r w:rsidR="00406128">
        <w:t>ни</w:t>
      </w:r>
      <w:r w:rsidR="00626711">
        <w:t>и</w:t>
      </w:r>
      <w:r w:rsidR="00406128">
        <w:t xml:space="preserve"> работ </w:t>
      </w:r>
      <w:r>
        <w:t xml:space="preserve">следует подбирать </w:t>
      </w:r>
      <w:r w:rsidR="00406128">
        <w:t>максимально полное соответствие квалификации и</w:t>
      </w:r>
      <w:r w:rsidR="00406128">
        <w:t>с</w:t>
      </w:r>
      <w:r w:rsidR="00406128">
        <w:t>полнителей сложности и трудоемкости конкретных работ</w:t>
      </w:r>
      <w:r w:rsidR="009047C2">
        <w:t xml:space="preserve">  (нельзя  платить за «дешевую</w:t>
      </w:r>
      <w:r w:rsidR="00001309">
        <w:t>»</w:t>
      </w:r>
      <w:r w:rsidR="009047C2">
        <w:t xml:space="preserve"> работу</w:t>
      </w:r>
      <w:r w:rsidR="00001309">
        <w:t xml:space="preserve">  </w:t>
      </w:r>
      <w:r w:rsidR="009047C2">
        <w:t xml:space="preserve"> «дорог</w:t>
      </w:r>
      <w:r w:rsidR="009047C2">
        <w:t>о</w:t>
      </w:r>
      <w:r w:rsidR="009047C2">
        <w:t xml:space="preserve">му» </w:t>
      </w:r>
      <w:r>
        <w:t xml:space="preserve"> </w:t>
      </w:r>
      <w:r w:rsidR="009047C2">
        <w:t>исполнителю).</w:t>
      </w:r>
    </w:p>
    <w:p w:rsidR="000B3C06" w:rsidRDefault="000B3C06" w:rsidP="000B3C06">
      <w:pPr>
        <w:pStyle w:val="a6"/>
      </w:pPr>
      <w:r>
        <w:lastRenderedPageBreak/>
        <w:t>Квалификация исполнителей и соответствие их те</w:t>
      </w:r>
      <w:r w:rsidR="00406128">
        <w:t>м</w:t>
      </w:r>
      <w:r>
        <w:t xml:space="preserve"> или ины</w:t>
      </w:r>
      <w:r w:rsidR="00406128">
        <w:t>м</w:t>
      </w:r>
      <w:r>
        <w:t xml:space="preserve"> работ</w:t>
      </w:r>
      <w:r w:rsidR="00406128">
        <w:t>ам</w:t>
      </w:r>
      <w:r>
        <w:t xml:space="preserve"> </w:t>
      </w:r>
      <w:r w:rsidR="00C86836">
        <w:t>м</w:t>
      </w:r>
      <w:r w:rsidR="00C86836">
        <w:t>о</w:t>
      </w:r>
      <w:r w:rsidR="00C86836">
        <w:t xml:space="preserve">гут </w:t>
      </w:r>
      <w:r>
        <w:t>устанавливат</w:t>
      </w:r>
      <w:r w:rsidR="00C86836">
        <w:t>ь</w:t>
      </w:r>
      <w:r>
        <w:t>ся на основе данных, которые извл</w:t>
      </w:r>
      <w:r>
        <w:t>е</w:t>
      </w:r>
      <w:r>
        <w:t>каются из так называемых Тарифно-квалификационных справочников. В этих справочниках указываются требования, которым должен удовлетворять исполнитель, его образование, о</w:t>
      </w:r>
      <w:r>
        <w:t>б</w:t>
      </w:r>
      <w:r>
        <w:t>щий уровень знаний по данной специальности, опыт работы</w:t>
      </w:r>
      <w:r w:rsidR="00964F75">
        <w:t>, а также квалифик</w:t>
      </w:r>
      <w:r w:rsidR="00964F75">
        <w:t>а</w:t>
      </w:r>
      <w:r w:rsidR="00964F75">
        <w:t xml:space="preserve">ционный разряд, который однозначно определяет уровень оплаты его труда. </w:t>
      </w:r>
      <w:r>
        <w:t>Важно также, что справочник дает те официальные названия должностей и кв</w:t>
      </w:r>
      <w:r>
        <w:t>а</w:t>
      </w:r>
      <w:r>
        <w:t>лификационные категории, которые приняты и рекомендованы к использованию Минтрудом РФ.</w:t>
      </w:r>
      <w:r w:rsidR="00406128">
        <w:t xml:space="preserve"> </w:t>
      </w:r>
      <w:r>
        <w:t xml:space="preserve"> </w:t>
      </w:r>
      <w:r w:rsidR="00C86836">
        <w:t>Коммерч</w:t>
      </w:r>
      <w:r w:rsidR="00C86836">
        <w:t>е</w:t>
      </w:r>
      <w:r w:rsidR="00C86836">
        <w:t xml:space="preserve">ские организации, в принципе, могут не пользоваться </w:t>
      </w:r>
      <w:r w:rsidR="00626711">
        <w:t>формулировками</w:t>
      </w:r>
      <w:r w:rsidR="00C86836">
        <w:t xml:space="preserve"> Минтруда, </w:t>
      </w:r>
      <w:r w:rsidR="00626711">
        <w:t>однако как базовый норматив эти данные вполне пригодны для пр</w:t>
      </w:r>
      <w:r w:rsidR="00626711">
        <w:t>и</w:t>
      </w:r>
      <w:r w:rsidR="00626711">
        <w:t>менения.</w:t>
      </w:r>
    </w:p>
    <w:p w:rsidR="00001309" w:rsidRPr="00D75258" w:rsidRDefault="00B917F5" w:rsidP="000B3C06">
      <w:pPr>
        <w:pStyle w:val="a6"/>
        <w:rPr>
          <w:color w:val="FF0000"/>
        </w:rPr>
      </w:pPr>
      <w:r w:rsidRPr="00D75258">
        <w:rPr>
          <w:color w:val="FF0000"/>
        </w:rPr>
        <w:t xml:space="preserve">Например, </w:t>
      </w:r>
      <w:r w:rsidR="00964F75" w:rsidRPr="00D75258">
        <w:rPr>
          <w:color w:val="FF0000"/>
        </w:rPr>
        <w:t xml:space="preserve">должность </w:t>
      </w:r>
      <w:r w:rsidR="00BB0394" w:rsidRPr="00D75258">
        <w:rPr>
          <w:color w:val="FF0000"/>
        </w:rPr>
        <w:t>«</w:t>
      </w:r>
      <w:r w:rsidR="00964F75" w:rsidRPr="00D75258">
        <w:rPr>
          <w:color w:val="FF0000"/>
        </w:rPr>
        <w:t>инженер</w:t>
      </w:r>
      <w:r w:rsidR="00BB0394" w:rsidRPr="00D75258">
        <w:rPr>
          <w:color w:val="FF0000"/>
        </w:rPr>
        <w:t>»</w:t>
      </w:r>
      <w:r w:rsidR="00964F75" w:rsidRPr="00D75258">
        <w:rPr>
          <w:i/>
          <w:color w:val="FF0000"/>
        </w:rPr>
        <w:t xml:space="preserve"> </w:t>
      </w:r>
      <w:r w:rsidR="00964F75" w:rsidRPr="00D75258">
        <w:rPr>
          <w:color w:val="FF0000"/>
        </w:rPr>
        <w:t xml:space="preserve">предполагает  4 категорийные градации и 6 разрядных уровней. Требования к </w:t>
      </w:r>
      <w:r w:rsidR="00964F75" w:rsidRPr="00D75258">
        <w:rPr>
          <w:i/>
          <w:color w:val="FF0000"/>
        </w:rPr>
        <w:t xml:space="preserve">инженеру </w:t>
      </w:r>
      <w:r w:rsidR="00964F75" w:rsidRPr="00D75258">
        <w:rPr>
          <w:color w:val="FF0000"/>
        </w:rPr>
        <w:t>(низшая категория)  -  высшее о</w:t>
      </w:r>
      <w:r w:rsidR="00964F75" w:rsidRPr="00D75258">
        <w:rPr>
          <w:color w:val="FF0000"/>
        </w:rPr>
        <w:t>б</w:t>
      </w:r>
      <w:r w:rsidR="00964F75" w:rsidRPr="00D75258">
        <w:rPr>
          <w:color w:val="FF0000"/>
        </w:rPr>
        <w:t>разование без опыта работы или среднетехническое образовани</w:t>
      </w:r>
      <w:r w:rsidR="00BB0394" w:rsidRPr="00D75258">
        <w:rPr>
          <w:color w:val="FF0000"/>
        </w:rPr>
        <w:t>е с опытом р</w:t>
      </w:r>
      <w:r w:rsidR="00BB0394" w:rsidRPr="00D75258">
        <w:rPr>
          <w:color w:val="FF0000"/>
        </w:rPr>
        <w:t>а</w:t>
      </w:r>
      <w:r w:rsidR="00BB0394" w:rsidRPr="00D75258">
        <w:rPr>
          <w:color w:val="FF0000"/>
        </w:rPr>
        <w:t>боты  более 3-х лет и ему установлен  т.н.  6 разряд</w:t>
      </w:r>
      <w:r w:rsidR="00BF29BE" w:rsidRPr="00D75258">
        <w:rPr>
          <w:color w:val="FF0000"/>
        </w:rPr>
        <w:t xml:space="preserve"> ЕТС</w:t>
      </w:r>
      <w:r w:rsidR="00BB0394" w:rsidRPr="00D75258">
        <w:rPr>
          <w:color w:val="FF0000"/>
        </w:rPr>
        <w:t xml:space="preserve"> по оплате.  Высшая к</w:t>
      </w:r>
      <w:r w:rsidR="00BB0394" w:rsidRPr="00D75258">
        <w:rPr>
          <w:color w:val="FF0000"/>
        </w:rPr>
        <w:t>а</w:t>
      </w:r>
      <w:r w:rsidR="00BB0394" w:rsidRPr="00D75258">
        <w:rPr>
          <w:color w:val="FF0000"/>
        </w:rPr>
        <w:t xml:space="preserve">тегория  -  </w:t>
      </w:r>
      <w:r w:rsidR="00BB0394" w:rsidRPr="00D75258">
        <w:rPr>
          <w:i/>
          <w:color w:val="FF0000"/>
        </w:rPr>
        <w:t>ведущий инженер</w:t>
      </w:r>
      <w:r w:rsidR="00BB0394" w:rsidRPr="00D75258">
        <w:rPr>
          <w:color w:val="FF0000"/>
        </w:rPr>
        <w:t xml:space="preserve">  требует опыта работы по специальности  не менее 8-и лет и ему установлен  11 разряд.</w:t>
      </w:r>
    </w:p>
    <w:p w:rsidR="00F25D0C" w:rsidRDefault="00F25D0C">
      <w:pPr>
        <w:pStyle w:val="a6"/>
      </w:pPr>
      <w:r>
        <w:t xml:space="preserve">К диаграмме </w:t>
      </w:r>
      <w:r w:rsidR="000B3C06">
        <w:t xml:space="preserve">(рис. 5) </w:t>
      </w:r>
      <w:r>
        <w:t xml:space="preserve">следует добавить таблицу </w:t>
      </w:r>
      <w:r w:rsidR="000B3C06">
        <w:t xml:space="preserve">с указанием </w:t>
      </w:r>
      <w:r>
        <w:t xml:space="preserve">квалификации исполнителей, </w:t>
      </w:r>
      <w:r w:rsidR="000B3C06">
        <w:t>выполняющих соответствующие работы</w:t>
      </w:r>
      <w:r>
        <w:t xml:space="preserve"> проект</w:t>
      </w:r>
      <w:r w:rsidR="000B3C06">
        <w:t>а</w:t>
      </w:r>
      <w:r>
        <w:t>. Эта таблица должна содержать столбцы "№ работ", "Наименование работы", "Должность и</w:t>
      </w:r>
      <w:r>
        <w:t>с</w:t>
      </w:r>
      <w:r>
        <w:t>полнителя" и "Количество испо</w:t>
      </w:r>
      <w:r>
        <w:t>л</w:t>
      </w:r>
      <w:r>
        <w:t>нителей"</w:t>
      </w:r>
      <w:r w:rsidR="000B3C06">
        <w:t>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отражения динамики потребности ресурсов во время проекта следует построить соответствующую диаграмму. По вертикали показывается числе</w:t>
      </w:r>
      <w:r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ность персонала, а по горизонтали - календарные дни. По графику определяются наиболее "напряженные" периоды работы над проектом.</w:t>
      </w:r>
    </w:p>
    <w:p w:rsidR="00F25D0C" w:rsidRDefault="00F25D0C">
      <w:pPr>
        <w:pStyle w:val="2"/>
        <w:jc w:val="center"/>
      </w:pPr>
      <w:r>
        <w:t>7. Оптимизация сетевого графика</w:t>
      </w:r>
    </w:p>
    <w:p w:rsidR="008C5F27" w:rsidRPr="008C5F27" w:rsidRDefault="008C5F27">
      <w:pPr>
        <w:spacing w:line="360" w:lineRule="auto"/>
        <w:ind w:firstLine="567"/>
        <w:jc w:val="both"/>
        <w:rPr>
          <w:rFonts w:ascii="Arial" w:hAnsi="Arial"/>
          <w:sz w:val="10"/>
          <w:szCs w:val="10"/>
        </w:rPr>
      </w:pPr>
    </w:p>
    <w:p w:rsidR="003149A1" w:rsidRDefault="003149A1" w:rsidP="003149A1">
      <w:pPr>
        <w:pStyle w:val="a6"/>
      </w:pPr>
      <w:r>
        <w:t>Разработанная сетевая модель оптимизируется. Основными критериями оптим</w:t>
      </w:r>
      <w:r>
        <w:t>и</w:t>
      </w:r>
      <w:r>
        <w:t>зации являются:</w:t>
      </w:r>
    </w:p>
    <w:p w:rsidR="00DC2E0C" w:rsidRDefault="00DC2E0C" w:rsidP="00DC2E0C">
      <w:pPr>
        <w:numPr>
          <w:ilvl w:val="0"/>
          <w:numId w:val="13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Минимизация стоимости всего комплекса работ при заданном времени выпо</w:t>
      </w:r>
      <w:r>
        <w:rPr>
          <w:rFonts w:ascii="Arial" w:hAnsi="Arial"/>
          <w:sz w:val="24"/>
        </w:rPr>
        <w:t>л</w:t>
      </w:r>
      <w:r>
        <w:rPr>
          <w:rFonts w:ascii="Arial" w:hAnsi="Arial"/>
          <w:sz w:val="24"/>
        </w:rPr>
        <w:t>нения проекта.</w:t>
      </w:r>
    </w:p>
    <w:p w:rsidR="003149A1" w:rsidRDefault="003149A1" w:rsidP="003149A1">
      <w:pPr>
        <w:numPr>
          <w:ilvl w:val="0"/>
          <w:numId w:val="13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Сокращение величины критического пути за счет перераспределения ресу</w:t>
      </w:r>
      <w:r>
        <w:rPr>
          <w:rFonts w:ascii="Arial" w:hAnsi="Arial"/>
          <w:sz w:val="24"/>
        </w:rPr>
        <w:t>р</w:t>
      </w:r>
      <w:r>
        <w:rPr>
          <w:rFonts w:ascii="Arial" w:hAnsi="Arial"/>
          <w:sz w:val="24"/>
        </w:rPr>
        <w:t>сов;</w:t>
      </w:r>
    </w:p>
    <w:p w:rsidR="003149A1" w:rsidRDefault="003149A1" w:rsidP="003149A1">
      <w:pPr>
        <w:numPr>
          <w:ilvl w:val="0"/>
          <w:numId w:val="13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Уменьшение пиковых значений потребляемых ресурсов за счет изменения начальных сроков некритических путей;</w:t>
      </w:r>
    </w:p>
    <w:p w:rsidR="00C64D65" w:rsidRDefault="00B41229" w:rsidP="00C64D65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Как правило, первичный сетевой график не укладывается во временные ограничения по срокам проекта (критический путь превышает  </w:t>
      </w:r>
      <w:r w:rsidRPr="00B41229">
        <w:rPr>
          <w:rFonts w:ascii="Arial" w:hAnsi="Arial"/>
          <w:i/>
          <w:sz w:val="28"/>
          <w:szCs w:val="28"/>
        </w:rPr>
        <w:t>Т</w:t>
      </w:r>
      <w:r>
        <w:rPr>
          <w:rFonts w:ascii="Arial" w:hAnsi="Arial"/>
          <w:i/>
          <w:sz w:val="28"/>
          <w:szCs w:val="28"/>
        </w:rPr>
        <w:t xml:space="preserve"> </w:t>
      </w:r>
      <w:r>
        <w:rPr>
          <w:rFonts w:ascii="Arial" w:hAnsi="Arial"/>
          <w:sz w:val="24"/>
        </w:rPr>
        <w:t>).</w:t>
      </w:r>
      <w:r w:rsidR="003149A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 Для удовл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творения требованиям проводится оптимизация графика</w:t>
      </w:r>
      <w:r w:rsidR="008361F1">
        <w:rPr>
          <w:rFonts w:ascii="Arial" w:hAnsi="Arial"/>
          <w:sz w:val="24"/>
        </w:rPr>
        <w:t xml:space="preserve"> </w:t>
      </w:r>
      <w:r w:rsidR="003149A1">
        <w:rPr>
          <w:rFonts w:ascii="Arial" w:hAnsi="Arial"/>
          <w:sz w:val="24"/>
        </w:rPr>
        <w:t>путем сокращения кр</w:t>
      </w:r>
      <w:r w:rsidR="003149A1">
        <w:rPr>
          <w:rFonts w:ascii="Arial" w:hAnsi="Arial"/>
          <w:sz w:val="24"/>
        </w:rPr>
        <w:t>и</w:t>
      </w:r>
      <w:r w:rsidR="003149A1">
        <w:rPr>
          <w:rFonts w:ascii="Arial" w:hAnsi="Arial"/>
          <w:sz w:val="24"/>
        </w:rPr>
        <w:t xml:space="preserve">тического пути за счет </w:t>
      </w:r>
      <w:r w:rsidR="006C7CA1">
        <w:rPr>
          <w:rFonts w:ascii="Arial" w:hAnsi="Arial"/>
          <w:sz w:val="24"/>
        </w:rPr>
        <w:t>параллельного</w:t>
      </w:r>
      <w:r w:rsidR="0055669E">
        <w:rPr>
          <w:rFonts w:ascii="Arial" w:hAnsi="Arial"/>
          <w:sz w:val="24"/>
        </w:rPr>
        <w:t xml:space="preserve"> (одновременного)</w:t>
      </w:r>
      <w:r w:rsidR="006C7CA1">
        <w:rPr>
          <w:rFonts w:ascii="Arial" w:hAnsi="Arial"/>
          <w:sz w:val="24"/>
        </w:rPr>
        <w:t>, где это возможно, в</w:t>
      </w:r>
      <w:r w:rsidR="006C7CA1">
        <w:rPr>
          <w:rFonts w:ascii="Arial" w:hAnsi="Arial"/>
          <w:sz w:val="24"/>
        </w:rPr>
        <w:t>ы</w:t>
      </w:r>
      <w:r w:rsidR="006C7CA1">
        <w:rPr>
          <w:rFonts w:ascii="Arial" w:hAnsi="Arial"/>
          <w:sz w:val="24"/>
        </w:rPr>
        <w:t>полнения о</w:t>
      </w:r>
      <w:r w:rsidR="006C7CA1">
        <w:rPr>
          <w:rFonts w:ascii="Arial" w:hAnsi="Arial"/>
          <w:sz w:val="24"/>
        </w:rPr>
        <w:t>т</w:t>
      </w:r>
      <w:r w:rsidR="006C7CA1">
        <w:rPr>
          <w:rFonts w:ascii="Arial" w:hAnsi="Arial"/>
          <w:sz w:val="24"/>
        </w:rPr>
        <w:t>дельной работы</w:t>
      </w:r>
      <w:r w:rsidR="003149A1">
        <w:rPr>
          <w:rFonts w:ascii="Arial" w:hAnsi="Arial"/>
          <w:sz w:val="24"/>
        </w:rPr>
        <w:t xml:space="preserve"> </w:t>
      </w:r>
      <w:r w:rsidR="006C7CA1">
        <w:rPr>
          <w:rFonts w:ascii="Arial" w:hAnsi="Arial"/>
          <w:sz w:val="24"/>
        </w:rPr>
        <w:t>несколькими исполнителями.</w:t>
      </w:r>
      <w:r w:rsidR="003149A1">
        <w:rPr>
          <w:rFonts w:ascii="Arial" w:hAnsi="Arial"/>
          <w:sz w:val="24"/>
        </w:rPr>
        <w:t xml:space="preserve"> </w:t>
      </w:r>
    </w:p>
    <w:p w:rsidR="008361F1" w:rsidRPr="0055669E" w:rsidRDefault="006C7CA1">
      <w:pPr>
        <w:spacing w:line="360" w:lineRule="auto"/>
        <w:ind w:firstLine="567"/>
        <w:jc w:val="both"/>
        <w:rPr>
          <w:rFonts w:ascii="Arial" w:hAnsi="Arial"/>
          <w:i/>
          <w:sz w:val="24"/>
          <w:szCs w:val="24"/>
        </w:rPr>
      </w:pPr>
      <w:r>
        <w:rPr>
          <w:rFonts w:ascii="Arial" w:hAnsi="Arial"/>
          <w:sz w:val="24"/>
        </w:rPr>
        <w:t xml:space="preserve">Такая оптимизация, конечно, не снижает общей трудоемкости, однако </w:t>
      </w:r>
      <w:r w:rsidR="0055669E">
        <w:rPr>
          <w:rFonts w:ascii="Arial" w:hAnsi="Arial"/>
          <w:sz w:val="24"/>
        </w:rPr>
        <w:t xml:space="preserve">будут удовлетворены требования по срокам разработки и </w:t>
      </w:r>
      <w:r>
        <w:rPr>
          <w:rFonts w:ascii="Arial" w:hAnsi="Arial"/>
          <w:sz w:val="24"/>
        </w:rPr>
        <w:t>за счет уменьшения времени реализации проекта будут снижены расходы, непосредственно связанные с 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должительностью работ (например, затраты на аренду, коммунальные и другие услуги временн</w:t>
      </w:r>
      <w:r w:rsidRPr="00001309">
        <w:rPr>
          <w:rFonts w:ascii="Arial" w:hAnsi="Arial"/>
          <w:i/>
          <w:sz w:val="28"/>
          <w:szCs w:val="28"/>
        </w:rPr>
        <w:t>о</w:t>
      </w:r>
      <w:r w:rsidRPr="00001309">
        <w:rPr>
          <w:rFonts w:ascii="Arial" w:hAnsi="Arial"/>
          <w:sz w:val="24"/>
        </w:rPr>
        <w:t>го</w:t>
      </w:r>
      <w:r>
        <w:rPr>
          <w:rFonts w:ascii="Arial" w:hAnsi="Arial"/>
          <w:sz w:val="24"/>
        </w:rPr>
        <w:t xml:space="preserve"> характера).  Таким образом</w:t>
      </w:r>
      <w:r w:rsidR="007040F2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="007040F2">
        <w:rPr>
          <w:rFonts w:ascii="Arial" w:hAnsi="Arial"/>
          <w:sz w:val="24"/>
        </w:rPr>
        <w:t>сокращение времени выполн</w:t>
      </w:r>
      <w:r w:rsidR="007040F2">
        <w:rPr>
          <w:rFonts w:ascii="Arial" w:hAnsi="Arial"/>
          <w:sz w:val="24"/>
        </w:rPr>
        <w:t>е</w:t>
      </w:r>
      <w:r w:rsidR="007040F2">
        <w:rPr>
          <w:rFonts w:ascii="Arial" w:hAnsi="Arial"/>
          <w:sz w:val="24"/>
        </w:rPr>
        <w:t>ния работ</w:t>
      </w:r>
      <w:r w:rsidR="00C64D65" w:rsidRPr="00C64D65">
        <w:rPr>
          <w:rFonts w:ascii="Arial" w:hAnsi="Arial"/>
          <w:sz w:val="24"/>
        </w:rPr>
        <w:t xml:space="preserve"> </w:t>
      </w:r>
      <w:r w:rsidR="00C64D65">
        <w:rPr>
          <w:rFonts w:ascii="Arial" w:hAnsi="Arial"/>
          <w:sz w:val="24"/>
        </w:rPr>
        <w:t>(критического пути)</w:t>
      </w:r>
      <w:r w:rsidR="007040F2">
        <w:rPr>
          <w:rFonts w:ascii="Arial" w:hAnsi="Arial"/>
          <w:sz w:val="24"/>
        </w:rPr>
        <w:t xml:space="preserve"> </w:t>
      </w:r>
      <w:r w:rsidR="00C64D65">
        <w:rPr>
          <w:rFonts w:ascii="Arial" w:hAnsi="Arial"/>
          <w:sz w:val="24"/>
        </w:rPr>
        <w:t xml:space="preserve">является одним из </w:t>
      </w:r>
      <w:r w:rsidR="0055669E">
        <w:rPr>
          <w:rFonts w:ascii="Arial" w:hAnsi="Arial"/>
          <w:sz w:val="24"/>
        </w:rPr>
        <w:t>способов</w:t>
      </w:r>
      <w:r>
        <w:rPr>
          <w:rFonts w:ascii="Arial" w:hAnsi="Arial"/>
          <w:sz w:val="24"/>
        </w:rPr>
        <w:t xml:space="preserve"> </w:t>
      </w:r>
      <w:r w:rsidR="00C64D65">
        <w:rPr>
          <w:rFonts w:ascii="Arial" w:hAnsi="Arial"/>
          <w:sz w:val="24"/>
        </w:rPr>
        <w:t>уменьшения з</w:t>
      </w:r>
      <w:r w:rsidR="00C64D65">
        <w:rPr>
          <w:rFonts w:ascii="Arial" w:hAnsi="Arial"/>
          <w:sz w:val="24"/>
        </w:rPr>
        <w:t>а</w:t>
      </w:r>
      <w:r w:rsidR="00C64D65">
        <w:rPr>
          <w:rFonts w:ascii="Arial" w:hAnsi="Arial"/>
          <w:sz w:val="24"/>
        </w:rPr>
        <w:t>трат на проект.</w:t>
      </w:r>
      <w:r w:rsidR="0055669E">
        <w:rPr>
          <w:rFonts w:ascii="Arial" w:hAnsi="Arial"/>
          <w:sz w:val="24"/>
        </w:rPr>
        <w:t xml:space="preserve"> Может даже оказаться целесообразным уменьшение кр</w:t>
      </w:r>
      <w:r w:rsidR="0055669E">
        <w:rPr>
          <w:rFonts w:ascii="Arial" w:hAnsi="Arial"/>
          <w:sz w:val="24"/>
        </w:rPr>
        <w:t>и</w:t>
      </w:r>
      <w:r w:rsidR="0055669E">
        <w:rPr>
          <w:rFonts w:ascii="Arial" w:hAnsi="Arial"/>
          <w:sz w:val="24"/>
        </w:rPr>
        <w:t xml:space="preserve">тического пути по отношению к  </w:t>
      </w:r>
      <w:r w:rsidR="0055669E">
        <w:rPr>
          <w:rFonts w:ascii="Arial" w:hAnsi="Arial"/>
          <w:i/>
          <w:sz w:val="32"/>
          <w:szCs w:val="32"/>
        </w:rPr>
        <w:t>Т</w:t>
      </w:r>
      <w:r w:rsidR="00B917F5" w:rsidRPr="00B917F5">
        <w:rPr>
          <w:rFonts w:ascii="Arial" w:hAnsi="Arial"/>
          <w:i/>
          <w:sz w:val="24"/>
          <w:szCs w:val="24"/>
        </w:rPr>
        <w:t xml:space="preserve">, </w:t>
      </w:r>
      <w:r w:rsidR="00B917F5">
        <w:rPr>
          <w:rFonts w:ascii="Arial" w:hAnsi="Arial"/>
          <w:sz w:val="24"/>
          <w:szCs w:val="24"/>
        </w:rPr>
        <w:t>объявленному заказчиком</w:t>
      </w:r>
      <w:r w:rsidR="0055669E">
        <w:rPr>
          <w:rFonts w:ascii="Arial" w:hAnsi="Arial"/>
          <w:i/>
          <w:sz w:val="24"/>
          <w:szCs w:val="24"/>
        </w:rPr>
        <w:t>.</w:t>
      </w:r>
    </w:p>
    <w:p w:rsidR="00001309" w:rsidRDefault="00F25D0C" w:rsidP="00001309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Анализ </w:t>
      </w:r>
      <w:r w:rsidR="008C5F27">
        <w:rPr>
          <w:rFonts w:ascii="Arial" w:hAnsi="Arial"/>
          <w:sz w:val="24"/>
        </w:rPr>
        <w:t xml:space="preserve">сетевого графика и </w:t>
      </w:r>
      <w:r>
        <w:rPr>
          <w:rFonts w:ascii="Arial" w:hAnsi="Arial"/>
          <w:sz w:val="24"/>
        </w:rPr>
        <w:t>диаграммы  позвол</w:t>
      </w:r>
      <w:r w:rsidR="00835EBB">
        <w:rPr>
          <w:rFonts w:ascii="Arial" w:hAnsi="Arial"/>
          <w:sz w:val="24"/>
        </w:rPr>
        <w:t>яе</w:t>
      </w:r>
      <w:r>
        <w:rPr>
          <w:rFonts w:ascii="Arial" w:hAnsi="Arial"/>
          <w:sz w:val="24"/>
        </w:rPr>
        <w:t>т перераспредел</w:t>
      </w:r>
      <w:r w:rsidR="006F0206">
        <w:rPr>
          <w:rFonts w:ascii="Arial" w:hAnsi="Arial"/>
          <w:sz w:val="24"/>
        </w:rPr>
        <w:t>я</w:t>
      </w:r>
      <w:r>
        <w:rPr>
          <w:rFonts w:ascii="Arial" w:hAnsi="Arial"/>
          <w:sz w:val="24"/>
        </w:rPr>
        <w:t>ть труд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вые ресурсы</w:t>
      </w:r>
      <w:r w:rsidR="006F0206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 w:rsidR="006F0206">
        <w:rPr>
          <w:rFonts w:ascii="Arial" w:hAnsi="Arial"/>
          <w:sz w:val="24"/>
        </w:rPr>
        <w:t>Так изменяя сроки начала работ на ветвях сетевого графика, не входящих в критический путь, можно обеспечить загрузку работой свобо</w:t>
      </w:r>
      <w:r w:rsidR="006F0206">
        <w:rPr>
          <w:rFonts w:ascii="Arial" w:hAnsi="Arial"/>
          <w:sz w:val="24"/>
        </w:rPr>
        <w:t>д</w:t>
      </w:r>
      <w:r w:rsidR="006F0206">
        <w:rPr>
          <w:rFonts w:ascii="Arial" w:hAnsi="Arial"/>
          <w:sz w:val="24"/>
        </w:rPr>
        <w:t>ных на этот момент исполнителей. Этим осуществляется более равномерное по чи</w:t>
      </w:r>
      <w:r w:rsidR="006F0206">
        <w:rPr>
          <w:rFonts w:ascii="Arial" w:hAnsi="Arial"/>
          <w:sz w:val="24"/>
        </w:rPr>
        <w:t>с</w:t>
      </w:r>
      <w:r w:rsidR="006F0206">
        <w:rPr>
          <w:rFonts w:ascii="Arial" w:hAnsi="Arial"/>
          <w:sz w:val="24"/>
        </w:rPr>
        <w:t>ленности</w:t>
      </w:r>
      <w:r w:rsidR="00001309">
        <w:rPr>
          <w:rFonts w:ascii="Arial" w:hAnsi="Arial"/>
          <w:sz w:val="24"/>
        </w:rPr>
        <w:t xml:space="preserve"> </w:t>
      </w:r>
      <w:r w:rsidR="006F0206">
        <w:rPr>
          <w:rFonts w:ascii="Arial" w:hAnsi="Arial"/>
          <w:sz w:val="24"/>
        </w:rPr>
        <w:t xml:space="preserve"> участие </w:t>
      </w:r>
      <w:r w:rsidR="00001309">
        <w:rPr>
          <w:rFonts w:ascii="Arial" w:hAnsi="Arial"/>
          <w:sz w:val="24"/>
        </w:rPr>
        <w:t xml:space="preserve">сотрудников </w:t>
      </w:r>
      <w:r w:rsidR="006F0206">
        <w:rPr>
          <w:rFonts w:ascii="Arial" w:hAnsi="Arial"/>
          <w:sz w:val="24"/>
        </w:rPr>
        <w:t xml:space="preserve"> в </w:t>
      </w:r>
      <w:r w:rsidR="00001309">
        <w:rPr>
          <w:rFonts w:ascii="Arial" w:hAnsi="Arial"/>
          <w:sz w:val="24"/>
        </w:rPr>
        <w:t xml:space="preserve"> </w:t>
      </w:r>
      <w:r w:rsidR="006F0206">
        <w:rPr>
          <w:rFonts w:ascii="Arial" w:hAnsi="Arial"/>
          <w:sz w:val="24"/>
        </w:rPr>
        <w:t>течение</w:t>
      </w:r>
      <w:r w:rsidR="00001309">
        <w:rPr>
          <w:rFonts w:ascii="Arial" w:hAnsi="Arial"/>
          <w:sz w:val="24"/>
        </w:rPr>
        <w:t xml:space="preserve"> </w:t>
      </w:r>
      <w:r w:rsidR="006F0206">
        <w:rPr>
          <w:rFonts w:ascii="Arial" w:hAnsi="Arial"/>
          <w:sz w:val="24"/>
        </w:rPr>
        <w:t xml:space="preserve"> всего</w:t>
      </w:r>
      <w:r w:rsidR="00001309">
        <w:rPr>
          <w:rFonts w:ascii="Arial" w:hAnsi="Arial"/>
          <w:sz w:val="24"/>
        </w:rPr>
        <w:t xml:space="preserve"> </w:t>
      </w:r>
      <w:r w:rsidR="006F0206">
        <w:rPr>
          <w:rFonts w:ascii="Arial" w:hAnsi="Arial"/>
          <w:sz w:val="24"/>
        </w:rPr>
        <w:t xml:space="preserve"> времени выполнения прое</w:t>
      </w:r>
      <w:r w:rsidR="006F0206">
        <w:rPr>
          <w:rFonts w:ascii="Arial" w:hAnsi="Arial"/>
          <w:sz w:val="24"/>
        </w:rPr>
        <w:t>к</w:t>
      </w:r>
      <w:r w:rsidR="006F0206">
        <w:rPr>
          <w:rFonts w:ascii="Arial" w:hAnsi="Arial"/>
          <w:sz w:val="24"/>
        </w:rPr>
        <w:t xml:space="preserve">та (т.е. среднее число исполнителей будет близко </w:t>
      </w:r>
      <w:r w:rsidR="00757787">
        <w:rPr>
          <w:rFonts w:ascii="Arial" w:hAnsi="Arial"/>
          <w:sz w:val="24"/>
        </w:rPr>
        <w:t>к значению</w:t>
      </w:r>
      <w:r w:rsidR="00757787" w:rsidRPr="00757787">
        <w:rPr>
          <w:rFonts w:ascii="Arial" w:hAnsi="Arial"/>
          <w:sz w:val="24"/>
        </w:rPr>
        <w:t xml:space="preserve"> </w:t>
      </w:r>
      <w:r w:rsidR="00757787" w:rsidRPr="00757787">
        <w:rPr>
          <w:rFonts w:ascii="Arial" w:hAnsi="Arial"/>
          <w:b/>
          <w:sz w:val="28"/>
          <w:szCs w:val="28"/>
          <w:lang w:val="en-US"/>
        </w:rPr>
        <w:t>N</w:t>
      </w:r>
      <w:r w:rsidR="00757787">
        <w:rPr>
          <w:rFonts w:ascii="Arial" w:hAnsi="Arial"/>
          <w:sz w:val="24"/>
        </w:rPr>
        <w:t>, рассчита</w:t>
      </w:r>
      <w:r w:rsidR="00757787">
        <w:rPr>
          <w:rFonts w:ascii="Arial" w:hAnsi="Arial"/>
          <w:sz w:val="24"/>
        </w:rPr>
        <w:t>н</w:t>
      </w:r>
      <w:r w:rsidR="00757787">
        <w:rPr>
          <w:rFonts w:ascii="Arial" w:hAnsi="Arial"/>
          <w:sz w:val="24"/>
        </w:rPr>
        <w:t>ному в  п</w:t>
      </w:r>
      <w:r w:rsidR="00757787">
        <w:rPr>
          <w:rFonts w:ascii="Arial" w:hAnsi="Arial"/>
        </w:rPr>
        <w:t>.</w:t>
      </w:r>
      <w:r w:rsidR="00757787">
        <w:rPr>
          <w:rFonts w:ascii="Arial" w:hAnsi="Arial"/>
          <w:sz w:val="24"/>
          <w:szCs w:val="24"/>
        </w:rPr>
        <w:t xml:space="preserve"> </w:t>
      </w:r>
      <w:r w:rsidR="00757787" w:rsidRPr="00757787">
        <w:rPr>
          <w:rFonts w:ascii="Arial" w:hAnsi="Arial"/>
          <w:sz w:val="28"/>
          <w:szCs w:val="28"/>
        </w:rPr>
        <w:t>4</w:t>
      </w:r>
      <w:r w:rsidR="00001309" w:rsidRPr="00001309">
        <w:rPr>
          <w:rFonts w:ascii="Arial" w:hAnsi="Arial"/>
          <w:sz w:val="24"/>
          <w:szCs w:val="24"/>
        </w:rPr>
        <w:t>)</w:t>
      </w:r>
      <w:r w:rsidR="00757787" w:rsidRPr="00001309">
        <w:rPr>
          <w:rFonts w:ascii="Arial" w:hAnsi="Arial"/>
          <w:sz w:val="24"/>
          <w:szCs w:val="24"/>
        </w:rPr>
        <w:t>.</w:t>
      </w:r>
      <w:r w:rsidR="00001309" w:rsidRPr="00001309">
        <w:rPr>
          <w:rFonts w:ascii="Arial" w:hAnsi="Arial"/>
          <w:sz w:val="24"/>
        </w:rPr>
        <w:t xml:space="preserve"> Например, не занятые в определенное время исполнители могут использ</w:t>
      </w:r>
      <w:r w:rsidR="00001309" w:rsidRPr="00001309">
        <w:rPr>
          <w:rFonts w:ascii="Arial" w:hAnsi="Arial"/>
          <w:sz w:val="24"/>
        </w:rPr>
        <w:t>о</w:t>
      </w:r>
      <w:r w:rsidR="00001309" w:rsidRPr="00001309">
        <w:rPr>
          <w:rFonts w:ascii="Arial" w:hAnsi="Arial"/>
          <w:sz w:val="24"/>
        </w:rPr>
        <w:t>ваться для выполнения таких операций как тестирование отдельных м</w:t>
      </w:r>
      <w:r w:rsidR="00001309" w:rsidRPr="00001309">
        <w:rPr>
          <w:rFonts w:ascii="Arial" w:hAnsi="Arial"/>
          <w:sz w:val="24"/>
        </w:rPr>
        <w:t>о</w:t>
      </w:r>
      <w:r w:rsidR="00001309" w:rsidRPr="00001309">
        <w:rPr>
          <w:rFonts w:ascii="Arial" w:hAnsi="Arial"/>
          <w:sz w:val="24"/>
        </w:rPr>
        <w:t>дулей, написание отдельных разделов технической документации, сборка о</w:t>
      </w:r>
      <w:r w:rsidR="00001309" w:rsidRPr="00001309">
        <w:rPr>
          <w:rFonts w:ascii="Arial" w:hAnsi="Arial"/>
          <w:sz w:val="24"/>
        </w:rPr>
        <w:t>т</w:t>
      </w:r>
      <w:r w:rsidR="00001309" w:rsidRPr="00001309">
        <w:rPr>
          <w:rFonts w:ascii="Arial" w:hAnsi="Arial"/>
          <w:sz w:val="24"/>
        </w:rPr>
        <w:t>дельных модулей и т.д.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Внеся соответствующие коррективы в диаграмму Гантта, определив новые значения для ранних и поздних сроков наступления событий, резерва времени, а также полный и свободный резерв времени, формируют новый оптимизирова</w:t>
      </w:r>
      <w:r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ный сетевой график 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екта и определяют новое значение времени выполнения проекта.</w:t>
      </w:r>
    </w:p>
    <w:p w:rsidR="00D538DD" w:rsidRDefault="00D538DD">
      <w:pPr>
        <w:spacing w:line="360" w:lineRule="auto"/>
        <w:ind w:firstLine="567"/>
        <w:jc w:val="both"/>
        <w:rPr>
          <w:rFonts w:ascii="Arial" w:hAnsi="Arial"/>
          <w:sz w:val="24"/>
        </w:rPr>
        <w:sectPr w:rsidR="00D538DD" w:rsidSect="00286BAC">
          <w:footerReference w:type="even" r:id="rId56"/>
          <w:footerReference w:type="default" r:id="rId57"/>
          <w:pgSz w:w="11906" w:h="16838"/>
          <w:pgMar w:top="1276" w:right="849" w:bottom="851" w:left="1800" w:header="720" w:footer="720" w:gutter="0"/>
          <w:cols w:space="720"/>
          <w:titlePg/>
        </w:sectPr>
      </w:pPr>
    </w:p>
    <w:p w:rsidR="00F25D0C" w:rsidRDefault="00F25D0C">
      <w:pPr>
        <w:pStyle w:val="2"/>
        <w:jc w:val="center"/>
      </w:pPr>
      <w:r>
        <w:lastRenderedPageBreak/>
        <w:t>8. Анализ структуры затрат проекта</w:t>
      </w:r>
    </w:p>
    <w:p w:rsidR="00B917F5" w:rsidRPr="00B917F5" w:rsidRDefault="00B917F5" w:rsidP="00B917F5"/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Затраты на выполнение проекта</w:t>
      </w:r>
      <w:r>
        <w:rPr>
          <w:rFonts w:ascii="Arial" w:hAnsi="Arial"/>
          <w:sz w:val="24"/>
        </w:rPr>
        <w:t xml:space="preserve"> состоят из </w:t>
      </w:r>
      <w:r w:rsidR="00124277">
        <w:rPr>
          <w:rFonts w:ascii="Arial" w:hAnsi="Arial"/>
          <w:sz w:val="24"/>
        </w:rPr>
        <w:t xml:space="preserve">прямых </w:t>
      </w:r>
      <w:r>
        <w:rPr>
          <w:rFonts w:ascii="Arial" w:hAnsi="Arial"/>
          <w:sz w:val="24"/>
        </w:rPr>
        <w:t xml:space="preserve">затрат </w:t>
      </w:r>
      <w:r w:rsidR="00124277"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на зарабо</w:t>
      </w:r>
      <w:r>
        <w:rPr>
          <w:rFonts w:ascii="Arial" w:hAnsi="Arial"/>
          <w:sz w:val="24"/>
        </w:rPr>
        <w:t>т</w:t>
      </w:r>
      <w:r>
        <w:rPr>
          <w:rFonts w:ascii="Arial" w:hAnsi="Arial"/>
          <w:sz w:val="24"/>
        </w:rPr>
        <w:t>ную плату исполнителям, затрат на закупку или аре</w:t>
      </w:r>
      <w:r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ду оборудования, затрат на организацию рабочих мест</w:t>
      </w:r>
      <w:r w:rsidR="00124277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, и </w:t>
      </w:r>
      <w:r w:rsidR="00124277">
        <w:rPr>
          <w:rFonts w:ascii="Arial" w:hAnsi="Arial"/>
          <w:sz w:val="24"/>
        </w:rPr>
        <w:t xml:space="preserve">косвенных </w:t>
      </w:r>
      <w:r>
        <w:rPr>
          <w:rFonts w:ascii="Arial" w:hAnsi="Arial"/>
          <w:sz w:val="24"/>
        </w:rPr>
        <w:t xml:space="preserve">затрат </w:t>
      </w:r>
      <w:r w:rsidR="00124277"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 xml:space="preserve">на </w:t>
      </w:r>
      <w:r w:rsidR="00B917F5">
        <w:rPr>
          <w:rFonts w:ascii="Arial" w:hAnsi="Arial"/>
          <w:sz w:val="24"/>
        </w:rPr>
        <w:t xml:space="preserve">т.н. </w:t>
      </w:r>
      <w:r>
        <w:rPr>
          <w:rFonts w:ascii="Arial" w:hAnsi="Arial"/>
          <w:sz w:val="24"/>
        </w:rPr>
        <w:t>накладные расх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ды</w:t>
      </w:r>
      <w:r w:rsidR="00124277">
        <w:rPr>
          <w:rFonts w:ascii="Arial" w:hAnsi="Arial"/>
          <w:sz w:val="24"/>
        </w:rPr>
        <w:t>)</w:t>
      </w:r>
      <w:r w:rsidR="00B917F5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(21).</w:t>
      </w:r>
    </w:p>
    <w:p w:rsidR="00F25D0C" w:rsidRDefault="00F25D0C">
      <w:pPr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6"/>
          <w:sz w:val="24"/>
        </w:rPr>
        <w:object w:dxaOrig="3580" w:dyaOrig="420">
          <v:shape id="_x0000_i1049" type="#_x0000_t75" style="width:178.95pt;height:20.65pt" o:ole="">
            <v:imagedata r:id="rId58" o:title=""/>
          </v:shape>
          <o:OLEObject Type="Embed" ProgID="Equation.2" ShapeID="_x0000_i1049" DrawAspect="Content" ObjectID="_1490615664" r:id="rId59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( 21 )</w:t>
      </w:r>
    </w:p>
    <w:p w:rsidR="00F25D0C" w:rsidRDefault="00F25D0C">
      <w:pPr>
        <w:spacing w:before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>ЗАРП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заработная плата исполнителей</w:t>
      </w:r>
      <w:r>
        <w:rPr>
          <w:rFonts w:ascii="Arial" w:hAnsi="Arial"/>
          <w:i/>
          <w:sz w:val="24"/>
        </w:rPr>
        <w:t>, С</w:t>
      </w:r>
      <w:r>
        <w:rPr>
          <w:rFonts w:ascii="Arial" w:hAnsi="Arial"/>
          <w:i/>
          <w:sz w:val="24"/>
          <w:vertAlign w:val="subscript"/>
        </w:rPr>
        <w:t>ОБ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затраты на обеспечение нео</w:t>
      </w:r>
      <w:r>
        <w:rPr>
          <w:rFonts w:ascii="Arial" w:hAnsi="Arial"/>
          <w:sz w:val="24"/>
        </w:rPr>
        <w:t>б</w:t>
      </w:r>
      <w:r>
        <w:rPr>
          <w:rFonts w:ascii="Arial" w:hAnsi="Arial"/>
          <w:sz w:val="24"/>
        </w:rPr>
        <w:t xml:space="preserve">ходимым оборудованием,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>ОРГ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затраты на организ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цию рабочих мест,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 xml:space="preserve">НАКЛ </w:t>
      </w:r>
      <w:r>
        <w:rPr>
          <w:rFonts w:ascii="Arial" w:hAnsi="Arial"/>
          <w:sz w:val="24"/>
        </w:rPr>
        <w:t>- накладные ра</w:t>
      </w:r>
      <w:r>
        <w:rPr>
          <w:rFonts w:ascii="Arial" w:hAnsi="Arial"/>
          <w:sz w:val="24"/>
        </w:rPr>
        <w:t>с</w:t>
      </w:r>
      <w:r>
        <w:rPr>
          <w:rFonts w:ascii="Arial" w:hAnsi="Arial"/>
          <w:sz w:val="24"/>
        </w:rPr>
        <w:t>ходы.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Затраты на выплату исполнителям заработной платы</w:t>
      </w:r>
      <w:r>
        <w:rPr>
          <w:rFonts w:ascii="Arial" w:hAnsi="Arial"/>
          <w:sz w:val="24"/>
        </w:rPr>
        <w:t xml:space="preserve"> </w:t>
      </w:r>
      <w:r w:rsidR="00124277">
        <w:rPr>
          <w:rFonts w:ascii="Arial" w:hAnsi="Arial"/>
          <w:sz w:val="24"/>
        </w:rPr>
        <w:t>линейно св</w:t>
      </w:r>
      <w:r w:rsidR="00124277">
        <w:rPr>
          <w:rFonts w:ascii="Arial" w:hAnsi="Arial"/>
          <w:sz w:val="24"/>
        </w:rPr>
        <w:t>я</w:t>
      </w:r>
      <w:r w:rsidR="00124277">
        <w:rPr>
          <w:rFonts w:ascii="Arial" w:hAnsi="Arial"/>
          <w:sz w:val="24"/>
        </w:rPr>
        <w:t xml:space="preserve">заны с трудоемкостью и </w:t>
      </w:r>
      <w:r>
        <w:rPr>
          <w:rFonts w:ascii="Arial" w:hAnsi="Arial"/>
          <w:sz w:val="24"/>
        </w:rPr>
        <w:t>определяется следующим соотношением: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4"/>
          <w:sz w:val="24"/>
        </w:rPr>
        <w:object w:dxaOrig="3420" w:dyaOrig="400">
          <v:shape id="_x0000_i1050" type="#_x0000_t75" style="width:171.1pt;height:19.95pt" o:ole="">
            <v:imagedata r:id="rId60" o:title=""/>
          </v:shape>
          <o:OLEObject Type="Embed" ProgID="Equation.2" ShapeID="_x0000_i1050" DrawAspect="Content" ObjectID="_1490615665" r:id="rId61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( 22 )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>З.ОСН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основная заработная плата</w:t>
      </w:r>
      <w:r>
        <w:rPr>
          <w:rFonts w:ascii="Arial" w:hAnsi="Arial"/>
          <w:i/>
          <w:sz w:val="24"/>
        </w:rPr>
        <w:t>, С</w:t>
      </w:r>
      <w:r>
        <w:rPr>
          <w:rFonts w:ascii="Arial" w:hAnsi="Arial"/>
          <w:i/>
          <w:sz w:val="24"/>
          <w:vertAlign w:val="subscript"/>
        </w:rPr>
        <w:t>З.ДОП</w:t>
      </w:r>
      <w:r>
        <w:rPr>
          <w:rFonts w:ascii="Arial" w:hAnsi="Arial"/>
          <w:i/>
          <w:sz w:val="24"/>
        </w:rPr>
        <w:t xml:space="preserve">  - </w:t>
      </w:r>
      <w:r>
        <w:rPr>
          <w:rFonts w:ascii="Arial" w:hAnsi="Arial"/>
          <w:sz w:val="24"/>
        </w:rPr>
        <w:t>дополнительная заработная плата</w:t>
      </w:r>
      <w:r>
        <w:rPr>
          <w:rFonts w:ascii="Arial" w:hAnsi="Arial"/>
          <w:i/>
          <w:sz w:val="24"/>
        </w:rPr>
        <w:t>, С</w:t>
      </w:r>
      <w:r>
        <w:rPr>
          <w:rFonts w:ascii="Arial" w:hAnsi="Arial"/>
          <w:i/>
          <w:sz w:val="24"/>
          <w:vertAlign w:val="subscript"/>
        </w:rPr>
        <w:t>З.ОТЧ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отчисление с заработной платы</w:t>
      </w:r>
      <w:r>
        <w:rPr>
          <w:rFonts w:ascii="Arial" w:hAnsi="Arial"/>
          <w:i/>
          <w:sz w:val="24"/>
        </w:rPr>
        <w:t>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Расчет основной заработной платы</w:t>
      </w:r>
      <w:r>
        <w:rPr>
          <w:rFonts w:ascii="Arial" w:hAnsi="Arial"/>
          <w:sz w:val="24"/>
        </w:rPr>
        <w:t xml:space="preserve"> </w:t>
      </w:r>
      <w:r w:rsidR="00124277">
        <w:rPr>
          <w:rFonts w:ascii="Arial" w:hAnsi="Arial"/>
          <w:sz w:val="24"/>
        </w:rPr>
        <w:t>(оплаты труда непосредственных исполнителей)</w:t>
      </w:r>
      <w:r>
        <w:rPr>
          <w:rFonts w:ascii="Arial" w:hAnsi="Arial"/>
          <w:sz w:val="24"/>
        </w:rPr>
        <w:t xml:space="preserve"> следует проводить</w:t>
      </w:r>
      <w:r w:rsidR="00F53208" w:rsidRPr="00F53208">
        <w:rPr>
          <w:rFonts w:ascii="Arial" w:hAnsi="Arial"/>
          <w:sz w:val="24"/>
        </w:rPr>
        <w:t xml:space="preserve"> </w:t>
      </w:r>
      <w:r w:rsidR="00F53208">
        <w:rPr>
          <w:rFonts w:ascii="Arial" w:hAnsi="Arial"/>
          <w:sz w:val="24"/>
        </w:rPr>
        <w:t xml:space="preserve">по </w:t>
      </w:r>
      <w:r w:rsidR="00F97FF3">
        <w:rPr>
          <w:rFonts w:ascii="Arial" w:hAnsi="Arial"/>
          <w:sz w:val="24"/>
        </w:rPr>
        <w:t>«</w:t>
      </w:r>
      <w:r w:rsidR="00F53208">
        <w:rPr>
          <w:rFonts w:ascii="Arial" w:hAnsi="Arial"/>
          <w:sz w:val="24"/>
        </w:rPr>
        <w:t>дневной</w:t>
      </w:r>
      <w:r w:rsidR="00F97FF3">
        <w:rPr>
          <w:rFonts w:ascii="Arial" w:hAnsi="Arial"/>
          <w:sz w:val="24"/>
        </w:rPr>
        <w:t>»</w:t>
      </w:r>
      <w:r w:rsidR="00F53208">
        <w:rPr>
          <w:rFonts w:ascii="Arial" w:hAnsi="Arial"/>
          <w:sz w:val="24"/>
        </w:rPr>
        <w:t xml:space="preserve"> о</w:t>
      </w:r>
      <w:r w:rsidR="00F53208">
        <w:rPr>
          <w:rFonts w:ascii="Arial" w:hAnsi="Arial"/>
          <w:sz w:val="24"/>
        </w:rPr>
        <w:t>п</w:t>
      </w:r>
      <w:r w:rsidR="00F53208">
        <w:rPr>
          <w:rFonts w:ascii="Arial" w:hAnsi="Arial"/>
          <w:sz w:val="24"/>
        </w:rPr>
        <w:t>лате труда</w:t>
      </w:r>
      <w:r>
        <w:rPr>
          <w:rFonts w:ascii="Arial" w:hAnsi="Arial"/>
          <w:sz w:val="24"/>
        </w:rPr>
        <w:t xml:space="preserve"> на основе данных по окладам и графику занятости исполнит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лей (23):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D2674A" w:rsidRPr="00F97FF3">
        <w:rPr>
          <w:rFonts w:ascii="Arial" w:hAnsi="Arial"/>
          <w:position w:val="-6"/>
          <w:sz w:val="24"/>
        </w:rPr>
        <w:object w:dxaOrig="2480" w:dyaOrig="360">
          <v:shape id="_x0000_i1051" type="#_x0000_t75" style="width:124.05pt;height:17.8pt" o:ole="">
            <v:imagedata r:id="rId62" o:title=""/>
          </v:shape>
          <o:OLEObject Type="Embed" ProgID="Equation.3" ShapeID="_x0000_i1051" DrawAspect="Content" ObjectID="_1490615666" r:id="rId63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( 23 )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t>Т</w:t>
      </w:r>
      <w:r>
        <w:rPr>
          <w:rFonts w:ascii="Arial" w:hAnsi="Arial"/>
          <w:i/>
          <w:sz w:val="24"/>
          <w:vertAlign w:val="subscript"/>
        </w:rPr>
        <w:t>ЗАН</w:t>
      </w:r>
      <w:r>
        <w:rPr>
          <w:rFonts w:ascii="Arial" w:hAnsi="Arial"/>
          <w:i/>
          <w:sz w:val="24"/>
        </w:rPr>
        <w:t xml:space="preserve"> -</w:t>
      </w:r>
      <w:r>
        <w:rPr>
          <w:rFonts w:ascii="Arial" w:hAnsi="Arial"/>
          <w:sz w:val="24"/>
        </w:rPr>
        <w:t xml:space="preserve"> число дней, отработанных исполнителем проекта, </w:t>
      </w:r>
      <w:r>
        <w:rPr>
          <w:rFonts w:ascii="Arial" w:hAnsi="Arial"/>
          <w:i/>
          <w:sz w:val="24"/>
        </w:rPr>
        <w:t>О</w:t>
      </w:r>
      <w:r>
        <w:rPr>
          <w:rFonts w:ascii="Arial" w:hAnsi="Arial"/>
          <w:i/>
          <w:sz w:val="24"/>
          <w:vertAlign w:val="subscript"/>
        </w:rPr>
        <w:t>ДН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дневной оклад исполнителя. При 8-и часовом рабочем дне он рассчитывается по соотнош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нию 24: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30"/>
          <w:sz w:val="24"/>
        </w:rPr>
        <w:object w:dxaOrig="1660" w:dyaOrig="760">
          <v:shape id="_x0000_i1052" type="#_x0000_t75" style="width:82.7pt;height:37.8pt" o:ole="">
            <v:imagedata r:id="rId64" o:title=""/>
          </v:shape>
          <o:OLEObject Type="Embed" ProgID="Equation.2" ShapeID="_x0000_i1052" DrawAspect="Content" ObjectID="_1490615667" r:id="rId65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( 24 )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t>О</w:t>
      </w:r>
      <w:r>
        <w:rPr>
          <w:rFonts w:ascii="Arial" w:hAnsi="Arial"/>
          <w:i/>
          <w:sz w:val="24"/>
          <w:vertAlign w:val="subscript"/>
        </w:rPr>
        <w:t>МЕС</w:t>
      </w:r>
      <w:r>
        <w:rPr>
          <w:rFonts w:ascii="Arial" w:hAnsi="Arial"/>
          <w:sz w:val="24"/>
        </w:rPr>
        <w:t xml:space="preserve"> - месячный оклад, </w:t>
      </w:r>
      <w:r>
        <w:rPr>
          <w:rFonts w:ascii="Arial" w:hAnsi="Arial"/>
          <w:i/>
          <w:sz w:val="24"/>
          <w:lang w:val="en-US"/>
        </w:rPr>
        <w:t>F</w:t>
      </w:r>
      <w:r>
        <w:rPr>
          <w:rFonts w:ascii="Arial" w:hAnsi="Arial"/>
          <w:i/>
          <w:sz w:val="24"/>
          <w:vertAlign w:val="subscript"/>
          <w:lang w:val="en-US"/>
        </w:rPr>
        <w:t>M</w:t>
      </w:r>
      <w:r>
        <w:rPr>
          <w:rFonts w:ascii="Arial" w:hAnsi="Arial"/>
          <w:i/>
          <w:sz w:val="24"/>
          <w:vertAlign w:val="subscript"/>
        </w:rPr>
        <w:t xml:space="preserve"> 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месячный фонд рабочего времени [1</w:t>
      </w:r>
      <w:r w:rsidR="00F97FF3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]. </w:t>
      </w:r>
    </w:p>
    <w:p w:rsidR="005C456D" w:rsidRDefault="00F25D0C">
      <w:pPr>
        <w:pStyle w:val="a6"/>
      </w:pPr>
      <w:r>
        <w:t>Для определения месячных окладов специалистов следует</w:t>
      </w:r>
      <w:r w:rsidR="005C456D">
        <w:t xml:space="preserve"> в первую оч</w:t>
      </w:r>
      <w:r w:rsidR="005C456D">
        <w:t>е</w:t>
      </w:r>
      <w:r w:rsidR="005C456D">
        <w:t>редь определиться, из каких источников предполагается финансирование прое</w:t>
      </w:r>
      <w:r w:rsidR="005C456D">
        <w:t>к</w:t>
      </w:r>
      <w:r w:rsidR="005C456D">
        <w:t xml:space="preserve">та  -  бюджетных или внебюджетных.  </w:t>
      </w:r>
    </w:p>
    <w:p w:rsidR="008E73E7" w:rsidRDefault="005C456D">
      <w:pPr>
        <w:pStyle w:val="a6"/>
        <w:rPr>
          <w:lang w:val="en-US"/>
        </w:rPr>
      </w:pPr>
      <w:r>
        <w:t>В случае финансирования работ из бюджетных источников величина меся</w:t>
      </w:r>
      <w:r>
        <w:t>ч</w:t>
      </w:r>
      <w:r>
        <w:t xml:space="preserve">ного оклада определяется </w:t>
      </w:r>
      <w:r w:rsidR="00DD6ABD">
        <w:t xml:space="preserve">ставкой тарифного </w:t>
      </w:r>
      <w:r w:rsidR="0020666F">
        <w:t>разряд</w:t>
      </w:r>
      <w:r w:rsidR="00DD6ABD">
        <w:t>а</w:t>
      </w:r>
      <w:r w:rsidR="0020666F">
        <w:t xml:space="preserve"> т.н. Единой Тарифной Сетки </w:t>
      </w:r>
      <w:r>
        <w:t xml:space="preserve"> </w:t>
      </w:r>
      <w:r w:rsidR="008E73E7">
        <w:t>(ЕТС) и, как пример, для ведущего инженера этот разряд равен 11 (см. п.</w:t>
      </w:r>
      <w:r w:rsidR="008E73E7" w:rsidRPr="008E73E7">
        <w:rPr>
          <w:sz w:val="32"/>
          <w:szCs w:val="32"/>
        </w:rPr>
        <w:t>6</w:t>
      </w:r>
      <w:r w:rsidR="008E73E7">
        <w:t xml:space="preserve">).  </w:t>
      </w:r>
    </w:p>
    <w:p w:rsidR="009C1E52" w:rsidRPr="009C1E52" w:rsidRDefault="009C1E52">
      <w:pPr>
        <w:pStyle w:val="a6"/>
        <w:rPr>
          <w:lang w:val="en-US"/>
        </w:rPr>
      </w:pPr>
    </w:p>
    <w:p w:rsidR="005C456D" w:rsidRDefault="008E73E7">
      <w:pPr>
        <w:pStyle w:val="a6"/>
      </w:pPr>
      <w:r>
        <w:t xml:space="preserve">По состоянию на  </w:t>
      </w:r>
      <w:r w:rsidR="00582E15">
        <w:t>0</w:t>
      </w:r>
      <w:r>
        <w:t>1.12.04 г.  ЕТС имела вид:</w:t>
      </w:r>
    </w:p>
    <w:p w:rsidR="008E73E7" w:rsidRPr="00E56318" w:rsidRDefault="008E73E7">
      <w:pPr>
        <w:pStyle w:val="a6"/>
        <w:rPr>
          <w:sz w:val="16"/>
          <w:szCs w:val="16"/>
        </w:rPr>
      </w:pPr>
    </w:p>
    <w:tbl>
      <w:tblPr>
        <w:tblW w:w="3740" w:type="dxa"/>
        <w:tblInd w:w="1341" w:type="dxa"/>
        <w:tblLook w:val="0000" w:firstRow="0" w:lastRow="0" w:firstColumn="0" w:lastColumn="0" w:noHBand="0" w:noVBand="0"/>
      </w:tblPr>
      <w:tblGrid>
        <w:gridCol w:w="1780"/>
        <w:gridCol w:w="1960"/>
      </w:tblGrid>
      <w:tr w:rsidR="008E73E7">
        <w:trPr>
          <w:trHeight w:val="58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Разряд ЕТС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Тарифная ста</w:t>
            </w: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в</w:t>
            </w: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ка   руб.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600-00</w:t>
            </w:r>
          </w:p>
        </w:tc>
      </w:tr>
      <w:tr w:rsidR="008E73E7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670-00</w:t>
            </w:r>
          </w:p>
        </w:tc>
      </w:tr>
      <w:tr w:rsidR="008E73E7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740-00</w:t>
            </w:r>
          </w:p>
        </w:tc>
      </w:tr>
      <w:tr w:rsidR="008E73E7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820-00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910-00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1010-00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1110-00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1220-00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1340-00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1470-00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1610-00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1740-00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1880-00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2020-00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2180-00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2340-00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2520-00</w:t>
            </w:r>
          </w:p>
        </w:tc>
      </w:tr>
      <w:tr w:rsidR="008E73E7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center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8E73E7" w:rsidRPr="008E73E7" w:rsidRDefault="008E73E7" w:rsidP="008E73E7">
            <w:pPr>
              <w:jc w:val="right"/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</w:pPr>
            <w:r w:rsidRPr="008E73E7">
              <w:rPr>
                <w:rFonts w:ascii="Times New Roman CYR" w:hAnsi="Times New Roman CYR" w:cs="Times New Roman CYR"/>
                <w:b/>
                <w:bCs/>
                <w:sz w:val="22"/>
                <w:szCs w:val="22"/>
              </w:rPr>
              <w:t>2700-00</w:t>
            </w:r>
          </w:p>
        </w:tc>
      </w:tr>
    </w:tbl>
    <w:p w:rsidR="00DC2E0C" w:rsidRDefault="00DC2E0C">
      <w:pPr>
        <w:pStyle w:val="a6"/>
        <w:rPr>
          <w:sz w:val="20"/>
          <w:lang w:val="en-US"/>
        </w:rPr>
      </w:pPr>
    </w:p>
    <w:p w:rsidR="003F1AAF" w:rsidRPr="003F1AAF" w:rsidRDefault="003F1AAF">
      <w:pPr>
        <w:pStyle w:val="a6"/>
        <w:rPr>
          <w:sz w:val="20"/>
          <w:lang w:val="en-US"/>
        </w:rPr>
      </w:pPr>
    </w:p>
    <w:p w:rsidR="005C456D" w:rsidRDefault="00DC2E0C">
      <w:pPr>
        <w:pStyle w:val="a6"/>
        <w:rPr>
          <w:szCs w:val="24"/>
        </w:rPr>
      </w:pPr>
      <w:r>
        <w:t>Хочется напомнить, что для работников бюджетной сферы разряды ЕТС для конкретных должностей указываются в Тарифно-квалификационных спр</w:t>
      </w:r>
      <w:r>
        <w:t>а</w:t>
      </w:r>
      <w:r w:rsidR="005D1943">
        <w:t>вочниках</w:t>
      </w:r>
      <w:r>
        <w:rPr>
          <w:szCs w:val="24"/>
        </w:rPr>
        <w:t>.</w:t>
      </w:r>
    </w:p>
    <w:p w:rsidR="004F5FDF" w:rsidRPr="00DC2E0C" w:rsidRDefault="004F5FDF">
      <w:pPr>
        <w:pStyle w:val="a6"/>
        <w:rPr>
          <w:szCs w:val="24"/>
        </w:rPr>
      </w:pPr>
      <w:r>
        <w:t>Реальная заработная плата работникам в бюджетной сфере несколько в</w:t>
      </w:r>
      <w:r>
        <w:t>ы</w:t>
      </w:r>
      <w:r>
        <w:t>ше, чем значение тарифной ставки (оклада по дол</w:t>
      </w:r>
      <w:r>
        <w:t>ж</w:t>
      </w:r>
      <w:r>
        <w:t>ности).  Она увеличивается за счет различных надбавок и доплат</w:t>
      </w:r>
      <w:r w:rsidR="00E56318">
        <w:t>.</w:t>
      </w:r>
      <w:r>
        <w:t xml:space="preserve"> </w:t>
      </w:r>
      <w:r w:rsidR="00E56318">
        <w:t>Это учитывается повышающим коэфф</w:t>
      </w:r>
      <w:r w:rsidR="00E56318">
        <w:t>и</w:t>
      </w:r>
      <w:r w:rsidR="00E56318">
        <w:t>циентом, значение которого лежит в диапазоне  1,5 … 2,0.</w:t>
      </w:r>
    </w:p>
    <w:p w:rsidR="00F25D0C" w:rsidRDefault="00582E15">
      <w:pPr>
        <w:pStyle w:val="a6"/>
      </w:pPr>
      <w:r>
        <w:t>Когда финансирование предполагается за счет внебюджетных средств, ограничени</w:t>
      </w:r>
      <w:r w:rsidR="00C64637">
        <w:t>я</w:t>
      </w:r>
      <w:r>
        <w:t xml:space="preserve">  ЕТС не применимы, а должностные оклады исполнителей опред</w:t>
      </w:r>
      <w:r>
        <w:t>е</w:t>
      </w:r>
      <w:r>
        <w:t>ляются кон</w:t>
      </w:r>
      <w:r w:rsidR="00AF29DA">
        <w:t>ъ</w:t>
      </w:r>
      <w:r>
        <w:t xml:space="preserve">юнктурой, сложившейся на рынке труда. Для получения этих данных следует </w:t>
      </w:r>
      <w:r w:rsidR="00F25D0C">
        <w:t>обратиться к кадровым агентствам, адреса которых размещены в И</w:t>
      </w:r>
      <w:r w:rsidR="00F25D0C">
        <w:t>н</w:t>
      </w:r>
      <w:r w:rsidR="00F25D0C">
        <w:t>тернете [1</w:t>
      </w:r>
      <w:r w:rsidR="00194818">
        <w:t>0</w:t>
      </w:r>
      <w:r w:rsidR="00F25D0C">
        <w:t xml:space="preserve">] или </w:t>
      </w:r>
      <w:r w:rsidR="00C64637">
        <w:t xml:space="preserve"> </w:t>
      </w:r>
      <w:r w:rsidR="00F25D0C">
        <w:t xml:space="preserve">к </w:t>
      </w:r>
      <w:r>
        <w:t>соответствующим</w:t>
      </w:r>
      <w:r w:rsidR="00F25D0C">
        <w:t xml:space="preserve"> рекрутинговым орг</w:t>
      </w:r>
      <w:r w:rsidR="00F25D0C">
        <w:t>а</w:t>
      </w:r>
      <w:r w:rsidR="00F25D0C">
        <w:t>низациям.</w:t>
      </w:r>
    </w:p>
    <w:p w:rsidR="00AF29DA" w:rsidRPr="00AF29DA" w:rsidRDefault="00AF29DA">
      <w:pPr>
        <w:pStyle w:val="a6"/>
        <w:rPr>
          <w:b/>
        </w:rPr>
      </w:pPr>
      <w:r w:rsidRPr="00AF29DA">
        <w:rPr>
          <w:b/>
        </w:rPr>
        <w:t>Зарплата исполнителей является, как правило, основной статьей ра</w:t>
      </w:r>
      <w:r w:rsidRPr="00AF29DA">
        <w:rPr>
          <w:b/>
        </w:rPr>
        <w:t>с</w:t>
      </w:r>
      <w:r w:rsidRPr="00AF29DA">
        <w:rPr>
          <w:b/>
        </w:rPr>
        <w:t>ходов и ее минимизация, конечно же, снижает стоимость проекта и пов</w:t>
      </w:r>
      <w:r w:rsidRPr="00AF29DA">
        <w:rPr>
          <w:b/>
        </w:rPr>
        <w:t>ы</w:t>
      </w:r>
      <w:r w:rsidRPr="00AF29DA">
        <w:rPr>
          <w:b/>
        </w:rPr>
        <w:t>шает его ко</w:t>
      </w:r>
      <w:r w:rsidRPr="00AF29DA">
        <w:rPr>
          <w:b/>
        </w:rPr>
        <w:t>н</w:t>
      </w:r>
      <w:r w:rsidRPr="00AF29DA">
        <w:rPr>
          <w:b/>
        </w:rPr>
        <w:t>курентоспособность!</w:t>
      </w:r>
    </w:p>
    <w:p w:rsidR="00F25D0C" w:rsidRDefault="009D1135">
      <w:pPr>
        <w:pStyle w:val="a6"/>
      </w:pPr>
      <w:r>
        <w:lastRenderedPageBreak/>
        <w:t xml:space="preserve">Следует учесть, что должностной оклад определяет </w:t>
      </w:r>
      <w:r w:rsidRPr="009D1135">
        <w:rPr>
          <w:i/>
        </w:rPr>
        <w:t>начисляемую</w:t>
      </w:r>
      <w:r>
        <w:t xml:space="preserve"> исполн</w:t>
      </w:r>
      <w:r>
        <w:t>и</w:t>
      </w:r>
      <w:r>
        <w:t>телю сумму и с нее должен быть еще удержан под</w:t>
      </w:r>
      <w:r>
        <w:t>о</w:t>
      </w:r>
      <w:r>
        <w:t xml:space="preserve">ходный налог. </w:t>
      </w:r>
      <w:r w:rsidR="00AF29DA">
        <w:t>Если кадровые агентства указывают зарплату исполнителей как «чистую», то с</w:t>
      </w:r>
      <w:r w:rsidR="00F25D0C">
        <w:t xml:space="preserve"> учетом налога на доходы физических лиц размер месячного оклада увеличивается, что отражено в фо</w:t>
      </w:r>
      <w:r w:rsidR="00F25D0C">
        <w:t>р</w:t>
      </w:r>
      <w:r w:rsidR="00F25D0C">
        <w:t>муле 25: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22"/>
          <w:sz w:val="24"/>
        </w:rPr>
        <w:object w:dxaOrig="2420" w:dyaOrig="700">
          <v:shape id="_x0000_i1053" type="#_x0000_t75" style="width:121.2pt;height:34.95pt" o:ole="">
            <v:imagedata r:id="rId66" o:title=""/>
          </v:shape>
          <o:OLEObject Type="Embed" ProgID="Equation.2" ShapeID="_x0000_i1053" DrawAspect="Content" ObjectID="_1490615668" r:id="rId67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( 25 )</w:t>
      </w:r>
    </w:p>
    <w:p w:rsidR="002D0D08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где</w:t>
      </w:r>
      <w:r w:rsidR="002D0D08"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О </w:t>
      </w:r>
      <w:r>
        <w:rPr>
          <w:rFonts w:ascii="Arial" w:hAnsi="Arial"/>
          <w:sz w:val="24"/>
        </w:rPr>
        <w:t xml:space="preserve">- </w:t>
      </w:r>
      <w:r w:rsidR="009C1E52">
        <w:rPr>
          <w:rFonts w:ascii="Arial" w:hAnsi="Arial"/>
          <w:sz w:val="24"/>
        </w:rPr>
        <w:t xml:space="preserve"> «чистый» </w:t>
      </w:r>
      <w:r>
        <w:rPr>
          <w:rFonts w:ascii="Arial" w:hAnsi="Arial"/>
          <w:sz w:val="24"/>
        </w:rPr>
        <w:t xml:space="preserve">оклад, который получен из информации кадровых агентств, 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Н</w:t>
      </w:r>
      <w:r>
        <w:rPr>
          <w:rFonts w:ascii="Arial" w:hAnsi="Arial"/>
          <w:i/>
          <w:sz w:val="24"/>
          <w:vertAlign w:val="subscript"/>
        </w:rPr>
        <w:t>ДФЛ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а</w:t>
      </w:r>
      <w:r w:rsidR="00320756">
        <w:rPr>
          <w:rFonts w:ascii="Arial" w:hAnsi="Arial"/>
          <w:sz w:val="24"/>
        </w:rPr>
        <w:t>лог на доходы с физических лиц</w:t>
      </w:r>
      <w:r>
        <w:rPr>
          <w:rFonts w:ascii="Arial" w:hAnsi="Arial"/>
          <w:sz w:val="24"/>
        </w:rPr>
        <w:t>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расчетах затрат на заработную плату следует привести таблицу с пере</w:t>
      </w:r>
      <w:r>
        <w:rPr>
          <w:rFonts w:ascii="Arial" w:hAnsi="Arial"/>
          <w:sz w:val="24"/>
        </w:rPr>
        <w:t>ч</w:t>
      </w:r>
      <w:r>
        <w:rPr>
          <w:rFonts w:ascii="Arial" w:hAnsi="Arial"/>
          <w:sz w:val="24"/>
        </w:rPr>
        <w:t>нем исполнителей и их месячных и дневных окладов, а также времени участия в проекте и рассчитанной основной заработной платой для каждого исполнителя как п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казано на рис. 6.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59"/>
        <w:gridCol w:w="1218"/>
        <w:gridCol w:w="1559"/>
        <w:gridCol w:w="1843"/>
        <w:gridCol w:w="1701"/>
      </w:tblGrid>
      <w:tr w:rsidR="00F25D0C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№</w:t>
            </w:r>
          </w:p>
        </w:tc>
        <w:tc>
          <w:tcPr>
            <w:tcW w:w="1759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ind w:right="-5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Должность</w:t>
            </w:r>
          </w:p>
        </w:tc>
        <w:tc>
          <w:tcPr>
            <w:tcW w:w="1218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ind w:right="-10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Оклад</w:t>
            </w:r>
          </w:p>
        </w:tc>
        <w:tc>
          <w:tcPr>
            <w:tcW w:w="1559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ind w:right="-10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Дн.оклад</w:t>
            </w:r>
          </w:p>
        </w:tc>
        <w:tc>
          <w:tcPr>
            <w:tcW w:w="1843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ind w:right="-10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Труд.затраты</w:t>
            </w:r>
          </w:p>
        </w:tc>
        <w:tc>
          <w:tcPr>
            <w:tcW w:w="1701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ind w:right="-10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Зар.плата</w:t>
            </w:r>
          </w:p>
        </w:tc>
      </w:tr>
      <w:tr w:rsidR="00F25D0C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ind w:right="-10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1759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ind w:right="-5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Программист</w:t>
            </w:r>
          </w:p>
        </w:tc>
        <w:tc>
          <w:tcPr>
            <w:tcW w:w="1218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ind w:right="-10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15000</w:t>
            </w:r>
          </w:p>
        </w:tc>
        <w:tc>
          <w:tcPr>
            <w:tcW w:w="1559" w:type="dxa"/>
          </w:tcPr>
          <w:p w:rsidR="00F25D0C" w:rsidRDefault="00277009">
            <w:pPr>
              <w:framePr w:hSpace="180" w:wrap="around" w:vAnchor="text" w:hAnchor="page" w:x="2280" w:y="282"/>
              <w:spacing w:before="60" w:after="60"/>
              <w:ind w:right="-10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681.82</w:t>
            </w:r>
          </w:p>
        </w:tc>
        <w:tc>
          <w:tcPr>
            <w:tcW w:w="1843" w:type="dxa"/>
          </w:tcPr>
          <w:p w:rsidR="00F25D0C" w:rsidRDefault="00F25D0C">
            <w:pPr>
              <w:framePr w:hSpace="180" w:wrap="around" w:vAnchor="text" w:hAnchor="page" w:x="2280" w:y="282"/>
              <w:spacing w:before="60" w:after="60"/>
              <w:ind w:right="-10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701" w:type="dxa"/>
          </w:tcPr>
          <w:p w:rsidR="00F25D0C" w:rsidRDefault="00277009">
            <w:pPr>
              <w:framePr w:hSpace="180" w:wrap="around" w:vAnchor="text" w:hAnchor="page" w:x="2280" w:y="282"/>
              <w:tabs>
                <w:tab w:val="left" w:pos="1485"/>
              </w:tabs>
              <w:spacing w:before="60" w:after="60"/>
              <w:ind w:right="-10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  <w:r w:rsidR="00F25D0C">
              <w:rPr>
                <w:rFonts w:ascii="Arial" w:hAnsi="Arial"/>
                <w:sz w:val="24"/>
              </w:rPr>
              <w:t>0</w:t>
            </w:r>
            <w:r>
              <w:rPr>
                <w:rFonts w:ascii="Arial" w:hAnsi="Arial"/>
                <w:sz w:val="24"/>
              </w:rPr>
              <w:t>9</w:t>
            </w:r>
            <w:r w:rsidR="00F25D0C">
              <w:rPr>
                <w:rFonts w:ascii="Arial" w:hAnsi="Arial"/>
                <w:sz w:val="24"/>
              </w:rPr>
              <w:t>0</w:t>
            </w:r>
          </w:p>
        </w:tc>
      </w:tr>
    </w:tbl>
    <w:p w:rsidR="00F25D0C" w:rsidRDefault="00F25D0C">
      <w:pPr>
        <w:spacing w:before="24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Рис. 6. Фрагмент таблицы затрат на заработанную плату.</w:t>
      </w:r>
    </w:p>
    <w:p w:rsidR="00301482" w:rsidRDefault="00F25D0C">
      <w:pPr>
        <w:spacing w:line="360" w:lineRule="auto"/>
        <w:ind w:firstLine="567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>Данные таблицы позволяют вычислить общие расходы проекта по зарабо</w:t>
      </w:r>
      <w:r>
        <w:rPr>
          <w:rFonts w:ascii="Arial" w:hAnsi="Arial"/>
          <w:sz w:val="24"/>
        </w:rPr>
        <w:t>т</w:t>
      </w:r>
      <w:r>
        <w:rPr>
          <w:rFonts w:ascii="Arial" w:hAnsi="Arial"/>
          <w:sz w:val="24"/>
        </w:rPr>
        <w:t xml:space="preserve">ной плате исполнителей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>З.ОСН</w:t>
      </w:r>
      <w:r>
        <w:rPr>
          <w:rFonts w:ascii="Arial" w:hAnsi="Arial"/>
          <w:i/>
          <w:sz w:val="24"/>
        </w:rPr>
        <w:t xml:space="preserve">. 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Расходы на дополнительную заработную плату</w:t>
      </w:r>
      <w:r w:rsidR="005D1943"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sz w:val="24"/>
        </w:rPr>
        <w:t xml:space="preserve"> учитывают все в</w:t>
      </w:r>
      <w:r>
        <w:rPr>
          <w:rFonts w:ascii="Arial" w:hAnsi="Arial"/>
          <w:sz w:val="24"/>
        </w:rPr>
        <w:t>ы</w:t>
      </w:r>
      <w:r>
        <w:rPr>
          <w:rFonts w:ascii="Arial" w:hAnsi="Arial"/>
          <w:sz w:val="24"/>
        </w:rPr>
        <w:t>платы непосредственн</w:t>
      </w:r>
      <w:r w:rsidR="00320756">
        <w:rPr>
          <w:rFonts w:ascii="Arial" w:hAnsi="Arial"/>
          <w:sz w:val="24"/>
        </w:rPr>
        <w:t>ым</w:t>
      </w:r>
      <w:r>
        <w:rPr>
          <w:rFonts w:ascii="Arial" w:hAnsi="Arial"/>
          <w:sz w:val="24"/>
        </w:rPr>
        <w:t xml:space="preserve"> исполнителям за время</w:t>
      </w:r>
      <w:r w:rsidR="00301482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не проработанное на прои</w:t>
      </w:r>
      <w:r>
        <w:rPr>
          <w:rFonts w:ascii="Arial" w:hAnsi="Arial"/>
          <w:sz w:val="24"/>
        </w:rPr>
        <w:t>з</w:t>
      </w:r>
      <w:r>
        <w:rPr>
          <w:rFonts w:ascii="Arial" w:hAnsi="Arial"/>
          <w:sz w:val="24"/>
        </w:rPr>
        <w:t>водстве, но предусмотренное законодательством, в том числе: оплата очере</w:t>
      </w:r>
      <w:r>
        <w:rPr>
          <w:rFonts w:ascii="Arial" w:hAnsi="Arial"/>
          <w:sz w:val="24"/>
        </w:rPr>
        <w:t>д</w:t>
      </w:r>
      <w:r>
        <w:rPr>
          <w:rFonts w:ascii="Arial" w:hAnsi="Arial"/>
          <w:sz w:val="24"/>
        </w:rPr>
        <w:t>ных отпу</w:t>
      </w:r>
      <w:r>
        <w:rPr>
          <w:rFonts w:ascii="Arial" w:hAnsi="Arial"/>
          <w:sz w:val="24"/>
        </w:rPr>
        <w:t>с</w:t>
      </w:r>
      <w:r>
        <w:rPr>
          <w:rFonts w:ascii="Arial" w:hAnsi="Arial"/>
          <w:sz w:val="24"/>
        </w:rPr>
        <w:t>ков, компенсация за недоиспользованный отпуск, и др. Величина этих выплат соста</w:t>
      </w:r>
      <w:r>
        <w:rPr>
          <w:rFonts w:ascii="Arial" w:hAnsi="Arial"/>
          <w:sz w:val="24"/>
        </w:rPr>
        <w:t>в</w:t>
      </w:r>
      <w:r>
        <w:rPr>
          <w:rFonts w:ascii="Arial" w:hAnsi="Arial"/>
          <w:sz w:val="24"/>
        </w:rPr>
        <w:t>ляет 20% от размера основной заработной платы: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F25D0C" w:rsidRDefault="00F25D0C">
      <w:pPr>
        <w:spacing w:line="360" w:lineRule="auto"/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4"/>
          <w:sz w:val="24"/>
        </w:rPr>
        <w:object w:dxaOrig="2140" w:dyaOrig="400">
          <v:shape id="_x0000_i1054" type="#_x0000_t75" style="width:106.95pt;height:19.95pt" o:ole="">
            <v:imagedata r:id="rId68" o:title=""/>
          </v:shape>
          <o:OLEObject Type="Embed" ProgID="Equation.2" ShapeID="_x0000_i1054" DrawAspect="Content" ObjectID="_1490615669" r:id="rId69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( 26 )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b/>
          <w:i/>
          <w:sz w:val="24"/>
        </w:rPr>
        <w:t>Отчисления с заработной платы</w:t>
      </w:r>
      <w:r>
        <w:rPr>
          <w:rFonts w:ascii="Arial" w:hAnsi="Arial"/>
          <w:sz w:val="24"/>
        </w:rPr>
        <w:t xml:space="preserve"> состоят в настоящее время в уплате единого социального налога. </w:t>
      </w:r>
      <w:r w:rsidR="00835EBB"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алогов</w:t>
      </w:r>
      <w:r w:rsidR="00835EBB">
        <w:rPr>
          <w:rFonts w:ascii="Arial" w:hAnsi="Arial"/>
          <w:sz w:val="24"/>
        </w:rPr>
        <w:t>ы</w:t>
      </w:r>
      <w:r>
        <w:rPr>
          <w:rFonts w:ascii="Arial" w:hAnsi="Arial"/>
          <w:sz w:val="24"/>
        </w:rPr>
        <w:t>м кодекс</w:t>
      </w:r>
      <w:r w:rsidR="00835EBB">
        <w:rPr>
          <w:rFonts w:ascii="Arial" w:hAnsi="Arial"/>
          <w:sz w:val="24"/>
        </w:rPr>
        <w:t>ом</w:t>
      </w:r>
      <w:r>
        <w:rPr>
          <w:rFonts w:ascii="Arial" w:hAnsi="Arial"/>
          <w:sz w:val="24"/>
        </w:rPr>
        <w:t xml:space="preserve"> РФ </w:t>
      </w:r>
      <w:r w:rsidR="00835EBB">
        <w:rPr>
          <w:rFonts w:ascii="Arial" w:hAnsi="Arial"/>
          <w:sz w:val="24"/>
        </w:rPr>
        <w:t>определяются</w:t>
      </w:r>
      <w:r>
        <w:rPr>
          <w:rFonts w:ascii="Arial" w:hAnsi="Arial"/>
          <w:sz w:val="24"/>
        </w:rPr>
        <w:t xml:space="preserve"> ставки налога для отчисления в пенсионный фонд РФ, фонд социального страхования, фонды обязательного медицинского страхования (федеральный и территор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альный фонды). Суммы ставок следует узнать из соответствующих информац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 xml:space="preserve">онных </w:t>
      </w:r>
      <w:r w:rsidR="00835EBB">
        <w:rPr>
          <w:rFonts w:ascii="Arial" w:hAnsi="Arial"/>
          <w:sz w:val="24"/>
        </w:rPr>
        <w:t xml:space="preserve"> и</w:t>
      </w:r>
      <w:r>
        <w:rPr>
          <w:rFonts w:ascii="Arial" w:hAnsi="Arial"/>
          <w:sz w:val="24"/>
        </w:rPr>
        <w:t>нте</w:t>
      </w:r>
      <w:r>
        <w:rPr>
          <w:rFonts w:ascii="Arial" w:hAnsi="Arial"/>
          <w:sz w:val="24"/>
        </w:rPr>
        <w:t>р</w:t>
      </w:r>
      <w:r>
        <w:rPr>
          <w:rFonts w:ascii="Arial" w:hAnsi="Arial"/>
          <w:sz w:val="24"/>
        </w:rPr>
        <w:t>нет-изданий</w:t>
      </w:r>
      <w:r w:rsidR="00835EBB">
        <w:rPr>
          <w:rFonts w:ascii="Arial" w:hAnsi="Arial"/>
          <w:sz w:val="24"/>
        </w:rPr>
        <w:t xml:space="preserve"> или непосредственно из</w:t>
      </w:r>
      <w:r w:rsidR="005D1943">
        <w:rPr>
          <w:rFonts w:ascii="Arial" w:hAnsi="Arial"/>
          <w:sz w:val="24"/>
        </w:rPr>
        <w:t xml:space="preserve"> </w:t>
      </w:r>
      <w:r w:rsidR="00835EBB">
        <w:rPr>
          <w:rFonts w:ascii="Arial" w:hAnsi="Arial"/>
          <w:sz w:val="24"/>
        </w:rPr>
        <w:t xml:space="preserve"> НК </w:t>
      </w:r>
      <w:r w:rsidR="005D1943">
        <w:rPr>
          <w:rFonts w:ascii="Arial" w:hAnsi="Arial"/>
          <w:sz w:val="24"/>
        </w:rPr>
        <w:t xml:space="preserve"> </w:t>
      </w:r>
      <w:r w:rsidR="00835EBB">
        <w:rPr>
          <w:rFonts w:ascii="Arial" w:hAnsi="Arial"/>
          <w:sz w:val="24"/>
        </w:rPr>
        <w:t>РФ</w:t>
      </w:r>
      <w:r>
        <w:rPr>
          <w:rFonts w:ascii="Arial" w:hAnsi="Arial"/>
          <w:sz w:val="24"/>
        </w:rPr>
        <w:t>.</w:t>
      </w:r>
    </w:p>
    <w:p w:rsidR="003F1AAF" w:rsidRPr="003F1AAF" w:rsidRDefault="003F1AAF">
      <w:pPr>
        <w:spacing w:line="360" w:lineRule="auto"/>
        <w:ind w:firstLine="567"/>
        <w:jc w:val="both"/>
        <w:rPr>
          <w:rFonts w:ascii="Arial" w:hAnsi="Arial"/>
          <w:sz w:val="24"/>
          <w:lang w:val="en-US"/>
        </w:rPr>
      </w:pPr>
    </w:p>
    <w:p w:rsidR="00F25D0C" w:rsidRDefault="00F25D0C">
      <w:pPr>
        <w:pStyle w:val="a6"/>
      </w:pPr>
      <w:r>
        <w:t>Отчисления с заработной платы составят: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4"/>
          <w:sz w:val="24"/>
        </w:rPr>
        <w:object w:dxaOrig="3500" w:dyaOrig="400">
          <v:shape id="_x0000_i1055" type="#_x0000_t75" style="width:174.65pt;height:19.95pt" o:ole="">
            <v:imagedata r:id="rId70" o:title=""/>
          </v:shape>
          <o:OLEObject Type="Embed" ProgID="Equation.2" ShapeID="_x0000_i1055" DrawAspect="Content" ObjectID="_1490615670" r:id="rId71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( 27 )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t>Н</w:t>
      </w:r>
      <w:r>
        <w:rPr>
          <w:rFonts w:ascii="Arial" w:hAnsi="Arial"/>
          <w:i/>
          <w:sz w:val="24"/>
          <w:vertAlign w:val="subscript"/>
        </w:rPr>
        <w:t>СОЦ</w:t>
      </w:r>
      <w:r>
        <w:rPr>
          <w:rFonts w:ascii="Arial" w:hAnsi="Arial"/>
          <w:sz w:val="24"/>
        </w:rPr>
        <w:t xml:space="preserve"> - отчисления с заработной платы в виде единого социального налога</w:t>
      </w:r>
      <w:r w:rsidR="0027227C">
        <w:rPr>
          <w:rFonts w:ascii="Arial" w:hAnsi="Arial"/>
          <w:sz w:val="24"/>
        </w:rPr>
        <w:t xml:space="preserve"> (ЕСН)</w:t>
      </w:r>
      <w:r>
        <w:rPr>
          <w:rFonts w:ascii="Arial" w:hAnsi="Arial"/>
          <w:sz w:val="24"/>
        </w:rPr>
        <w:t>.</w:t>
      </w:r>
    </w:p>
    <w:p w:rsidR="003F1AAF" w:rsidRDefault="003F1AAF">
      <w:pPr>
        <w:spacing w:line="360" w:lineRule="auto"/>
        <w:jc w:val="both"/>
        <w:rPr>
          <w:rFonts w:ascii="Arial" w:hAnsi="Arial"/>
          <w:sz w:val="24"/>
          <w:lang w:val="en-US"/>
        </w:rPr>
      </w:pPr>
    </w:p>
    <w:p w:rsidR="003F1AAF" w:rsidRPr="003F1AAF" w:rsidRDefault="003F1AAF">
      <w:pPr>
        <w:spacing w:line="360" w:lineRule="auto"/>
        <w:jc w:val="both"/>
        <w:rPr>
          <w:rFonts w:ascii="Arial" w:hAnsi="Arial"/>
          <w:sz w:val="24"/>
          <w:lang w:val="en-US"/>
        </w:rPr>
      </w:pPr>
    </w:p>
    <w:p w:rsidR="0027227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Затраты, связанные с обеспечением работ оборудованием</w:t>
      </w:r>
      <w:r>
        <w:rPr>
          <w:rFonts w:ascii="Arial" w:hAnsi="Arial"/>
          <w:sz w:val="24"/>
        </w:rPr>
        <w:t>, следует начать с определения состава оборудования и о</w:t>
      </w:r>
      <w:r>
        <w:rPr>
          <w:rFonts w:ascii="Arial" w:hAnsi="Arial"/>
          <w:sz w:val="24"/>
        </w:rPr>
        <w:t>п</w:t>
      </w:r>
      <w:r>
        <w:rPr>
          <w:rFonts w:ascii="Arial" w:hAnsi="Arial"/>
          <w:sz w:val="24"/>
        </w:rPr>
        <w:t xml:space="preserve">ределения необходимости его закупки или аренды. </w:t>
      </w:r>
    </w:p>
    <w:p w:rsidR="0027227C" w:rsidRDefault="0027227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При закупке оборудования оно </w:t>
      </w:r>
      <w:r w:rsidRPr="00301482">
        <w:rPr>
          <w:rFonts w:ascii="Arial" w:hAnsi="Arial"/>
          <w:i/>
          <w:sz w:val="24"/>
          <w:u w:val="single"/>
        </w:rPr>
        <w:t>всей суммой своей стоимости</w:t>
      </w:r>
      <w:r>
        <w:rPr>
          <w:rFonts w:ascii="Arial" w:hAnsi="Arial"/>
          <w:sz w:val="24"/>
        </w:rPr>
        <w:t xml:space="preserve"> войдет в с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вокупные затраты на проект, поэтому такое приобретение разумно тол</w:t>
      </w:r>
      <w:r>
        <w:rPr>
          <w:rFonts w:ascii="Arial" w:hAnsi="Arial"/>
          <w:sz w:val="24"/>
        </w:rPr>
        <w:t>ь</w:t>
      </w:r>
      <w:r>
        <w:rPr>
          <w:rFonts w:ascii="Arial" w:hAnsi="Arial"/>
          <w:sz w:val="24"/>
        </w:rPr>
        <w:t xml:space="preserve">ко в том случае, если оборудование входит в состав проектируемого комплекса. </w:t>
      </w:r>
    </w:p>
    <w:p w:rsidR="00301482" w:rsidRDefault="00301482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Как правило, оборудование целесообразнее арендовать</w:t>
      </w:r>
      <w:r w:rsidR="00EC14A0">
        <w:rPr>
          <w:rFonts w:ascii="Arial" w:hAnsi="Arial"/>
          <w:sz w:val="24"/>
        </w:rPr>
        <w:t xml:space="preserve"> (у стороннего вл</w:t>
      </w:r>
      <w:r w:rsidR="00EC14A0">
        <w:rPr>
          <w:rFonts w:ascii="Arial" w:hAnsi="Arial"/>
          <w:sz w:val="24"/>
        </w:rPr>
        <w:t>а</w:t>
      </w:r>
      <w:r w:rsidR="00EC14A0">
        <w:rPr>
          <w:rFonts w:ascii="Arial" w:hAnsi="Arial"/>
          <w:sz w:val="24"/>
        </w:rPr>
        <w:t xml:space="preserve">дельца, либо у заказчика) </w:t>
      </w:r>
      <w:r>
        <w:rPr>
          <w:rFonts w:ascii="Arial" w:hAnsi="Arial"/>
          <w:sz w:val="24"/>
        </w:rPr>
        <w:t xml:space="preserve"> или использовать име</w:t>
      </w:r>
      <w:r>
        <w:rPr>
          <w:rFonts w:ascii="Arial" w:hAnsi="Arial"/>
          <w:sz w:val="24"/>
        </w:rPr>
        <w:t>ю</w:t>
      </w:r>
      <w:r>
        <w:rPr>
          <w:rFonts w:ascii="Arial" w:hAnsi="Arial"/>
          <w:sz w:val="24"/>
        </w:rPr>
        <w:t>щееся</w:t>
      </w:r>
      <w:r w:rsidR="00EC14A0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</w:p>
    <w:p w:rsidR="00EC14A0" w:rsidRDefault="007D3FC7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Е</w:t>
      </w:r>
      <w:r w:rsidR="00F25D0C">
        <w:rPr>
          <w:rFonts w:ascii="Arial" w:hAnsi="Arial"/>
          <w:sz w:val="24"/>
        </w:rPr>
        <w:t xml:space="preserve">сли </w:t>
      </w:r>
      <w:r w:rsidR="00097AB1">
        <w:rPr>
          <w:rFonts w:ascii="Arial" w:hAnsi="Arial"/>
          <w:sz w:val="24"/>
        </w:rPr>
        <w:t xml:space="preserve">компьютерное </w:t>
      </w:r>
      <w:r w:rsidR="00097AB1" w:rsidRPr="00097AB1">
        <w:rPr>
          <w:rFonts w:ascii="Arial" w:hAnsi="Arial"/>
          <w:sz w:val="24"/>
        </w:rPr>
        <w:t xml:space="preserve">или другое </w:t>
      </w:r>
      <w:r w:rsidR="00097AB1">
        <w:rPr>
          <w:rFonts w:ascii="Arial" w:hAnsi="Arial"/>
          <w:sz w:val="24"/>
        </w:rPr>
        <w:t xml:space="preserve">оборудование </w:t>
      </w:r>
      <w:r w:rsidR="00F25D0C">
        <w:rPr>
          <w:rFonts w:ascii="Arial" w:hAnsi="Arial"/>
          <w:sz w:val="24"/>
        </w:rPr>
        <w:t>аренд</w:t>
      </w:r>
      <w:r w:rsidR="00EC14A0">
        <w:rPr>
          <w:rFonts w:ascii="Arial" w:hAnsi="Arial"/>
          <w:sz w:val="24"/>
        </w:rPr>
        <w:t>уется</w:t>
      </w:r>
      <w:r w:rsidR="00097AB1">
        <w:rPr>
          <w:rFonts w:ascii="Arial" w:hAnsi="Arial"/>
          <w:sz w:val="24"/>
        </w:rPr>
        <w:t>,</w:t>
      </w:r>
      <w:r w:rsidR="00F25D0C">
        <w:rPr>
          <w:rFonts w:ascii="Arial" w:hAnsi="Arial"/>
          <w:sz w:val="24"/>
        </w:rPr>
        <w:t xml:space="preserve"> </w:t>
      </w:r>
      <w:r w:rsidR="00097AB1">
        <w:rPr>
          <w:rFonts w:ascii="Arial" w:hAnsi="Arial"/>
          <w:sz w:val="24"/>
        </w:rPr>
        <w:t>то</w:t>
      </w:r>
      <w:r w:rsidR="00F25D0C">
        <w:rPr>
          <w:rFonts w:ascii="Arial" w:hAnsi="Arial"/>
          <w:sz w:val="24"/>
        </w:rPr>
        <w:t xml:space="preserve"> на соотве</w:t>
      </w:r>
      <w:r w:rsidR="00F25D0C">
        <w:rPr>
          <w:rFonts w:ascii="Arial" w:hAnsi="Arial"/>
          <w:sz w:val="24"/>
        </w:rPr>
        <w:t>т</w:t>
      </w:r>
      <w:r w:rsidR="00F25D0C">
        <w:rPr>
          <w:rFonts w:ascii="Arial" w:hAnsi="Arial"/>
          <w:sz w:val="24"/>
        </w:rPr>
        <w:t xml:space="preserve">ствующем </w:t>
      </w:r>
      <w:r w:rsidR="00F25D0C">
        <w:rPr>
          <w:rFonts w:ascii="Arial" w:hAnsi="Arial"/>
          <w:sz w:val="24"/>
          <w:lang w:val="en-US"/>
        </w:rPr>
        <w:t>Web</w:t>
      </w:r>
      <w:r w:rsidR="00F25D0C">
        <w:rPr>
          <w:rFonts w:ascii="Arial" w:hAnsi="Arial"/>
          <w:sz w:val="24"/>
        </w:rPr>
        <w:t xml:space="preserve">-сайте </w:t>
      </w:r>
      <w:r w:rsidR="00097AB1">
        <w:rPr>
          <w:rFonts w:ascii="Arial" w:hAnsi="Arial"/>
          <w:sz w:val="24"/>
        </w:rPr>
        <w:t xml:space="preserve">следует </w:t>
      </w:r>
      <w:r w:rsidR="00F25D0C">
        <w:rPr>
          <w:rFonts w:ascii="Arial" w:hAnsi="Arial"/>
          <w:sz w:val="24"/>
        </w:rPr>
        <w:t>найти стоимость аренды [1</w:t>
      </w:r>
      <w:r w:rsidR="005D1943">
        <w:rPr>
          <w:rFonts w:ascii="Arial" w:hAnsi="Arial"/>
          <w:sz w:val="24"/>
        </w:rPr>
        <w:t>1</w:t>
      </w:r>
      <w:r w:rsidR="00F25D0C">
        <w:rPr>
          <w:rFonts w:ascii="Arial" w:hAnsi="Arial"/>
          <w:sz w:val="24"/>
        </w:rPr>
        <w:t xml:space="preserve">] по каждой позиции таблицы. </w:t>
      </w:r>
    </w:p>
    <w:p w:rsidR="00097AB1" w:rsidRDefault="00EC14A0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При использовании «своего» имеющегося оборудования эквивалентом ст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имости аренды является величина амортизационных отчислений. Через аморт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зацию может быть рассчитана и стоимость аренды оборудования у заказчика п</w:t>
      </w:r>
      <w:r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>тем увеличения ее на норму прибыли, принятую в данной организ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ции.</w:t>
      </w:r>
    </w:p>
    <w:p w:rsidR="00D81F2E" w:rsidRDefault="00D81F2E" w:rsidP="00D81F2E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Данные о затратах следует свести в таблицу "Затраты на оборудование", где необходимо предусмотреть столбцы: наименование оборудования, колич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ство, сотрудник (использующий данное оборудование) и время использования (количество дней, которое должно совпадать со временем работы этого сотру</w:t>
      </w:r>
      <w:r>
        <w:rPr>
          <w:rFonts w:ascii="Arial" w:hAnsi="Arial"/>
          <w:sz w:val="24"/>
        </w:rPr>
        <w:t>д</w:t>
      </w:r>
      <w:r>
        <w:rPr>
          <w:rFonts w:ascii="Arial" w:hAnsi="Arial"/>
          <w:sz w:val="24"/>
        </w:rPr>
        <w:t>ника).</w:t>
      </w:r>
    </w:p>
    <w:p w:rsidR="00F25D0C" w:rsidRDefault="00F25D0C">
      <w:pPr>
        <w:pStyle w:val="a6"/>
      </w:pPr>
      <w:r>
        <w:t xml:space="preserve">Рассчитанные время и стоимость </w:t>
      </w:r>
      <w:r w:rsidR="00D81F2E">
        <w:t xml:space="preserve">аренды </w:t>
      </w:r>
      <w:r>
        <w:t>оборудования следует добавить в дополнительные столбцы таблицы затрат на оборудование.</w:t>
      </w:r>
    </w:p>
    <w:p w:rsidR="00F25D0C" w:rsidRDefault="00F25D0C">
      <w:pPr>
        <w:pStyle w:val="a6"/>
      </w:pPr>
      <w:r>
        <w:t>Сумма произведений значений двух последних столбцов по каждой строке таблицы покажет сумму затрат на обеспечение проекта необходимым оборуд</w:t>
      </w:r>
      <w:r>
        <w:t>о</w:t>
      </w:r>
      <w:r>
        <w:t>ванием.</w:t>
      </w:r>
    </w:p>
    <w:p w:rsidR="00D81F2E" w:rsidRDefault="00D81F2E" w:rsidP="00D81F2E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Тогда общая стоимость аренды оборудования для выполнения проекта с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ставит:</w:t>
      </w:r>
    </w:p>
    <w:p w:rsidR="00D81F2E" w:rsidRDefault="00D81F2E" w:rsidP="00D81F2E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color w:val="FF0000"/>
          <w:sz w:val="24"/>
        </w:rPr>
        <w:tab/>
      </w:r>
      <w:r w:rsidRPr="007D3FC7">
        <w:rPr>
          <w:rFonts w:ascii="Arial" w:hAnsi="Arial"/>
          <w:color w:val="FF0000"/>
          <w:position w:val="-26"/>
          <w:sz w:val="24"/>
        </w:rPr>
        <w:object w:dxaOrig="2480" w:dyaOrig="720">
          <v:shape id="_x0000_i1056" type="#_x0000_t75" style="width:124.05pt;height:36.35pt" o:ole="">
            <v:imagedata r:id="rId72" o:title=""/>
          </v:shape>
          <o:OLEObject Type="Embed" ProgID="Equation.3" ShapeID="_x0000_i1056" DrawAspect="Content" ObjectID="_1490615671" r:id="rId73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( 28 )</w:t>
      </w:r>
    </w:p>
    <w:p w:rsidR="00C163F3" w:rsidRDefault="00D81F2E" w:rsidP="00D81F2E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где 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</w:rPr>
        <w:t xml:space="preserve"> -</w:t>
      </w:r>
      <w:r>
        <w:rPr>
          <w:rFonts w:ascii="Arial" w:hAnsi="Arial"/>
          <w:sz w:val="24"/>
        </w:rPr>
        <w:t xml:space="preserve"> количество наименований оборудования, взятого в аренду, </w:t>
      </w:r>
      <w:r>
        <w:rPr>
          <w:rFonts w:ascii="Arial" w:hAnsi="Arial"/>
          <w:i/>
          <w:sz w:val="24"/>
          <w:lang w:val="en-US"/>
        </w:rPr>
        <w:t>K</w:t>
      </w:r>
      <w:r>
        <w:rPr>
          <w:rFonts w:ascii="Arial" w:hAnsi="Arial"/>
          <w:i/>
          <w:sz w:val="24"/>
          <w:vertAlign w:val="subscript"/>
          <w:lang w:val="en-US"/>
        </w:rPr>
        <w:t>I</w:t>
      </w:r>
      <w:r>
        <w:rPr>
          <w:rFonts w:ascii="Arial" w:hAnsi="Arial"/>
          <w:sz w:val="24"/>
        </w:rPr>
        <w:t xml:space="preserve">  - колич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 xml:space="preserve">ство единиц оборудования </w:t>
      </w:r>
      <w:r>
        <w:rPr>
          <w:rFonts w:ascii="Arial" w:hAnsi="Arial"/>
          <w:sz w:val="24"/>
          <w:lang w:val="en-US"/>
        </w:rPr>
        <w:t>i</w:t>
      </w:r>
      <w:r>
        <w:rPr>
          <w:rFonts w:ascii="Arial" w:hAnsi="Arial"/>
          <w:sz w:val="24"/>
        </w:rPr>
        <w:t xml:space="preserve">-го наименования,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  <w:lang w:val="en-US"/>
        </w:rPr>
        <w:t>I</w:t>
      </w:r>
      <w:r>
        <w:rPr>
          <w:rFonts w:ascii="Arial" w:hAnsi="Arial"/>
          <w:i/>
          <w:sz w:val="24"/>
        </w:rPr>
        <w:t xml:space="preserve">  - </w:t>
      </w:r>
      <w:r>
        <w:rPr>
          <w:rFonts w:ascii="Arial" w:hAnsi="Arial"/>
          <w:sz w:val="24"/>
        </w:rPr>
        <w:t xml:space="preserve">стоимость аренды, </w:t>
      </w:r>
      <w:r>
        <w:rPr>
          <w:rFonts w:ascii="Arial" w:hAnsi="Arial"/>
          <w:i/>
          <w:sz w:val="24"/>
          <w:lang w:val="en-US"/>
        </w:rPr>
        <w:t>T</w:t>
      </w:r>
      <w:r>
        <w:rPr>
          <w:rFonts w:ascii="Arial" w:hAnsi="Arial"/>
          <w:i/>
          <w:sz w:val="24"/>
          <w:vertAlign w:val="subscript"/>
          <w:lang w:val="en-US"/>
        </w:rPr>
        <w:t>I</w:t>
      </w:r>
      <w:r>
        <w:rPr>
          <w:rFonts w:ascii="Arial" w:hAnsi="Arial"/>
          <w:i/>
          <w:sz w:val="24"/>
          <w:vertAlign w:val="subscript"/>
        </w:rPr>
        <w:t xml:space="preserve">  </w:t>
      </w:r>
      <w:r>
        <w:rPr>
          <w:rFonts w:ascii="Arial" w:hAnsi="Arial"/>
          <w:i/>
          <w:sz w:val="24"/>
        </w:rPr>
        <w:t xml:space="preserve">- </w:t>
      </w:r>
      <w:r>
        <w:rPr>
          <w:rFonts w:ascii="Arial" w:hAnsi="Arial"/>
          <w:sz w:val="24"/>
        </w:rPr>
        <w:t>дл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 xml:space="preserve">тельность аренды </w:t>
      </w:r>
      <w:r>
        <w:rPr>
          <w:rFonts w:ascii="Arial" w:hAnsi="Arial"/>
          <w:sz w:val="24"/>
          <w:lang w:val="en-US"/>
        </w:rPr>
        <w:t>i</w:t>
      </w:r>
      <w:r>
        <w:rPr>
          <w:rFonts w:ascii="Arial" w:hAnsi="Arial"/>
          <w:sz w:val="24"/>
        </w:rPr>
        <w:t>-го оборудования.</w:t>
      </w:r>
      <w:r w:rsidR="00C163F3">
        <w:rPr>
          <w:rFonts w:ascii="Arial" w:hAnsi="Arial"/>
          <w:sz w:val="24"/>
        </w:rPr>
        <w:t xml:space="preserve"> </w:t>
      </w:r>
    </w:p>
    <w:p w:rsidR="00D81F2E" w:rsidRDefault="00C163F3" w:rsidP="00C163F3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Следует учесть, что реальное время аренды носит </w:t>
      </w:r>
      <w:r w:rsidRPr="00C163F3">
        <w:rPr>
          <w:rFonts w:ascii="Arial" w:hAnsi="Arial"/>
          <w:i/>
          <w:sz w:val="24"/>
        </w:rPr>
        <w:t>календарный</w:t>
      </w:r>
      <w:r w:rsidRPr="00C163F3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характер</w:t>
      </w:r>
      <w:r w:rsidR="00DF7C6E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!</w:t>
      </w:r>
    </w:p>
    <w:p w:rsidR="00C163F3" w:rsidRPr="00C163F3" w:rsidRDefault="00C163F3" w:rsidP="00C163F3">
      <w:pPr>
        <w:spacing w:line="360" w:lineRule="auto"/>
        <w:ind w:firstLine="567"/>
        <w:jc w:val="both"/>
        <w:rPr>
          <w:rFonts w:ascii="Arial" w:hAnsi="Arial"/>
          <w:sz w:val="8"/>
          <w:szCs w:val="8"/>
        </w:rPr>
      </w:pP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Расчет затрат, связанных с организацией рабочих мест для испо</w:t>
      </w:r>
      <w:r>
        <w:rPr>
          <w:rFonts w:ascii="Arial" w:hAnsi="Arial"/>
          <w:b/>
          <w:i/>
          <w:sz w:val="24"/>
        </w:rPr>
        <w:t>л</w:t>
      </w:r>
      <w:r>
        <w:rPr>
          <w:rFonts w:ascii="Arial" w:hAnsi="Arial"/>
          <w:b/>
          <w:i/>
          <w:sz w:val="24"/>
        </w:rPr>
        <w:t>нителей проекта</w:t>
      </w:r>
      <w:r w:rsidR="00310044"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sz w:val="24"/>
        </w:rPr>
        <w:t xml:space="preserve"> следует пров</w:t>
      </w:r>
      <w:r w:rsidR="00D81F2E">
        <w:rPr>
          <w:rFonts w:ascii="Arial" w:hAnsi="Arial"/>
          <w:sz w:val="24"/>
        </w:rPr>
        <w:t>одить</w:t>
      </w:r>
      <w:r>
        <w:rPr>
          <w:rFonts w:ascii="Arial" w:hAnsi="Arial"/>
          <w:sz w:val="24"/>
        </w:rPr>
        <w:t xml:space="preserve"> ориентируясь на требования СНИПа (с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нитарные нормы и правила) и на стоимость аренды помещения требуемого уровня сервиса</w:t>
      </w:r>
      <w:r w:rsidR="00310044">
        <w:rPr>
          <w:rFonts w:ascii="Arial" w:hAnsi="Arial"/>
          <w:sz w:val="24"/>
        </w:rPr>
        <w:t>.   В случае использования собственных площадей для выполн</w:t>
      </w:r>
      <w:r w:rsidR="00310044">
        <w:rPr>
          <w:rFonts w:ascii="Arial" w:hAnsi="Arial"/>
          <w:sz w:val="24"/>
        </w:rPr>
        <w:t>е</w:t>
      </w:r>
      <w:r w:rsidR="00310044">
        <w:rPr>
          <w:rFonts w:ascii="Arial" w:hAnsi="Arial"/>
          <w:sz w:val="24"/>
        </w:rPr>
        <w:t>ния работ вместо арендной платы берутся расходы по обслуживанию этих п</w:t>
      </w:r>
      <w:r w:rsidR="00310044">
        <w:rPr>
          <w:rFonts w:ascii="Arial" w:hAnsi="Arial"/>
          <w:sz w:val="24"/>
        </w:rPr>
        <w:t>о</w:t>
      </w:r>
      <w:r w:rsidR="00310044">
        <w:rPr>
          <w:rFonts w:ascii="Arial" w:hAnsi="Arial"/>
          <w:sz w:val="24"/>
        </w:rPr>
        <w:t>мещений (плата за свет, телефон, уборку, охрану и т.д.).</w:t>
      </w:r>
    </w:p>
    <w:p w:rsidR="00F25D0C" w:rsidRDefault="00F25D0C">
      <w:pPr>
        <w:pStyle w:val="a6"/>
      </w:pPr>
      <w:r>
        <w:t>В соответствии с санитарными нормами расстояние между рабочими ст</w:t>
      </w:r>
      <w:r>
        <w:t>о</w:t>
      </w:r>
      <w:r>
        <w:t>лами с видеомониторами должно быть не менее 2 м., а между боковыми повер</w:t>
      </w:r>
      <w:r>
        <w:t>х</w:t>
      </w:r>
      <w:r>
        <w:t xml:space="preserve">ностями </w:t>
      </w:r>
      <w:r w:rsidR="00310044">
        <w:t>видеомониторов - не менее 1,2 м.</w:t>
      </w:r>
      <w:r>
        <w:t>. Площадь на одно рабочее место с терминалом или ПК должна с</w:t>
      </w:r>
      <w:r>
        <w:t>о</w:t>
      </w:r>
      <w:r>
        <w:t>ставлять не менее 6 кв.м., а объем - не менее 20 куб.м.. Площадь, предусмотренная для размещения одного принтера, соотве</w:t>
      </w:r>
      <w:r>
        <w:t>т</w:t>
      </w:r>
      <w:r>
        <w:t>ствует 0,5 площади рабочего места исполнителя. Расположение рабочих мест в подвальных помещениях не допускается. Помещения должны быть оборудованы системами отопления, кондиционирования воздуха или эффективной приточно-вытяжной вентиляц</w:t>
      </w:r>
      <w:r>
        <w:t>и</w:t>
      </w:r>
      <w:r>
        <w:t>ей.</w:t>
      </w:r>
    </w:p>
    <w:p w:rsidR="00F25D0C" w:rsidRDefault="00F25D0C">
      <w:pPr>
        <w:pStyle w:val="a6"/>
      </w:pPr>
      <w:r>
        <w:t>В обосновании затрат на размещение исполнителей следует сначала опр</w:t>
      </w:r>
      <w:r>
        <w:t>е</w:t>
      </w:r>
      <w:r>
        <w:t>делить число исполнителей, работающих на компьютерах и количество устана</w:t>
      </w:r>
      <w:r>
        <w:t>в</w:t>
      </w:r>
      <w:r>
        <w:t>лива</w:t>
      </w:r>
      <w:r>
        <w:t>е</w:t>
      </w:r>
      <w:r>
        <w:t>мых принтеров, а затем установить площадь для рабочего помещения.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Подбор географической точки  рабочего помещения следует осуществить с  помощью информации на </w:t>
      </w:r>
      <w:r>
        <w:rPr>
          <w:rFonts w:ascii="Arial" w:hAnsi="Arial"/>
          <w:sz w:val="24"/>
          <w:lang w:val="en-US"/>
        </w:rPr>
        <w:t>Web</w:t>
      </w:r>
      <w:r>
        <w:rPr>
          <w:rFonts w:ascii="Arial" w:hAnsi="Arial"/>
          <w:sz w:val="24"/>
        </w:rPr>
        <w:t>-сайтах агентств по недвижимости (например, [1</w:t>
      </w:r>
      <w:r w:rsidR="00CA17E5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]).  Наиболее по</w:t>
      </w:r>
      <w:r w:rsidR="00310044">
        <w:rPr>
          <w:rFonts w:ascii="Arial" w:hAnsi="Arial"/>
          <w:sz w:val="24"/>
        </w:rPr>
        <w:t>д</w:t>
      </w:r>
      <w:r>
        <w:rPr>
          <w:rFonts w:ascii="Arial" w:hAnsi="Arial"/>
          <w:sz w:val="24"/>
        </w:rPr>
        <w:t>ходящие адреса следует показать в виде таблицы, состо</w:t>
      </w:r>
      <w:r>
        <w:rPr>
          <w:rFonts w:ascii="Arial" w:hAnsi="Arial"/>
          <w:sz w:val="24"/>
        </w:rPr>
        <w:t>я</w:t>
      </w:r>
      <w:r>
        <w:rPr>
          <w:rFonts w:ascii="Arial" w:hAnsi="Arial"/>
          <w:sz w:val="24"/>
        </w:rPr>
        <w:t xml:space="preserve">щей из следующих строк: район города, </w:t>
      </w:r>
      <w:r w:rsidR="00310044">
        <w:rPr>
          <w:rFonts w:ascii="Arial" w:hAnsi="Arial"/>
          <w:sz w:val="24"/>
        </w:rPr>
        <w:t>п</w:t>
      </w:r>
      <w:r>
        <w:rPr>
          <w:rFonts w:ascii="Arial" w:hAnsi="Arial"/>
          <w:sz w:val="24"/>
        </w:rPr>
        <w:t>лощадь, стоимость аренды за кв. метр в год. В таблицу следует внести 5-6 подходящих адрес</w:t>
      </w:r>
      <w:r w:rsidR="00310044">
        <w:rPr>
          <w:rFonts w:ascii="Arial" w:hAnsi="Arial"/>
          <w:sz w:val="24"/>
        </w:rPr>
        <w:t>ов</w:t>
      </w:r>
      <w:r>
        <w:rPr>
          <w:rFonts w:ascii="Arial" w:hAnsi="Arial"/>
          <w:sz w:val="24"/>
        </w:rPr>
        <w:t>, что позволит обосн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вать в</w:t>
      </w:r>
      <w:r>
        <w:rPr>
          <w:rFonts w:ascii="Arial" w:hAnsi="Arial"/>
          <w:sz w:val="24"/>
        </w:rPr>
        <w:t>ы</w:t>
      </w:r>
      <w:r>
        <w:rPr>
          <w:rFonts w:ascii="Arial" w:hAnsi="Arial"/>
          <w:sz w:val="24"/>
        </w:rPr>
        <w:t>бранное решение.</w:t>
      </w:r>
    </w:p>
    <w:p w:rsidR="00F25D0C" w:rsidRDefault="00F25D0C">
      <w:pPr>
        <w:pStyle w:val="a6"/>
      </w:pPr>
      <w:r>
        <w:t>Затраты на аренду помещения можно вычислить исходя из соотношения 29: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220534" w:rsidRPr="00220534">
        <w:rPr>
          <w:rFonts w:ascii="Arial" w:hAnsi="Arial"/>
          <w:position w:val="-32"/>
          <w:sz w:val="24"/>
        </w:rPr>
        <w:object w:dxaOrig="2620" w:dyaOrig="859">
          <v:shape id="_x0000_i1057" type="#_x0000_t75" style="width:131.15pt;height:42.75pt" o:ole="">
            <v:imagedata r:id="rId74" o:title=""/>
          </v:shape>
          <o:OLEObject Type="Embed" ProgID="Equation.3" ShapeID="_x0000_i1057" DrawAspect="Content" ObjectID="_1490615672" r:id="rId75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( 29 )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>КВМ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 xml:space="preserve">стоимость аренды одного кв. </w:t>
      </w:r>
      <w:r w:rsidR="00310044">
        <w:rPr>
          <w:rFonts w:ascii="Arial" w:hAnsi="Arial"/>
          <w:sz w:val="24"/>
        </w:rPr>
        <w:t>м</w:t>
      </w:r>
      <w:r>
        <w:rPr>
          <w:rFonts w:ascii="Arial" w:hAnsi="Arial"/>
          <w:sz w:val="24"/>
        </w:rPr>
        <w:t xml:space="preserve">етра площади за год, </w:t>
      </w:r>
      <w:r>
        <w:rPr>
          <w:rFonts w:ascii="Arial" w:hAnsi="Arial"/>
          <w:i/>
          <w:sz w:val="24"/>
          <w:lang w:val="en-US"/>
        </w:rPr>
        <w:t>S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 xml:space="preserve">- арендуемая площадь рабочего помещения. </w:t>
      </w:r>
      <w:r>
        <w:rPr>
          <w:rFonts w:ascii="Arial" w:hAnsi="Arial"/>
          <w:i/>
          <w:sz w:val="24"/>
        </w:rPr>
        <w:t>Т</w:t>
      </w:r>
      <w:r>
        <w:rPr>
          <w:rFonts w:ascii="Arial" w:hAnsi="Arial"/>
          <w:i/>
          <w:sz w:val="24"/>
          <w:vertAlign w:val="subscript"/>
        </w:rPr>
        <w:t xml:space="preserve">АР </w:t>
      </w:r>
      <w:r>
        <w:rPr>
          <w:rFonts w:ascii="Arial" w:hAnsi="Arial"/>
          <w:i/>
          <w:sz w:val="24"/>
        </w:rPr>
        <w:t>-</w:t>
      </w:r>
      <w:r>
        <w:rPr>
          <w:rFonts w:ascii="Arial" w:hAnsi="Arial"/>
          <w:sz w:val="24"/>
        </w:rPr>
        <w:t xml:space="preserve"> срок аренды</w:t>
      </w:r>
      <w:r w:rsidR="00220534">
        <w:rPr>
          <w:rFonts w:ascii="Arial" w:hAnsi="Arial"/>
          <w:sz w:val="24"/>
        </w:rPr>
        <w:t xml:space="preserve"> (календарный) в месяцах</w:t>
      </w:r>
      <w:r>
        <w:rPr>
          <w:rFonts w:ascii="Arial" w:hAnsi="Arial"/>
          <w:sz w:val="24"/>
        </w:rPr>
        <w:t>.</w:t>
      </w:r>
    </w:p>
    <w:p w:rsidR="00310044" w:rsidRDefault="00310044">
      <w:pPr>
        <w:spacing w:line="360" w:lineRule="auto"/>
        <w:jc w:val="both"/>
        <w:rPr>
          <w:rFonts w:ascii="Arial" w:hAnsi="Arial"/>
          <w:sz w:val="24"/>
        </w:rPr>
      </w:pPr>
    </w:p>
    <w:p w:rsidR="005F5480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lastRenderedPageBreak/>
        <w:t>Накладные расходы, связанные с выполнением проекта</w:t>
      </w:r>
      <w:r>
        <w:rPr>
          <w:rFonts w:ascii="Arial" w:hAnsi="Arial"/>
          <w:sz w:val="24"/>
        </w:rPr>
        <w:t>, следует в</w:t>
      </w:r>
      <w:r>
        <w:rPr>
          <w:rFonts w:ascii="Arial" w:hAnsi="Arial"/>
          <w:sz w:val="24"/>
        </w:rPr>
        <w:t>ы</w:t>
      </w:r>
      <w:r>
        <w:rPr>
          <w:rFonts w:ascii="Arial" w:hAnsi="Arial"/>
          <w:sz w:val="24"/>
        </w:rPr>
        <w:t>числ</w:t>
      </w:r>
      <w:r w:rsidR="005F5480">
        <w:rPr>
          <w:rFonts w:ascii="Arial" w:hAnsi="Arial"/>
          <w:sz w:val="24"/>
        </w:rPr>
        <w:t>я</w:t>
      </w:r>
      <w:r>
        <w:rPr>
          <w:rFonts w:ascii="Arial" w:hAnsi="Arial"/>
          <w:sz w:val="24"/>
        </w:rPr>
        <w:t xml:space="preserve">ть, ориентируясь на расходы по основной заработной плате. Обычно они составляют от 60% до 100% </w:t>
      </w:r>
      <w:r w:rsidR="005F5480">
        <w:rPr>
          <w:rFonts w:ascii="Arial" w:hAnsi="Arial"/>
          <w:sz w:val="24"/>
        </w:rPr>
        <w:t xml:space="preserve">(а иногда, как например в «науке», и до 200%) </w:t>
      </w:r>
      <w:r>
        <w:rPr>
          <w:rFonts w:ascii="Arial" w:hAnsi="Arial"/>
          <w:sz w:val="24"/>
        </w:rPr>
        <w:t>ра</w:t>
      </w:r>
      <w:r>
        <w:rPr>
          <w:rFonts w:ascii="Arial" w:hAnsi="Arial"/>
          <w:sz w:val="24"/>
        </w:rPr>
        <w:t>с</w:t>
      </w:r>
      <w:r>
        <w:rPr>
          <w:rFonts w:ascii="Arial" w:hAnsi="Arial"/>
          <w:sz w:val="24"/>
        </w:rPr>
        <w:t>ходов на основную заработную пл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ту.</w:t>
      </w:r>
    </w:p>
    <w:p w:rsidR="005F5480" w:rsidRPr="007F77DB" w:rsidRDefault="005F5480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 xml:space="preserve">Величина этих затрат </w:t>
      </w:r>
      <w:r w:rsidR="007F77DB">
        <w:rPr>
          <w:rFonts w:ascii="Arial" w:hAnsi="Arial"/>
          <w:sz w:val="24"/>
        </w:rPr>
        <w:t xml:space="preserve"> </w:t>
      </w:r>
      <w:r w:rsidR="007F77DB">
        <w:rPr>
          <w:rFonts w:ascii="Arial" w:hAnsi="Arial"/>
          <w:i/>
          <w:sz w:val="36"/>
          <w:szCs w:val="36"/>
        </w:rPr>
        <w:t>К</w:t>
      </w:r>
      <w:r w:rsidR="007F77DB">
        <w:rPr>
          <w:rFonts w:ascii="Arial" w:hAnsi="Arial"/>
          <w:i/>
          <w:vertAlign w:val="subscript"/>
        </w:rPr>
        <w:t>накл</w:t>
      </w:r>
      <w:r w:rsidR="007F77DB">
        <w:rPr>
          <w:rFonts w:ascii="Arial" w:hAnsi="Arial"/>
          <w:i/>
        </w:rPr>
        <w:t xml:space="preserve"> </w:t>
      </w:r>
      <w:r w:rsidR="007F77DB">
        <w:rPr>
          <w:rFonts w:ascii="Arial" w:hAnsi="Arial"/>
          <w:sz w:val="24"/>
          <w:szCs w:val="24"/>
        </w:rPr>
        <w:t xml:space="preserve"> характеризует зарплату «неосновным» испо</w:t>
      </w:r>
      <w:r w:rsidR="007F77DB">
        <w:rPr>
          <w:rFonts w:ascii="Arial" w:hAnsi="Arial"/>
          <w:sz w:val="24"/>
          <w:szCs w:val="24"/>
        </w:rPr>
        <w:t>л</w:t>
      </w:r>
      <w:r w:rsidR="007F77DB">
        <w:rPr>
          <w:rFonts w:ascii="Arial" w:hAnsi="Arial"/>
          <w:sz w:val="24"/>
          <w:szCs w:val="24"/>
        </w:rPr>
        <w:t>нителям</w:t>
      </w:r>
      <w:r w:rsidR="00DF7C6E">
        <w:rPr>
          <w:rFonts w:ascii="Arial" w:hAnsi="Arial"/>
          <w:sz w:val="24"/>
          <w:szCs w:val="24"/>
        </w:rPr>
        <w:t>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Используя соо</w:t>
      </w:r>
      <w:r>
        <w:rPr>
          <w:rFonts w:ascii="Arial" w:hAnsi="Arial"/>
          <w:sz w:val="24"/>
        </w:rPr>
        <w:t>т</w:t>
      </w:r>
      <w:r>
        <w:rPr>
          <w:rFonts w:ascii="Arial" w:hAnsi="Arial"/>
          <w:sz w:val="24"/>
        </w:rPr>
        <w:t>ношение 30, следует определить: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0"/>
          <w:sz w:val="24"/>
        </w:rPr>
        <w:object w:dxaOrig="180" w:dyaOrig="320">
          <v:shape id="_x0000_i1058" type="#_x0000_t75" style="width:9.25pt;height:15.7pt" o:ole="">
            <v:imagedata r:id="rId76" o:title=""/>
          </v:shape>
          <o:OLEObject Type="Embed" ProgID="Equation.2" ShapeID="_x0000_i1058" DrawAspect="Content" ObjectID="_1490615673" r:id="rId77"/>
        </w:object>
      </w:r>
      <w:r w:rsidR="005F5480" w:rsidRPr="005F5480">
        <w:rPr>
          <w:rFonts w:ascii="Arial" w:hAnsi="Arial"/>
          <w:position w:val="-6"/>
          <w:sz w:val="24"/>
        </w:rPr>
        <w:object w:dxaOrig="2299" w:dyaOrig="360">
          <v:shape id="_x0000_i1059" type="#_x0000_t75" style="width:114.75pt;height:17.8pt" o:ole="">
            <v:imagedata r:id="rId78" o:title=""/>
          </v:shape>
          <o:OLEObject Type="Embed" ProgID="Equation.3" ShapeID="_x0000_i1059" DrawAspect="Content" ObjectID="_1490615674" r:id="rId79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( 30 )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Результаты, полученные в процессе вычислений затрат следует подставить в соотношение 21: </w:t>
      </w:r>
      <w:r>
        <w:rPr>
          <w:rFonts w:ascii="Arial" w:hAnsi="Arial"/>
          <w:position w:val="-16"/>
          <w:sz w:val="24"/>
        </w:rPr>
        <w:object w:dxaOrig="3580" w:dyaOrig="420">
          <v:shape id="_x0000_i1060" type="#_x0000_t75" style="width:178.95pt;height:20.65pt" o:ole="">
            <v:imagedata r:id="rId58" o:title=""/>
          </v:shape>
          <o:OLEObject Type="Embed" ProgID="Equation.2" ShapeID="_x0000_i1060" DrawAspect="Content" ObjectID="_1490615675" r:id="rId80"/>
        </w:object>
      </w:r>
      <w:r>
        <w:rPr>
          <w:rFonts w:ascii="Arial" w:hAnsi="Arial"/>
          <w:sz w:val="24"/>
        </w:rPr>
        <w:t xml:space="preserve"> , что и определит сумма</w:t>
      </w:r>
      <w:r>
        <w:rPr>
          <w:rFonts w:ascii="Arial" w:hAnsi="Arial"/>
          <w:sz w:val="24"/>
        </w:rPr>
        <w:t>р</w:t>
      </w:r>
      <w:r>
        <w:rPr>
          <w:rFonts w:ascii="Arial" w:hAnsi="Arial"/>
          <w:sz w:val="24"/>
        </w:rPr>
        <w:t>ные затраты на реализацию целей проекта.</w:t>
      </w:r>
    </w:p>
    <w:p w:rsidR="00F25D0C" w:rsidRDefault="00F25D0C">
      <w:pPr>
        <w:pStyle w:val="a6"/>
      </w:pPr>
      <w:r>
        <w:t>Для наглядности следует проиллюстрировать структуру затрат на выполн</w:t>
      </w:r>
      <w:r>
        <w:t>е</w:t>
      </w:r>
      <w:r>
        <w:t>ние проекта, используя круговую диаграмму.</w:t>
      </w:r>
    </w:p>
    <w:p w:rsidR="00F25D0C" w:rsidRDefault="00F25D0C">
      <w:pPr>
        <w:pStyle w:val="a6"/>
      </w:pPr>
      <w:r>
        <w:t>В ряде случаев продажа ПО предполагает его настройку под условия эк</w:t>
      </w:r>
      <w:r>
        <w:t>с</w:t>
      </w:r>
      <w:r>
        <w:t>плуатации, анализ условий эксплуатации, выдач</w:t>
      </w:r>
      <w:r w:rsidR="00220ADC">
        <w:t>у</w:t>
      </w:r>
      <w:r>
        <w:t xml:space="preserve"> рек</w:t>
      </w:r>
      <w:r>
        <w:t>о</w:t>
      </w:r>
      <w:r>
        <w:t>мендаций для конкретного использования ПО и др. Вся совокупность затрат на эти мероприятия определ</w:t>
      </w:r>
      <w:r>
        <w:t>я</w:t>
      </w:r>
      <w:r>
        <w:t>ется как затраты на вн</w:t>
      </w:r>
      <w:r>
        <w:t>е</w:t>
      </w:r>
      <w:r>
        <w:t xml:space="preserve">дрение </w:t>
      </w:r>
      <w:r w:rsidR="005D1943">
        <w:t>«изделия»</w:t>
      </w:r>
      <w:r>
        <w:t>.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Затраты на внедрение ПО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(результата проекта)</w:t>
      </w:r>
      <w:r>
        <w:rPr>
          <w:rFonts w:ascii="Arial" w:hAnsi="Arial"/>
          <w:sz w:val="24"/>
        </w:rPr>
        <w:t xml:space="preserve"> состоят из затрат на заработную плату исполнителям, со стороны фирмы-разработчика, затрат на з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купку оборудования, необходимого для внедрения ПО, затрат на организацию рабочих мест и оборудование рабочего помещения и затрат на накладные ра</w:t>
      </w:r>
      <w:r>
        <w:rPr>
          <w:rFonts w:ascii="Arial" w:hAnsi="Arial"/>
          <w:sz w:val="24"/>
        </w:rPr>
        <w:t>с</w:t>
      </w:r>
      <w:r>
        <w:rPr>
          <w:rFonts w:ascii="Arial" w:hAnsi="Arial"/>
          <w:sz w:val="24"/>
        </w:rPr>
        <w:t>ходы. Затраты на внедрение опр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деляются из соотношения 31: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2"/>
          <w:sz w:val="24"/>
        </w:rPr>
        <w:object w:dxaOrig="4760" w:dyaOrig="380">
          <v:shape id="_x0000_i1061" type="#_x0000_t75" style="width:238.1pt;height:19.25pt" o:ole="">
            <v:imagedata r:id="rId81" o:title=""/>
          </v:shape>
          <o:OLEObject Type="Embed" ProgID="Equation.2" ShapeID="_x0000_i1061" DrawAspect="Content" ObjectID="_1490615676" r:id="rId82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( 31 )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 xml:space="preserve">ВН.ЗАРП  - </w:t>
      </w:r>
      <w:r>
        <w:rPr>
          <w:rFonts w:ascii="Arial" w:hAnsi="Arial"/>
          <w:sz w:val="24"/>
        </w:rPr>
        <w:t>заработная плата исполнителям, участвующим во внедрении,</w:t>
      </w:r>
      <w:r>
        <w:rPr>
          <w:rFonts w:ascii="Arial" w:hAnsi="Arial"/>
          <w:i/>
          <w:sz w:val="24"/>
          <w:vertAlign w:val="subscript"/>
        </w:rPr>
        <w:t xml:space="preserve"> 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 xml:space="preserve">ВН.ОБ  </w:t>
      </w:r>
      <w:r>
        <w:rPr>
          <w:rFonts w:ascii="Arial" w:hAnsi="Arial"/>
          <w:sz w:val="24"/>
        </w:rPr>
        <w:t>- затраты на обеспечение необходимым оборудованием,</w:t>
      </w:r>
      <w:r>
        <w:rPr>
          <w:rFonts w:ascii="Arial" w:hAnsi="Arial"/>
          <w:i/>
          <w:sz w:val="24"/>
          <w:vertAlign w:val="subscript"/>
        </w:rPr>
        <w:t xml:space="preserve">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>ВН.ОРГ</w:t>
      </w:r>
      <w:r>
        <w:rPr>
          <w:rFonts w:ascii="Arial" w:hAnsi="Arial"/>
          <w:i/>
          <w:sz w:val="24"/>
        </w:rPr>
        <w:t xml:space="preserve"> - </w:t>
      </w:r>
      <w:r>
        <w:rPr>
          <w:rFonts w:ascii="Arial" w:hAnsi="Arial"/>
          <w:sz w:val="24"/>
        </w:rPr>
        <w:t>затраты на о</w:t>
      </w:r>
      <w:r>
        <w:rPr>
          <w:rFonts w:ascii="Arial" w:hAnsi="Arial"/>
          <w:sz w:val="24"/>
        </w:rPr>
        <w:t>р</w:t>
      </w:r>
      <w:r>
        <w:rPr>
          <w:rFonts w:ascii="Arial" w:hAnsi="Arial"/>
          <w:sz w:val="24"/>
        </w:rPr>
        <w:t>ганизацию рабочих мест и помещений,</w:t>
      </w:r>
      <w:r>
        <w:rPr>
          <w:rFonts w:ascii="Arial" w:hAnsi="Arial"/>
          <w:i/>
          <w:sz w:val="24"/>
        </w:rPr>
        <w:t xml:space="preserve"> С</w:t>
      </w:r>
      <w:r>
        <w:rPr>
          <w:rFonts w:ascii="Arial" w:hAnsi="Arial"/>
          <w:i/>
          <w:sz w:val="24"/>
          <w:vertAlign w:val="subscript"/>
        </w:rPr>
        <w:t>ВН.НАКЛ</w:t>
      </w:r>
      <w:r>
        <w:rPr>
          <w:rFonts w:ascii="Arial" w:hAnsi="Arial"/>
          <w:i/>
          <w:sz w:val="24"/>
        </w:rPr>
        <w:t xml:space="preserve">  -</w:t>
      </w:r>
      <w:r>
        <w:rPr>
          <w:rFonts w:ascii="Arial" w:hAnsi="Arial"/>
          <w:sz w:val="24"/>
        </w:rPr>
        <w:t xml:space="preserve"> накладные расходы.      Так как работы по внедрению могут проводиться на оборудовании ранее уст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новленном заказчиком и на рабочих местах заказчика, то в этом случае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 xml:space="preserve">ВН.ОБ  </w:t>
      </w:r>
      <w:r>
        <w:rPr>
          <w:rFonts w:ascii="Arial" w:hAnsi="Arial"/>
          <w:sz w:val="24"/>
        </w:rPr>
        <w:t xml:space="preserve">и </w:t>
      </w:r>
      <w:r>
        <w:rPr>
          <w:rFonts w:ascii="Arial" w:hAnsi="Arial"/>
          <w:i/>
          <w:sz w:val="24"/>
        </w:rPr>
        <w:t>С</w:t>
      </w:r>
      <w:r>
        <w:rPr>
          <w:rFonts w:ascii="Arial" w:hAnsi="Arial"/>
          <w:i/>
          <w:sz w:val="24"/>
          <w:vertAlign w:val="subscript"/>
        </w:rPr>
        <w:t>ВН.ОРГ</w:t>
      </w:r>
      <w:r w:rsidR="00DF7C6E">
        <w:rPr>
          <w:rFonts w:ascii="Arial" w:hAnsi="Arial"/>
          <w:i/>
          <w:sz w:val="24"/>
          <w:vertAlign w:val="subscript"/>
        </w:rPr>
        <w:t xml:space="preserve">  </w:t>
      </w:r>
      <w:r>
        <w:rPr>
          <w:rFonts w:ascii="Arial" w:hAnsi="Arial"/>
          <w:i/>
          <w:sz w:val="24"/>
          <w:vertAlign w:val="subscript"/>
        </w:rPr>
        <w:t xml:space="preserve"> </w:t>
      </w:r>
      <w:r>
        <w:rPr>
          <w:rFonts w:ascii="Arial" w:hAnsi="Arial"/>
          <w:sz w:val="24"/>
        </w:rPr>
        <w:t>ра</w:t>
      </w:r>
      <w:r>
        <w:rPr>
          <w:rFonts w:ascii="Arial" w:hAnsi="Arial"/>
          <w:sz w:val="24"/>
        </w:rPr>
        <w:t>в</w:t>
      </w:r>
      <w:r>
        <w:rPr>
          <w:rFonts w:ascii="Arial" w:hAnsi="Arial"/>
          <w:sz w:val="24"/>
        </w:rPr>
        <w:t>ны нулю</w:t>
      </w:r>
      <w:r w:rsidR="00D53004">
        <w:rPr>
          <w:rFonts w:ascii="Arial" w:hAnsi="Arial"/>
          <w:sz w:val="24"/>
        </w:rPr>
        <w:t xml:space="preserve"> или должны определяться через амортизацию.</w:t>
      </w:r>
    </w:p>
    <w:p w:rsidR="00F25D0C" w:rsidRDefault="00F25D0C">
      <w:pPr>
        <w:pStyle w:val="a6"/>
      </w:pPr>
      <w:r>
        <w:t xml:space="preserve">Расчет затрат на выплату заработной платы и накладные расходы следует вычислить по </w:t>
      </w:r>
      <w:r w:rsidR="00DF7C6E">
        <w:t xml:space="preserve">известным </w:t>
      </w:r>
      <w:r>
        <w:t xml:space="preserve">соотношениям  и  исходя из </w:t>
      </w:r>
      <w:r w:rsidR="00DF7C6E">
        <w:t xml:space="preserve">расчетного </w:t>
      </w:r>
      <w:r>
        <w:t xml:space="preserve"> врем</w:t>
      </w:r>
      <w:r w:rsidR="00DF7C6E">
        <w:t>ени</w:t>
      </w:r>
      <w:r>
        <w:t xml:space="preserve"> вне</w:t>
      </w:r>
      <w:r>
        <w:t>д</w:t>
      </w:r>
      <w:r>
        <w:t xml:space="preserve">рения </w:t>
      </w:r>
      <w:r w:rsidR="00DF7C6E">
        <w:t xml:space="preserve"> и числа исполнителей, участвующих в этих работах.</w:t>
      </w:r>
    </w:p>
    <w:p w:rsidR="00F25D0C" w:rsidRDefault="00F25D0C">
      <w:pPr>
        <w:pStyle w:val="a6"/>
      </w:pPr>
      <w:r>
        <w:lastRenderedPageBreak/>
        <w:t xml:space="preserve">Учитывая </w:t>
      </w:r>
      <w:r w:rsidR="009F2400">
        <w:t xml:space="preserve">все </w:t>
      </w:r>
      <w:r>
        <w:t xml:space="preserve">затраты </w:t>
      </w:r>
      <w:r w:rsidR="009F2400">
        <w:t>в случае</w:t>
      </w:r>
      <w:r>
        <w:t xml:space="preserve"> </w:t>
      </w:r>
      <w:r w:rsidR="00090392">
        <w:t>единично</w:t>
      </w:r>
      <w:r w:rsidR="009F2400">
        <w:t>го</w:t>
      </w:r>
      <w:r w:rsidR="00090392">
        <w:t xml:space="preserve"> </w:t>
      </w:r>
      <w:r>
        <w:t>внедрени</w:t>
      </w:r>
      <w:r w:rsidR="009F2400">
        <w:t>я</w:t>
      </w:r>
      <w:r>
        <w:t xml:space="preserve"> ПО общие затраты составят следующую сумму (32):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6"/>
          <w:sz w:val="24"/>
        </w:rPr>
        <w:object w:dxaOrig="1860" w:dyaOrig="420">
          <v:shape id="_x0000_i1062" type="#_x0000_t75" style="width:92.65pt;height:20.65pt" o:ole="">
            <v:imagedata r:id="rId83" o:title=""/>
          </v:shape>
          <o:OLEObject Type="Embed" ProgID="Equation.2" ShapeID="_x0000_i1062" DrawAspect="Content" ObjectID="_1490615677" r:id="rId84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( 32 )</w:t>
      </w:r>
    </w:p>
    <w:p w:rsidR="00F25D0C" w:rsidRDefault="00F25D0C">
      <w:pPr>
        <w:pStyle w:val="2"/>
        <w:jc w:val="center"/>
      </w:pPr>
      <w:r>
        <w:t>9. Исследование рынка для разр</w:t>
      </w:r>
      <w:r>
        <w:t>а</w:t>
      </w:r>
      <w:r>
        <w:t>батываемого ПО</w:t>
      </w:r>
    </w:p>
    <w:p w:rsidR="00F25D0C" w:rsidRDefault="00F25D0C">
      <w:pPr>
        <w:pStyle w:val="a6"/>
      </w:pPr>
      <w:r>
        <w:t xml:space="preserve">Исследование сегмента рынка, на который ориентирован разрабатываемый продукт, </w:t>
      </w:r>
      <w:r w:rsidR="003853F3">
        <w:t>требует</w:t>
      </w:r>
      <w:r>
        <w:t xml:space="preserve"> описание области применения продукта и прогнозирование числа возможных инсталяций ПО.</w:t>
      </w:r>
      <w:r w:rsidR="003853F3">
        <w:t xml:space="preserve"> Эта цифра оценивается по числу возмо</w:t>
      </w:r>
      <w:r w:rsidR="003853F3">
        <w:t>ж</w:t>
      </w:r>
      <w:r w:rsidR="003853F3">
        <w:t xml:space="preserve">ных потребителей продукта с учетом </w:t>
      </w:r>
      <w:r w:rsidR="00883C4F">
        <w:t xml:space="preserve">конкурентоспособности ПО и </w:t>
      </w:r>
      <w:r w:rsidR="003853F3">
        <w:t>перспективы</w:t>
      </w:r>
      <w:r w:rsidR="00883C4F">
        <w:t xml:space="preserve"> его применения</w:t>
      </w:r>
      <w:r w:rsidR="003853F3">
        <w:t xml:space="preserve">. 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результате исследований рынка следует определить число потенциал</w:t>
      </w:r>
      <w:r>
        <w:rPr>
          <w:rFonts w:ascii="Arial" w:hAnsi="Arial"/>
          <w:sz w:val="24"/>
        </w:rPr>
        <w:t>ь</w:t>
      </w:r>
      <w:r>
        <w:rPr>
          <w:rFonts w:ascii="Arial" w:hAnsi="Arial"/>
          <w:sz w:val="24"/>
        </w:rPr>
        <w:t>ных покуп</w:t>
      </w:r>
      <w:r w:rsidR="003853F3">
        <w:rPr>
          <w:rFonts w:ascii="Arial" w:hAnsi="Arial"/>
          <w:sz w:val="24"/>
        </w:rPr>
        <w:t>ок</w:t>
      </w:r>
      <w:r>
        <w:rPr>
          <w:rFonts w:ascii="Arial" w:hAnsi="Arial"/>
          <w:sz w:val="24"/>
        </w:rPr>
        <w:t xml:space="preserve"> на годовом интервале времени (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perscript"/>
          <w:lang w:val="en-US"/>
        </w:rPr>
        <w:t>o</w:t>
      </w:r>
      <w:r>
        <w:rPr>
          <w:rFonts w:ascii="Arial" w:hAnsi="Arial"/>
          <w:i/>
          <w:sz w:val="24"/>
          <w:vertAlign w:val="subscript"/>
          <w:lang w:val="en-US"/>
        </w:rPr>
        <w:t>p</w:t>
      </w:r>
      <w:r>
        <w:rPr>
          <w:rFonts w:ascii="Arial" w:hAnsi="Arial"/>
          <w:sz w:val="24"/>
        </w:rPr>
        <w:t>), определив этот показ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тель как максимал</w:t>
      </w:r>
      <w:r>
        <w:rPr>
          <w:rFonts w:ascii="Arial" w:hAnsi="Arial"/>
          <w:sz w:val="24"/>
        </w:rPr>
        <w:t>ь</w:t>
      </w:r>
      <w:r>
        <w:rPr>
          <w:rFonts w:ascii="Arial" w:hAnsi="Arial"/>
          <w:sz w:val="24"/>
        </w:rPr>
        <w:t>ный.</w:t>
      </w:r>
    </w:p>
    <w:p w:rsidR="00F25D0C" w:rsidRDefault="00F25D0C" w:rsidP="005D1943">
      <w:pPr>
        <w:pStyle w:val="2"/>
        <w:spacing w:before="120"/>
        <w:jc w:val="center"/>
      </w:pPr>
      <w:r>
        <w:t>10. Планирование цены и прогнозирование прибыли</w:t>
      </w:r>
    </w:p>
    <w:p w:rsidR="00F25D0C" w:rsidRDefault="00F25D0C" w:rsidP="005D1943">
      <w:pPr>
        <w:pStyle w:val="a6"/>
      </w:pPr>
      <w:r>
        <w:t>На основе данных о затратах на разработку и внедрение, результатах пр</w:t>
      </w:r>
      <w:r>
        <w:t>о</w:t>
      </w:r>
      <w:r>
        <w:t>гнозирования объема продаж, следует определить стоимость одного комплекта пр</w:t>
      </w:r>
      <w:r>
        <w:t>о</w:t>
      </w:r>
      <w:r>
        <w:t>граммного обеспечения.</w:t>
      </w:r>
    </w:p>
    <w:p w:rsidR="00F25D0C" w:rsidRDefault="00F25D0C">
      <w:pPr>
        <w:pStyle w:val="a6"/>
      </w:pPr>
      <w:r>
        <w:t>Стоимость поставляемого на рынок ПО определяется частью стоимости разработки ПО, затрат на внедрение и прибыли фирмы-разработчика. В ряде случаев можно учесть затраты на обучение персонала методам работы с ПО.</w:t>
      </w:r>
    </w:p>
    <w:p w:rsidR="00F25D0C" w:rsidRDefault="0065784A">
      <w:pPr>
        <w:pStyle w:val="a6"/>
      </w:pPr>
      <w:r>
        <w:t>«Рыночную» с</w:t>
      </w:r>
      <w:r w:rsidR="00F25D0C">
        <w:t xml:space="preserve">тоимость ПО можно рассчитать, используя соотношение 33: 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3D61C4" w:rsidRPr="009C00BE">
        <w:rPr>
          <w:rFonts w:ascii="Arial" w:hAnsi="Arial"/>
          <w:position w:val="-14"/>
          <w:sz w:val="24"/>
        </w:rPr>
        <w:object w:dxaOrig="4239" w:dyaOrig="460">
          <v:shape id="_x0000_i1063" type="#_x0000_t75" style="width:211.7pt;height:22.8pt" o:ole="">
            <v:imagedata r:id="rId85" o:title=""/>
          </v:shape>
          <o:OLEObject Type="Embed" ProgID="Equation.3" ShapeID="_x0000_i1063" DrawAspect="Content" ObjectID="_1490615678" r:id="rId86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( 33 )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sym w:font="Symbol" w:char="F044"/>
      </w:r>
      <w:r>
        <w:rPr>
          <w:rFonts w:ascii="Arial" w:hAnsi="Arial"/>
          <w:i/>
          <w:sz w:val="24"/>
          <w:lang w:val="en-US"/>
        </w:rPr>
        <w:t>K</w:t>
      </w:r>
      <w:r>
        <w:rPr>
          <w:rFonts w:ascii="Arial" w:hAnsi="Arial"/>
          <w:i/>
          <w:sz w:val="24"/>
        </w:rPr>
        <w:t xml:space="preserve"> -</w:t>
      </w:r>
      <w:r>
        <w:rPr>
          <w:rFonts w:ascii="Arial" w:hAnsi="Arial"/>
          <w:sz w:val="24"/>
        </w:rPr>
        <w:t xml:space="preserve"> часть стоимости разработки, приходящаяся на одну копию программы,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z w:val="24"/>
          <w:vertAlign w:val="subscript"/>
        </w:rPr>
        <w:t>ВН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 xml:space="preserve">- стоимость внедрения программы, </w:t>
      </w:r>
      <w:r>
        <w:rPr>
          <w:rFonts w:ascii="Arial" w:hAnsi="Arial"/>
          <w:i/>
          <w:sz w:val="24"/>
          <w:lang w:val="en-US"/>
        </w:rPr>
        <w:t>D</w:t>
      </w:r>
      <w:r>
        <w:rPr>
          <w:rFonts w:ascii="Arial" w:hAnsi="Arial"/>
          <w:i/>
          <w:sz w:val="24"/>
          <w:vertAlign w:val="subscript"/>
        </w:rPr>
        <w:t>ПРИБ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- 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цент прибыли, заложенный в стоимость.</w:t>
      </w:r>
    </w:p>
    <w:p w:rsidR="00F25D0C" w:rsidRDefault="00F25D0C">
      <w:pPr>
        <w:pStyle w:val="a6"/>
      </w:pPr>
      <w:r>
        <w:t>Стоимость внедрения остается постоянной для каждой установки ПО, а ч</w:t>
      </w:r>
      <w:r>
        <w:t>а</w:t>
      </w:r>
      <w:r>
        <w:t>стичная стоимость разработки, приходящаяся на каждый комплект ПО, опред</w:t>
      </w:r>
      <w:r>
        <w:t>е</w:t>
      </w:r>
      <w:r>
        <w:t>ляется и</w:t>
      </w:r>
      <w:r>
        <w:t>с</w:t>
      </w:r>
      <w:r>
        <w:t>ходя из данных о планируемом объеме установок (34):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2D0417" w:rsidRPr="002D0417">
        <w:rPr>
          <w:rFonts w:ascii="Arial" w:hAnsi="Arial"/>
          <w:position w:val="-38"/>
          <w:sz w:val="24"/>
        </w:rPr>
        <w:object w:dxaOrig="2880" w:dyaOrig="920">
          <v:shape id="_x0000_i1064" type="#_x0000_t75" style="width:2in;height:46.35pt" o:ole="">
            <v:imagedata r:id="rId87" o:title=""/>
          </v:shape>
          <o:OLEObject Type="Embed" ProgID="Equation.3" ShapeID="_x0000_i1064" DrawAspect="Content" ObjectID="_1490615679" r:id="rId88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( 34 )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z w:val="24"/>
          <w:vertAlign w:val="subscript"/>
        </w:rPr>
        <w:t xml:space="preserve"> </w:t>
      </w:r>
      <w:r>
        <w:rPr>
          <w:rFonts w:ascii="Arial" w:hAnsi="Arial"/>
          <w:sz w:val="24"/>
        </w:rPr>
        <w:t xml:space="preserve">- стоимость проекта, </w:t>
      </w:r>
      <w:r>
        <w:rPr>
          <w:rFonts w:ascii="Arial" w:hAnsi="Arial"/>
          <w:i/>
          <w:sz w:val="24"/>
          <w:lang w:val="en-US"/>
        </w:rPr>
        <w:t>N</w:t>
      </w:r>
      <w:r>
        <w:rPr>
          <w:rFonts w:ascii="Arial" w:hAnsi="Arial"/>
          <w:i/>
          <w:sz w:val="24"/>
          <w:vertAlign w:val="subscript"/>
          <w:lang w:val="en-US"/>
        </w:rPr>
        <w:t>P</w:t>
      </w:r>
      <w:r>
        <w:rPr>
          <w:rFonts w:ascii="Arial" w:hAnsi="Arial"/>
          <w:i/>
          <w:sz w:val="24"/>
          <w:vertAlign w:val="subscript"/>
        </w:rPr>
        <w:t xml:space="preserve">  </w:t>
      </w:r>
      <w:r>
        <w:rPr>
          <w:rFonts w:ascii="Arial" w:hAnsi="Arial"/>
          <w:sz w:val="24"/>
        </w:rPr>
        <w:t xml:space="preserve">- планируемое число копий ПО, </w:t>
      </w:r>
      <w:r>
        <w:rPr>
          <w:rFonts w:ascii="Arial" w:hAnsi="Arial"/>
          <w:i/>
          <w:sz w:val="24"/>
          <w:lang w:val="en-US"/>
        </w:rPr>
        <w:t>H</w:t>
      </w:r>
      <w:r>
        <w:rPr>
          <w:rFonts w:ascii="Arial" w:hAnsi="Arial"/>
          <w:i/>
          <w:sz w:val="24"/>
          <w:vertAlign w:val="subscript"/>
        </w:rPr>
        <w:t xml:space="preserve">СТ  </w:t>
      </w:r>
      <w:r>
        <w:rPr>
          <w:rFonts w:ascii="Arial" w:hAnsi="Arial"/>
          <w:sz w:val="24"/>
        </w:rPr>
        <w:t>- ставка ба</w:t>
      </w:r>
      <w:r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ковского процента по долгосрочным кредитам (более одного года).</w:t>
      </w:r>
    </w:p>
    <w:p w:rsidR="002D0417" w:rsidRDefault="002D0417" w:rsidP="002D0417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Планируемое число копий ПО определяется общей потребностью рынка в данном продукте и должно быть не ниже числа реализаций, требующихся для компенсации расходов </w:t>
      </w:r>
      <w:r w:rsidR="00CA19B5">
        <w:rPr>
          <w:rFonts w:ascii="Arial" w:hAnsi="Arial"/>
          <w:sz w:val="24"/>
        </w:rPr>
        <w:t>на проект</w:t>
      </w:r>
      <w:r>
        <w:rPr>
          <w:rFonts w:ascii="Arial" w:hAnsi="Arial"/>
          <w:sz w:val="24"/>
        </w:rPr>
        <w:t xml:space="preserve"> с учетом прибыли </w:t>
      </w:r>
      <w:r w:rsidR="00CA19B5">
        <w:rPr>
          <w:rFonts w:ascii="Arial" w:hAnsi="Arial"/>
          <w:sz w:val="24"/>
        </w:rPr>
        <w:t>разработч</w:t>
      </w:r>
      <w:r w:rsidR="00CA19B5">
        <w:rPr>
          <w:rFonts w:ascii="Arial" w:hAnsi="Arial"/>
          <w:sz w:val="24"/>
        </w:rPr>
        <w:t>и</w:t>
      </w:r>
      <w:r w:rsidR="00CA19B5">
        <w:rPr>
          <w:rFonts w:ascii="Arial" w:hAnsi="Arial"/>
          <w:sz w:val="24"/>
        </w:rPr>
        <w:t>ка.</w:t>
      </w:r>
    </w:p>
    <w:p w:rsidR="00CA19B5" w:rsidRDefault="00CA19B5" w:rsidP="002D0417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 xml:space="preserve">В случае заданного срока окупаемости проекта  </w:t>
      </w:r>
      <w:r w:rsidRPr="00DB6AAC">
        <w:rPr>
          <w:rFonts w:ascii="Arial" w:hAnsi="Arial"/>
          <w:i/>
          <w:sz w:val="32"/>
          <w:szCs w:val="32"/>
        </w:rPr>
        <w:t>Т</w:t>
      </w:r>
      <w:r w:rsidR="00CD1637">
        <w:rPr>
          <w:rFonts w:ascii="Arial" w:hAnsi="Arial"/>
          <w:vertAlign w:val="subscript"/>
        </w:rPr>
        <w:t>ОК</w:t>
      </w:r>
      <w:r w:rsidR="00CD1637">
        <w:rPr>
          <w:rFonts w:ascii="Arial" w:hAnsi="Arial"/>
          <w:sz w:val="24"/>
          <w:szCs w:val="24"/>
        </w:rPr>
        <w:t xml:space="preserve">  общее число реализ</w:t>
      </w:r>
      <w:r w:rsidR="00CD1637">
        <w:rPr>
          <w:rFonts w:ascii="Arial" w:hAnsi="Arial"/>
          <w:sz w:val="24"/>
          <w:szCs w:val="24"/>
        </w:rPr>
        <w:t>а</w:t>
      </w:r>
      <w:r w:rsidR="00CD1637">
        <w:rPr>
          <w:rFonts w:ascii="Arial" w:hAnsi="Arial"/>
          <w:sz w:val="24"/>
          <w:szCs w:val="24"/>
        </w:rPr>
        <w:t>ций определяется из соотношения :</w:t>
      </w:r>
    </w:p>
    <w:p w:rsidR="00CD1637" w:rsidRDefault="007E0710" w:rsidP="00DB6AAC">
      <w:pPr>
        <w:spacing w:line="360" w:lineRule="auto"/>
        <w:ind w:left="2160" w:firstLine="720"/>
        <w:jc w:val="both"/>
        <w:rPr>
          <w:rFonts w:ascii="Arial" w:hAnsi="Arial"/>
          <w:sz w:val="24"/>
          <w:szCs w:val="24"/>
        </w:rPr>
      </w:pPr>
      <w:r w:rsidRPr="00DB6AAC">
        <w:rPr>
          <w:rFonts w:ascii="Arial" w:hAnsi="Arial"/>
          <w:position w:val="-14"/>
          <w:sz w:val="24"/>
        </w:rPr>
        <w:object w:dxaOrig="2020" w:dyaOrig="460">
          <v:shape id="_x0000_i1065" type="#_x0000_t75" style="width:101.25pt;height:22.8pt" o:ole="">
            <v:imagedata r:id="rId89" o:title=""/>
          </v:shape>
          <o:OLEObject Type="Embed" ProgID="Equation.3" ShapeID="_x0000_i1065" DrawAspect="Content" ObjectID="_1490615680" r:id="rId90"/>
        </w:object>
      </w:r>
      <w:r w:rsidR="00DB6AAC">
        <w:rPr>
          <w:rFonts w:ascii="Arial" w:hAnsi="Arial"/>
          <w:sz w:val="24"/>
        </w:rPr>
        <w:tab/>
      </w:r>
      <w:r w:rsidR="00DB6AAC">
        <w:rPr>
          <w:rFonts w:ascii="Arial" w:hAnsi="Arial"/>
          <w:sz w:val="24"/>
        </w:rPr>
        <w:tab/>
      </w:r>
      <w:r w:rsidR="00DB6AAC">
        <w:rPr>
          <w:rFonts w:ascii="Arial" w:hAnsi="Arial"/>
          <w:sz w:val="24"/>
        </w:rPr>
        <w:tab/>
      </w:r>
      <w:r w:rsidR="00DB6AAC">
        <w:rPr>
          <w:rFonts w:ascii="Arial" w:hAnsi="Arial"/>
          <w:sz w:val="24"/>
        </w:rPr>
        <w:tab/>
      </w:r>
      <w:r w:rsidR="00DB6AAC">
        <w:rPr>
          <w:rFonts w:ascii="Arial" w:hAnsi="Arial"/>
          <w:sz w:val="24"/>
        </w:rPr>
        <w:tab/>
        <w:t>(35)</w:t>
      </w:r>
    </w:p>
    <w:p w:rsidR="000C4DBD" w:rsidRDefault="000C4DBD" w:rsidP="002D0417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Используя соотношения   33,34 и 35  можно провести экономическую оценку проекта по трем направлениям. </w:t>
      </w:r>
    </w:p>
    <w:p w:rsidR="007E0710" w:rsidRDefault="000C4DBD" w:rsidP="002D0417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Задаваясь нормой прибыли, ценой продукта на рынке  при известн</w:t>
      </w:r>
      <w:r w:rsidR="004A0354">
        <w:rPr>
          <w:rFonts w:ascii="Arial" w:hAnsi="Arial"/>
          <w:sz w:val="24"/>
          <w:szCs w:val="24"/>
        </w:rPr>
        <w:t>ых затр</w:t>
      </w:r>
      <w:r w:rsidR="004A0354">
        <w:rPr>
          <w:rFonts w:ascii="Arial" w:hAnsi="Arial"/>
          <w:sz w:val="24"/>
          <w:szCs w:val="24"/>
        </w:rPr>
        <w:t>а</w:t>
      </w:r>
      <w:r w:rsidR="004A0354">
        <w:rPr>
          <w:rFonts w:ascii="Arial" w:hAnsi="Arial"/>
          <w:sz w:val="24"/>
          <w:szCs w:val="24"/>
        </w:rPr>
        <w:t xml:space="preserve">тах на </w:t>
      </w:r>
      <w:r>
        <w:rPr>
          <w:rFonts w:ascii="Arial" w:hAnsi="Arial"/>
          <w:sz w:val="24"/>
          <w:szCs w:val="24"/>
        </w:rPr>
        <w:t>внедрени</w:t>
      </w:r>
      <w:r w:rsidR="004A0354">
        <w:rPr>
          <w:rFonts w:ascii="Arial" w:hAnsi="Arial"/>
          <w:sz w:val="24"/>
          <w:szCs w:val="24"/>
        </w:rPr>
        <w:t>е</w:t>
      </w:r>
      <w:r>
        <w:rPr>
          <w:rFonts w:ascii="Arial" w:hAnsi="Arial"/>
          <w:sz w:val="24"/>
          <w:szCs w:val="24"/>
        </w:rPr>
        <w:t xml:space="preserve">  рассчитывается </w:t>
      </w:r>
      <w:r w:rsidR="004A0354">
        <w:rPr>
          <w:rFonts w:ascii="Arial" w:hAnsi="Arial"/>
          <w:sz w:val="24"/>
          <w:szCs w:val="24"/>
        </w:rPr>
        <w:t xml:space="preserve">  </w:t>
      </w:r>
      <w:r w:rsidRPr="004A0354">
        <w:rPr>
          <w:rFonts w:ascii="Arial" w:hAnsi="Arial"/>
          <w:i/>
          <w:sz w:val="24"/>
          <w:szCs w:val="24"/>
        </w:rPr>
        <w:t>срок окупаемости</w:t>
      </w:r>
      <w:r>
        <w:rPr>
          <w:rFonts w:ascii="Arial" w:hAnsi="Arial"/>
          <w:sz w:val="24"/>
          <w:szCs w:val="24"/>
        </w:rPr>
        <w:t xml:space="preserve"> </w:t>
      </w:r>
      <w:r w:rsidR="004A0354"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проекта.</w:t>
      </w:r>
    </w:p>
    <w:p w:rsidR="000C4DBD" w:rsidRDefault="000C4DBD" w:rsidP="002D0417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Во втором случае по заданному сроку окупаемости и нормативной прибыли определяется возможная</w:t>
      </w:r>
      <w:r w:rsidR="004A0354"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 xml:space="preserve"> </w:t>
      </w:r>
      <w:r w:rsidRPr="004A0354">
        <w:rPr>
          <w:rFonts w:ascii="Arial" w:hAnsi="Arial"/>
          <w:i/>
          <w:sz w:val="24"/>
          <w:szCs w:val="24"/>
        </w:rPr>
        <w:t>цена продукта</w:t>
      </w:r>
      <w:r>
        <w:rPr>
          <w:rFonts w:ascii="Arial" w:hAnsi="Arial"/>
          <w:sz w:val="24"/>
          <w:szCs w:val="24"/>
        </w:rPr>
        <w:t>.</w:t>
      </w:r>
    </w:p>
    <w:p w:rsidR="000C4DBD" w:rsidRPr="004A0354" w:rsidRDefault="000C4DBD" w:rsidP="002D0417">
      <w:pPr>
        <w:spacing w:line="360" w:lineRule="auto"/>
        <w:ind w:firstLine="567"/>
        <w:jc w:val="both"/>
        <w:rPr>
          <w:rFonts w:ascii="Arial" w:hAnsi="Arial"/>
          <w:i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В последнем </w:t>
      </w:r>
      <w:r w:rsidR="004A0354">
        <w:rPr>
          <w:rFonts w:ascii="Arial" w:hAnsi="Arial"/>
          <w:sz w:val="24"/>
          <w:szCs w:val="24"/>
        </w:rPr>
        <w:t xml:space="preserve">варианте через установленную по результатам маркетинга рынка цену продукта и заданный срок окупаемости оценивается   </w:t>
      </w:r>
      <w:r w:rsidR="004A0354" w:rsidRPr="004A0354">
        <w:rPr>
          <w:rFonts w:ascii="Arial" w:hAnsi="Arial"/>
          <w:i/>
          <w:sz w:val="24"/>
          <w:szCs w:val="24"/>
        </w:rPr>
        <w:t>величина ра</w:t>
      </w:r>
      <w:r w:rsidR="004A0354" w:rsidRPr="004A0354">
        <w:rPr>
          <w:rFonts w:ascii="Arial" w:hAnsi="Arial"/>
          <w:i/>
          <w:sz w:val="24"/>
          <w:szCs w:val="24"/>
        </w:rPr>
        <w:t>с</w:t>
      </w:r>
      <w:r w:rsidR="004A0354" w:rsidRPr="004A0354">
        <w:rPr>
          <w:rFonts w:ascii="Arial" w:hAnsi="Arial"/>
          <w:i/>
          <w:sz w:val="24"/>
          <w:szCs w:val="24"/>
        </w:rPr>
        <w:t>четной прибыли.</w:t>
      </w:r>
    </w:p>
    <w:p w:rsidR="00F25D0C" w:rsidRDefault="004A0354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При расчетах частичной стоимости разработки </w:t>
      </w:r>
      <w:r w:rsidR="00A46B13">
        <w:rPr>
          <w:rFonts w:ascii="Arial" w:hAnsi="Arial"/>
          <w:sz w:val="24"/>
        </w:rPr>
        <w:t xml:space="preserve"> </w:t>
      </w:r>
      <w:r w:rsidR="00A46B13">
        <w:rPr>
          <w:rFonts w:ascii="Arial" w:hAnsi="Arial" w:cs="Arial"/>
          <w:sz w:val="24"/>
        </w:rPr>
        <w:t>Δ</w:t>
      </w:r>
      <w:r w:rsidR="00A46B13" w:rsidRPr="00A46B13">
        <w:rPr>
          <w:rFonts w:ascii="Arial" w:hAnsi="Arial"/>
          <w:sz w:val="32"/>
          <w:szCs w:val="32"/>
        </w:rPr>
        <w:t>К</w:t>
      </w:r>
      <w:r w:rsidR="00F25D0C">
        <w:rPr>
          <w:rFonts w:ascii="Arial" w:hAnsi="Arial"/>
          <w:sz w:val="24"/>
        </w:rPr>
        <w:t xml:space="preserve"> </w:t>
      </w:r>
      <w:r w:rsidR="00A46B13">
        <w:rPr>
          <w:rFonts w:ascii="Arial" w:hAnsi="Arial"/>
          <w:sz w:val="24"/>
        </w:rPr>
        <w:t xml:space="preserve"> </w:t>
      </w:r>
      <w:r w:rsidR="00F25D0C">
        <w:rPr>
          <w:rFonts w:ascii="Arial" w:hAnsi="Arial"/>
          <w:sz w:val="24"/>
        </w:rPr>
        <w:t>в качестве ставки пр</w:t>
      </w:r>
      <w:r w:rsidR="00F25D0C">
        <w:rPr>
          <w:rFonts w:ascii="Arial" w:hAnsi="Arial"/>
          <w:sz w:val="24"/>
        </w:rPr>
        <w:t>о</w:t>
      </w:r>
      <w:r w:rsidR="00F25D0C">
        <w:rPr>
          <w:rFonts w:ascii="Arial" w:hAnsi="Arial"/>
          <w:sz w:val="24"/>
        </w:rPr>
        <w:t xml:space="preserve">цента по долгосрочным кредитам </w:t>
      </w:r>
      <w:r>
        <w:rPr>
          <w:rFonts w:ascii="Arial" w:hAnsi="Arial"/>
          <w:sz w:val="24"/>
        </w:rPr>
        <w:t xml:space="preserve">следует </w:t>
      </w:r>
      <w:r w:rsidR="00F25D0C">
        <w:rPr>
          <w:rFonts w:ascii="Arial" w:hAnsi="Arial"/>
          <w:sz w:val="24"/>
        </w:rPr>
        <w:t xml:space="preserve">использовать </w:t>
      </w:r>
      <w:r>
        <w:rPr>
          <w:rFonts w:ascii="Arial" w:hAnsi="Arial"/>
          <w:sz w:val="24"/>
        </w:rPr>
        <w:t xml:space="preserve">текущие банковские ставки (до недавнего времени </w:t>
      </w:r>
      <w:r w:rsidR="00A46B13">
        <w:rPr>
          <w:rFonts w:ascii="Arial" w:hAnsi="Arial"/>
          <w:sz w:val="24"/>
        </w:rPr>
        <w:t xml:space="preserve">среднее значение таковых составляло порядка </w:t>
      </w:r>
      <w:r w:rsidR="00F25D0C">
        <w:rPr>
          <w:rFonts w:ascii="Arial" w:hAnsi="Arial"/>
          <w:sz w:val="24"/>
        </w:rPr>
        <w:t xml:space="preserve">25% </w:t>
      </w:r>
      <w:r w:rsidR="00A46B13">
        <w:rPr>
          <w:rFonts w:ascii="Arial" w:hAnsi="Arial"/>
          <w:sz w:val="24"/>
        </w:rPr>
        <w:t>)</w:t>
      </w:r>
      <w:r w:rsidR="00F25D0C">
        <w:rPr>
          <w:rFonts w:ascii="Arial" w:hAnsi="Arial"/>
          <w:sz w:val="24"/>
        </w:rPr>
        <w:t>.</w:t>
      </w:r>
    </w:p>
    <w:p w:rsidR="00266EFF" w:rsidRDefault="00A46B13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Как было указано,</w:t>
      </w:r>
      <w:r w:rsidR="00266EFF">
        <w:rPr>
          <w:rFonts w:ascii="Arial" w:hAnsi="Arial"/>
          <w:sz w:val="24"/>
        </w:rPr>
        <w:t xml:space="preserve"> </w:t>
      </w:r>
      <w:r w:rsidR="00266EFF" w:rsidRPr="00A46B13">
        <w:rPr>
          <w:rFonts w:ascii="Arial" w:hAnsi="Arial"/>
          <w:sz w:val="24"/>
        </w:rPr>
        <w:t>задаваясь нормой прибыли</w:t>
      </w:r>
      <w:r w:rsidR="00266EFF">
        <w:rPr>
          <w:rFonts w:ascii="Arial" w:hAnsi="Arial"/>
          <w:sz w:val="24"/>
        </w:rPr>
        <w:t xml:space="preserve"> можно из соотношения 33 п</w:t>
      </w:r>
      <w:r w:rsidR="00266EFF">
        <w:rPr>
          <w:rFonts w:ascii="Arial" w:hAnsi="Arial"/>
          <w:sz w:val="24"/>
        </w:rPr>
        <w:t>о</w:t>
      </w:r>
      <w:r w:rsidR="00266EFF">
        <w:rPr>
          <w:rFonts w:ascii="Arial" w:hAnsi="Arial"/>
          <w:sz w:val="24"/>
        </w:rPr>
        <w:t xml:space="preserve">лучить стоимость </w:t>
      </w:r>
      <w:r w:rsidR="00AD43A2">
        <w:rPr>
          <w:rFonts w:ascii="Arial" w:hAnsi="Arial"/>
          <w:sz w:val="24"/>
        </w:rPr>
        <w:t xml:space="preserve">(цену) </w:t>
      </w:r>
      <w:r w:rsidR="00266EFF">
        <w:rPr>
          <w:rFonts w:ascii="Arial" w:hAnsi="Arial"/>
          <w:sz w:val="24"/>
        </w:rPr>
        <w:t>программного продукта</w:t>
      </w:r>
      <w:r w:rsidR="00D65729">
        <w:rPr>
          <w:rFonts w:ascii="Arial" w:hAnsi="Arial"/>
          <w:sz w:val="24"/>
        </w:rPr>
        <w:t xml:space="preserve"> для покупателя</w:t>
      </w:r>
      <w:r w:rsidR="00AD43A2">
        <w:rPr>
          <w:rFonts w:ascii="Arial" w:hAnsi="Arial"/>
          <w:sz w:val="24"/>
        </w:rPr>
        <w:t>.</w:t>
      </w:r>
      <w:r w:rsidR="00266EFF">
        <w:rPr>
          <w:rFonts w:ascii="Arial" w:hAnsi="Arial"/>
          <w:sz w:val="24"/>
        </w:rPr>
        <w:t xml:space="preserve"> </w:t>
      </w:r>
      <w:r w:rsidR="00AD43A2">
        <w:rPr>
          <w:rFonts w:ascii="Arial" w:hAnsi="Arial"/>
          <w:sz w:val="24"/>
        </w:rPr>
        <w:t>О</w:t>
      </w:r>
      <w:r w:rsidR="00266EFF">
        <w:rPr>
          <w:rFonts w:ascii="Arial" w:hAnsi="Arial"/>
          <w:sz w:val="24"/>
        </w:rPr>
        <w:t>днако такой по</w:t>
      </w:r>
      <w:r w:rsidR="00266EFF">
        <w:rPr>
          <w:rFonts w:ascii="Arial" w:hAnsi="Arial"/>
          <w:sz w:val="24"/>
        </w:rPr>
        <w:t>д</w:t>
      </w:r>
      <w:r w:rsidR="00266EFF">
        <w:rPr>
          <w:rFonts w:ascii="Arial" w:hAnsi="Arial"/>
          <w:sz w:val="24"/>
        </w:rPr>
        <w:t>ход не всегда корректен, т.к. не учитывает конъюнктуру рынка.</w:t>
      </w:r>
      <w:r w:rsidR="00AD43A2">
        <w:rPr>
          <w:rFonts w:ascii="Arial" w:hAnsi="Arial"/>
          <w:sz w:val="24"/>
        </w:rPr>
        <w:t xml:space="preserve"> Рассчитанная т</w:t>
      </w:r>
      <w:r w:rsidR="00AD43A2">
        <w:rPr>
          <w:rFonts w:ascii="Arial" w:hAnsi="Arial"/>
          <w:sz w:val="24"/>
        </w:rPr>
        <w:t>а</w:t>
      </w:r>
      <w:r w:rsidR="00AD43A2">
        <w:rPr>
          <w:rFonts w:ascii="Arial" w:hAnsi="Arial"/>
          <w:sz w:val="24"/>
        </w:rPr>
        <w:t xml:space="preserve">ким образом сумма может сделать товар  как неконкурентоспособным,  так и </w:t>
      </w:r>
      <w:r w:rsidR="00D65729">
        <w:rPr>
          <w:rFonts w:ascii="Arial" w:hAnsi="Arial"/>
          <w:sz w:val="24"/>
        </w:rPr>
        <w:t>демпинговым, поэтому, как правило, цену на товар устанавливают исходя из р</w:t>
      </w:r>
      <w:r w:rsidR="00D65729">
        <w:rPr>
          <w:rFonts w:ascii="Arial" w:hAnsi="Arial"/>
          <w:sz w:val="24"/>
        </w:rPr>
        <w:t>е</w:t>
      </w:r>
      <w:r w:rsidR="00D65729">
        <w:rPr>
          <w:rFonts w:ascii="Arial" w:hAnsi="Arial"/>
          <w:sz w:val="24"/>
        </w:rPr>
        <w:t>альных рыно</w:t>
      </w:r>
      <w:r w:rsidR="00D65729">
        <w:rPr>
          <w:rFonts w:ascii="Arial" w:hAnsi="Arial"/>
          <w:sz w:val="24"/>
        </w:rPr>
        <w:t>ч</w:t>
      </w:r>
      <w:r w:rsidR="00D65729">
        <w:rPr>
          <w:rFonts w:ascii="Arial" w:hAnsi="Arial"/>
          <w:sz w:val="24"/>
        </w:rPr>
        <w:t>ных.</w:t>
      </w:r>
    </w:p>
    <w:p w:rsidR="00F25D0C" w:rsidRDefault="00662ADB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Стоимость</w:t>
      </w:r>
      <w:r w:rsidR="00F25D0C">
        <w:rPr>
          <w:rFonts w:ascii="Arial" w:hAnsi="Arial"/>
          <w:sz w:val="24"/>
        </w:rPr>
        <w:t xml:space="preserve"> программного продукта, поставляемого на рынок должна соотн</w:t>
      </w:r>
      <w:r w:rsidR="00F25D0C">
        <w:rPr>
          <w:rFonts w:ascii="Arial" w:hAnsi="Arial"/>
          <w:sz w:val="24"/>
        </w:rPr>
        <w:t>о</w:t>
      </w:r>
      <w:r w:rsidR="00F25D0C">
        <w:rPr>
          <w:rFonts w:ascii="Arial" w:hAnsi="Arial"/>
          <w:sz w:val="24"/>
        </w:rPr>
        <w:t>ситься с ценой продуктов, имеющих одинаковые функциональные возможн</w:t>
      </w:r>
      <w:r w:rsidR="00F25D0C">
        <w:rPr>
          <w:rFonts w:ascii="Arial" w:hAnsi="Arial"/>
          <w:sz w:val="24"/>
        </w:rPr>
        <w:t>о</w:t>
      </w:r>
      <w:r w:rsidR="00F25D0C">
        <w:rPr>
          <w:rFonts w:ascii="Arial" w:hAnsi="Arial"/>
          <w:sz w:val="24"/>
        </w:rPr>
        <w:t>сти. Для определения цены на подобное ПО следует провести анализ информ</w:t>
      </w:r>
      <w:r w:rsidR="00F25D0C">
        <w:rPr>
          <w:rFonts w:ascii="Arial" w:hAnsi="Arial"/>
          <w:sz w:val="24"/>
        </w:rPr>
        <w:t>а</w:t>
      </w:r>
      <w:r w:rsidR="00F25D0C">
        <w:rPr>
          <w:rFonts w:ascii="Arial" w:hAnsi="Arial"/>
          <w:sz w:val="24"/>
        </w:rPr>
        <w:t xml:space="preserve">ции </w:t>
      </w:r>
      <w:r w:rsidR="000262E3">
        <w:rPr>
          <w:rFonts w:ascii="Arial" w:hAnsi="Arial"/>
          <w:sz w:val="24"/>
        </w:rPr>
        <w:t>и</w:t>
      </w:r>
      <w:r w:rsidR="00F25D0C">
        <w:rPr>
          <w:rFonts w:ascii="Arial" w:hAnsi="Arial"/>
          <w:sz w:val="24"/>
        </w:rPr>
        <w:t>нтернет-магазинов, или соответс</w:t>
      </w:r>
      <w:r w:rsidR="00F25D0C">
        <w:rPr>
          <w:rFonts w:ascii="Arial" w:hAnsi="Arial"/>
          <w:sz w:val="24"/>
        </w:rPr>
        <w:t>т</w:t>
      </w:r>
      <w:r w:rsidR="00F25D0C">
        <w:rPr>
          <w:rFonts w:ascii="Arial" w:hAnsi="Arial"/>
          <w:sz w:val="24"/>
        </w:rPr>
        <w:t xml:space="preserve">вующих </w:t>
      </w:r>
      <w:r w:rsidR="00F25D0C">
        <w:rPr>
          <w:rFonts w:ascii="Arial" w:hAnsi="Arial"/>
          <w:sz w:val="24"/>
          <w:lang w:val="en-US"/>
        </w:rPr>
        <w:t>Web</w:t>
      </w:r>
      <w:r w:rsidR="00F25D0C">
        <w:rPr>
          <w:rFonts w:ascii="Arial" w:hAnsi="Arial"/>
          <w:sz w:val="24"/>
        </w:rPr>
        <w:t>-сайтов.</w:t>
      </w:r>
    </w:p>
    <w:p w:rsidR="00F25D0C" w:rsidRDefault="00AD43A2">
      <w:pPr>
        <w:pStyle w:val="a6"/>
      </w:pPr>
      <w:r>
        <w:t xml:space="preserve">По результатам мониторинга рынка устанавливается </w:t>
      </w:r>
      <w:r w:rsidR="00662ADB" w:rsidRPr="00662ADB">
        <w:rPr>
          <w:i/>
          <w:sz w:val="32"/>
          <w:szCs w:val="32"/>
        </w:rPr>
        <w:t xml:space="preserve">К </w:t>
      </w:r>
      <w:r w:rsidR="00662ADB" w:rsidRPr="00662ADB">
        <w:rPr>
          <w:i/>
          <w:sz w:val="20"/>
          <w:vertAlign w:val="subscript"/>
        </w:rPr>
        <w:t>ПР</w:t>
      </w:r>
      <w:r w:rsidR="00662ADB">
        <w:rPr>
          <w:sz w:val="20"/>
          <w:vertAlign w:val="subscript"/>
        </w:rPr>
        <w:t xml:space="preserve"> </w:t>
      </w:r>
      <w:r w:rsidR="00662ADB">
        <w:rPr>
          <w:szCs w:val="24"/>
        </w:rPr>
        <w:t xml:space="preserve"> и тогда из</w:t>
      </w:r>
      <w:r w:rsidR="00F25D0C">
        <w:t xml:space="preserve"> соо</w:t>
      </w:r>
      <w:r w:rsidR="00F25D0C">
        <w:t>т</w:t>
      </w:r>
      <w:r w:rsidR="00F25D0C">
        <w:t>ношения 3</w:t>
      </w:r>
      <w:r w:rsidR="007E0710">
        <w:t>6</w:t>
      </w:r>
      <w:r w:rsidR="00F25D0C">
        <w:t xml:space="preserve"> </w:t>
      </w:r>
      <w:r w:rsidR="00E07293">
        <w:t>(</w:t>
      </w:r>
      <w:r w:rsidR="00FB2348">
        <w:t xml:space="preserve">по </w:t>
      </w:r>
      <w:r w:rsidR="00E07293">
        <w:t>вариант</w:t>
      </w:r>
      <w:r w:rsidR="00FB2348">
        <w:t>у</w:t>
      </w:r>
      <w:r w:rsidR="00E07293">
        <w:t xml:space="preserve"> 3)</w:t>
      </w:r>
      <w:r w:rsidR="00E07293" w:rsidRPr="00E07293">
        <w:t xml:space="preserve"> </w:t>
      </w:r>
      <w:r w:rsidR="00E07293">
        <w:t>с учетом данных о стоимости ко</w:t>
      </w:r>
      <w:r w:rsidR="00E07293">
        <w:t>м</w:t>
      </w:r>
      <w:r w:rsidR="00E07293">
        <w:t>плекта программы, стоимости установки и частичной стоимости разработки</w:t>
      </w:r>
      <w:r w:rsidR="00F25D0C">
        <w:t xml:space="preserve"> </w:t>
      </w:r>
      <w:r w:rsidR="00FB2348">
        <w:t xml:space="preserve">можно определить </w:t>
      </w:r>
      <w:r w:rsidR="00F25D0C">
        <w:t>пр</w:t>
      </w:r>
      <w:r w:rsidR="00F25D0C">
        <w:t>о</w:t>
      </w:r>
      <w:r w:rsidR="00F25D0C">
        <w:t>цент прибыли от одной реализ</w:t>
      </w:r>
      <w:r w:rsidR="00F25D0C">
        <w:t>а</w:t>
      </w:r>
      <w:r w:rsidR="00F25D0C">
        <w:t>ции ПО: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34"/>
          <w:sz w:val="24"/>
        </w:rPr>
        <w:object w:dxaOrig="3519" w:dyaOrig="859">
          <v:shape id="_x0000_i1066" type="#_x0000_t75" style="width:176.1pt;height:42.75pt" o:ole="">
            <v:imagedata r:id="rId91" o:title=""/>
          </v:shape>
          <o:OLEObject Type="Embed" ProgID="Equation.2" ShapeID="_x0000_i1066" DrawAspect="Content" ObjectID="_1490615681" r:id="rId92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( 3</w:t>
      </w:r>
      <w:r w:rsidR="007E0710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 )</w:t>
      </w:r>
    </w:p>
    <w:p w:rsidR="00F25D0C" w:rsidRDefault="00F25D0C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Сумм</w:t>
      </w:r>
      <w:r w:rsidR="002867AA">
        <w:rPr>
          <w:rFonts w:ascii="Arial" w:hAnsi="Arial"/>
          <w:sz w:val="24"/>
        </w:rPr>
        <w:t>у</w:t>
      </w:r>
      <w:r>
        <w:rPr>
          <w:rFonts w:ascii="Arial" w:hAnsi="Arial"/>
          <w:sz w:val="24"/>
        </w:rPr>
        <w:t xml:space="preserve"> </w:t>
      </w:r>
      <w:r w:rsidR="009145C7">
        <w:rPr>
          <w:rFonts w:ascii="Arial" w:hAnsi="Arial"/>
          <w:sz w:val="24"/>
        </w:rPr>
        <w:t>расчетной</w:t>
      </w:r>
      <w:r w:rsidR="00E07293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прибыли от продажи каждой установки ПО следует </w:t>
      </w:r>
      <w:r w:rsidR="009145C7">
        <w:rPr>
          <w:rFonts w:ascii="Arial" w:hAnsi="Arial"/>
          <w:sz w:val="24"/>
        </w:rPr>
        <w:t>опр</w:t>
      </w:r>
      <w:r w:rsidR="009145C7">
        <w:rPr>
          <w:rFonts w:ascii="Arial" w:hAnsi="Arial"/>
          <w:sz w:val="24"/>
        </w:rPr>
        <w:t>е</w:t>
      </w:r>
      <w:r w:rsidR="009145C7">
        <w:rPr>
          <w:rFonts w:ascii="Arial" w:hAnsi="Arial"/>
          <w:sz w:val="24"/>
        </w:rPr>
        <w:t>делять</w:t>
      </w:r>
      <w:r>
        <w:rPr>
          <w:rFonts w:ascii="Arial" w:hAnsi="Arial"/>
          <w:sz w:val="24"/>
        </w:rPr>
        <w:t>, используя следующее соотношение (3</w:t>
      </w:r>
      <w:r w:rsidR="007E071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):</w:t>
      </w:r>
    </w:p>
    <w:p w:rsidR="008C6C26" w:rsidRPr="008C6C26" w:rsidRDefault="008C6C26">
      <w:pPr>
        <w:spacing w:line="360" w:lineRule="auto"/>
        <w:ind w:firstLine="567"/>
        <w:jc w:val="both"/>
        <w:rPr>
          <w:rFonts w:ascii="Arial" w:hAnsi="Arial"/>
          <w:sz w:val="16"/>
          <w:szCs w:val="16"/>
        </w:rPr>
      </w:pP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4A7385" w:rsidRPr="002D64E4">
        <w:rPr>
          <w:rFonts w:ascii="Arial" w:hAnsi="Arial"/>
          <w:position w:val="-34"/>
          <w:sz w:val="24"/>
        </w:rPr>
        <w:object w:dxaOrig="5120" w:dyaOrig="660">
          <v:shape id="_x0000_i1067" type="#_x0000_t75" style="width:255.9pt;height:32.8pt" o:ole="">
            <v:imagedata r:id="rId93" o:title=""/>
          </v:shape>
          <o:OLEObject Type="Embed" ProgID="Equation.3" ShapeID="_x0000_i1067" DrawAspect="Content" ObjectID="_1490615682" r:id="rId94"/>
        </w:objec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( 3</w:t>
      </w:r>
      <w:r w:rsidR="007E071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 )</w:t>
      </w:r>
    </w:p>
    <w:p w:rsidR="00F25D0C" w:rsidRDefault="00F25D0C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где </w:t>
      </w:r>
      <w:r>
        <w:rPr>
          <w:rFonts w:ascii="Arial" w:hAnsi="Arial"/>
          <w:i/>
          <w:sz w:val="24"/>
        </w:rPr>
        <w:t>Н</w:t>
      </w:r>
      <w:r>
        <w:rPr>
          <w:rFonts w:ascii="Arial" w:hAnsi="Arial"/>
          <w:i/>
          <w:sz w:val="24"/>
          <w:vertAlign w:val="subscript"/>
        </w:rPr>
        <w:t>НДС</w:t>
      </w:r>
      <w:r>
        <w:rPr>
          <w:rFonts w:ascii="Arial" w:hAnsi="Arial"/>
          <w:sz w:val="24"/>
        </w:rPr>
        <w:t xml:space="preserve">  - процентная ставка налога на добавочную стоимость.</w:t>
      </w:r>
    </w:p>
    <w:p w:rsidR="00F25D0C" w:rsidRDefault="00F25D0C">
      <w:pPr>
        <w:pStyle w:val="a6"/>
      </w:pPr>
      <w:r>
        <w:t>Используя текущую ставку налога на добавочную стоимость</w:t>
      </w:r>
      <w:r w:rsidR="00E07293">
        <w:t xml:space="preserve"> (до недавнего времени она была равна  20%),</w:t>
      </w:r>
      <w:r>
        <w:t xml:space="preserve"> следует определить </w:t>
      </w:r>
      <w:r w:rsidR="00E07293">
        <w:t xml:space="preserve">фактическую </w:t>
      </w:r>
      <w:r>
        <w:t>сумму приб</w:t>
      </w:r>
      <w:r>
        <w:t>ы</w:t>
      </w:r>
      <w:r>
        <w:t>ли от каждой у</w:t>
      </w:r>
      <w:r>
        <w:t>с</w:t>
      </w:r>
      <w:r>
        <w:t>тановки.</w:t>
      </w:r>
    </w:p>
    <w:p w:rsidR="00F25D0C" w:rsidRDefault="00F25D0C">
      <w:pPr>
        <w:pStyle w:val="a6"/>
      </w:pPr>
      <w:r>
        <w:t>Распределив планируемые продажи по времени (периоду расчета), следует определить изменение таких величин, как "Баланс начальный", "Сумма продаж", "Сумма погашения кредита", "Погашение кредита по проекту", "Чистая прибыль" и "Баланс". Данные  следует внести в соответствующую таблицу по строкам-периодам.</w:t>
      </w:r>
    </w:p>
    <w:p w:rsidR="00E07293" w:rsidRPr="00191945" w:rsidRDefault="00035B25">
      <w:pPr>
        <w:pStyle w:val="a6"/>
        <w:rPr>
          <w:i/>
        </w:rPr>
      </w:pPr>
      <w:r>
        <w:t xml:space="preserve">Для примера проведем такое планирование и </w:t>
      </w:r>
      <w:r w:rsidR="00F27321">
        <w:t xml:space="preserve">произведем </w:t>
      </w:r>
      <w:r>
        <w:t xml:space="preserve">расчеты </w:t>
      </w:r>
      <w:r w:rsidR="00F5193D">
        <w:t>по</w:t>
      </w:r>
      <w:r>
        <w:t xml:space="preserve"> </w:t>
      </w:r>
      <w:r w:rsidR="00F5193D">
        <w:t>пр</w:t>
      </w:r>
      <w:r w:rsidR="00F5193D">
        <w:t>и</w:t>
      </w:r>
      <w:r w:rsidR="00F5193D">
        <w:t>веденным ниже</w:t>
      </w:r>
      <w:r>
        <w:t xml:space="preserve"> данны</w:t>
      </w:r>
      <w:r w:rsidR="00F5193D">
        <w:t>м</w:t>
      </w:r>
      <w:r>
        <w:t>.</w:t>
      </w:r>
      <w:r w:rsidR="004611E1">
        <w:t xml:space="preserve">  Следует отметить, что данный пример носит </w:t>
      </w:r>
      <w:r w:rsidR="00467340">
        <w:t xml:space="preserve">несколько </w:t>
      </w:r>
      <w:r w:rsidR="004611E1">
        <w:t xml:space="preserve">упрощенный характер, так как в нем не учтены расходы связанные с </w:t>
      </w:r>
      <w:r w:rsidR="00191945">
        <w:t>маркети</w:t>
      </w:r>
      <w:r w:rsidR="00191945">
        <w:t>н</w:t>
      </w:r>
      <w:r w:rsidR="00191945">
        <w:t xml:space="preserve">гом рынка, </w:t>
      </w:r>
      <w:r w:rsidR="004611E1">
        <w:t>рекламой, затраты на организацию продаж и собственно ее провед</w:t>
      </w:r>
      <w:r w:rsidR="004611E1">
        <w:t>е</w:t>
      </w:r>
      <w:r w:rsidR="004611E1">
        <w:t xml:space="preserve">ние </w:t>
      </w:r>
      <w:r w:rsidR="00F27321">
        <w:t xml:space="preserve">и целый ряд других расходов.   </w:t>
      </w:r>
      <w:r w:rsidR="00F27321" w:rsidRPr="00191945">
        <w:rPr>
          <w:i/>
        </w:rPr>
        <w:t>Очевидно, что для полного</w:t>
      </w:r>
      <w:r w:rsidR="004611E1" w:rsidRPr="00191945">
        <w:rPr>
          <w:i/>
        </w:rPr>
        <w:t xml:space="preserve"> </w:t>
      </w:r>
      <w:r w:rsidR="00F27321" w:rsidRPr="00191945">
        <w:rPr>
          <w:i/>
        </w:rPr>
        <w:t>и точного ра</w:t>
      </w:r>
      <w:r w:rsidR="00F27321" w:rsidRPr="00191945">
        <w:rPr>
          <w:i/>
        </w:rPr>
        <w:t>с</w:t>
      </w:r>
      <w:r w:rsidR="00F27321" w:rsidRPr="00191945">
        <w:rPr>
          <w:i/>
        </w:rPr>
        <w:t>чета все эти параметры дол</w:t>
      </w:r>
      <w:r w:rsidR="00F27321" w:rsidRPr="00191945">
        <w:rPr>
          <w:i/>
        </w:rPr>
        <w:t>ж</w:t>
      </w:r>
      <w:r w:rsidR="00F27321" w:rsidRPr="00191945">
        <w:rPr>
          <w:i/>
        </w:rPr>
        <w:t xml:space="preserve">ны быть </w:t>
      </w:r>
      <w:r w:rsidR="00467340">
        <w:rPr>
          <w:i/>
        </w:rPr>
        <w:t>включены</w:t>
      </w:r>
      <w:r w:rsidR="00F27321" w:rsidRPr="00191945">
        <w:rPr>
          <w:i/>
        </w:rPr>
        <w:t>!</w:t>
      </w:r>
    </w:p>
    <w:p w:rsidR="00E07293" w:rsidRDefault="000E0C63">
      <w:pPr>
        <w:pStyle w:val="a6"/>
      </w:pPr>
      <w:r>
        <w:t xml:space="preserve">Расчетная </w:t>
      </w:r>
      <w:r w:rsidR="00035B25">
        <w:t xml:space="preserve">стоимость </w:t>
      </w:r>
      <w:r>
        <w:t>проекта</w:t>
      </w:r>
      <w:r w:rsidR="00F5193D">
        <w:t xml:space="preserve"> составляет  248215</w:t>
      </w:r>
      <w:r w:rsidR="00035B25">
        <w:t xml:space="preserve"> руб. </w:t>
      </w:r>
      <w:r>
        <w:t>Сумма затрат по внедрению продукции равна 39100 руб.  Срок окупаемости затрат на проектир</w:t>
      </w:r>
      <w:r>
        <w:t>о</w:t>
      </w:r>
      <w:r>
        <w:t>вание  –  1 год со дня завершения работ. Число потенциальных покупок ПО на годовом интервале составляет 4.</w:t>
      </w:r>
      <w:r w:rsidR="004816BC">
        <w:t xml:space="preserve"> По результатам маркетинга рыночная сто</w:t>
      </w:r>
      <w:r w:rsidR="004816BC">
        <w:t>и</w:t>
      </w:r>
      <w:r w:rsidR="004816BC">
        <w:t>мость данного «изделия» определена в  140000 руб.</w:t>
      </w:r>
    </w:p>
    <w:p w:rsidR="00F25D0C" w:rsidRDefault="00F25D0C">
      <w:pPr>
        <w:pStyle w:val="20"/>
        <w:rPr>
          <w:color w:val="auto"/>
        </w:rPr>
      </w:pPr>
      <w:r>
        <w:rPr>
          <w:color w:val="auto"/>
        </w:rPr>
        <w:t>При взятии краткосрочного кредита со ставкой 10% за три месяца на каждое внедрение, взятие долгосрочного кредита со ста</w:t>
      </w:r>
      <w:r>
        <w:rPr>
          <w:color w:val="auto"/>
        </w:rPr>
        <w:t>в</w:t>
      </w:r>
      <w:r>
        <w:rPr>
          <w:color w:val="auto"/>
        </w:rPr>
        <w:t xml:space="preserve">кой 25% годовых на разработку и полного погашения кредита на внедрение после каждой продажи с частичным погашением кредита на разработку, </w:t>
      </w:r>
      <w:r w:rsidR="00E07293">
        <w:rPr>
          <w:color w:val="auto"/>
        </w:rPr>
        <w:t xml:space="preserve">пример </w:t>
      </w:r>
      <w:r>
        <w:rPr>
          <w:color w:val="auto"/>
        </w:rPr>
        <w:t>общ</w:t>
      </w:r>
      <w:r w:rsidR="00E07293">
        <w:rPr>
          <w:color w:val="auto"/>
        </w:rPr>
        <w:t>его</w:t>
      </w:r>
      <w:r>
        <w:rPr>
          <w:color w:val="auto"/>
        </w:rPr>
        <w:t xml:space="preserve"> баланс</w:t>
      </w:r>
      <w:r w:rsidR="00E07293">
        <w:rPr>
          <w:color w:val="auto"/>
        </w:rPr>
        <w:t>а</w:t>
      </w:r>
      <w:r>
        <w:rPr>
          <w:color w:val="auto"/>
        </w:rPr>
        <w:t xml:space="preserve"> состав</w:t>
      </w:r>
      <w:r w:rsidR="00035B25">
        <w:rPr>
          <w:color w:val="auto"/>
        </w:rPr>
        <w:t>я</w:t>
      </w:r>
      <w:r>
        <w:rPr>
          <w:color w:val="auto"/>
        </w:rPr>
        <w:t>т суммы п</w:t>
      </w:r>
      <w:r>
        <w:rPr>
          <w:color w:val="auto"/>
        </w:rPr>
        <w:t>о</w:t>
      </w:r>
      <w:r>
        <w:rPr>
          <w:color w:val="auto"/>
        </w:rPr>
        <w:t xml:space="preserve">казанные в таблице на рис. </w:t>
      </w:r>
      <w:r w:rsidR="00035B25">
        <w:rPr>
          <w:color w:val="auto"/>
        </w:rPr>
        <w:t>9</w:t>
      </w:r>
      <w:r>
        <w:rPr>
          <w:color w:val="auto"/>
        </w:rPr>
        <w:t xml:space="preserve"> (</w:t>
      </w:r>
      <w:r w:rsidR="00296301">
        <w:rPr>
          <w:color w:val="auto"/>
        </w:rPr>
        <w:t>п</w:t>
      </w:r>
      <w:r>
        <w:rPr>
          <w:color w:val="auto"/>
        </w:rPr>
        <w:t xml:space="preserve">риведены данные получены </w:t>
      </w:r>
      <w:r w:rsidR="00E07293">
        <w:rPr>
          <w:color w:val="auto"/>
        </w:rPr>
        <w:t>для</w:t>
      </w:r>
      <w:r>
        <w:rPr>
          <w:color w:val="auto"/>
        </w:rPr>
        <w:t xml:space="preserve"> рассм</w:t>
      </w:r>
      <w:r w:rsidR="00E07293">
        <w:rPr>
          <w:color w:val="auto"/>
        </w:rPr>
        <w:t>а</w:t>
      </w:r>
      <w:r>
        <w:rPr>
          <w:color w:val="auto"/>
        </w:rPr>
        <w:t>тр</w:t>
      </w:r>
      <w:r w:rsidR="00E07293">
        <w:rPr>
          <w:color w:val="auto"/>
        </w:rPr>
        <w:t>ива</w:t>
      </w:r>
      <w:r w:rsidR="00E07293">
        <w:rPr>
          <w:color w:val="auto"/>
        </w:rPr>
        <w:t>е</w:t>
      </w:r>
      <w:r w:rsidR="00E07293">
        <w:rPr>
          <w:color w:val="auto"/>
        </w:rPr>
        <w:t>мого</w:t>
      </w:r>
      <w:r>
        <w:rPr>
          <w:color w:val="auto"/>
        </w:rPr>
        <w:t xml:space="preserve"> пр</w:t>
      </w:r>
      <w:r>
        <w:rPr>
          <w:color w:val="auto"/>
        </w:rPr>
        <w:t>и</w:t>
      </w:r>
      <w:r w:rsidR="00B458F8">
        <w:rPr>
          <w:color w:val="auto"/>
        </w:rPr>
        <w:t>мера).</w:t>
      </w:r>
    </w:p>
    <w:p w:rsidR="00954861" w:rsidRDefault="00954861">
      <w:pPr>
        <w:pStyle w:val="20"/>
        <w:rPr>
          <w:color w:val="auto"/>
        </w:rPr>
      </w:pPr>
      <w:r>
        <w:rPr>
          <w:color w:val="auto"/>
        </w:rPr>
        <w:t>При заполнении таблиц следует учитывать соотношение  38:</w:t>
      </w:r>
    </w:p>
    <w:p w:rsidR="00B458F8" w:rsidRDefault="00954861" w:rsidP="00954861">
      <w:pPr>
        <w:pStyle w:val="20"/>
        <w:ind w:left="1440" w:firstLine="720"/>
        <w:rPr>
          <w:color w:val="auto"/>
        </w:rPr>
      </w:pPr>
      <w:r w:rsidRPr="00B458F8">
        <w:rPr>
          <w:color w:val="auto"/>
          <w:position w:val="-16"/>
        </w:rPr>
        <w:object w:dxaOrig="4540" w:dyaOrig="480">
          <v:shape id="_x0000_i1068" type="#_x0000_t75" style="width:226.7pt;height:24.25pt" o:ole="">
            <v:imagedata r:id="rId95" o:title=""/>
          </v:shape>
          <o:OLEObject Type="Embed" ProgID="Equation.3" ShapeID="_x0000_i1068" DrawAspect="Content" ObjectID="_1490615683" r:id="rId96"/>
        </w:object>
      </w:r>
      <w:r>
        <w:rPr>
          <w:color w:val="auto"/>
        </w:rPr>
        <w:tab/>
        <w:t>(38)</w:t>
      </w:r>
    </w:p>
    <w:p w:rsidR="00954861" w:rsidRPr="00263453" w:rsidRDefault="00954861" w:rsidP="00263453">
      <w:pPr>
        <w:pStyle w:val="20"/>
        <w:spacing w:line="240" w:lineRule="auto"/>
        <w:rPr>
          <w:color w:val="auto"/>
          <w:szCs w:val="24"/>
        </w:rPr>
      </w:pPr>
      <w:r>
        <w:rPr>
          <w:color w:val="auto"/>
        </w:rPr>
        <w:t xml:space="preserve">где  </w:t>
      </w:r>
      <w:r w:rsidRPr="00954861">
        <w:rPr>
          <w:i/>
          <w:color w:val="auto"/>
          <w:sz w:val="36"/>
          <w:szCs w:val="36"/>
        </w:rPr>
        <w:t>С</w:t>
      </w:r>
      <w:r>
        <w:rPr>
          <w:i/>
          <w:color w:val="auto"/>
          <w:szCs w:val="24"/>
          <w:vertAlign w:val="subscript"/>
        </w:rPr>
        <w:t>ПРИБ</w:t>
      </w:r>
      <w:r>
        <w:rPr>
          <w:i/>
          <w:color w:val="auto"/>
          <w:szCs w:val="24"/>
        </w:rPr>
        <w:t xml:space="preserve">  </w:t>
      </w:r>
      <w:r>
        <w:rPr>
          <w:color w:val="auto"/>
          <w:szCs w:val="24"/>
        </w:rPr>
        <w:t>(</w:t>
      </w:r>
      <w:r>
        <w:rPr>
          <w:i/>
          <w:color w:val="auto"/>
          <w:szCs w:val="24"/>
        </w:rPr>
        <w:t>для данного примера</w:t>
      </w:r>
      <w:r>
        <w:rPr>
          <w:color w:val="auto"/>
          <w:szCs w:val="24"/>
        </w:rPr>
        <w:t xml:space="preserve">)  есть  </w:t>
      </w:r>
      <w:r w:rsidR="00CB127E">
        <w:rPr>
          <w:color w:val="auto"/>
          <w:sz w:val="36"/>
          <w:szCs w:val="36"/>
        </w:rPr>
        <w:t>(</w:t>
      </w:r>
      <w:r>
        <w:rPr>
          <w:color w:val="auto"/>
          <w:sz w:val="36"/>
          <w:szCs w:val="36"/>
        </w:rPr>
        <w:t>%</w:t>
      </w:r>
      <w:r>
        <w:rPr>
          <w:color w:val="auto"/>
          <w:szCs w:val="24"/>
          <w:vertAlign w:val="subscript"/>
        </w:rPr>
        <w:t>КРАТКОСР</w:t>
      </w:r>
      <w:r>
        <w:rPr>
          <w:color w:val="auto"/>
          <w:szCs w:val="24"/>
        </w:rPr>
        <w:t xml:space="preserve"> </w:t>
      </w:r>
      <w:r>
        <w:rPr>
          <w:color w:val="auto"/>
          <w:sz w:val="28"/>
          <w:szCs w:val="28"/>
        </w:rPr>
        <w:t xml:space="preserve">+ </w:t>
      </w:r>
      <w:r w:rsidRPr="00C866E8">
        <w:rPr>
          <w:i/>
          <w:color w:val="auto"/>
          <w:sz w:val="36"/>
          <w:szCs w:val="36"/>
        </w:rPr>
        <w:t>С</w:t>
      </w:r>
      <w:r w:rsidR="00C866E8">
        <w:rPr>
          <w:i/>
          <w:color w:val="auto"/>
          <w:szCs w:val="24"/>
          <w:vertAlign w:val="superscript"/>
        </w:rPr>
        <w:t xml:space="preserve"> </w:t>
      </w:r>
      <w:r w:rsidR="00B06DDC">
        <w:rPr>
          <w:i/>
          <w:color w:val="auto"/>
          <w:szCs w:val="24"/>
          <w:vertAlign w:val="superscript"/>
        </w:rPr>
        <w:t>рас</w:t>
      </w:r>
      <w:r w:rsidRPr="00C866E8">
        <w:rPr>
          <w:i/>
          <w:color w:val="auto"/>
          <w:szCs w:val="24"/>
          <w:vertAlign w:val="subscript"/>
        </w:rPr>
        <w:t>ПРИБ</w:t>
      </w:r>
      <w:r w:rsidR="00915729">
        <w:rPr>
          <w:color w:val="auto"/>
          <w:szCs w:val="24"/>
          <w:vertAlign w:val="subscript"/>
        </w:rPr>
        <w:t xml:space="preserve"> </w:t>
      </w:r>
      <w:r w:rsidR="00CB127E">
        <w:rPr>
          <w:color w:val="auto"/>
          <w:sz w:val="36"/>
          <w:szCs w:val="36"/>
        </w:rPr>
        <w:t>)</w:t>
      </w:r>
      <w:r w:rsidR="00915729">
        <w:rPr>
          <w:color w:val="auto"/>
          <w:szCs w:val="24"/>
        </w:rPr>
        <w:t>, поскол</w:t>
      </w:r>
      <w:r w:rsidR="00915729">
        <w:rPr>
          <w:color w:val="auto"/>
          <w:szCs w:val="24"/>
        </w:rPr>
        <w:t>ь</w:t>
      </w:r>
      <w:r w:rsidR="00915729">
        <w:rPr>
          <w:color w:val="auto"/>
          <w:szCs w:val="24"/>
        </w:rPr>
        <w:t xml:space="preserve">ку </w:t>
      </w:r>
      <w:r w:rsidR="00263453">
        <w:rPr>
          <w:color w:val="auto"/>
          <w:szCs w:val="24"/>
        </w:rPr>
        <w:t xml:space="preserve">в  </w:t>
      </w:r>
      <w:r w:rsidR="00263453" w:rsidRPr="00263453">
        <w:rPr>
          <w:i/>
          <w:color w:val="auto"/>
          <w:sz w:val="36"/>
          <w:szCs w:val="36"/>
        </w:rPr>
        <w:t>К</w:t>
      </w:r>
      <w:r w:rsidR="00263453">
        <w:rPr>
          <w:color w:val="auto"/>
          <w:szCs w:val="24"/>
          <w:vertAlign w:val="subscript"/>
        </w:rPr>
        <w:t xml:space="preserve">ВН    </w:t>
      </w:r>
      <w:r w:rsidR="00263453">
        <w:rPr>
          <w:color w:val="auto"/>
          <w:szCs w:val="24"/>
        </w:rPr>
        <w:t>не включены расходы на кредит.</w:t>
      </w:r>
    </w:p>
    <w:p w:rsidR="00954861" w:rsidRPr="00263453" w:rsidRDefault="00954861" w:rsidP="00954861">
      <w:pPr>
        <w:pStyle w:val="20"/>
        <w:rPr>
          <w:color w:val="auto"/>
          <w:sz w:val="12"/>
          <w:szCs w:val="12"/>
        </w:rPr>
      </w:pPr>
    </w:p>
    <w:p w:rsidR="00B458F8" w:rsidRDefault="00035B25" w:rsidP="00B458F8">
      <w:pPr>
        <w:pStyle w:val="a6"/>
        <w:jc w:val="left"/>
      </w:pPr>
      <w:r>
        <w:t xml:space="preserve">Уточнения по общему балансу показаны в виде следующих таблиц </w:t>
      </w:r>
    </w:p>
    <w:p w:rsidR="00035B25" w:rsidRDefault="00035B25" w:rsidP="00035B25">
      <w:pPr>
        <w:pStyle w:val="a6"/>
      </w:pPr>
      <w:r>
        <w:t>(рис. 7, рис. 8).</w:t>
      </w:r>
    </w:p>
    <w:p w:rsidR="00035B25" w:rsidRDefault="00035B25" w:rsidP="00035B25">
      <w:pPr>
        <w:pStyle w:val="a6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1894"/>
        <w:gridCol w:w="1894"/>
        <w:gridCol w:w="1894"/>
        <w:gridCol w:w="1746"/>
      </w:tblGrid>
      <w:tr w:rsidR="00035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dxa"/>
            <w:vMerge w:val="restart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</w:p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Период расчета</w:t>
            </w:r>
          </w:p>
        </w:tc>
        <w:tc>
          <w:tcPr>
            <w:tcW w:w="7428" w:type="dxa"/>
            <w:gridSpan w:val="4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Внедрение</w:t>
            </w:r>
          </w:p>
        </w:tc>
      </w:tr>
      <w:tr w:rsidR="00035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dxa"/>
            <w:vMerge/>
          </w:tcPr>
          <w:p w:rsidR="00035B25" w:rsidRDefault="00035B25" w:rsidP="004816BC">
            <w:pPr>
              <w:spacing w:before="60" w:after="60"/>
              <w:jc w:val="right"/>
              <w:rPr>
                <w:rFonts w:ascii="Arial" w:hAnsi="Arial"/>
              </w:rPr>
            </w:pPr>
          </w:p>
        </w:tc>
        <w:tc>
          <w:tcPr>
            <w:tcW w:w="1894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Расходы</w:t>
            </w:r>
          </w:p>
        </w:tc>
        <w:tc>
          <w:tcPr>
            <w:tcW w:w="1894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Сальдо начал</w:t>
            </w:r>
            <w:r>
              <w:rPr>
                <w:rFonts w:ascii="Arial" w:hAnsi="Arial"/>
              </w:rPr>
              <w:t>ь</w:t>
            </w:r>
            <w:r>
              <w:rPr>
                <w:rFonts w:ascii="Arial" w:hAnsi="Arial"/>
              </w:rPr>
              <w:t>ное по кредиту</w:t>
            </w:r>
          </w:p>
        </w:tc>
        <w:tc>
          <w:tcPr>
            <w:tcW w:w="1894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Сумма погаш</w:t>
            </w:r>
            <w:r>
              <w:rPr>
                <w:rFonts w:ascii="Arial" w:hAnsi="Arial"/>
              </w:rPr>
              <w:t>е</w:t>
            </w:r>
            <w:r>
              <w:rPr>
                <w:rFonts w:ascii="Arial" w:hAnsi="Arial"/>
              </w:rPr>
              <w:t>ния кредита</w:t>
            </w:r>
          </w:p>
        </w:tc>
        <w:tc>
          <w:tcPr>
            <w:tcW w:w="1746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Сальдо коне</w:t>
            </w:r>
            <w:r>
              <w:rPr>
                <w:rFonts w:ascii="Arial" w:hAnsi="Arial"/>
              </w:rPr>
              <w:t>ч</w:t>
            </w:r>
            <w:r>
              <w:rPr>
                <w:rFonts w:ascii="Arial" w:hAnsi="Arial"/>
              </w:rPr>
              <w:t>ное по кредиту</w:t>
            </w:r>
          </w:p>
        </w:tc>
      </w:tr>
      <w:tr w:rsidR="00035B25">
        <w:tblPrEx>
          <w:tblCellMar>
            <w:top w:w="0" w:type="dxa"/>
            <w:bottom w:w="0" w:type="dxa"/>
          </w:tblCellMar>
        </w:tblPrEx>
        <w:tc>
          <w:tcPr>
            <w:tcW w:w="1786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1-</w:t>
            </w:r>
            <w:r w:rsidR="004816BC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.200Х</w:t>
            </w:r>
          </w:p>
        </w:tc>
        <w:tc>
          <w:tcPr>
            <w:tcW w:w="1894" w:type="dxa"/>
          </w:tcPr>
          <w:p w:rsidR="00035B25" w:rsidRPr="007317A2" w:rsidRDefault="00035B25" w:rsidP="004816BC">
            <w:pPr>
              <w:spacing w:before="60" w:after="6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39100.0</w:t>
            </w:r>
            <w:r w:rsidR="007317A2"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1894" w:type="dxa"/>
          </w:tcPr>
          <w:p w:rsidR="00035B25" w:rsidRPr="007317A2" w:rsidRDefault="00035B25" w:rsidP="004816BC">
            <w:pPr>
              <w:spacing w:before="60" w:after="6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-43010.0</w:t>
            </w:r>
            <w:r w:rsidR="007317A2"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1894" w:type="dxa"/>
          </w:tcPr>
          <w:p w:rsidR="00035B25" w:rsidRPr="007317A2" w:rsidRDefault="00035B25" w:rsidP="004816BC">
            <w:pPr>
              <w:spacing w:before="60" w:after="6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43010.0</w:t>
            </w:r>
            <w:r w:rsidR="007317A2"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1746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0.00</w:t>
            </w:r>
          </w:p>
        </w:tc>
      </w:tr>
    </w:tbl>
    <w:p w:rsidR="00035B25" w:rsidRDefault="00266E61" w:rsidP="00035B25">
      <w:pPr>
        <w:spacing w:before="12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Р</w:t>
      </w:r>
      <w:r w:rsidR="00035B25">
        <w:rPr>
          <w:rFonts w:ascii="Arial" w:hAnsi="Arial"/>
          <w:sz w:val="24"/>
        </w:rPr>
        <w:t xml:space="preserve">ис. 7. Фрагмент таблицы уточнения баланса по </w:t>
      </w:r>
      <w:r w:rsidR="004816BC">
        <w:rPr>
          <w:rFonts w:ascii="Arial" w:hAnsi="Arial"/>
          <w:sz w:val="24"/>
        </w:rPr>
        <w:t xml:space="preserve">единичному </w:t>
      </w:r>
      <w:r w:rsidR="00166A5A">
        <w:rPr>
          <w:rFonts w:ascii="Arial" w:hAnsi="Arial"/>
          <w:sz w:val="24"/>
        </w:rPr>
        <w:t xml:space="preserve"> </w:t>
      </w:r>
      <w:r w:rsidR="00035B25">
        <w:rPr>
          <w:rFonts w:ascii="Arial" w:hAnsi="Arial"/>
          <w:sz w:val="24"/>
        </w:rPr>
        <w:t>внедрению</w:t>
      </w:r>
    </w:p>
    <w:p w:rsidR="00035B25" w:rsidRDefault="00035B25" w:rsidP="00035B25">
      <w:pPr>
        <w:spacing w:before="120"/>
        <w:jc w:val="center"/>
        <w:rPr>
          <w:rFonts w:ascii="Arial" w:hAnsi="Arial"/>
          <w:sz w:val="24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76"/>
        <w:gridCol w:w="1417"/>
        <w:gridCol w:w="1418"/>
        <w:gridCol w:w="1417"/>
        <w:gridCol w:w="1276"/>
        <w:gridCol w:w="1134"/>
      </w:tblGrid>
      <w:tr w:rsidR="00035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 w:val="restart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Период</w:t>
            </w:r>
          </w:p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расчета</w:t>
            </w:r>
          </w:p>
        </w:tc>
        <w:tc>
          <w:tcPr>
            <w:tcW w:w="5528" w:type="dxa"/>
            <w:gridSpan w:val="4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Разработка (проект)</w:t>
            </w:r>
          </w:p>
        </w:tc>
        <w:tc>
          <w:tcPr>
            <w:tcW w:w="2410" w:type="dxa"/>
            <w:gridSpan w:val="2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Прибыль</w:t>
            </w:r>
          </w:p>
        </w:tc>
      </w:tr>
      <w:tr w:rsidR="00035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частичная стоимость</w:t>
            </w:r>
          </w:p>
        </w:tc>
        <w:tc>
          <w:tcPr>
            <w:tcW w:w="1417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Сальдо начальное по кредиту</w:t>
            </w:r>
          </w:p>
        </w:tc>
        <w:tc>
          <w:tcPr>
            <w:tcW w:w="1418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Погашение кредита</w:t>
            </w:r>
          </w:p>
        </w:tc>
        <w:tc>
          <w:tcPr>
            <w:tcW w:w="1417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Сальдо к</w:t>
            </w:r>
            <w:r>
              <w:rPr>
                <w:rFonts w:ascii="Arial" w:hAnsi="Arial"/>
              </w:rPr>
              <w:t>о</w:t>
            </w:r>
            <w:r>
              <w:rPr>
                <w:rFonts w:ascii="Arial" w:hAnsi="Arial"/>
              </w:rPr>
              <w:t>нечное по кредиту</w:t>
            </w:r>
          </w:p>
        </w:tc>
        <w:tc>
          <w:tcPr>
            <w:tcW w:w="1276" w:type="dxa"/>
          </w:tcPr>
          <w:p w:rsidR="00035B25" w:rsidRPr="007317A2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Расчетная прибыль</w:t>
            </w:r>
            <w:r w:rsidR="007317A2">
              <w:rPr>
                <w:rFonts w:ascii="Arial" w:hAnsi="Arial"/>
                <w:lang w:val="en-US"/>
              </w:rPr>
              <w:t xml:space="preserve"> </w:t>
            </w:r>
            <w:r w:rsidR="007317A2">
              <w:rPr>
                <w:rFonts w:ascii="Arial" w:hAnsi="Arial"/>
              </w:rPr>
              <w:t>проекта</w:t>
            </w:r>
          </w:p>
        </w:tc>
        <w:tc>
          <w:tcPr>
            <w:tcW w:w="1134" w:type="dxa"/>
          </w:tcPr>
          <w:p w:rsidR="00035B25" w:rsidRDefault="00035B25" w:rsidP="004816BC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Чистая прибыль</w:t>
            </w:r>
            <w:r w:rsidR="007317A2">
              <w:rPr>
                <w:rFonts w:ascii="Arial" w:hAnsi="Arial"/>
              </w:rPr>
              <w:t xml:space="preserve"> проекта</w:t>
            </w:r>
          </w:p>
        </w:tc>
      </w:tr>
      <w:tr w:rsidR="00035B2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35B25" w:rsidRDefault="00035B25" w:rsidP="00F5193D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1-</w:t>
            </w:r>
            <w:r w:rsidR="00F5193D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. 200Х</w:t>
            </w:r>
          </w:p>
        </w:tc>
        <w:tc>
          <w:tcPr>
            <w:tcW w:w="1276" w:type="dxa"/>
          </w:tcPr>
          <w:p w:rsidR="00035B25" w:rsidRDefault="00F5193D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77567.2</w:t>
            </w:r>
          </w:p>
        </w:tc>
        <w:tc>
          <w:tcPr>
            <w:tcW w:w="1417" w:type="dxa"/>
          </w:tcPr>
          <w:p w:rsidR="00035B25" w:rsidRDefault="00035B25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 w:rsidR="0041749A">
              <w:rPr>
                <w:rFonts w:ascii="Arial" w:hAnsi="Arial"/>
              </w:rPr>
              <w:t>310268.75</w:t>
            </w:r>
          </w:p>
        </w:tc>
        <w:tc>
          <w:tcPr>
            <w:tcW w:w="1418" w:type="dxa"/>
          </w:tcPr>
          <w:p w:rsidR="00035B25" w:rsidRDefault="0041749A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77567.2</w:t>
            </w:r>
          </w:p>
        </w:tc>
        <w:tc>
          <w:tcPr>
            <w:tcW w:w="1417" w:type="dxa"/>
          </w:tcPr>
          <w:p w:rsidR="00035B25" w:rsidRDefault="00035B25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-2</w:t>
            </w:r>
            <w:r w:rsidR="0041749A">
              <w:rPr>
                <w:rFonts w:ascii="Arial" w:hAnsi="Arial"/>
              </w:rPr>
              <w:t>32701</w:t>
            </w:r>
            <w:r>
              <w:rPr>
                <w:rFonts w:ascii="Arial" w:hAnsi="Arial"/>
              </w:rPr>
              <w:t>.5</w:t>
            </w:r>
            <w:r w:rsidR="0041749A">
              <w:rPr>
                <w:rFonts w:ascii="Arial" w:hAnsi="Arial"/>
              </w:rPr>
              <w:t>5</w:t>
            </w:r>
          </w:p>
        </w:tc>
        <w:tc>
          <w:tcPr>
            <w:tcW w:w="1276" w:type="dxa"/>
          </w:tcPr>
          <w:p w:rsidR="00035B25" w:rsidRDefault="00E92D09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23333.44</w:t>
            </w:r>
          </w:p>
        </w:tc>
        <w:tc>
          <w:tcPr>
            <w:tcW w:w="1134" w:type="dxa"/>
          </w:tcPr>
          <w:p w:rsidR="00035B25" w:rsidRPr="005752D5" w:rsidRDefault="005752D5" w:rsidP="004816BC">
            <w:pPr>
              <w:spacing w:before="60" w:after="6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18666.75</w:t>
            </w:r>
          </w:p>
        </w:tc>
      </w:tr>
      <w:tr w:rsidR="00035B2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35B25" w:rsidRDefault="00F5193D" w:rsidP="00F5193D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035B25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6</w:t>
            </w:r>
            <w:r w:rsidR="00035B25">
              <w:rPr>
                <w:rFonts w:ascii="Arial" w:hAnsi="Arial"/>
              </w:rPr>
              <w:t>. 200Х</w:t>
            </w:r>
          </w:p>
        </w:tc>
        <w:tc>
          <w:tcPr>
            <w:tcW w:w="1276" w:type="dxa"/>
          </w:tcPr>
          <w:p w:rsidR="00035B25" w:rsidRDefault="00F5193D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77567.2</w:t>
            </w:r>
          </w:p>
        </w:tc>
        <w:tc>
          <w:tcPr>
            <w:tcW w:w="1417" w:type="dxa"/>
          </w:tcPr>
          <w:p w:rsidR="00035B25" w:rsidRDefault="0041749A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-232701.55</w:t>
            </w:r>
          </w:p>
        </w:tc>
        <w:tc>
          <w:tcPr>
            <w:tcW w:w="1418" w:type="dxa"/>
          </w:tcPr>
          <w:p w:rsidR="00035B25" w:rsidRDefault="0041749A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77567.2</w:t>
            </w:r>
          </w:p>
        </w:tc>
        <w:tc>
          <w:tcPr>
            <w:tcW w:w="1417" w:type="dxa"/>
          </w:tcPr>
          <w:p w:rsidR="00035B25" w:rsidRDefault="00035B25" w:rsidP="004816BC">
            <w:pPr>
              <w:spacing w:before="60" w:after="60"/>
              <w:jc w:val="right"/>
              <w:rPr>
                <w:rFonts w:ascii="Arial" w:hAnsi="Arial"/>
              </w:rPr>
            </w:pPr>
            <w:bookmarkStart w:id="6" w:name="OLE_LINK1"/>
            <w:r>
              <w:rPr>
                <w:rFonts w:ascii="Arial" w:hAnsi="Arial"/>
              </w:rPr>
              <w:t>-1</w:t>
            </w:r>
            <w:r w:rsidR="0041749A">
              <w:rPr>
                <w:rFonts w:ascii="Arial" w:hAnsi="Arial"/>
              </w:rPr>
              <w:t>55134</w:t>
            </w:r>
            <w:r>
              <w:rPr>
                <w:rFonts w:ascii="Arial" w:hAnsi="Arial"/>
              </w:rPr>
              <w:t>.</w:t>
            </w:r>
            <w:r w:rsidR="0041749A">
              <w:rPr>
                <w:rFonts w:ascii="Arial" w:hAnsi="Arial"/>
              </w:rPr>
              <w:t>35</w:t>
            </w:r>
            <w:bookmarkEnd w:id="6"/>
          </w:p>
        </w:tc>
        <w:tc>
          <w:tcPr>
            <w:tcW w:w="1276" w:type="dxa"/>
          </w:tcPr>
          <w:p w:rsidR="00035B25" w:rsidRDefault="00970DE2" w:rsidP="00970DE2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23333.44</w:t>
            </w:r>
          </w:p>
        </w:tc>
        <w:tc>
          <w:tcPr>
            <w:tcW w:w="1134" w:type="dxa"/>
          </w:tcPr>
          <w:p w:rsidR="00035B25" w:rsidRDefault="005110C6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18666.75</w:t>
            </w:r>
          </w:p>
        </w:tc>
      </w:tr>
      <w:tr w:rsidR="00035B2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35B25" w:rsidRDefault="00F5193D" w:rsidP="00F5193D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7-9</w:t>
            </w:r>
            <w:r w:rsidR="00035B25">
              <w:rPr>
                <w:rFonts w:ascii="Arial" w:hAnsi="Arial"/>
              </w:rPr>
              <w:t>. 200Х</w:t>
            </w:r>
          </w:p>
        </w:tc>
        <w:tc>
          <w:tcPr>
            <w:tcW w:w="1276" w:type="dxa"/>
          </w:tcPr>
          <w:p w:rsidR="00035B25" w:rsidRDefault="00F5193D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77567.2</w:t>
            </w:r>
          </w:p>
        </w:tc>
        <w:tc>
          <w:tcPr>
            <w:tcW w:w="1417" w:type="dxa"/>
          </w:tcPr>
          <w:p w:rsidR="00035B25" w:rsidRDefault="0041749A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-155134.35</w:t>
            </w:r>
          </w:p>
        </w:tc>
        <w:tc>
          <w:tcPr>
            <w:tcW w:w="1418" w:type="dxa"/>
          </w:tcPr>
          <w:p w:rsidR="00035B25" w:rsidRDefault="0041749A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77567.2</w:t>
            </w:r>
          </w:p>
        </w:tc>
        <w:tc>
          <w:tcPr>
            <w:tcW w:w="1417" w:type="dxa"/>
          </w:tcPr>
          <w:p w:rsidR="00035B25" w:rsidRDefault="00035B25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 w:rsidR="00970DE2">
              <w:rPr>
                <w:rFonts w:ascii="Arial" w:hAnsi="Arial"/>
              </w:rPr>
              <w:t>77567</w:t>
            </w:r>
            <w:r>
              <w:rPr>
                <w:rFonts w:ascii="Arial" w:hAnsi="Arial"/>
              </w:rPr>
              <w:t>.</w:t>
            </w:r>
            <w:r w:rsidR="00970DE2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0</w:t>
            </w:r>
          </w:p>
        </w:tc>
        <w:tc>
          <w:tcPr>
            <w:tcW w:w="1276" w:type="dxa"/>
          </w:tcPr>
          <w:p w:rsidR="00035B25" w:rsidRDefault="00970DE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23333.44</w:t>
            </w:r>
          </w:p>
        </w:tc>
        <w:tc>
          <w:tcPr>
            <w:tcW w:w="1134" w:type="dxa"/>
          </w:tcPr>
          <w:p w:rsidR="00035B25" w:rsidRDefault="005110C6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18666.75</w:t>
            </w:r>
          </w:p>
        </w:tc>
      </w:tr>
      <w:tr w:rsidR="00035B2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35B25" w:rsidRDefault="00F5193D" w:rsidP="00F5193D">
            <w:pPr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  <w:r w:rsidR="00035B25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12</w:t>
            </w:r>
            <w:r w:rsidR="00035B25">
              <w:rPr>
                <w:rFonts w:ascii="Arial" w:hAnsi="Arial"/>
              </w:rPr>
              <w:t>. 200Х</w:t>
            </w:r>
          </w:p>
        </w:tc>
        <w:tc>
          <w:tcPr>
            <w:tcW w:w="1276" w:type="dxa"/>
          </w:tcPr>
          <w:p w:rsidR="00035B25" w:rsidRDefault="00F5193D" w:rsidP="00F5193D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77567.2</w:t>
            </w:r>
          </w:p>
        </w:tc>
        <w:tc>
          <w:tcPr>
            <w:tcW w:w="1417" w:type="dxa"/>
          </w:tcPr>
          <w:p w:rsidR="00035B25" w:rsidRDefault="00970DE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-77567.20</w:t>
            </w:r>
          </w:p>
        </w:tc>
        <w:tc>
          <w:tcPr>
            <w:tcW w:w="1418" w:type="dxa"/>
          </w:tcPr>
          <w:p w:rsidR="00035B25" w:rsidRDefault="00970DE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77567.2</w:t>
            </w:r>
          </w:p>
        </w:tc>
        <w:tc>
          <w:tcPr>
            <w:tcW w:w="1417" w:type="dxa"/>
          </w:tcPr>
          <w:p w:rsidR="00035B25" w:rsidRDefault="00035B25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0.00</w:t>
            </w:r>
          </w:p>
        </w:tc>
        <w:tc>
          <w:tcPr>
            <w:tcW w:w="1276" w:type="dxa"/>
          </w:tcPr>
          <w:p w:rsidR="00035B25" w:rsidRPr="00F84699" w:rsidRDefault="00F84699" w:rsidP="004816BC">
            <w:pPr>
              <w:spacing w:before="60" w:after="60"/>
              <w:jc w:val="right"/>
              <w:rPr>
                <w:rFonts w:ascii="Arial" w:hAnsi="Arial"/>
                <w:highlight w:val="lightGray"/>
                <w:lang w:val="en-US"/>
              </w:rPr>
            </w:pPr>
            <w:r>
              <w:rPr>
                <w:rFonts w:ascii="Arial" w:hAnsi="Arial"/>
              </w:rPr>
              <w:t>23333.44</w:t>
            </w:r>
          </w:p>
        </w:tc>
        <w:tc>
          <w:tcPr>
            <w:tcW w:w="1134" w:type="dxa"/>
          </w:tcPr>
          <w:p w:rsidR="00035B25" w:rsidRPr="00F84699" w:rsidRDefault="00F84699" w:rsidP="004816BC">
            <w:pPr>
              <w:spacing w:before="60" w:after="60"/>
              <w:jc w:val="right"/>
              <w:rPr>
                <w:rFonts w:ascii="Arial" w:hAnsi="Arial"/>
                <w:highlight w:val="lightGray"/>
                <w:lang w:val="en-US"/>
              </w:rPr>
            </w:pPr>
            <w:r>
              <w:rPr>
                <w:rFonts w:ascii="Arial" w:hAnsi="Arial"/>
              </w:rPr>
              <w:t>18666.75</w:t>
            </w:r>
          </w:p>
        </w:tc>
      </w:tr>
      <w:tr w:rsidR="00035B2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35B25" w:rsidRDefault="00F5193D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035B25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3</w:t>
            </w:r>
            <w:r w:rsidR="00035B25">
              <w:rPr>
                <w:rFonts w:ascii="Arial" w:hAnsi="Arial"/>
              </w:rPr>
              <w:t>. 200Х</w:t>
            </w:r>
            <w:r>
              <w:rPr>
                <w:rFonts w:ascii="Arial" w:hAnsi="Arial"/>
              </w:rPr>
              <w:t>+1</w:t>
            </w:r>
          </w:p>
        </w:tc>
        <w:tc>
          <w:tcPr>
            <w:tcW w:w="1276" w:type="dxa"/>
          </w:tcPr>
          <w:p w:rsidR="00035B25" w:rsidRDefault="00F5193D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77567.2</w:t>
            </w:r>
          </w:p>
        </w:tc>
        <w:tc>
          <w:tcPr>
            <w:tcW w:w="1417" w:type="dxa"/>
          </w:tcPr>
          <w:p w:rsidR="00035B25" w:rsidRDefault="00035B25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0.00</w:t>
            </w:r>
          </w:p>
        </w:tc>
        <w:tc>
          <w:tcPr>
            <w:tcW w:w="1418" w:type="dxa"/>
          </w:tcPr>
          <w:p w:rsidR="00035B25" w:rsidRDefault="00035B25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0.00</w:t>
            </w:r>
          </w:p>
        </w:tc>
        <w:tc>
          <w:tcPr>
            <w:tcW w:w="1417" w:type="dxa"/>
          </w:tcPr>
          <w:p w:rsidR="00035B25" w:rsidRDefault="00035B25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0.00</w:t>
            </w:r>
          </w:p>
        </w:tc>
        <w:tc>
          <w:tcPr>
            <w:tcW w:w="1276" w:type="dxa"/>
          </w:tcPr>
          <w:p w:rsidR="00035B25" w:rsidRPr="00F84699" w:rsidRDefault="00F84699" w:rsidP="004816BC">
            <w:pPr>
              <w:spacing w:before="60" w:after="60"/>
              <w:jc w:val="right"/>
              <w:rPr>
                <w:rFonts w:ascii="Arial" w:hAnsi="Arial"/>
                <w:highlight w:val="lightGray"/>
                <w:lang w:val="en-US"/>
              </w:rPr>
            </w:pPr>
            <w:r w:rsidRPr="00F84699">
              <w:rPr>
                <w:rFonts w:ascii="Arial" w:hAnsi="Arial"/>
                <w:lang w:val="en-US"/>
              </w:rPr>
              <w:t>100900,44</w:t>
            </w:r>
          </w:p>
        </w:tc>
        <w:tc>
          <w:tcPr>
            <w:tcW w:w="1134" w:type="dxa"/>
          </w:tcPr>
          <w:p w:rsidR="00035B25" w:rsidRPr="00F84699" w:rsidRDefault="00F84699" w:rsidP="004816BC">
            <w:pPr>
              <w:spacing w:before="60" w:after="60"/>
              <w:jc w:val="right"/>
              <w:rPr>
                <w:rFonts w:ascii="Arial" w:hAnsi="Arial"/>
                <w:highlight w:val="lightGray"/>
                <w:lang w:val="en-US"/>
              </w:rPr>
            </w:pPr>
            <w:r w:rsidRPr="00F84699">
              <w:rPr>
                <w:rFonts w:ascii="Arial" w:hAnsi="Arial"/>
                <w:lang w:val="en-US"/>
              </w:rPr>
              <w:t>80720,35</w:t>
            </w:r>
          </w:p>
        </w:tc>
      </w:tr>
    </w:tbl>
    <w:p w:rsidR="00035B25" w:rsidRDefault="00035B25" w:rsidP="00035B25">
      <w:pPr>
        <w:spacing w:before="12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Рис. 8. Фрагмент таблицы расходов и прибыли по проекту.</w:t>
      </w:r>
    </w:p>
    <w:p w:rsidR="00035B25" w:rsidRDefault="00035B25" w:rsidP="00035B25">
      <w:pPr>
        <w:pStyle w:val="20"/>
        <w:rPr>
          <w:color w:val="auto"/>
        </w:rPr>
      </w:pPr>
    </w:p>
    <w:p w:rsidR="00F5193D" w:rsidRDefault="00F5193D" w:rsidP="00035B25">
      <w:pPr>
        <w:pStyle w:val="20"/>
        <w:rPr>
          <w:color w:val="auto"/>
        </w:rPr>
      </w:pP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76"/>
        <w:gridCol w:w="1276"/>
        <w:gridCol w:w="1417"/>
        <w:gridCol w:w="1276"/>
        <w:gridCol w:w="1418"/>
        <w:gridCol w:w="1417"/>
      </w:tblGrid>
      <w:tr w:rsidR="00035B2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35B25" w:rsidRDefault="00035B25" w:rsidP="006D4EE6">
            <w:pPr>
              <w:keepNext/>
              <w:spacing w:before="60" w:after="60"/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Период ра</w:t>
            </w: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</w:rPr>
              <w:t>чета</w:t>
            </w:r>
          </w:p>
        </w:tc>
        <w:tc>
          <w:tcPr>
            <w:tcW w:w="1276" w:type="dxa"/>
          </w:tcPr>
          <w:p w:rsidR="00035B25" w:rsidRDefault="00035B25" w:rsidP="004816BC">
            <w:pPr>
              <w:keepNext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Баланс начальный</w:t>
            </w:r>
          </w:p>
        </w:tc>
        <w:tc>
          <w:tcPr>
            <w:tcW w:w="1276" w:type="dxa"/>
          </w:tcPr>
          <w:p w:rsidR="00035B25" w:rsidRDefault="00035B25" w:rsidP="004816BC">
            <w:pPr>
              <w:keepNext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Сумма продаж</w:t>
            </w:r>
          </w:p>
        </w:tc>
        <w:tc>
          <w:tcPr>
            <w:tcW w:w="1417" w:type="dxa"/>
          </w:tcPr>
          <w:p w:rsidR="00035B25" w:rsidRDefault="00035B25" w:rsidP="004816BC">
            <w:pPr>
              <w:keepNext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Сумма п</w:t>
            </w:r>
            <w:r>
              <w:rPr>
                <w:rFonts w:ascii="Arial" w:hAnsi="Arial"/>
              </w:rPr>
              <w:t>о</w:t>
            </w:r>
            <w:r>
              <w:rPr>
                <w:rFonts w:ascii="Arial" w:hAnsi="Arial"/>
              </w:rPr>
              <w:t xml:space="preserve">гашения кредита </w:t>
            </w:r>
          </w:p>
        </w:tc>
        <w:tc>
          <w:tcPr>
            <w:tcW w:w="1276" w:type="dxa"/>
          </w:tcPr>
          <w:p w:rsidR="00035B25" w:rsidRDefault="007317A2" w:rsidP="004816BC">
            <w:pPr>
              <w:keepNext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Фактич</w:t>
            </w:r>
            <w:r>
              <w:rPr>
                <w:rFonts w:ascii="Arial" w:hAnsi="Arial"/>
              </w:rPr>
              <w:t>е</w:t>
            </w:r>
            <w:r>
              <w:rPr>
                <w:rFonts w:ascii="Arial" w:hAnsi="Arial"/>
              </w:rPr>
              <w:t>ская сов</w:t>
            </w:r>
            <w:r>
              <w:rPr>
                <w:rFonts w:ascii="Arial" w:hAnsi="Arial"/>
              </w:rPr>
              <w:t>о</w:t>
            </w:r>
            <w:r>
              <w:rPr>
                <w:rFonts w:ascii="Arial" w:hAnsi="Arial"/>
              </w:rPr>
              <w:t xml:space="preserve">купная </w:t>
            </w:r>
            <w:r w:rsidR="00355F8F">
              <w:rPr>
                <w:rFonts w:ascii="Arial" w:hAnsi="Arial"/>
              </w:rPr>
              <w:t>прибыль</w:t>
            </w:r>
          </w:p>
        </w:tc>
        <w:tc>
          <w:tcPr>
            <w:tcW w:w="1418" w:type="dxa"/>
          </w:tcPr>
          <w:p w:rsidR="007317A2" w:rsidRDefault="007317A2" w:rsidP="004816BC">
            <w:pPr>
              <w:keepNext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Фактич</w:t>
            </w:r>
            <w:r>
              <w:rPr>
                <w:rFonts w:ascii="Arial" w:hAnsi="Arial"/>
              </w:rPr>
              <w:t>е</w:t>
            </w:r>
            <w:r>
              <w:rPr>
                <w:rFonts w:ascii="Arial" w:hAnsi="Arial"/>
              </w:rPr>
              <w:t>ская ч</w:t>
            </w:r>
            <w:r w:rsidR="00355F8F">
              <w:rPr>
                <w:rFonts w:ascii="Arial" w:hAnsi="Arial"/>
              </w:rPr>
              <w:t>истая</w:t>
            </w:r>
          </w:p>
          <w:p w:rsidR="00035B25" w:rsidRDefault="00355F8F" w:rsidP="004816BC">
            <w:pPr>
              <w:keepNext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пр</w:t>
            </w:r>
            <w:r>
              <w:rPr>
                <w:rFonts w:ascii="Arial" w:hAnsi="Arial"/>
              </w:rPr>
              <w:t>и</w:t>
            </w:r>
            <w:r>
              <w:rPr>
                <w:rFonts w:ascii="Arial" w:hAnsi="Arial"/>
              </w:rPr>
              <w:t>быль</w:t>
            </w:r>
          </w:p>
        </w:tc>
        <w:tc>
          <w:tcPr>
            <w:tcW w:w="1417" w:type="dxa"/>
          </w:tcPr>
          <w:p w:rsidR="00035B25" w:rsidRDefault="00035B25" w:rsidP="004816BC">
            <w:pPr>
              <w:keepNext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Баланс к</w:t>
            </w:r>
            <w:r>
              <w:rPr>
                <w:rFonts w:ascii="Arial" w:hAnsi="Arial"/>
              </w:rPr>
              <w:t>о</w:t>
            </w:r>
            <w:r>
              <w:rPr>
                <w:rFonts w:ascii="Arial" w:hAnsi="Arial"/>
              </w:rPr>
              <w:t>нечный</w:t>
            </w:r>
          </w:p>
        </w:tc>
      </w:tr>
      <w:tr w:rsidR="0034544C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34544C" w:rsidRDefault="0034544C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1-</w:t>
            </w:r>
            <w:r>
              <w:rPr>
                <w:rFonts w:ascii="Arial" w:hAnsi="Arial"/>
                <w:lang w:val="en-US"/>
              </w:rPr>
              <w:t>3</w:t>
            </w:r>
            <w:r>
              <w:rPr>
                <w:rFonts w:ascii="Arial" w:hAnsi="Arial"/>
              </w:rPr>
              <w:t>.200Х</w:t>
            </w:r>
          </w:p>
        </w:tc>
        <w:tc>
          <w:tcPr>
            <w:tcW w:w="1276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-353278.82</w:t>
            </w:r>
          </w:p>
        </w:tc>
        <w:tc>
          <w:tcPr>
            <w:tcW w:w="1276" w:type="dxa"/>
          </w:tcPr>
          <w:p w:rsidR="0034544C" w:rsidRDefault="0034544C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140000.00</w:t>
            </w:r>
          </w:p>
        </w:tc>
        <w:tc>
          <w:tcPr>
            <w:tcW w:w="1417" w:type="dxa"/>
          </w:tcPr>
          <w:p w:rsidR="0034544C" w:rsidRDefault="0034544C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120577.2</w:t>
            </w:r>
            <w:r w:rsidR="007317A2">
              <w:rPr>
                <w:rFonts w:ascii="Arial" w:hAnsi="Arial"/>
              </w:rPr>
              <w:t>0</w:t>
            </w:r>
          </w:p>
        </w:tc>
        <w:tc>
          <w:tcPr>
            <w:tcW w:w="1276" w:type="dxa"/>
          </w:tcPr>
          <w:p w:rsidR="0034544C" w:rsidRDefault="007317A2" w:rsidP="0034544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19423</w:t>
            </w:r>
            <w:r w:rsidR="0034544C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00</w:t>
            </w:r>
          </w:p>
        </w:tc>
        <w:tc>
          <w:tcPr>
            <w:tcW w:w="1418" w:type="dxa"/>
          </w:tcPr>
          <w:p w:rsidR="0034544C" w:rsidRPr="007317A2" w:rsidRDefault="007317A2" w:rsidP="0034544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15538.40</w:t>
            </w:r>
          </w:p>
        </w:tc>
        <w:tc>
          <w:tcPr>
            <w:tcW w:w="1417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-217163.22</w:t>
            </w:r>
          </w:p>
        </w:tc>
      </w:tr>
      <w:tr w:rsidR="0034544C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34544C" w:rsidRDefault="0034544C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4</w:t>
            </w:r>
            <w:r>
              <w:rPr>
                <w:rFonts w:ascii="Arial" w:hAnsi="Arial"/>
              </w:rPr>
              <w:t>-</w:t>
            </w:r>
            <w:r>
              <w:rPr>
                <w:rFonts w:ascii="Arial" w:hAnsi="Arial"/>
                <w:lang w:val="en-US"/>
              </w:rPr>
              <w:t>6</w:t>
            </w:r>
            <w:r>
              <w:rPr>
                <w:rFonts w:ascii="Arial" w:hAnsi="Arial"/>
              </w:rPr>
              <w:t>.200Х</w:t>
            </w:r>
          </w:p>
        </w:tc>
        <w:tc>
          <w:tcPr>
            <w:tcW w:w="1276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-250173.22</w:t>
            </w:r>
          </w:p>
        </w:tc>
        <w:tc>
          <w:tcPr>
            <w:tcW w:w="1276" w:type="dxa"/>
          </w:tcPr>
          <w:p w:rsidR="0034544C" w:rsidRDefault="0034544C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140000.00</w:t>
            </w:r>
          </w:p>
        </w:tc>
        <w:tc>
          <w:tcPr>
            <w:tcW w:w="1417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120577.20</w:t>
            </w:r>
          </w:p>
        </w:tc>
        <w:tc>
          <w:tcPr>
            <w:tcW w:w="1276" w:type="dxa"/>
          </w:tcPr>
          <w:p w:rsidR="0034544C" w:rsidRDefault="007317A2" w:rsidP="0034544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19423.00</w:t>
            </w:r>
          </w:p>
        </w:tc>
        <w:tc>
          <w:tcPr>
            <w:tcW w:w="1418" w:type="dxa"/>
          </w:tcPr>
          <w:p w:rsidR="0034544C" w:rsidRDefault="007317A2" w:rsidP="0034544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15538.40</w:t>
            </w:r>
          </w:p>
        </w:tc>
        <w:tc>
          <w:tcPr>
            <w:tcW w:w="1417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-124057.62</w:t>
            </w:r>
          </w:p>
        </w:tc>
      </w:tr>
      <w:tr w:rsidR="0034544C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34544C" w:rsidRDefault="0034544C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7</w:t>
            </w:r>
            <w:r>
              <w:rPr>
                <w:rFonts w:ascii="Arial" w:hAnsi="Arial"/>
              </w:rPr>
              <w:t>-</w:t>
            </w:r>
            <w:r>
              <w:rPr>
                <w:rFonts w:ascii="Arial" w:hAnsi="Arial"/>
                <w:lang w:val="en-US"/>
              </w:rPr>
              <w:t>9</w:t>
            </w:r>
            <w:r>
              <w:rPr>
                <w:rFonts w:ascii="Arial" w:hAnsi="Arial"/>
              </w:rPr>
              <w:t>.200Х</w:t>
            </w:r>
          </w:p>
        </w:tc>
        <w:tc>
          <w:tcPr>
            <w:tcW w:w="1276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-167067.62</w:t>
            </w:r>
          </w:p>
        </w:tc>
        <w:tc>
          <w:tcPr>
            <w:tcW w:w="1276" w:type="dxa"/>
          </w:tcPr>
          <w:p w:rsidR="0034544C" w:rsidRDefault="0034544C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140000.00</w:t>
            </w:r>
          </w:p>
        </w:tc>
        <w:tc>
          <w:tcPr>
            <w:tcW w:w="1417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120577.20</w:t>
            </w:r>
          </w:p>
        </w:tc>
        <w:tc>
          <w:tcPr>
            <w:tcW w:w="1276" w:type="dxa"/>
          </w:tcPr>
          <w:p w:rsidR="0034544C" w:rsidRDefault="007317A2" w:rsidP="0034544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19423.00</w:t>
            </w:r>
          </w:p>
        </w:tc>
        <w:tc>
          <w:tcPr>
            <w:tcW w:w="1418" w:type="dxa"/>
          </w:tcPr>
          <w:p w:rsidR="0034544C" w:rsidRDefault="007317A2" w:rsidP="0034544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15538.40</w:t>
            </w:r>
          </w:p>
        </w:tc>
        <w:tc>
          <w:tcPr>
            <w:tcW w:w="1417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-30952.02</w:t>
            </w:r>
          </w:p>
        </w:tc>
      </w:tr>
      <w:tr w:rsidR="0034544C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34544C" w:rsidRDefault="0034544C" w:rsidP="000F6632">
            <w:pPr>
              <w:spacing w:before="60" w:after="60"/>
              <w:jc w:val="right"/>
              <w:rPr>
                <w:rFonts w:ascii="Arial" w:hAnsi="Arial"/>
              </w:rPr>
            </w:pPr>
            <w:r w:rsidRPr="000F6632">
              <w:rPr>
                <w:rFonts w:ascii="Arial" w:hAnsi="Arial"/>
                <w:lang w:val="en-US"/>
              </w:rPr>
              <w:t>1</w:t>
            </w:r>
            <w:r>
              <w:rPr>
                <w:rFonts w:ascii="Arial" w:hAnsi="Arial"/>
                <w:lang w:val="en-US"/>
              </w:rPr>
              <w:t>0</w:t>
            </w:r>
            <w:r w:rsidRPr="000F6632">
              <w:rPr>
                <w:rFonts w:ascii="Arial" w:hAnsi="Arial"/>
                <w:lang w:val="en-US"/>
              </w:rPr>
              <w:t>-</w:t>
            </w:r>
            <w:r>
              <w:rPr>
                <w:rFonts w:ascii="Arial" w:hAnsi="Arial"/>
                <w:lang w:val="en-US"/>
              </w:rPr>
              <w:t>12</w:t>
            </w:r>
            <w:r w:rsidRPr="000F6632">
              <w:rPr>
                <w:rFonts w:ascii="Arial" w:hAnsi="Arial"/>
                <w:lang w:val="en-US"/>
              </w:rPr>
              <w:t>.200Х</w:t>
            </w:r>
          </w:p>
        </w:tc>
        <w:tc>
          <w:tcPr>
            <w:tcW w:w="1276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-73962.02</w:t>
            </w:r>
          </w:p>
        </w:tc>
        <w:tc>
          <w:tcPr>
            <w:tcW w:w="1276" w:type="dxa"/>
          </w:tcPr>
          <w:p w:rsidR="0034544C" w:rsidRDefault="0034544C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140000.00</w:t>
            </w:r>
          </w:p>
        </w:tc>
        <w:tc>
          <w:tcPr>
            <w:tcW w:w="1417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120577.20</w:t>
            </w:r>
          </w:p>
        </w:tc>
        <w:tc>
          <w:tcPr>
            <w:tcW w:w="1276" w:type="dxa"/>
          </w:tcPr>
          <w:p w:rsidR="0034544C" w:rsidRPr="00F84699" w:rsidRDefault="007317A2" w:rsidP="0034544C">
            <w:pPr>
              <w:spacing w:before="60" w:after="60"/>
              <w:jc w:val="right"/>
              <w:rPr>
                <w:rFonts w:ascii="Arial" w:hAnsi="Arial"/>
                <w:highlight w:val="lightGray"/>
                <w:lang w:val="en-US"/>
              </w:rPr>
            </w:pPr>
            <w:r>
              <w:rPr>
                <w:rFonts w:ascii="Arial" w:hAnsi="Arial"/>
              </w:rPr>
              <w:t>19423.00</w:t>
            </w:r>
          </w:p>
        </w:tc>
        <w:tc>
          <w:tcPr>
            <w:tcW w:w="1418" w:type="dxa"/>
          </w:tcPr>
          <w:p w:rsidR="0034544C" w:rsidRPr="00F84699" w:rsidRDefault="007317A2" w:rsidP="0034544C">
            <w:pPr>
              <w:spacing w:before="60" w:after="60"/>
              <w:jc w:val="right"/>
              <w:rPr>
                <w:rFonts w:ascii="Arial" w:hAnsi="Arial"/>
                <w:highlight w:val="lightGray"/>
                <w:lang w:val="en-US"/>
              </w:rPr>
            </w:pPr>
            <w:r>
              <w:rPr>
                <w:rFonts w:ascii="Arial" w:hAnsi="Arial"/>
              </w:rPr>
              <w:t>15538.40</w:t>
            </w:r>
          </w:p>
        </w:tc>
        <w:tc>
          <w:tcPr>
            <w:tcW w:w="1417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62153.58</w:t>
            </w:r>
          </w:p>
        </w:tc>
      </w:tr>
      <w:tr w:rsidR="0034544C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34544C" w:rsidRPr="006D4EE6" w:rsidRDefault="0034544C" w:rsidP="004816BC">
            <w:pPr>
              <w:spacing w:before="60" w:after="6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  <w:r>
              <w:rPr>
                <w:rFonts w:ascii="Arial" w:hAnsi="Arial"/>
              </w:rPr>
              <w:t>-</w:t>
            </w:r>
            <w:r>
              <w:rPr>
                <w:rFonts w:ascii="Arial" w:hAnsi="Arial"/>
                <w:lang w:val="en-US"/>
              </w:rPr>
              <w:t>3</w:t>
            </w:r>
            <w:r>
              <w:rPr>
                <w:rFonts w:ascii="Arial" w:hAnsi="Arial"/>
              </w:rPr>
              <w:t>.200Х</w:t>
            </w:r>
            <w:r>
              <w:rPr>
                <w:rFonts w:ascii="Arial" w:hAnsi="Arial"/>
                <w:lang w:val="en-US"/>
              </w:rPr>
              <w:t>+1</w:t>
            </w:r>
          </w:p>
        </w:tc>
        <w:tc>
          <w:tcPr>
            <w:tcW w:w="1276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19143.58</w:t>
            </w:r>
          </w:p>
        </w:tc>
        <w:tc>
          <w:tcPr>
            <w:tcW w:w="1276" w:type="dxa"/>
          </w:tcPr>
          <w:p w:rsidR="0034544C" w:rsidRDefault="0034544C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140000.00</w:t>
            </w:r>
          </w:p>
        </w:tc>
        <w:tc>
          <w:tcPr>
            <w:tcW w:w="1417" w:type="dxa"/>
          </w:tcPr>
          <w:p w:rsidR="0034544C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43010.00</w:t>
            </w:r>
          </w:p>
        </w:tc>
        <w:tc>
          <w:tcPr>
            <w:tcW w:w="1276" w:type="dxa"/>
          </w:tcPr>
          <w:p w:rsidR="0034544C" w:rsidRPr="00F84699" w:rsidRDefault="007317A2" w:rsidP="0034544C">
            <w:pPr>
              <w:spacing w:before="60" w:after="60"/>
              <w:jc w:val="right"/>
              <w:rPr>
                <w:rFonts w:ascii="Arial" w:hAnsi="Arial"/>
                <w:highlight w:val="lightGray"/>
                <w:lang w:val="en-US"/>
              </w:rPr>
            </w:pPr>
            <w:r>
              <w:rPr>
                <w:rFonts w:ascii="Arial" w:hAnsi="Arial"/>
              </w:rPr>
              <w:t>96990</w:t>
            </w:r>
            <w:r w:rsidR="0034544C" w:rsidRPr="00F84699">
              <w:rPr>
                <w:rFonts w:ascii="Arial" w:hAnsi="Arial"/>
                <w:lang w:val="en-US"/>
              </w:rPr>
              <w:t>,44</w:t>
            </w:r>
          </w:p>
        </w:tc>
        <w:tc>
          <w:tcPr>
            <w:tcW w:w="1418" w:type="dxa"/>
          </w:tcPr>
          <w:p w:rsidR="0034544C" w:rsidRPr="007317A2" w:rsidRDefault="007317A2" w:rsidP="0034544C">
            <w:pPr>
              <w:spacing w:before="60" w:after="60"/>
              <w:jc w:val="right"/>
              <w:rPr>
                <w:rFonts w:ascii="Arial" w:hAnsi="Arial"/>
              </w:rPr>
            </w:pPr>
            <w:r w:rsidRPr="007317A2">
              <w:rPr>
                <w:rFonts w:ascii="Arial" w:hAnsi="Arial"/>
              </w:rPr>
              <w:t>77592.35</w:t>
            </w:r>
          </w:p>
        </w:tc>
        <w:tc>
          <w:tcPr>
            <w:tcW w:w="1417" w:type="dxa"/>
          </w:tcPr>
          <w:p w:rsidR="0034544C" w:rsidRPr="007317A2" w:rsidRDefault="007317A2" w:rsidP="004816BC">
            <w:pPr>
              <w:spacing w:before="60" w:after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139745.93</w:t>
            </w:r>
          </w:p>
        </w:tc>
      </w:tr>
    </w:tbl>
    <w:p w:rsidR="00035B25" w:rsidRDefault="00035B25" w:rsidP="00035B25">
      <w:pPr>
        <w:spacing w:before="120" w:after="120"/>
        <w:jc w:val="center"/>
        <w:rPr>
          <w:rFonts w:ascii="Arial" w:hAnsi="Arial"/>
          <w:sz w:val="24"/>
        </w:rPr>
      </w:pPr>
    </w:p>
    <w:p w:rsidR="00035B25" w:rsidRDefault="00035B25" w:rsidP="00035B25">
      <w:pPr>
        <w:spacing w:before="120" w:after="12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Рис. 9. Фрагмент таблицы общего баланса</w:t>
      </w:r>
    </w:p>
    <w:p w:rsidR="00954861" w:rsidRDefault="00954861" w:rsidP="00035B25">
      <w:pPr>
        <w:pStyle w:val="a6"/>
      </w:pPr>
    </w:p>
    <w:p w:rsidR="00035B25" w:rsidRDefault="00035B25" w:rsidP="00035B25">
      <w:pPr>
        <w:pStyle w:val="2"/>
        <w:jc w:val="center"/>
      </w:pPr>
      <w:r>
        <w:lastRenderedPageBreak/>
        <w:t>11. Выводы по организационно-экономической части дипломного прое</w:t>
      </w:r>
      <w:r>
        <w:t>к</w:t>
      </w:r>
      <w:r>
        <w:t>та</w:t>
      </w:r>
    </w:p>
    <w:p w:rsidR="00035B25" w:rsidRPr="008C6C26" w:rsidRDefault="00035B25" w:rsidP="00035B25">
      <w:pPr>
        <w:rPr>
          <w:sz w:val="16"/>
          <w:szCs w:val="16"/>
        </w:rPr>
      </w:pPr>
    </w:p>
    <w:p w:rsidR="00035B25" w:rsidRDefault="00035B25" w:rsidP="00035B25">
      <w:pPr>
        <w:pStyle w:val="a6"/>
      </w:pPr>
      <w:r>
        <w:t>В качестве выводов по этому разделу дипломного проекта следует привести данные о сроках выполнении проекта, требуемых труд</w:t>
      </w:r>
      <w:r>
        <w:t>о</w:t>
      </w:r>
      <w:r>
        <w:t>вых ресурсах, затратах на реализацию проекта, затратах на установку, разработанного ПО (в случае необходимости), о сроке окупаемости затрат, о возможной прибыли в результате а</w:t>
      </w:r>
      <w:r>
        <w:t>к</w:t>
      </w:r>
      <w:r>
        <w:t xml:space="preserve">тивной маркетинговой деятельности на соответствующем рынке ПО. </w:t>
      </w:r>
    </w:p>
    <w:p w:rsidR="00035B25" w:rsidRDefault="00035B25" w:rsidP="00035B25">
      <w:pPr>
        <w:pStyle w:val="a6"/>
      </w:pPr>
      <w:r>
        <w:t xml:space="preserve">Т.Е. как резюме должна быть </w:t>
      </w:r>
      <w:r w:rsidRPr="008C6C26">
        <w:rPr>
          <w:b/>
          <w:i/>
        </w:rPr>
        <w:t>обоснована экономическая целесообра</w:t>
      </w:r>
      <w:r w:rsidRPr="008C6C26">
        <w:rPr>
          <w:b/>
          <w:i/>
        </w:rPr>
        <w:t>з</w:t>
      </w:r>
      <w:r w:rsidRPr="008C6C26">
        <w:rPr>
          <w:b/>
          <w:i/>
        </w:rPr>
        <w:t>ность</w:t>
      </w:r>
      <w:r>
        <w:t xml:space="preserve">  выполнения работ по данному варианту реализации проекта !!!</w:t>
      </w:r>
    </w:p>
    <w:p w:rsidR="00035B25" w:rsidRPr="008C6C26" w:rsidRDefault="00035B25" w:rsidP="00035B25">
      <w:pPr>
        <w:pStyle w:val="2"/>
        <w:jc w:val="center"/>
        <w:rPr>
          <w:sz w:val="16"/>
          <w:szCs w:val="16"/>
        </w:rPr>
      </w:pPr>
    </w:p>
    <w:p w:rsidR="00035B25" w:rsidRDefault="00035B25">
      <w:pPr>
        <w:pStyle w:val="20"/>
        <w:rPr>
          <w:color w:val="auto"/>
        </w:rPr>
      </w:pPr>
    </w:p>
    <w:p w:rsidR="00F25D0C" w:rsidRDefault="00F25D0C">
      <w:pPr>
        <w:pStyle w:val="2"/>
        <w:jc w:val="center"/>
      </w:pPr>
      <w:r>
        <w:t>12. Оформление графической части пр</w:t>
      </w:r>
      <w:r>
        <w:t>о</w:t>
      </w:r>
      <w:r>
        <w:t>екта</w:t>
      </w:r>
    </w:p>
    <w:p w:rsidR="008C6C26" w:rsidRPr="008C6C26" w:rsidRDefault="008C6C26" w:rsidP="008C6C26">
      <w:pPr>
        <w:rPr>
          <w:sz w:val="16"/>
          <w:szCs w:val="16"/>
        </w:rPr>
      </w:pPr>
    </w:p>
    <w:p w:rsidR="00F25D0C" w:rsidRDefault="00F25D0C">
      <w:pPr>
        <w:pStyle w:val="a6"/>
      </w:pPr>
      <w:r>
        <w:t>Для демонстрации результатов проведенных исследований и расчетов в области экономической целесообразности выполнения проекта следует показать на ли</w:t>
      </w:r>
      <w:r>
        <w:t>с</w:t>
      </w:r>
      <w:r>
        <w:t>те формата А1:</w:t>
      </w:r>
    </w:p>
    <w:p w:rsidR="00F25D0C" w:rsidRDefault="00F25D0C">
      <w:pPr>
        <w:numPr>
          <w:ilvl w:val="0"/>
          <w:numId w:val="13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Сетевой график выполнения проекта;</w:t>
      </w:r>
    </w:p>
    <w:p w:rsidR="00F25D0C" w:rsidRDefault="00F25D0C">
      <w:pPr>
        <w:numPr>
          <w:ilvl w:val="0"/>
          <w:numId w:val="13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Ленточный график выполнения проекта (Диаграмма Гантта);</w:t>
      </w:r>
    </w:p>
    <w:p w:rsidR="00F25D0C" w:rsidRDefault="00F25D0C">
      <w:pPr>
        <w:numPr>
          <w:ilvl w:val="0"/>
          <w:numId w:val="13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График потребности в трудовых ресурсах;</w:t>
      </w:r>
    </w:p>
    <w:p w:rsidR="00F25D0C" w:rsidRDefault="00F25D0C">
      <w:pPr>
        <w:numPr>
          <w:ilvl w:val="0"/>
          <w:numId w:val="13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Структуру затрат на выполнение проекта в виде круговой диаграммы;</w:t>
      </w:r>
    </w:p>
    <w:p w:rsidR="00F25D0C" w:rsidRPr="002D64E4" w:rsidRDefault="00F25D0C">
      <w:pPr>
        <w:numPr>
          <w:ilvl w:val="0"/>
          <w:numId w:val="13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Числовые параметры</w:t>
      </w:r>
      <w:r w:rsidR="002D64E4">
        <w:rPr>
          <w:rFonts w:ascii="Arial" w:hAnsi="Arial"/>
          <w:sz w:val="24"/>
        </w:rPr>
        <w:t xml:space="preserve"> и таблицы</w:t>
      </w:r>
      <w:r>
        <w:rPr>
          <w:rFonts w:ascii="Arial" w:hAnsi="Arial"/>
          <w:sz w:val="24"/>
        </w:rPr>
        <w:t>, характеризующие экономическую целесоо</w:t>
      </w:r>
      <w:r>
        <w:rPr>
          <w:rFonts w:ascii="Arial" w:hAnsi="Arial"/>
          <w:sz w:val="24"/>
        </w:rPr>
        <w:t>б</w:t>
      </w:r>
      <w:r>
        <w:rPr>
          <w:rFonts w:ascii="Arial" w:hAnsi="Arial"/>
          <w:sz w:val="24"/>
        </w:rPr>
        <w:t>разность выполнения проекта.</w:t>
      </w:r>
    </w:p>
    <w:p w:rsidR="002D64E4" w:rsidRPr="002D64E4" w:rsidRDefault="002D64E4" w:rsidP="002D64E4">
      <w:pPr>
        <w:spacing w:line="360" w:lineRule="auto"/>
        <w:jc w:val="both"/>
        <w:rPr>
          <w:rFonts w:ascii="Arial" w:hAnsi="Arial"/>
          <w:sz w:val="24"/>
        </w:rPr>
      </w:pPr>
    </w:p>
    <w:p w:rsidR="002D64E4" w:rsidRDefault="002D64E4" w:rsidP="002D64E4">
      <w:pPr>
        <w:spacing w:line="360" w:lineRule="auto"/>
        <w:jc w:val="both"/>
        <w:rPr>
          <w:rFonts w:ascii="Arial" w:hAnsi="Arial"/>
          <w:sz w:val="24"/>
        </w:rPr>
      </w:pPr>
    </w:p>
    <w:p w:rsidR="009F2400" w:rsidRDefault="009F2400" w:rsidP="002D64E4">
      <w:pPr>
        <w:spacing w:line="360" w:lineRule="auto"/>
        <w:jc w:val="both"/>
        <w:rPr>
          <w:rFonts w:ascii="Arial" w:hAnsi="Arial"/>
          <w:sz w:val="24"/>
        </w:rPr>
      </w:pPr>
    </w:p>
    <w:p w:rsidR="009F2400" w:rsidRPr="002D64E4" w:rsidRDefault="009F2400" w:rsidP="002D64E4">
      <w:pPr>
        <w:spacing w:line="360" w:lineRule="auto"/>
        <w:jc w:val="both"/>
        <w:rPr>
          <w:rFonts w:ascii="Arial" w:hAnsi="Arial"/>
          <w:sz w:val="24"/>
        </w:rPr>
      </w:pPr>
    </w:p>
    <w:p w:rsidR="002D64E4" w:rsidRPr="002D64E4" w:rsidRDefault="002D64E4" w:rsidP="00467340">
      <w:pPr>
        <w:spacing w:line="360" w:lineRule="auto"/>
        <w:ind w:firstLine="1843"/>
        <w:jc w:val="both"/>
        <w:rPr>
          <w:rFonts w:ascii="Arial" w:hAnsi="Arial"/>
          <w:sz w:val="24"/>
          <w:u w:val="single"/>
        </w:rPr>
      </w:pPr>
      <w:r w:rsidRPr="002D64E4">
        <w:rPr>
          <w:rFonts w:ascii="Arial" w:hAnsi="Arial"/>
          <w:sz w:val="24"/>
          <w:u w:val="single"/>
        </w:rPr>
        <w:t>В качестве заключения:</w:t>
      </w:r>
    </w:p>
    <w:p w:rsidR="002D64E4" w:rsidRDefault="00467340" w:rsidP="002D64E4">
      <w:pPr>
        <w:spacing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В пособии некоторые показатели и коэффициенты </w:t>
      </w:r>
      <w:r w:rsidR="000002DB">
        <w:rPr>
          <w:rFonts w:ascii="Arial" w:hAnsi="Arial"/>
          <w:sz w:val="24"/>
        </w:rPr>
        <w:t xml:space="preserve">умышленно </w:t>
      </w:r>
      <w:r>
        <w:rPr>
          <w:rFonts w:ascii="Arial" w:hAnsi="Arial"/>
          <w:sz w:val="24"/>
        </w:rPr>
        <w:t>приведены по состоянию на прошлые периоды. При расчетах следует использовать де</w:t>
      </w:r>
      <w:r>
        <w:rPr>
          <w:rFonts w:ascii="Arial" w:hAnsi="Arial"/>
          <w:sz w:val="24"/>
        </w:rPr>
        <w:t>й</w:t>
      </w:r>
      <w:r>
        <w:rPr>
          <w:rFonts w:ascii="Arial" w:hAnsi="Arial"/>
          <w:sz w:val="24"/>
        </w:rPr>
        <w:t xml:space="preserve">ствующие на </w:t>
      </w:r>
      <w:r w:rsidR="000002DB">
        <w:rPr>
          <w:rFonts w:ascii="Arial" w:hAnsi="Arial"/>
          <w:sz w:val="24"/>
        </w:rPr>
        <w:t xml:space="preserve">  </w:t>
      </w:r>
      <w:r w:rsidRPr="00467340">
        <w:rPr>
          <w:rFonts w:ascii="Arial" w:hAnsi="Arial"/>
          <w:b/>
          <w:sz w:val="24"/>
        </w:rPr>
        <w:t>текущий</w:t>
      </w:r>
      <w:r>
        <w:rPr>
          <w:rFonts w:ascii="Arial" w:hAnsi="Arial"/>
          <w:sz w:val="24"/>
        </w:rPr>
        <w:t xml:space="preserve"> </w:t>
      </w:r>
      <w:r w:rsidR="000002DB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 момент нормативы и показатели. Их можно извлечь из соответствующих законодательных положений, нормативных актов и руковод</w:t>
      </w:r>
      <w:r>
        <w:rPr>
          <w:rFonts w:ascii="Arial" w:hAnsi="Arial"/>
          <w:sz w:val="24"/>
        </w:rPr>
        <w:t>я</w:t>
      </w:r>
      <w:r>
        <w:rPr>
          <w:rFonts w:ascii="Arial" w:hAnsi="Arial"/>
          <w:sz w:val="24"/>
        </w:rPr>
        <w:t>щих документов</w:t>
      </w:r>
      <w:r w:rsidR="000002DB">
        <w:rPr>
          <w:rFonts w:ascii="Arial" w:hAnsi="Arial"/>
          <w:sz w:val="24"/>
        </w:rPr>
        <w:t>, используя для этого справочные системы такие, например, как Яндекс и Гарант.  При использовании тех или иных справочных данных необх</w:t>
      </w:r>
      <w:r w:rsidR="000002DB">
        <w:rPr>
          <w:rFonts w:ascii="Arial" w:hAnsi="Arial"/>
          <w:sz w:val="24"/>
        </w:rPr>
        <w:t>о</w:t>
      </w:r>
      <w:r w:rsidR="000002DB">
        <w:rPr>
          <w:rFonts w:ascii="Arial" w:hAnsi="Arial"/>
          <w:sz w:val="24"/>
        </w:rPr>
        <w:t>димо указывать источники их получения.</w:t>
      </w:r>
    </w:p>
    <w:p w:rsidR="00F25D0C" w:rsidRDefault="00F25D0C">
      <w:pPr>
        <w:pStyle w:val="2"/>
        <w:jc w:val="center"/>
      </w:pPr>
      <w:r>
        <w:br w:type="page"/>
      </w:r>
      <w:r>
        <w:lastRenderedPageBreak/>
        <w:t>Рекомендуемая литература</w:t>
      </w:r>
    </w:p>
    <w:p w:rsidR="006512D9" w:rsidRPr="006512D9" w:rsidRDefault="006512D9" w:rsidP="006512D9">
      <w:pPr>
        <w:rPr>
          <w:sz w:val="16"/>
          <w:szCs w:val="16"/>
        </w:rPr>
      </w:pP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Брукс Ф. Мифический человеко-месяц или как создаются программные сист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мы. Спб.: Символ-Плюс, 1999 г.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Бухалков В. И. Внутрифирменное планирование: Учебник. Издание 2, испр. и доп. </w:t>
      </w:r>
      <w:r w:rsidR="00090392">
        <w:rPr>
          <w:rFonts w:ascii="Arial" w:hAnsi="Arial"/>
          <w:sz w:val="24"/>
        </w:rPr>
        <w:t>–</w:t>
      </w:r>
      <w:r>
        <w:rPr>
          <w:rFonts w:ascii="Arial" w:hAnsi="Arial"/>
          <w:sz w:val="24"/>
        </w:rPr>
        <w:t>М</w:t>
      </w:r>
      <w:r w:rsidR="00090392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: Инфра-М, 2000 г.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Гигиенические требования к видеодисплейным терминалам, перс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нальным электронно-вычислительным машинам и организации работы. Санитарные правила и нормы. СанПиН 2.2.2.542-96.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Организация и планирование машиностроительного производства./Под ред. М. И. Ипатова, В. И. Постникова, М. К. Захаровой. </w:t>
      </w:r>
      <w:r>
        <w:rPr>
          <w:rFonts w:ascii="Arial" w:hAnsi="Arial"/>
          <w:sz w:val="24"/>
        </w:rPr>
        <w:noBreakHyphen/>
        <w:t>М.:Высшая шк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ла, 1988 г.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Павлов И. А.. Функционально-стоимостной анализ в дипломном проектиров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нии. </w:t>
      </w:r>
      <w:r w:rsidR="00090392">
        <w:rPr>
          <w:rFonts w:ascii="Arial" w:hAnsi="Arial"/>
          <w:sz w:val="24"/>
        </w:rPr>
        <w:t>–</w:t>
      </w:r>
      <w:r>
        <w:rPr>
          <w:rFonts w:ascii="Arial" w:hAnsi="Arial"/>
          <w:sz w:val="24"/>
        </w:rPr>
        <w:t>М</w:t>
      </w:r>
      <w:r w:rsidR="00090392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: МГТУ, 1989 г.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Практикум по организации и планированию машиностроительного произво</w:t>
      </w:r>
      <w:r>
        <w:rPr>
          <w:rFonts w:ascii="Arial" w:hAnsi="Arial"/>
          <w:sz w:val="24"/>
        </w:rPr>
        <w:t>д</w:t>
      </w:r>
      <w:r>
        <w:rPr>
          <w:rFonts w:ascii="Arial" w:hAnsi="Arial"/>
          <w:sz w:val="24"/>
        </w:rPr>
        <w:t>ства: Учеб. пособие для машиностр. спец. вузов. /К. А. Грачева, Л. А. Некр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сов, М. И. Ипатов и др.; Под ред., Ю. В. Скворцова и Л. А. Некрасова. </w:t>
      </w:r>
      <w:r>
        <w:rPr>
          <w:rFonts w:ascii="Arial" w:hAnsi="Arial"/>
          <w:sz w:val="24"/>
        </w:rPr>
        <w:noBreakHyphen/>
        <w:t>М.: Высшая школа, 1990 г.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Разумов И. А.. и др. Сетевые графики в планировании. </w:t>
      </w:r>
      <w:r>
        <w:rPr>
          <w:rFonts w:ascii="Arial" w:hAnsi="Arial"/>
          <w:sz w:val="24"/>
        </w:rPr>
        <w:noBreakHyphen/>
        <w:t>М.: Высшая школа, 1981 г.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Смирнов С. В. Выполнение орга</w:t>
      </w:r>
      <w:r w:rsidR="00A52E98"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изационно-экономической части д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пломных проектов исследовательского профиля./Учебное п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 xml:space="preserve">собие. </w:t>
      </w:r>
      <w:r>
        <w:rPr>
          <w:rFonts w:ascii="Arial" w:hAnsi="Arial"/>
          <w:sz w:val="24"/>
        </w:rPr>
        <w:noBreakHyphen/>
        <w:t>М.: МГТУ, 1988 г.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Смирнов С. В. Организационно-экономическая часть дипломных проектов и</w:t>
      </w:r>
      <w:r>
        <w:rPr>
          <w:rFonts w:ascii="Arial" w:hAnsi="Arial"/>
          <w:sz w:val="24"/>
        </w:rPr>
        <w:t>с</w:t>
      </w:r>
      <w:r>
        <w:rPr>
          <w:rFonts w:ascii="Arial" w:hAnsi="Arial"/>
          <w:sz w:val="24"/>
        </w:rPr>
        <w:t xml:space="preserve">следовательского профиля./Учебное пособие. </w:t>
      </w:r>
      <w:r>
        <w:rPr>
          <w:rFonts w:ascii="Arial" w:hAnsi="Arial"/>
          <w:sz w:val="24"/>
        </w:rPr>
        <w:noBreakHyphen/>
        <w:t>М.: МГТУ, 1995 г.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http://www.job.ru (Russian Internet Job Agency).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en-US"/>
        </w:rPr>
        <w:t>http</w:t>
      </w:r>
      <w:r>
        <w:rPr>
          <w:rFonts w:ascii="Arial" w:hAnsi="Arial"/>
          <w:sz w:val="24"/>
        </w:rPr>
        <w:t>://</w:t>
      </w:r>
      <w:r>
        <w:rPr>
          <w:rFonts w:ascii="Arial" w:hAnsi="Arial"/>
          <w:sz w:val="24"/>
          <w:lang w:val="en-US"/>
        </w:rPr>
        <w:t>www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  <w:lang w:val="en-US"/>
        </w:rPr>
        <w:t>price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  <w:lang w:val="en-US"/>
        </w:rPr>
        <w:t>ru</w:t>
      </w:r>
      <w:r>
        <w:rPr>
          <w:rFonts w:ascii="Arial" w:hAnsi="Arial"/>
          <w:sz w:val="24"/>
        </w:rPr>
        <w:t xml:space="preserve"> (Все цены на компьютеры и </w:t>
      </w:r>
      <w:r>
        <w:rPr>
          <w:rFonts w:ascii="Arial" w:hAnsi="Arial"/>
          <w:sz w:val="24"/>
          <w:lang w:val="en-US"/>
        </w:rPr>
        <w:t>hi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  <w:lang w:val="en-US"/>
        </w:rPr>
        <w:t>tech</w:t>
      </w:r>
      <w:r>
        <w:rPr>
          <w:rFonts w:ascii="Arial" w:hAnsi="Arial"/>
          <w:sz w:val="24"/>
        </w:rPr>
        <w:t>).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en-US"/>
        </w:rPr>
        <w:t>http</w:t>
      </w:r>
      <w:r>
        <w:rPr>
          <w:rFonts w:ascii="Arial" w:hAnsi="Arial"/>
          <w:sz w:val="24"/>
        </w:rPr>
        <w:t>://</w:t>
      </w:r>
      <w:r>
        <w:rPr>
          <w:rFonts w:ascii="Arial" w:hAnsi="Arial"/>
          <w:sz w:val="24"/>
          <w:lang w:val="en-US"/>
        </w:rPr>
        <w:t>www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  <w:lang w:val="en-US"/>
        </w:rPr>
        <w:t>realty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  <w:lang w:val="en-US"/>
        </w:rPr>
        <w:t>ru</w:t>
      </w:r>
      <w:r>
        <w:rPr>
          <w:rFonts w:ascii="Arial" w:hAnsi="Arial"/>
          <w:sz w:val="24"/>
        </w:rPr>
        <w:t xml:space="preserve"> (Недвижимость в России).</w:t>
      </w:r>
    </w:p>
    <w:p w:rsidR="00F25D0C" w:rsidRDefault="00F25D0C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  <w:lang w:val="en-US"/>
        </w:rPr>
        <w:t>http</w:t>
      </w:r>
      <w:r>
        <w:rPr>
          <w:rFonts w:ascii="Arial" w:hAnsi="Arial"/>
          <w:sz w:val="24"/>
        </w:rPr>
        <w:t>://</w:t>
      </w:r>
      <w:r>
        <w:rPr>
          <w:rFonts w:ascii="Arial" w:hAnsi="Arial"/>
          <w:sz w:val="24"/>
          <w:lang w:val="en-US"/>
        </w:rPr>
        <w:t>www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  <w:lang w:val="en-US"/>
        </w:rPr>
        <w:t>nedvigimost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  <w:lang w:val="en-US"/>
        </w:rPr>
        <w:t>com</w:t>
      </w:r>
    </w:p>
    <w:p w:rsidR="00F25D0C" w:rsidRDefault="006512D9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 w:rsidRPr="00F02D35">
        <w:rPr>
          <w:rFonts w:ascii="Arial" w:hAnsi="Arial"/>
          <w:sz w:val="24"/>
          <w:lang w:val="en-US"/>
        </w:rPr>
        <w:t>http</w:t>
      </w:r>
      <w:r w:rsidRPr="00F02D35">
        <w:rPr>
          <w:rFonts w:ascii="Arial" w:hAnsi="Arial"/>
          <w:sz w:val="24"/>
        </w:rPr>
        <w:t>://</w:t>
      </w:r>
      <w:r w:rsidRPr="00F02D35">
        <w:rPr>
          <w:rFonts w:ascii="Arial" w:hAnsi="Arial"/>
          <w:sz w:val="24"/>
          <w:lang w:val="en-US"/>
        </w:rPr>
        <w:t>www</w:t>
      </w:r>
      <w:r w:rsidRPr="00F02D35">
        <w:rPr>
          <w:rFonts w:ascii="Arial" w:hAnsi="Arial"/>
          <w:sz w:val="24"/>
        </w:rPr>
        <w:t>.</w:t>
      </w:r>
      <w:r w:rsidRPr="00F02D35">
        <w:rPr>
          <w:rFonts w:ascii="Arial" w:hAnsi="Arial"/>
          <w:sz w:val="24"/>
          <w:lang w:val="en-US"/>
        </w:rPr>
        <w:t>ti</w:t>
      </w:r>
      <w:r w:rsidRPr="00F02D35">
        <w:rPr>
          <w:rFonts w:ascii="Arial" w:hAnsi="Arial"/>
          <w:sz w:val="24"/>
        </w:rPr>
        <w:t>.</w:t>
      </w:r>
      <w:r w:rsidR="00F02D35">
        <w:rPr>
          <w:rFonts w:ascii="Arial" w:hAnsi="Arial"/>
          <w:sz w:val="24"/>
          <w:lang w:val="en-US"/>
        </w:rPr>
        <w:t>com</w:t>
      </w:r>
    </w:p>
    <w:p w:rsidR="006512D9" w:rsidRDefault="006512D9" w:rsidP="006512D9">
      <w:pPr>
        <w:numPr>
          <w:ilvl w:val="0"/>
          <w:numId w:val="34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en-US"/>
        </w:rPr>
        <w:t>http</w:t>
      </w:r>
      <w:r>
        <w:rPr>
          <w:rFonts w:ascii="Arial" w:hAnsi="Arial"/>
          <w:sz w:val="24"/>
        </w:rPr>
        <w:t>://</w:t>
      </w:r>
      <w:r>
        <w:rPr>
          <w:rFonts w:ascii="Arial" w:hAnsi="Arial"/>
          <w:sz w:val="24"/>
          <w:lang w:val="en-US"/>
        </w:rPr>
        <w:t>www</w:t>
      </w:r>
      <w:r>
        <w:rPr>
          <w:rFonts w:ascii="Arial" w:hAnsi="Arial"/>
          <w:sz w:val="24"/>
        </w:rPr>
        <w:t>.</w:t>
      </w:r>
      <w:r w:rsidR="00F02D35">
        <w:rPr>
          <w:rFonts w:ascii="Arial" w:hAnsi="Arial"/>
          <w:sz w:val="24"/>
          <w:lang w:val="en-US"/>
        </w:rPr>
        <w:t>ya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  <w:lang w:val="en-US"/>
        </w:rPr>
        <w:t>ru</w:t>
      </w:r>
    </w:p>
    <w:p w:rsidR="006512D9" w:rsidRDefault="006512D9" w:rsidP="006512D9">
      <w:pPr>
        <w:spacing w:line="360" w:lineRule="auto"/>
        <w:jc w:val="both"/>
        <w:rPr>
          <w:rFonts w:ascii="Arial" w:hAnsi="Arial"/>
          <w:sz w:val="24"/>
        </w:rPr>
      </w:pPr>
    </w:p>
    <w:p w:rsidR="00F25D0C" w:rsidRDefault="00731C6C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731C6C" w:rsidRDefault="00731C6C">
      <w:pPr>
        <w:spacing w:line="360" w:lineRule="auto"/>
        <w:ind w:firstLine="720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Меняев Михаил Федорович</w:t>
      </w: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Доктор педагогических наук, профессор</w:t>
      </w:r>
    </w:p>
    <w:p w:rsidR="00731C6C" w:rsidRDefault="00731C6C" w:rsidP="00D75029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Бышовец Борис Дмитриевич</w:t>
      </w: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Доцент</w:t>
      </w:r>
    </w:p>
    <w:p w:rsidR="00731C6C" w:rsidRDefault="00731C6C" w:rsidP="00D75029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Пряников Игорь Федорович</w:t>
      </w: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Старший преподаватель</w:t>
      </w: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Учебное пособие</w:t>
      </w: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Организационно-экономическая часть дипломных проектов,</w:t>
      </w: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направленных на разработку 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граммного обеспечения.</w:t>
      </w: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</w:p>
    <w:p w:rsid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Издательство МГТУ им.Н.Э.Баумана</w:t>
      </w:r>
    </w:p>
    <w:p w:rsidR="00731C6C" w:rsidRPr="00731C6C" w:rsidRDefault="00731C6C" w:rsidP="00D75029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10</w:t>
      </w:r>
      <w:r w:rsidR="00D75029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005, </w:t>
      </w:r>
      <w:r w:rsidR="00D75029">
        <w:rPr>
          <w:rFonts w:ascii="Arial" w:hAnsi="Arial"/>
          <w:sz w:val="24"/>
        </w:rPr>
        <w:t>Москва,  Б-5,  2-я Бауманская, 5</w:t>
      </w:r>
    </w:p>
    <w:sectPr w:rsidR="00731C6C" w:rsidRPr="00731C6C">
      <w:pgSz w:w="11906" w:h="16838"/>
      <w:pgMar w:top="1440" w:right="849" w:bottom="993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94D" w:rsidRDefault="009A694D">
      <w:r>
        <w:separator/>
      </w:r>
    </w:p>
  </w:endnote>
  <w:endnote w:type="continuationSeparator" w:id="0">
    <w:p w:rsidR="009A694D" w:rsidRDefault="009A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F9" w:rsidRDefault="004773F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773F9" w:rsidRDefault="004773F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F9" w:rsidRDefault="004773F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A4BB5">
      <w:rPr>
        <w:rStyle w:val="a4"/>
        <w:noProof/>
      </w:rPr>
      <w:t>30</w:t>
    </w:r>
    <w:r>
      <w:rPr>
        <w:rStyle w:val="a4"/>
      </w:rPr>
      <w:fldChar w:fldCharType="end"/>
    </w:r>
  </w:p>
  <w:p w:rsidR="004773F9" w:rsidRDefault="004773F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94D" w:rsidRDefault="009A694D">
      <w:r>
        <w:separator/>
      </w:r>
    </w:p>
  </w:footnote>
  <w:footnote w:type="continuationSeparator" w:id="0">
    <w:p w:rsidR="009A694D" w:rsidRDefault="009A6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D333BF"/>
    <w:multiLevelType w:val="singleLevel"/>
    <w:tmpl w:val="8C28645E"/>
    <w:lvl w:ilvl="0">
      <w:start w:val="8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035C16E5"/>
    <w:multiLevelType w:val="singleLevel"/>
    <w:tmpl w:val="8C28645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118E1E33"/>
    <w:multiLevelType w:val="singleLevel"/>
    <w:tmpl w:val="6B9829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23E2476F"/>
    <w:multiLevelType w:val="singleLevel"/>
    <w:tmpl w:val="6B9829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2D8176F7"/>
    <w:multiLevelType w:val="singleLevel"/>
    <w:tmpl w:val="8C28645E"/>
    <w:lvl w:ilvl="0">
      <w:start w:val="10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357D4646"/>
    <w:multiLevelType w:val="singleLevel"/>
    <w:tmpl w:val="8C28645E"/>
    <w:lvl w:ilvl="0">
      <w:start w:val="4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37952063"/>
    <w:multiLevelType w:val="hybridMultilevel"/>
    <w:tmpl w:val="8EB8960A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42102769"/>
    <w:multiLevelType w:val="singleLevel"/>
    <w:tmpl w:val="8C28645E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493F4424"/>
    <w:multiLevelType w:val="singleLevel"/>
    <w:tmpl w:val="8C28645E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50E80C65"/>
    <w:multiLevelType w:val="singleLevel"/>
    <w:tmpl w:val="8C28645E"/>
    <w:lvl w:ilvl="0">
      <w:start w:val="1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537564CC"/>
    <w:multiLevelType w:val="singleLevel"/>
    <w:tmpl w:val="8C28645E"/>
    <w:lvl w:ilvl="0">
      <w:start w:val="9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5A6A4B27"/>
    <w:multiLevelType w:val="singleLevel"/>
    <w:tmpl w:val="8C28645E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5C212701"/>
    <w:multiLevelType w:val="singleLevel"/>
    <w:tmpl w:val="39329228"/>
    <w:lvl w:ilvl="0">
      <w:start w:val="6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>
    <w:nsid w:val="61803730"/>
    <w:multiLevelType w:val="singleLevel"/>
    <w:tmpl w:val="8C28645E"/>
    <w:lvl w:ilvl="0">
      <w:start w:val="1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70096974"/>
    <w:multiLevelType w:val="singleLevel"/>
    <w:tmpl w:val="BED81C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70E43DE5"/>
    <w:multiLevelType w:val="singleLevel"/>
    <w:tmpl w:val="8C28645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6"/>
  </w:num>
  <w:num w:numId="2">
    <w:abstractNumId w:val="16"/>
    <w:lvlOverride w:ilvl="0">
      <w:lvl w:ilvl="0">
        <w:start w:val="2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16"/>
    <w:lvlOverride w:ilvl="0">
      <w:lvl w:ilvl="0">
        <w:start w:val="3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6"/>
    <w:lvlOverride w:ilvl="0">
      <w:lvl w:ilvl="0">
        <w:start w:val="4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6"/>
    <w:lvlOverride w:ilvl="0">
      <w:lvl w:ilvl="0">
        <w:start w:val="5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6"/>
    <w:lvlOverride w:ilvl="0">
      <w:lvl w:ilvl="0">
        <w:start w:val="7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6"/>
    <w:lvlOverride w:ilvl="0">
      <w:lvl w:ilvl="0">
        <w:start w:val="8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6"/>
    <w:lvlOverride w:ilvl="0">
      <w:lvl w:ilvl="0">
        <w:start w:val="9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6"/>
    <w:lvlOverride w:ilvl="0">
      <w:lvl w:ilvl="0">
        <w:start w:val="10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16"/>
    <w:lvlOverride w:ilvl="0">
      <w:lvl w:ilvl="0">
        <w:start w:val="1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6"/>
    <w:lvlOverride w:ilvl="0">
      <w:lvl w:ilvl="0">
        <w:start w:val="12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2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8"/>
  </w:num>
  <w:num w:numId="15">
    <w:abstractNumId w:val="15"/>
  </w:num>
  <w:num w:numId="16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4"/>
  </w:num>
  <w:num w:numId="20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4"/>
    <w:lvlOverride w:ilvl="0">
      <w:lvl w:ilvl="0">
        <w:start w:val="3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5">
    <w:abstractNumId w:val="6"/>
  </w:num>
  <w:num w:numId="26">
    <w:abstractNumId w:val="9"/>
  </w:num>
  <w:num w:numId="27">
    <w:abstractNumId w:val="13"/>
  </w:num>
  <w:num w:numId="28">
    <w:abstractNumId w:val="12"/>
  </w:num>
  <w:num w:numId="29">
    <w:abstractNumId w:val="1"/>
  </w:num>
  <w:num w:numId="30">
    <w:abstractNumId w:val="11"/>
  </w:num>
  <w:num w:numId="31">
    <w:abstractNumId w:val="5"/>
  </w:num>
  <w:num w:numId="32">
    <w:abstractNumId w:val="14"/>
  </w:num>
  <w:num w:numId="33">
    <w:abstractNumId w:val="10"/>
  </w:num>
  <w:num w:numId="34">
    <w:abstractNumId w:val="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AF"/>
    <w:rsid w:val="000002DB"/>
    <w:rsid w:val="00001309"/>
    <w:rsid w:val="000140E8"/>
    <w:rsid w:val="00026184"/>
    <w:rsid w:val="000262E3"/>
    <w:rsid w:val="00035B25"/>
    <w:rsid w:val="00090392"/>
    <w:rsid w:val="00097AB1"/>
    <w:rsid w:val="000B3C06"/>
    <w:rsid w:val="000B4F1D"/>
    <w:rsid w:val="000C4DBD"/>
    <w:rsid w:val="000D1AC0"/>
    <w:rsid w:val="000E0C63"/>
    <w:rsid w:val="000E1138"/>
    <w:rsid w:val="000E47E5"/>
    <w:rsid w:val="000E6BC0"/>
    <w:rsid w:val="000F6632"/>
    <w:rsid w:val="00124277"/>
    <w:rsid w:val="0016662D"/>
    <w:rsid w:val="00166A5A"/>
    <w:rsid w:val="001822D2"/>
    <w:rsid w:val="00191945"/>
    <w:rsid w:val="00194818"/>
    <w:rsid w:val="001C5AFC"/>
    <w:rsid w:val="001E204A"/>
    <w:rsid w:val="001F4C86"/>
    <w:rsid w:val="0020666F"/>
    <w:rsid w:val="002100F4"/>
    <w:rsid w:val="00213173"/>
    <w:rsid w:val="00213C2E"/>
    <w:rsid w:val="002148FA"/>
    <w:rsid w:val="00220534"/>
    <w:rsid w:val="00220ADC"/>
    <w:rsid w:val="00263453"/>
    <w:rsid w:val="00266E61"/>
    <w:rsid w:val="00266EFF"/>
    <w:rsid w:val="0027227C"/>
    <w:rsid w:val="00277009"/>
    <w:rsid w:val="002867AA"/>
    <w:rsid w:val="00286BAC"/>
    <w:rsid w:val="00291AAB"/>
    <w:rsid w:val="00296301"/>
    <w:rsid w:val="002D0417"/>
    <w:rsid w:val="002D0D08"/>
    <w:rsid w:val="002D64E4"/>
    <w:rsid w:val="002E7646"/>
    <w:rsid w:val="00301482"/>
    <w:rsid w:val="00310044"/>
    <w:rsid w:val="003149A1"/>
    <w:rsid w:val="00320756"/>
    <w:rsid w:val="003352A4"/>
    <w:rsid w:val="0033658C"/>
    <w:rsid w:val="0034544C"/>
    <w:rsid w:val="00355F8F"/>
    <w:rsid w:val="00375085"/>
    <w:rsid w:val="00384C86"/>
    <w:rsid w:val="003853F3"/>
    <w:rsid w:val="003A3934"/>
    <w:rsid w:val="003D0CDC"/>
    <w:rsid w:val="003D61C4"/>
    <w:rsid w:val="003E0127"/>
    <w:rsid w:val="003F1AAF"/>
    <w:rsid w:val="00406128"/>
    <w:rsid w:val="0041749A"/>
    <w:rsid w:val="00433D1B"/>
    <w:rsid w:val="00453BC7"/>
    <w:rsid w:val="004569E8"/>
    <w:rsid w:val="004611E1"/>
    <w:rsid w:val="00467340"/>
    <w:rsid w:val="004703B7"/>
    <w:rsid w:val="004773F9"/>
    <w:rsid w:val="004816BC"/>
    <w:rsid w:val="00485281"/>
    <w:rsid w:val="004A0354"/>
    <w:rsid w:val="004A1F95"/>
    <w:rsid w:val="004A7385"/>
    <w:rsid w:val="004A7B35"/>
    <w:rsid w:val="004F1D27"/>
    <w:rsid w:val="004F479A"/>
    <w:rsid w:val="004F5FDF"/>
    <w:rsid w:val="00504033"/>
    <w:rsid w:val="005110C6"/>
    <w:rsid w:val="00525B3C"/>
    <w:rsid w:val="00533E65"/>
    <w:rsid w:val="0054765C"/>
    <w:rsid w:val="0055669E"/>
    <w:rsid w:val="0056527E"/>
    <w:rsid w:val="0057100E"/>
    <w:rsid w:val="005752D5"/>
    <w:rsid w:val="00582E15"/>
    <w:rsid w:val="005A7C17"/>
    <w:rsid w:val="005B0D87"/>
    <w:rsid w:val="005C44AF"/>
    <w:rsid w:val="005C456D"/>
    <w:rsid w:val="005D1943"/>
    <w:rsid w:val="005F5480"/>
    <w:rsid w:val="006066BF"/>
    <w:rsid w:val="00626711"/>
    <w:rsid w:val="006364EC"/>
    <w:rsid w:val="00642C89"/>
    <w:rsid w:val="006512D9"/>
    <w:rsid w:val="00653D5C"/>
    <w:rsid w:val="0065784A"/>
    <w:rsid w:val="00662ADB"/>
    <w:rsid w:val="0067452F"/>
    <w:rsid w:val="0068333A"/>
    <w:rsid w:val="006C55DC"/>
    <w:rsid w:val="006C7CA1"/>
    <w:rsid w:val="006D4EE6"/>
    <w:rsid w:val="006E0F5E"/>
    <w:rsid w:val="006E133B"/>
    <w:rsid w:val="006F0206"/>
    <w:rsid w:val="006F6EB8"/>
    <w:rsid w:val="007040F2"/>
    <w:rsid w:val="00730841"/>
    <w:rsid w:val="007317A2"/>
    <w:rsid w:val="00731C6C"/>
    <w:rsid w:val="007408F1"/>
    <w:rsid w:val="00757787"/>
    <w:rsid w:val="007776FF"/>
    <w:rsid w:val="007C7F6B"/>
    <w:rsid w:val="007D3FC7"/>
    <w:rsid w:val="007D6910"/>
    <w:rsid w:val="007E0710"/>
    <w:rsid w:val="007E68AE"/>
    <w:rsid w:val="007F0898"/>
    <w:rsid w:val="007F77DB"/>
    <w:rsid w:val="00807E74"/>
    <w:rsid w:val="00822004"/>
    <w:rsid w:val="008324F6"/>
    <w:rsid w:val="00835EBB"/>
    <w:rsid w:val="008361F1"/>
    <w:rsid w:val="0088066F"/>
    <w:rsid w:val="00883C4F"/>
    <w:rsid w:val="008C5F27"/>
    <w:rsid w:val="008C636C"/>
    <w:rsid w:val="008C6C26"/>
    <w:rsid w:val="008D580C"/>
    <w:rsid w:val="008E73E7"/>
    <w:rsid w:val="008E74A7"/>
    <w:rsid w:val="00901D27"/>
    <w:rsid w:val="0090356F"/>
    <w:rsid w:val="009047C2"/>
    <w:rsid w:val="00904D8D"/>
    <w:rsid w:val="00911D10"/>
    <w:rsid w:val="009145C7"/>
    <w:rsid w:val="00915729"/>
    <w:rsid w:val="0093153E"/>
    <w:rsid w:val="00954861"/>
    <w:rsid w:val="00964F75"/>
    <w:rsid w:val="00970DE2"/>
    <w:rsid w:val="0098674E"/>
    <w:rsid w:val="009937CF"/>
    <w:rsid w:val="009A694D"/>
    <w:rsid w:val="009C00BE"/>
    <w:rsid w:val="009C1E52"/>
    <w:rsid w:val="009C374A"/>
    <w:rsid w:val="009D1135"/>
    <w:rsid w:val="009E0DD2"/>
    <w:rsid w:val="009F2400"/>
    <w:rsid w:val="00A46B13"/>
    <w:rsid w:val="00A52E98"/>
    <w:rsid w:val="00A80C3F"/>
    <w:rsid w:val="00AA0439"/>
    <w:rsid w:val="00AD1E48"/>
    <w:rsid w:val="00AD43A2"/>
    <w:rsid w:val="00AD6377"/>
    <w:rsid w:val="00AD792C"/>
    <w:rsid w:val="00AE09CA"/>
    <w:rsid w:val="00AF220D"/>
    <w:rsid w:val="00AF29DA"/>
    <w:rsid w:val="00B0180B"/>
    <w:rsid w:val="00B050C3"/>
    <w:rsid w:val="00B06DDC"/>
    <w:rsid w:val="00B41229"/>
    <w:rsid w:val="00B458F8"/>
    <w:rsid w:val="00B917F5"/>
    <w:rsid w:val="00B92552"/>
    <w:rsid w:val="00BA4BB5"/>
    <w:rsid w:val="00BB0394"/>
    <w:rsid w:val="00BC397D"/>
    <w:rsid w:val="00BC3F6C"/>
    <w:rsid w:val="00BD5C9F"/>
    <w:rsid w:val="00BE1234"/>
    <w:rsid w:val="00BF29BE"/>
    <w:rsid w:val="00C163F3"/>
    <w:rsid w:val="00C3030D"/>
    <w:rsid w:val="00C31C88"/>
    <w:rsid w:val="00C64637"/>
    <w:rsid w:val="00C64D65"/>
    <w:rsid w:val="00C866E8"/>
    <w:rsid w:val="00C86836"/>
    <w:rsid w:val="00CA17E5"/>
    <w:rsid w:val="00CA19B5"/>
    <w:rsid w:val="00CB127E"/>
    <w:rsid w:val="00CD1637"/>
    <w:rsid w:val="00CE0D73"/>
    <w:rsid w:val="00CE47EB"/>
    <w:rsid w:val="00D1228B"/>
    <w:rsid w:val="00D17BFB"/>
    <w:rsid w:val="00D24649"/>
    <w:rsid w:val="00D2674A"/>
    <w:rsid w:val="00D53004"/>
    <w:rsid w:val="00D538DD"/>
    <w:rsid w:val="00D65729"/>
    <w:rsid w:val="00D75029"/>
    <w:rsid w:val="00D75258"/>
    <w:rsid w:val="00D81F2E"/>
    <w:rsid w:val="00D94FC1"/>
    <w:rsid w:val="00D95B80"/>
    <w:rsid w:val="00DA4FE0"/>
    <w:rsid w:val="00DB455D"/>
    <w:rsid w:val="00DB6AAC"/>
    <w:rsid w:val="00DC2E0C"/>
    <w:rsid w:val="00DC78FD"/>
    <w:rsid w:val="00DD6ABD"/>
    <w:rsid w:val="00DE69FF"/>
    <w:rsid w:val="00DF7C6E"/>
    <w:rsid w:val="00E06A55"/>
    <w:rsid w:val="00E07293"/>
    <w:rsid w:val="00E42D18"/>
    <w:rsid w:val="00E56318"/>
    <w:rsid w:val="00E638C7"/>
    <w:rsid w:val="00E81536"/>
    <w:rsid w:val="00E92D09"/>
    <w:rsid w:val="00EB735C"/>
    <w:rsid w:val="00EC14A0"/>
    <w:rsid w:val="00ED0721"/>
    <w:rsid w:val="00ED4CEE"/>
    <w:rsid w:val="00F02D35"/>
    <w:rsid w:val="00F253B1"/>
    <w:rsid w:val="00F25D0C"/>
    <w:rsid w:val="00F27321"/>
    <w:rsid w:val="00F5193D"/>
    <w:rsid w:val="00F53208"/>
    <w:rsid w:val="00F555FA"/>
    <w:rsid w:val="00F63924"/>
    <w:rsid w:val="00F63CD0"/>
    <w:rsid w:val="00F84699"/>
    <w:rsid w:val="00F908FA"/>
    <w:rsid w:val="00F97FF3"/>
    <w:rsid w:val="00FB2348"/>
    <w:rsid w:val="00FC4CF8"/>
    <w:rsid w:val="00F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framePr w:w="9042" w:hSpace="180" w:wrap="around" w:vAnchor="text" w:hAnchor="page" w:x="1993" w:y="876"/>
      <w:spacing w:before="60" w:after="60"/>
      <w:jc w:val="both"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spacing w:line="360" w:lineRule="auto"/>
      <w:ind w:firstLine="567"/>
      <w:jc w:val="both"/>
    </w:pPr>
    <w:rPr>
      <w:rFonts w:ascii="Arial" w:hAnsi="Arial"/>
      <w:sz w:val="24"/>
    </w:rPr>
  </w:style>
  <w:style w:type="paragraph" w:styleId="a7">
    <w:name w:val="caption"/>
    <w:basedOn w:val="a"/>
    <w:next w:val="a"/>
    <w:qFormat/>
    <w:pPr>
      <w:spacing w:before="120" w:line="360" w:lineRule="auto"/>
      <w:jc w:val="center"/>
    </w:pPr>
    <w:rPr>
      <w:rFonts w:ascii="Arial" w:hAnsi="Arial"/>
      <w:sz w:val="24"/>
    </w:rPr>
  </w:style>
  <w:style w:type="paragraph" w:styleId="20">
    <w:name w:val="Body Text Indent 2"/>
    <w:basedOn w:val="a"/>
    <w:pPr>
      <w:spacing w:line="360" w:lineRule="auto"/>
      <w:ind w:firstLine="567"/>
      <w:jc w:val="both"/>
    </w:pPr>
    <w:rPr>
      <w:rFonts w:ascii="Arial" w:hAnsi="Arial"/>
      <w:color w:val="FF0000"/>
      <w:sz w:val="24"/>
    </w:rPr>
  </w:style>
  <w:style w:type="paragraph" w:customStyle="1" w:styleId="a8">
    <w:name w:val="зша"/>
    <w:basedOn w:val="a"/>
    <w:rsid w:val="007E68AE"/>
    <w:pPr>
      <w:tabs>
        <w:tab w:val="left" w:pos="851"/>
        <w:tab w:val="left" w:leader="dot" w:pos="7938"/>
      </w:tabs>
      <w:spacing w:line="360" w:lineRule="auto"/>
      <w:ind w:firstLine="426"/>
    </w:pPr>
    <w:rPr>
      <w:rFonts w:ascii="Arial" w:hAnsi="Arial"/>
      <w:sz w:val="24"/>
    </w:rPr>
  </w:style>
  <w:style w:type="character" w:styleId="a9">
    <w:name w:val="Hyperlink"/>
    <w:basedOn w:val="a0"/>
    <w:rsid w:val="006512D9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7E68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framePr w:w="9042" w:hSpace="180" w:wrap="around" w:vAnchor="text" w:hAnchor="page" w:x="1993" w:y="876"/>
      <w:spacing w:before="60" w:after="60"/>
      <w:jc w:val="both"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spacing w:line="360" w:lineRule="auto"/>
      <w:ind w:firstLine="567"/>
      <w:jc w:val="both"/>
    </w:pPr>
    <w:rPr>
      <w:rFonts w:ascii="Arial" w:hAnsi="Arial"/>
      <w:sz w:val="24"/>
    </w:rPr>
  </w:style>
  <w:style w:type="paragraph" w:styleId="a7">
    <w:name w:val="caption"/>
    <w:basedOn w:val="a"/>
    <w:next w:val="a"/>
    <w:qFormat/>
    <w:pPr>
      <w:spacing w:before="120" w:line="360" w:lineRule="auto"/>
      <w:jc w:val="center"/>
    </w:pPr>
    <w:rPr>
      <w:rFonts w:ascii="Arial" w:hAnsi="Arial"/>
      <w:sz w:val="24"/>
    </w:rPr>
  </w:style>
  <w:style w:type="paragraph" w:styleId="20">
    <w:name w:val="Body Text Indent 2"/>
    <w:basedOn w:val="a"/>
    <w:pPr>
      <w:spacing w:line="360" w:lineRule="auto"/>
      <w:ind w:firstLine="567"/>
      <w:jc w:val="both"/>
    </w:pPr>
    <w:rPr>
      <w:rFonts w:ascii="Arial" w:hAnsi="Arial"/>
      <w:color w:val="FF0000"/>
      <w:sz w:val="24"/>
    </w:rPr>
  </w:style>
  <w:style w:type="paragraph" w:customStyle="1" w:styleId="a8">
    <w:name w:val="зша"/>
    <w:basedOn w:val="a"/>
    <w:rsid w:val="007E68AE"/>
    <w:pPr>
      <w:tabs>
        <w:tab w:val="left" w:pos="851"/>
        <w:tab w:val="left" w:leader="dot" w:pos="7938"/>
      </w:tabs>
      <w:spacing w:line="360" w:lineRule="auto"/>
      <w:ind w:firstLine="426"/>
    </w:pPr>
    <w:rPr>
      <w:rFonts w:ascii="Arial" w:hAnsi="Arial"/>
      <w:sz w:val="24"/>
    </w:rPr>
  </w:style>
  <w:style w:type="character" w:styleId="a9">
    <w:name w:val="Hyperlink"/>
    <w:basedOn w:val="a0"/>
    <w:rsid w:val="006512D9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7E6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0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oter" Target="footer1.xml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7329</Words>
  <Characters>41778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>Elcom Ltd</Company>
  <LinksUpToDate>false</LinksUpToDate>
  <CharactersWithSpaces>49009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Меняев М.Ф.</dc:creator>
  <cp:lastModifiedBy>R</cp:lastModifiedBy>
  <cp:revision>2</cp:revision>
  <cp:lastPrinted>2005-03-03T11:27:00Z</cp:lastPrinted>
  <dcterms:created xsi:type="dcterms:W3CDTF">2015-04-15T11:08:00Z</dcterms:created>
  <dcterms:modified xsi:type="dcterms:W3CDTF">2015-04-15T11:08:00Z</dcterms:modified>
</cp:coreProperties>
</file>