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1. </w:t>
      </w:r>
      <w:r>
        <w:rPr>
          <w:rFonts w:ascii="Arial" w:hAnsi="Arial" w:eastAsia="宋体" w:cs="Arial"/>
          <w:b/>
          <w:bCs/>
          <w:color w:val="333333"/>
          <w:kern w:val="0"/>
          <w:sz w:val="16"/>
        </w:rPr>
        <w:t>Dubbo中zookeeper做注册中心，如果注册中心集群都挂掉，发布者和订阅者之间还能通信么？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可以通信的，启动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dubbo时，消费者会从zk拉取注册的生产者的地址接口等数据，缓存在本地。每次调用时，按照本地存储的地址进行调用；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注册中心对等集群，任意一台宕机后，将会切换到另一台；注册中心全部宕机后，服务的提供者和消费者仍能通过本地缓存通讯。服务提供者无状态，任一台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 </w:t>
      </w: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宕机后，不影响使用；服务提供者全部宕机，服务消费者会无法使用，并无限次重连等待服务者恢复；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挂掉是不要紧的，但前提是你没有增加新的服务，如果你要调用新的服务，则是不能办到的。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center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附文档截图：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drawing>
          <wp:inline distT="0" distB="0" distL="0" distR="0">
            <wp:extent cx="5713095" cy="1382395"/>
            <wp:effectExtent l="19050" t="0" r="1905" b="0"/>
            <wp:docPr id="1" name="图片 1" descr="http://bbs.itheima.com/data/attachment/forum/201712/21/092843higmfrwus9qrs71i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bbs.itheima.com/data/attachment/forum/201712/21/092843higmfrwus9qrs71i.png.thum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br w:type="textWrapping"/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2. </w:t>
      </w:r>
      <w:r>
        <w:rPr>
          <w:rFonts w:ascii="Arial" w:hAnsi="Arial" w:eastAsia="宋体" w:cs="Arial"/>
          <w:b/>
          <w:bCs/>
          <w:color w:val="333333"/>
          <w:kern w:val="0"/>
          <w:sz w:val="16"/>
        </w:rPr>
        <w:t>dubbo服务负载均衡策略？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l Random LoadBalance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    </w:t>
      </w: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随机，按权重设置随机概率。在一个截面上碰撞的概率高，但调用量越大分布越均匀，而且按概率使用权重后也比较均匀，有利于动态调整提供者权重。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(权重可以在dubbo管控台配置)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l RoundRobin LoadBalance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    </w:t>
      </w: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轮循，按公约后的权重设置轮循比率。存在慢的提供者累积请求问题，比如：第二台机器很慢，但没挂，当请求调到第二台时就卡在那，久而久之，所有请求都卡在调到第二台上。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l LeastActive LoadBalance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   </w:t>
      </w: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最少活跃调用数，相同活跃数的随机，活跃数指调用前后计数差。使慢的提供者收到更少请求，因为越慢的提供者的调用前后计数差会越大。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l ConsistentHash LoadBalance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一致性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Hash，相同参数的请求总是发到同一提供者。当某一台提供者挂时，原本发往该提供者的请求，基于虚拟节点，平摊到其它提供者，不会引起剧烈变动。缺省只对第一个参数Hash，如果要修改，请配置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3"/>
          <w:szCs w:val="13"/>
        </w:rPr>
      </w:pPr>
      <w:r>
        <w:rPr>
          <w:rFonts w:ascii="Arial" w:hAnsi="Arial" w:eastAsia="宋体" w:cs="Arial"/>
          <w:color w:val="333333"/>
          <w:kern w:val="0"/>
          <w:sz w:val="13"/>
          <w:szCs w:val="13"/>
        </w:rPr>
        <w:t>[AppleScript] </w:t>
      </w:r>
      <w:r>
        <w:rPr>
          <w:rFonts w:ascii="Arial" w:hAnsi="Arial" w:eastAsia="宋体" w:cs="Arial"/>
          <w:i/>
          <w:iCs/>
          <w:color w:val="336699"/>
          <w:kern w:val="0"/>
          <w:sz w:val="13"/>
        </w:rPr>
        <w:t>纯文本查看 复制代码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fldChar w:fldCharType="begin"/>
      </w:r>
      <w:r>
        <w:instrText xml:space="preserve"> HYPERLINK "http://bbs.itheima.com/" \t "_blank" </w:instrText>
      </w:r>
      <w:r>
        <w:fldChar w:fldCharType="separate"/>
      </w:r>
      <w:r>
        <w:rPr>
          <w:rFonts w:ascii="Arial" w:hAnsi="Arial" w:eastAsia="宋体" w:cs="Arial"/>
          <w:color w:val="6795B5"/>
          <w:kern w:val="0"/>
          <w:sz w:val="16"/>
        </w:rPr>
        <w:t>?</w:t>
      </w:r>
      <w:r>
        <w:rPr>
          <w:rFonts w:ascii="Arial" w:hAnsi="Arial" w:eastAsia="宋体" w:cs="Arial"/>
          <w:color w:val="6795B5"/>
          <w:kern w:val="0"/>
          <w:sz w:val="16"/>
        </w:rPr>
        <w:fldChar w:fldCharType="end"/>
      </w:r>
    </w:p>
    <w:tbl>
      <w:tblPr>
        <w:tblStyle w:val="10"/>
        <w:tblW w:w="1863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7"/>
        <w:gridCol w:w="17844"/>
      </w:tblGrid>
      <w:tr>
        <w:tblPrEx>
          <w:tblLayout w:type="fixed"/>
        </w:tblPrEx>
        <w:tc>
          <w:tcPr>
            <w:tcW w:w="78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1</w:t>
            </w:r>
          </w:p>
        </w:tc>
        <w:tc>
          <w:tcPr>
            <w:tcW w:w="178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&lt;dubbo:parameter key="hash.arguments"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value="0,1"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/&gt;</w:t>
            </w:r>
          </w:p>
        </w:tc>
      </w:tr>
    </w:tbl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缺省用160份虚拟节点，如果要修改，请配置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3"/>
          <w:szCs w:val="13"/>
        </w:rPr>
      </w:pPr>
      <w:r>
        <w:rPr>
          <w:rFonts w:ascii="Arial" w:hAnsi="Arial" w:eastAsia="宋体" w:cs="Arial"/>
          <w:color w:val="333333"/>
          <w:kern w:val="0"/>
          <w:sz w:val="13"/>
          <w:szCs w:val="13"/>
        </w:rPr>
        <w:t>[AppleScript] </w:t>
      </w:r>
      <w:r>
        <w:rPr>
          <w:rFonts w:ascii="Arial" w:hAnsi="Arial" w:eastAsia="宋体" w:cs="Arial"/>
          <w:i/>
          <w:iCs/>
          <w:color w:val="336699"/>
          <w:kern w:val="0"/>
          <w:sz w:val="13"/>
        </w:rPr>
        <w:t>纯文本查看 复制代码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fldChar w:fldCharType="begin"/>
      </w:r>
      <w:r>
        <w:instrText xml:space="preserve"> HYPERLINK "http://bbs.itheima.com/" \t "_blank" </w:instrText>
      </w:r>
      <w:r>
        <w:fldChar w:fldCharType="separate"/>
      </w:r>
      <w:r>
        <w:rPr>
          <w:rFonts w:ascii="Arial" w:hAnsi="Arial" w:eastAsia="宋体" w:cs="Arial"/>
          <w:color w:val="6795B5"/>
          <w:kern w:val="0"/>
          <w:sz w:val="16"/>
        </w:rPr>
        <w:t>?</w:t>
      </w:r>
      <w:r>
        <w:rPr>
          <w:rFonts w:ascii="Arial" w:hAnsi="Arial" w:eastAsia="宋体" w:cs="Arial"/>
          <w:color w:val="6795B5"/>
          <w:kern w:val="0"/>
          <w:sz w:val="16"/>
        </w:rPr>
        <w:fldChar w:fldCharType="end"/>
      </w:r>
    </w:p>
    <w:tbl>
      <w:tblPr>
        <w:tblStyle w:val="10"/>
        <w:tblW w:w="1863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"/>
        <w:gridCol w:w="1779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1</w:t>
            </w:r>
          </w:p>
        </w:tc>
        <w:tc>
          <w:tcPr>
            <w:tcW w:w="177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&lt;dubbo:parameter key="hash.nodes"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value="320"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/&gt;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3. </w:t>
      </w:r>
      <w:r>
        <w:rPr>
          <w:rFonts w:ascii="Arial" w:hAnsi="Arial" w:eastAsia="宋体" w:cs="Arial"/>
          <w:b/>
          <w:bCs/>
          <w:color w:val="333333"/>
          <w:kern w:val="0"/>
          <w:sz w:val="16"/>
        </w:rPr>
        <w:t>Dubbo在安全机制方面是如何解决的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Dubbo通过Token令牌防止用户绕过注册中心直连，然后在注册中心上管理授权。Dubbo还提供服务黑白名单，来控制服务所允许的调用方。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4. </w:t>
      </w:r>
      <w:r>
        <w:rPr>
          <w:rFonts w:ascii="Arial" w:hAnsi="Arial" w:eastAsia="宋体" w:cs="Arial"/>
          <w:b/>
          <w:bCs/>
          <w:color w:val="333333"/>
          <w:kern w:val="0"/>
          <w:sz w:val="16"/>
        </w:rPr>
        <w:t>dubbo连接注册中心和直连的区别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在开发及测试环境下，经常需要绕过注册中心，只测试指定服务提供者，这时候可能需要点对点直连，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点对点直联方式，将以服务接口为单位，忽略注册中心的提供者列表，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服务注册中心，动态的注册和发现服务，使服务的位置透明，并通过在消费方获取服务提供方地址列表，实现软负载均衡和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Failover， 注册中心返回服务提供者地址列表给消费者，如果有变更，注册中心将基于长连接推送变更数据给消费者。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服务消费者，从提供者地址列表中，基于软负载均衡算法，选一台提供者进行调用，如果调用失败，再选另一台调用。注册中心负责服务地址的注册与查找，相当于目录服务，服务提供者和消费者只在启动时与注册中心交互，注册中心不转发请求，服务消费者向注册中心获取服务提供者地址列表，并根据负载算法直接调用提供者，注册中心，服务提供者，服务消费者三者之间均为长连接，监控中心除外，注册中心通过长连接感知服务提供者的存在，服务提供者宕机，注册中心将立即推送事件通知消费者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注册中心和监控中心全部宕机，不影响已运行的提供者和消费者，消费者在本地缓存了提供者列表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注册中心和监控中心都是可选的，服务消费者可以直连服务提供者。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1. </w:t>
      </w:r>
      <w:r>
        <w:rPr>
          <w:rFonts w:ascii="Arial" w:hAnsi="Arial" w:eastAsia="宋体" w:cs="Arial"/>
          <w:b/>
          <w:bCs/>
          <w:color w:val="333333"/>
          <w:kern w:val="0"/>
          <w:sz w:val="16"/>
        </w:rPr>
        <w:t>dubbo服务集群配置（集群容错模式）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在集群调用失败时，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Dubbo 提供了多种容错方案，缺省为 failover 重试。可以自行扩展集群容错策略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l Failover Cluster(默认)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   失败自动切换，当出现失败，重试其它服务器。(缺省)通常用于读操作，但重试会带来更长延迟。可通过retries="2"来设置重试次数(不含第一次)。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3"/>
          <w:szCs w:val="13"/>
        </w:rPr>
      </w:pPr>
      <w:r>
        <w:rPr>
          <w:rFonts w:ascii="Arial" w:hAnsi="Arial" w:eastAsia="宋体" w:cs="Arial"/>
          <w:color w:val="333333"/>
          <w:kern w:val="0"/>
          <w:sz w:val="13"/>
          <w:szCs w:val="13"/>
        </w:rPr>
        <w:t>[AppleScript] </w:t>
      </w:r>
      <w:r>
        <w:rPr>
          <w:rFonts w:ascii="Arial" w:hAnsi="Arial" w:eastAsia="宋体" w:cs="Arial"/>
          <w:i/>
          <w:iCs/>
          <w:color w:val="336699"/>
          <w:kern w:val="0"/>
          <w:sz w:val="13"/>
        </w:rPr>
        <w:t>纯文本查看 复制代码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fldChar w:fldCharType="begin"/>
      </w:r>
      <w:r>
        <w:instrText xml:space="preserve"> HYPERLINK "http://bbs.itheima.com/" \t "_blank" </w:instrText>
      </w:r>
      <w:r>
        <w:fldChar w:fldCharType="separate"/>
      </w:r>
      <w:r>
        <w:rPr>
          <w:rFonts w:ascii="Arial" w:hAnsi="Arial" w:eastAsia="宋体" w:cs="Arial"/>
          <w:color w:val="6795B5"/>
          <w:kern w:val="0"/>
          <w:sz w:val="16"/>
        </w:rPr>
        <w:t>?</w:t>
      </w:r>
      <w:r>
        <w:rPr>
          <w:rFonts w:ascii="Arial" w:hAnsi="Arial" w:eastAsia="宋体" w:cs="Arial"/>
          <w:color w:val="6795B5"/>
          <w:kern w:val="0"/>
          <w:sz w:val="16"/>
        </w:rPr>
        <w:fldChar w:fldCharType="end"/>
      </w:r>
    </w:p>
    <w:tbl>
      <w:tblPr>
        <w:tblStyle w:val="10"/>
        <w:tblW w:w="1863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5"/>
        <w:gridCol w:w="1785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1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2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3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4</w:t>
            </w:r>
          </w:p>
        </w:tc>
        <w:tc>
          <w:tcPr>
            <w:tcW w:w="17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&lt;dubbo:service retries="2"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cluster="failover"/&gt;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         或：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         &lt;dubbo:reference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retries="2"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cluster="failover"/&gt;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         cluster="failover"可以不用写,因为默认就是failover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l Failfast Cluster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  快速失败，只发起一次调用，失败立即报错。通常用于非幂等性的写操作，比如新增记录。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3"/>
          <w:szCs w:val="13"/>
        </w:rPr>
      </w:pPr>
      <w:r>
        <w:rPr>
          <w:rFonts w:ascii="Arial" w:hAnsi="Arial" w:eastAsia="宋体" w:cs="Arial"/>
          <w:color w:val="333333"/>
          <w:kern w:val="0"/>
          <w:sz w:val="13"/>
          <w:szCs w:val="13"/>
        </w:rPr>
        <w:t>[AppleScript] </w:t>
      </w:r>
      <w:r>
        <w:rPr>
          <w:rFonts w:ascii="Arial" w:hAnsi="Arial" w:eastAsia="宋体" w:cs="Arial"/>
          <w:i/>
          <w:iCs/>
          <w:color w:val="336699"/>
          <w:kern w:val="0"/>
          <w:sz w:val="13"/>
        </w:rPr>
        <w:t>纯文本查看 复制代码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fldChar w:fldCharType="begin"/>
      </w:r>
      <w:r>
        <w:instrText xml:space="preserve"> HYPERLINK "http://bbs.itheima.com/" \t "_blank" </w:instrText>
      </w:r>
      <w:r>
        <w:fldChar w:fldCharType="separate"/>
      </w:r>
      <w:r>
        <w:rPr>
          <w:rFonts w:ascii="Arial" w:hAnsi="Arial" w:eastAsia="宋体" w:cs="Arial"/>
          <w:color w:val="6795B5"/>
          <w:kern w:val="0"/>
          <w:sz w:val="16"/>
        </w:rPr>
        <w:t>?</w:t>
      </w:r>
      <w:r>
        <w:rPr>
          <w:rFonts w:ascii="Arial" w:hAnsi="Arial" w:eastAsia="宋体" w:cs="Arial"/>
          <w:color w:val="6795B5"/>
          <w:kern w:val="0"/>
          <w:sz w:val="16"/>
        </w:rPr>
        <w:fldChar w:fldCharType="end"/>
      </w:r>
    </w:p>
    <w:tbl>
      <w:tblPr>
        <w:tblStyle w:val="10"/>
        <w:tblW w:w="1863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813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1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2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3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4</w:t>
            </w:r>
          </w:p>
        </w:tc>
        <w:tc>
          <w:tcPr>
            <w:tcW w:w="1813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dubbo:service cluster="failfast"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/&gt;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         或：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         &lt;dubbo:reference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cluster="failfast"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/&gt;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    cluster="failfast"和 把cluster="failover"、retries="0"是一样的效果,retries="0"就是不重试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l Failsafe Cluster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   失败安全，出现异常时，直接忽略。通常用于写入审计日志等操作。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3"/>
          <w:szCs w:val="13"/>
        </w:rPr>
      </w:pPr>
      <w:r>
        <w:rPr>
          <w:rFonts w:ascii="Arial" w:hAnsi="Arial" w:eastAsia="宋体" w:cs="Arial"/>
          <w:color w:val="333333"/>
          <w:kern w:val="0"/>
          <w:sz w:val="13"/>
          <w:szCs w:val="13"/>
        </w:rPr>
        <w:t>[AppleScript] </w:t>
      </w:r>
      <w:r>
        <w:rPr>
          <w:rFonts w:ascii="Arial" w:hAnsi="Arial" w:eastAsia="宋体" w:cs="Arial"/>
          <w:i/>
          <w:iCs/>
          <w:color w:val="336699"/>
          <w:kern w:val="0"/>
          <w:sz w:val="13"/>
        </w:rPr>
        <w:t>纯文本查看 复制代码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fldChar w:fldCharType="begin"/>
      </w:r>
      <w:r>
        <w:instrText xml:space="preserve"> HYPERLINK "http://bbs.itheima.com/" \t "_blank" </w:instrText>
      </w:r>
      <w:r>
        <w:fldChar w:fldCharType="separate"/>
      </w:r>
      <w:r>
        <w:rPr>
          <w:rFonts w:ascii="Arial" w:hAnsi="Arial" w:eastAsia="宋体" w:cs="Arial"/>
          <w:color w:val="6795B5"/>
          <w:kern w:val="0"/>
          <w:sz w:val="16"/>
        </w:rPr>
        <w:t>?</w:t>
      </w:r>
      <w:r>
        <w:rPr>
          <w:rFonts w:ascii="Arial" w:hAnsi="Arial" w:eastAsia="宋体" w:cs="Arial"/>
          <w:color w:val="6795B5"/>
          <w:kern w:val="0"/>
          <w:sz w:val="16"/>
        </w:rPr>
        <w:fldChar w:fldCharType="end"/>
      </w:r>
    </w:p>
    <w:tbl>
      <w:tblPr>
        <w:tblStyle w:val="10"/>
        <w:tblW w:w="1863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7"/>
        <w:gridCol w:w="1764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1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2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3</w:t>
            </w:r>
          </w:p>
        </w:tc>
        <w:tc>
          <w:tcPr>
            <w:tcW w:w="176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&lt;dubbo:service cluster="failsafe"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/&gt;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         或：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         &lt;dubbo:reference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cluster="failsafe"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/&gt;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l Failback Cluster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  失败自动恢复，后台记录失败请求，定时重发。通常用于消息通知操作。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3"/>
          <w:szCs w:val="13"/>
        </w:rPr>
      </w:pPr>
      <w:r>
        <w:rPr>
          <w:rFonts w:ascii="Arial" w:hAnsi="Arial" w:eastAsia="宋体" w:cs="Arial"/>
          <w:color w:val="333333"/>
          <w:kern w:val="0"/>
          <w:sz w:val="13"/>
          <w:szCs w:val="13"/>
        </w:rPr>
        <w:t>[AppleScript] </w:t>
      </w:r>
      <w:r>
        <w:rPr>
          <w:rFonts w:ascii="Arial" w:hAnsi="Arial" w:eastAsia="宋体" w:cs="Arial"/>
          <w:i/>
          <w:iCs/>
          <w:color w:val="336699"/>
          <w:kern w:val="0"/>
          <w:sz w:val="13"/>
        </w:rPr>
        <w:t>纯文本查看 复制代码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fldChar w:fldCharType="begin"/>
      </w:r>
      <w:r>
        <w:instrText xml:space="preserve"> HYPERLINK "http://bbs.itheima.com/" \t "_blank" </w:instrText>
      </w:r>
      <w:r>
        <w:fldChar w:fldCharType="separate"/>
      </w:r>
      <w:r>
        <w:rPr>
          <w:rFonts w:ascii="Arial" w:hAnsi="Arial" w:eastAsia="宋体" w:cs="Arial"/>
          <w:color w:val="6795B5"/>
          <w:kern w:val="0"/>
          <w:sz w:val="16"/>
        </w:rPr>
        <w:t>?</w:t>
      </w:r>
      <w:r>
        <w:rPr>
          <w:rFonts w:ascii="Arial" w:hAnsi="Arial" w:eastAsia="宋体" w:cs="Arial"/>
          <w:color w:val="6795B5"/>
          <w:kern w:val="0"/>
          <w:sz w:val="16"/>
        </w:rPr>
        <w:fldChar w:fldCharType="end"/>
      </w:r>
    </w:p>
    <w:tbl>
      <w:tblPr>
        <w:tblStyle w:val="10"/>
        <w:tblW w:w="1863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4"/>
        <w:gridCol w:w="1765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1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2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3</w:t>
            </w:r>
          </w:p>
        </w:tc>
        <w:tc>
          <w:tcPr>
            <w:tcW w:w="176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&lt;dubbo:service cluster="failback"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/&gt;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         或：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         &lt;dubbo:reference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cluster="failback"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/&gt;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l Forking Cluster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   并行调用多个服务器，只要一个成功即返回。通常用于实时性要求较高的读操作，但需要浪费更多服务资源。可通过forks="2"来设置最大并行数。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3"/>
          <w:szCs w:val="13"/>
        </w:rPr>
      </w:pPr>
      <w:r>
        <w:rPr>
          <w:rFonts w:ascii="Arial" w:hAnsi="Arial" w:eastAsia="宋体" w:cs="Arial"/>
          <w:color w:val="333333"/>
          <w:kern w:val="0"/>
          <w:sz w:val="13"/>
          <w:szCs w:val="13"/>
        </w:rPr>
        <w:t>[AppleScript] </w:t>
      </w:r>
      <w:r>
        <w:rPr>
          <w:rFonts w:ascii="Arial" w:hAnsi="Arial" w:eastAsia="宋体" w:cs="Arial"/>
          <w:i/>
          <w:iCs/>
          <w:color w:val="336699"/>
          <w:kern w:val="0"/>
          <w:sz w:val="13"/>
        </w:rPr>
        <w:t>纯文本查看 复制代码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fldChar w:fldCharType="begin"/>
      </w:r>
      <w:r>
        <w:instrText xml:space="preserve"> HYPERLINK "http://bbs.itheima.com/" \t "_blank" </w:instrText>
      </w:r>
      <w:r>
        <w:fldChar w:fldCharType="separate"/>
      </w:r>
      <w:r>
        <w:rPr>
          <w:rFonts w:ascii="Arial" w:hAnsi="Arial" w:eastAsia="宋体" w:cs="Arial"/>
          <w:color w:val="6795B5"/>
          <w:kern w:val="0"/>
          <w:sz w:val="16"/>
        </w:rPr>
        <w:t>?</w:t>
      </w:r>
      <w:r>
        <w:rPr>
          <w:rFonts w:ascii="Arial" w:hAnsi="Arial" w:eastAsia="宋体" w:cs="Arial"/>
          <w:color w:val="6795B5"/>
          <w:kern w:val="0"/>
          <w:sz w:val="16"/>
        </w:rPr>
        <w:fldChar w:fldCharType="end"/>
      </w:r>
    </w:p>
    <w:tbl>
      <w:tblPr>
        <w:tblStyle w:val="10"/>
        <w:tblW w:w="1863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1779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1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2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3</w:t>
            </w:r>
          </w:p>
        </w:tc>
        <w:tc>
          <w:tcPr>
            <w:tcW w:w="177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&lt;dubbo:service cluster=“forking" forks="2"/&gt;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         或：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         &lt;dubbo:reference cluster=“forking"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forks="2"/&gt;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l 配置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3"/>
          <w:szCs w:val="13"/>
        </w:rPr>
      </w:pPr>
      <w:r>
        <w:rPr>
          <w:rFonts w:ascii="Arial" w:hAnsi="Arial" w:eastAsia="宋体" w:cs="Arial"/>
          <w:color w:val="333333"/>
          <w:kern w:val="0"/>
          <w:sz w:val="13"/>
          <w:szCs w:val="13"/>
        </w:rPr>
        <w:t>[AppleScript] </w:t>
      </w:r>
      <w:r>
        <w:rPr>
          <w:rFonts w:ascii="Arial" w:hAnsi="Arial" w:eastAsia="宋体" w:cs="Arial"/>
          <w:i/>
          <w:iCs/>
          <w:color w:val="336699"/>
          <w:kern w:val="0"/>
          <w:sz w:val="13"/>
        </w:rPr>
        <w:t>纯文本查看 复制代码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fldChar w:fldCharType="begin"/>
      </w:r>
      <w:r>
        <w:instrText xml:space="preserve"> HYPERLINK "http://bbs.itheima.com/" \t "_blank" </w:instrText>
      </w:r>
      <w:r>
        <w:fldChar w:fldCharType="separate"/>
      </w:r>
      <w:r>
        <w:rPr>
          <w:rFonts w:ascii="Arial" w:hAnsi="Arial" w:eastAsia="宋体" w:cs="Arial"/>
          <w:color w:val="6795B5"/>
          <w:kern w:val="0"/>
          <w:sz w:val="16"/>
        </w:rPr>
        <w:t>?</w:t>
      </w:r>
      <w:r>
        <w:rPr>
          <w:rFonts w:ascii="Arial" w:hAnsi="Arial" w:eastAsia="宋体" w:cs="Arial"/>
          <w:color w:val="6795B5"/>
          <w:kern w:val="0"/>
          <w:sz w:val="16"/>
        </w:rPr>
        <w:fldChar w:fldCharType="end"/>
      </w:r>
    </w:p>
    <w:tbl>
      <w:tblPr>
        <w:tblStyle w:val="10"/>
        <w:tblW w:w="1863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"/>
        <w:gridCol w:w="182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1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2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3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4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5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6</w:t>
            </w:r>
          </w:p>
        </w:tc>
        <w:tc>
          <w:tcPr>
            <w:tcW w:w="182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服务端服务级别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　　　　&lt;dubbo:service interface="..."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loadbalance="roundrobin"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/&gt;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　　客户端服务级别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　　　　&lt;dubbo:reference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interface="..."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loadbalance="roundrobin"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/&gt;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　　服务端方法级别　　　&lt;dubbo:service interface="..."&gt;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&lt;dubbo:method name="..."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loadbalance="roundrobin"/&gt;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&lt;/dubbo:service&gt;</w:t>
            </w:r>
          </w:p>
          <w:p>
            <w:pPr>
              <w:widowControl/>
              <w:spacing w:line="246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客户端方法级别　        &lt;dubbo:reference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interface="..."&gt;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&lt;dubbo:method name="..."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loadbalance="roundrobin"/&gt;</w:t>
            </w:r>
            <w:r>
              <w:rPr>
                <w:rFonts w:ascii="宋体" w:hAnsi="宋体" w:eastAsia="宋体" w:cs="宋体"/>
                <w:color w:val="4F4F4F"/>
                <w:kern w:val="0"/>
                <w:sz w:val="16"/>
                <w:szCs w:val="16"/>
              </w:rPr>
              <w:t> </w:t>
            </w:r>
            <w:r>
              <w:rPr>
                <w:rFonts w:ascii="Droid Sans Mono" w:hAnsi="Droid Sans Mono" w:eastAsia="宋体" w:cs="宋体"/>
                <w:color w:val="4F4F4F"/>
                <w:kern w:val="0"/>
                <w:sz w:val="24"/>
              </w:rPr>
              <w:t>&lt;/dubbo:reference&gt;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1. </w:t>
      </w:r>
      <w:r>
        <w:rPr>
          <w:rFonts w:ascii="Arial" w:hAnsi="Arial" w:eastAsia="宋体" w:cs="Arial"/>
          <w:b/>
          <w:bCs/>
          <w:color w:val="333333"/>
          <w:kern w:val="0"/>
          <w:sz w:val="16"/>
        </w:rPr>
        <w:t>dubbo通信协议dubbo协议为什么要消费者比提供者个数多：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因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dubbo协议采用单一长连接，假设网络为千兆网卡(1024Mbit=128MByte)，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根据测试经验数据每条连接最多只能压满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7MByte(不同的环境可能不一样，供参考)，理论上1个服务提供者需要20个服务消费者才能压满网卡。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2. </w:t>
      </w:r>
      <w:r>
        <w:rPr>
          <w:rFonts w:ascii="Arial" w:hAnsi="Arial" w:eastAsia="宋体" w:cs="Arial"/>
          <w:b/>
          <w:bCs/>
          <w:color w:val="333333"/>
          <w:kern w:val="0"/>
          <w:sz w:val="16"/>
        </w:rPr>
        <w:t>dubbo通信协议dubbo协议为什么不能传大包：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因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dubbo协议采用单一长连接，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如果每次请求的数据包大小为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500KByte，假设网络为千兆网卡(1024Mbit=128MByte)，每条连接最大7MByte(不同的环境可能不一样，供参考)，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单个服务提供者的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TPS(每秒处理事务数)最大为：128MByte / 500KByte = 262。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单个消费者调用单个服务提供者的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TPS(每秒处理事务数)最大为：7MByte / 500KByte = 14。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如果能接受，可以考虑使用，否则网络将成为瓶颈。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3. </w:t>
      </w:r>
      <w:r>
        <w:rPr>
          <w:rFonts w:ascii="Arial" w:hAnsi="Arial" w:eastAsia="宋体" w:cs="Arial"/>
          <w:b/>
          <w:bCs/>
          <w:color w:val="333333"/>
          <w:kern w:val="0"/>
          <w:sz w:val="16"/>
        </w:rPr>
        <w:t>dubbo通信协议dubbo协议为什么采用异步单一长连接：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因为服务的现状大都是服务提供者少，通常只有几台机器，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而服务的消费者多，可能整个网站都在访问该服务，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比如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Morgan的提供者只有6台提供者，却有上百台消费者，每天有1.5亿次调用，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如果采用常规的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hessian服务，服务提供者很容易就被压跨，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通过单一连接，保证单一消费者不会压死提供者，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长连接，减少连接握手验证等，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并使用异步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IO，复用线程池，防止C10K问题。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4. </w:t>
      </w:r>
      <w:r>
        <w:rPr>
          <w:rFonts w:ascii="Arial" w:hAnsi="Arial" w:eastAsia="宋体" w:cs="Arial"/>
          <w:b/>
          <w:bCs/>
          <w:color w:val="333333"/>
          <w:kern w:val="0"/>
          <w:sz w:val="16"/>
        </w:rPr>
        <w:t>dubbo</w:t>
      </w:r>
      <w:r>
        <w:rPr>
          <w:rFonts w:hint="eastAsia" w:ascii="宋体" w:hAnsi="宋体" w:eastAsia="宋体" w:cs="Arial"/>
          <w:b/>
          <w:bCs/>
          <w:color w:val="333333"/>
          <w:kern w:val="0"/>
          <w:sz w:val="16"/>
        </w:rPr>
        <w:t>通信协议</w:t>
      </w:r>
      <w:r>
        <w:rPr>
          <w:rFonts w:ascii="Arial" w:hAnsi="Arial" w:eastAsia="宋体" w:cs="Arial"/>
          <w:b/>
          <w:bCs/>
          <w:color w:val="333333"/>
          <w:kern w:val="0"/>
          <w:sz w:val="16"/>
        </w:rPr>
        <w:t>dubbo协议适用范围和适用场景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适用范围：传入传出参数数据包较小（建议小于100K），消费者比提供者个数多，单一消费者无法压满提供者，尽量不要用dubbo协议传输大文件或超大字符串。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适用场景：常规远程服务方法调用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dubbo协议补充：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连接个数：单连接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连接方式：长连接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传输协议：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TCP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传输方式：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NIO</w:t>
      </w: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异步传输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序列化：</w:t>
      </w:r>
      <w:r>
        <w:rPr>
          <w:rFonts w:ascii="Arial" w:hAnsi="Arial" w:eastAsia="宋体" w:cs="Arial"/>
          <w:color w:val="333333"/>
          <w:kern w:val="0"/>
          <w:sz w:val="16"/>
          <w:szCs w:val="16"/>
        </w:rPr>
        <w:t>Hessian</w:t>
      </w:r>
      <w:r>
        <w:rPr>
          <w:rFonts w:hint="eastAsia" w:ascii="宋体" w:hAnsi="宋体" w:eastAsia="宋体" w:cs="Arial"/>
          <w:color w:val="333333"/>
          <w:kern w:val="0"/>
          <w:sz w:val="16"/>
          <w:szCs w:val="16"/>
        </w:rPr>
        <w:t>二进制序列化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5. </w:t>
      </w:r>
      <w:r>
        <w:rPr>
          <w:rFonts w:ascii="Arial" w:hAnsi="Arial" w:eastAsia="宋体" w:cs="Arial"/>
          <w:b/>
          <w:bCs/>
          <w:color w:val="333333"/>
          <w:kern w:val="0"/>
          <w:sz w:val="16"/>
        </w:rPr>
        <w:t>RMI协议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RMI协议采用JDK标准的java.rmi.*实现，采用阻塞式短连接和JDK标准序列化方式，Java标准的远程调用协议。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连接个数：多连接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连接方式：短连接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传输协议：TCP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传输方式：同步传输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序列化：Java标准二进制序列化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适用范围：传入传出参数数据包大小混合，消费者与提供者个数差不多，可传文件。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适用场景：常规远程服务方法调用，与原生RMI服务互操作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6. </w:t>
      </w:r>
      <w:r>
        <w:rPr>
          <w:rFonts w:ascii="Arial" w:hAnsi="Arial" w:eastAsia="宋体" w:cs="Arial"/>
          <w:b/>
          <w:bCs/>
          <w:color w:val="333333"/>
          <w:kern w:val="0"/>
          <w:sz w:val="16"/>
        </w:rPr>
        <w:t>Hessian协议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Hessian协议用于集成Hessian的服务，Hessian底层采用Http通讯，采用Servlet暴露服务，Dubbo缺省内嵌Jetty作为服务器实现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基于Hessian的远程调用协议。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连接个数：多连接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连接方式：短连接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传输协议：HTTP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传输方式：同步传输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序列化：Hessian二进制序列化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适用范围：传入传出参数数据包较大，提供者比消费者个数多，提供者压力较大，可传文件。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适用场景：页面传输，文件传输，或与原生hessian服务互操作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7. </w:t>
      </w:r>
      <w:r>
        <w:rPr>
          <w:rFonts w:ascii="Arial" w:hAnsi="Arial" w:eastAsia="宋体" w:cs="Arial"/>
          <w:b/>
          <w:bCs/>
          <w:color w:val="333333"/>
          <w:kern w:val="0"/>
          <w:sz w:val="16"/>
        </w:rPr>
        <w:t>http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采用Spring的HttpInvoker实现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基于http表单的远程调用协议。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连接个数：多连接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连接方式：短连接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传输协议：HTTP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传输方式：同步传输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序列化：表单序列化（JSON）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适用范围：传入传出参数数据包大小混合，提供者比消费者个数多，可用浏览器查看，可用表单或URL传入参数，暂不支持传文件。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适用场景：需同时给应用程序和浏览器JS使用的服务。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8. </w:t>
      </w:r>
      <w:r>
        <w:rPr>
          <w:rFonts w:ascii="Arial" w:hAnsi="Arial" w:eastAsia="宋体" w:cs="Arial"/>
          <w:b/>
          <w:bCs/>
          <w:color w:val="333333"/>
          <w:kern w:val="0"/>
          <w:sz w:val="16"/>
        </w:rPr>
        <w:t>Webservice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基于CXF的frontend-simple和transports-http实现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基于WebService的远程调用协议。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连接个数：多连接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连接方式：短连接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传输协议：HTTP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传输方式：同步传输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序列化：SOAP文本序列化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适用场景：系统集成，跨语言调用。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ascii="Arial" w:hAnsi="Arial" w:eastAsia="宋体" w:cs="Arial"/>
          <w:color w:val="333333"/>
          <w:kern w:val="0"/>
          <w:sz w:val="16"/>
          <w:szCs w:val="16"/>
        </w:rPr>
        <w:t>9. </w:t>
      </w:r>
      <w:r>
        <w:rPr>
          <w:rFonts w:ascii="Arial" w:hAnsi="Arial" w:eastAsia="宋体" w:cs="Arial"/>
          <w:b/>
          <w:bCs/>
          <w:color w:val="333333"/>
          <w:kern w:val="0"/>
          <w:sz w:val="16"/>
        </w:rPr>
        <w:t>Thrif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16"/>
          <w:szCs w:val="16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Thrift是Facebook捐给Apache的一个RPC框架，当前 dubbo 支持的 thrift 协议是对 thrift 原生协议的扩展，在原生协议的基础上添加了一些额外的头信息，比如service name，magic number等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roid Sans Mon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ascii="楷体" w:hAnsi="楷体" w:eastAsia="楷体" w:cs="楷体"/>
        <w:lang w:val="en-US" w:eastAsia="zh-CN"/>
      </w:rPr>
    </w:pPr>
    <w:r>
      <w:rPr>
        <w:rFonts w:hint="eastAsia" w:ascii="楷体" w:hAnsi="楷体" w:eastAsia="楷体" w:cs="楷体"/>
        <w:lang w:eastAsia="zh-CN"/>
      </w:rPr>
      <w:t>猿灯塔，做程序员的引导者</w:t>
    </w:r>
    <w:r>
      <w:rPr>
        <w:rFonts w:hint="eastAsia" w:ascii="楷体" w:hAnsi="楷体" w:eastAsia="楷体" w:cs="楷体"/>
        <w:lang w:val="en-US" w:eastAsia="zh-CN"/>
      </w:rPr>
      <w:t xml:space="preserve"> </w:t>
    </w:r>
    <w:r>
      <w:rPr>
        <w:rFonts w:hint="eastAsia" w:ascii="楷体" w:hAnsi="楷体" w:eastAsia="楷体" w:cs="楷体"/>
        <w:lang w:val="en-US" w:eastAsia="zh-CN"/>
      </w:rPr>
      <w:fldChar w:fldCharType="begin"/>
    </w:r>
    <w:r>
      <w:rPr>
        <w:rFonts w:hint="eastAsia" w:ascii="楷体" w:hAnsi="楷体" w:eastAsia="楷体" w:cs="楷体"/>
        <w:lang w:val="en-US" w:eastAsia="zh-CN"/>
      </w:rPr>
      <w:instrText xml:space="preserve"> HYPERLINK "http://www.yuandengta.com" </w:instrText>
    </w:r>
    <w:r>
      <w:rPr>
        <w:rFonts w:hint="eastAsia" w:ascii="楷体" w:hAnsi="楷体" w:eastAsia="楷体" w:cs="楷体"/>
        <w:lang w:val="en-US" w:eastAsia="zh-CN"/>
      </w:rPr>
      <w:fldChar w:fldCharType="separate"/>
    </w:r>
    <w:r>
      <w:rPr>
        <w:rStyle w:val="8"/>
        <w:rFonts w:hint="eastAsia" w:ascii="楷体" w:hAnsi="楷体" w:eastAsia="楷体" w:cs="楷体"/>
        <w:lang w:val="en-US" w:eastAsia="zh-CN"/>
      </w:rPr>
      <w:t>www.yuandengta.com</w:t>
    </w:r>
    <w:r>
      <w:rPr>
        <w:rFonts w:hint="eastAsia" w:ascii="楷体" w:hAnsi="楷体" w:eastAsia="楷体" w:cs="楷体"/>
        <w:lang w:val="en-US" w:eastAsia="zh-CN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ascii="楷体" w:hAnsi="楷体" w:eastAsia="楷体" w:cs="楷体"/>
        <w:lang w:val="en-US" w:eastAsia="zh-CN"/>
      </w:rPr>
    </w:pPr>
    <w:r>
      <w:rPr>
        <w:rFonts w:hint="eastAsia" w:ascii="楷体" w:hAnsi="楷体" w:eastAsia="楷体" w:cs="楷体"/>
        <w:lang w:eastAsia="zh-CN"/>
      </w:rPr>
      <w:t>猿灯塔，做程序员的引导者</w:t>
    </w:r>
    <w:r>
      <w:rPr>
        <w:rFonts w:hint="eastAsia" w:ascii="楷体" w:hAnsi="楷体" w:eastAsia="楷体" w:cs="楷体"/>
        <w:lang w:val="en-US" w:eastAsia="zh-CN"/>
      </w:rPr>
      <w:t xml:space="preserve"> </w:t>
    </w:r>
    <w:r>
      <w:rPr>
        <w:rFonts w:hint="eastAsia" w:ascii="楷体" w:hAnsi="楷体" w:eastAsia="楷体" w:cs="楷体"/>
        <w:lang w:val="en-US" w:eastAsia="zh-CN"/>
      </w:rPr>
      <w:fldChar w:fldCharType="begin"/>
    </w:r>
    <w:r>
      <w:rPr>
        <w:rFonts w:hint="eastAsia" w:ascii="楷体" w:hAnsi="楷体" w:eastAsia="楷体" w:cs="楷体"/>
        <w:lang w:val="en-US" w:eastAsia="zh-CN"/>
      </w:rPr>
      <w:instrText xml:space="preserve"> HYPERLINK "http://www.yuandengta.com" </w:instrText>
    </w:r>
    <w:r>
      <w:rPr>
        <w:rFonts w:hint="eastAsia" w:ascii="楷体" w:hAnsi="楷体" w:eastAsia="楷体" w:cs="楷体"/>
        <w:lang w:val="en-US" w:eastAsia="zh-CN"/>
      </w:rPr>
      <w:fldChar w:fldCharType="separate"/>
    </w:r>
    <w:r>
      <w:rPr>
        <w:rStyle w:val="8"/>
        <w:rFonts w:hint="eastAsia" w:ascii="楷体" w:hAnsi="楷体" w:eastAsia="楷体" w:cs="楷体"/>
        <w:lang w:val="en-US" w:eastAsia="zh-CN"/>
      </w:rPr>
      <w:t>www.yuandengta.com</w:t>
    </w:r>
    <w:r>
      <w:rPr>
        <w:rFonts w:hint="eastAsia" w:ascii="楷体" w:hAnsi="楷体" w:eastAsia="楷体" w:cs="楷体"/>
        <w:lang w:val="en-US" w:eastAsia="zh-CN"/>
      </w:rPr>
      <w:fldChar w:fldCharType="end"/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7466"/>
    <w:rsid w:val="00B76BA3"/>
    <w:rsid w:val="00C47466"/>
    <w:rsid w:val="1DD2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character" w:styleId="9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3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799</Words>
  <Characters>4560</Characters>
  <Lines>38</Lines>
  <Paragraphs>10</Paragraphs>
  <ScaleCrop>false</ScaleCrop>
  <LinksUpToDate>false</LinksUpToDate>
  <CharactersWithSpaces>5349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2018-12-24T13:50:00Z</dcterms:created>
  <dc:creator>000</dc:creator>
  <cp:lastModifiedBy>Administrator</cp:lastModifiedBy>
  <dcterms:modified xsi:type="dcterms:W3CDTF">2020-05-03T12:43:13Z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