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以下为spring常见面试问题：</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0" w:name="t0"/>
      <w:bookmarkEnd w:id="0"/>
      <w:r>
        <w:rPr>
          <w:rFonts w:ascii="Verdana" w:hAnsi="Verdana" w:eastAsia="宋体" w:cs="宋体"/>
          <w:b/>
          <w:bCs/>
          <w:color w:val="000000"/>
          <w:kern w:val="0"/>
          <w:sz w:val="18"/>
          <w:szCs w:val="18"/>
        </w:rPr>
        <w:t>1、什么是Spring框架？Spring框架有哪些主要模块？</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Spring框架是一个为Java应用程序的开发提供了综合、广泛的基础性支持的Java平台。</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Spring帮助开发者解决了开发中基础性的问题，使得开发人员可以专注于应用程序的开发。</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Spring框架本身亦是按照</w:t>
      </w:r>
      <w:r>
        <w:fldChar w:fldCharType="begin"/>
      </w:r>
      <w:r>
        <w:instrText xml:space="preserve"> HYPERLINK "http://www.amazon.cn/gp/product/B001130JN8/ref=as_li_qf_sp_asin_il_tl?ie=UTF8&amp;tag=importnew-23&amp;linkCode=as2&amp;camp=536&amp;creative=3200&amp;creativeASIN=B001130JN8" \t "_blank" \o "设计模式:可复用面向对象软件的基础" </w:instrText>
      </w:r>
      <w:r>
        <w:fldChar w:fldCharType="separate"/>
      </w:r>
      <w:r>
        <w:rPr>
          <w:rFonts w:ascii="Verdana" w:hAnsi="Verdana" w:eastAsia="宋体" w:cs="宋体"/>
          <w:color w:val="000000"/>
          <w:kern w:val="0"/>
          <w:sz w:val="19"/>
          <w:u w:val="single"/>
        </w:rPr>
        <w:t>设计模式</w:t>
      </w:r>
      <w:r>
        <w:rPr>
          <w:rFonts w:ascii="Verdana" w:hAnsi="Verdana" w:eastAsia="宋体" w:cs="宋体"/>
          <w:color w:val="000000"/>
          <w:kern w:val="0"/>
          <w:sz w:val="19"/>
          <w:u w:val="single"/>
        </w:rPr>
        <w:fldChar w:fldCharType="end"/>
      </w:r>
      <w:r>
        <w:rPr>
          <w:rFonts w:ascii="Verdana" w:hAnsi="Verdana" w:eastAsia="宋体" w:cs="宋体"/>
          <w:color w:val="000000"/>
          <w:kern w:val="0"/>
          <w:sz w:val="19"/>
        </w:rPr>
        <w:t>精心打造，这使得我们可以在开发环境中安心的集成Spring框架，不必担心Spring是如何在后台进行工作的。</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Spring框架至今已集成了20多个模块。这些模块主要被分如下图所示的核心容器、数据访问/集成,、Web、AOP（面向切面编程）、工具、消息和测试模块。</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pict>
          <v:shape id="_x0000_i1025" o:spt="75" type="#_x0000_t75" style="height:24pt;width:24pt;" filled="f" o:preferrelative="t" stroked="f" coordsize="21600,21600">
            <v:path/>
            <v:fill on="f" focussize="0,0"/>
            <v:stroke on="f" joinstyle="miter"/>
            <v:imagedata o:title=""/>
            <o:lock v:ext="edit" aspectratio="t"/>
            <w10:wrap type="none"/>
            <w10:anchorlock/>
          </v:shape>
        </w:pic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 w:name="t1"/>
      <w:bookmarkEnd w:id="1"/>
      <w:r>
        <w:rPr>
          <w:rFonts w:ascii="Verdana" w:hAnsi="Verdana" w:eastAsia="宋体" w:cs="宋体"/>
          <w:b/>
          <w:bCs/>
          <w:color w:val="000000"/>
          <w:kern w:val="0"/>
          <w:sz w:val="18"/>
          <w:szCs w:val="18"/>
        </w:rPr>
        <w:t>2、使用Spring框架能带来哪些好处？</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下面列举了一些使用Spring框架带来的主要好处：</w:t>
      </w:r>
    </w:p>
    <w:p>
      <w:pPr>
        <w:widowControl/>
        <w:numPr>
          <w:ilvl w:val="0"/>
          <w:numId w:val="1"/>
        </w:numPr>
        <w:shd w:val="clear" w:color="auto" w:fill="FFFFFF"/>
        <w:wordWrap w:val="0"/>
        <w:ind w:left="335"/>
        <w:jc w:val="left"/>
        <w:rPr>
          <w:rFonts w:ascii="Verdana" w:hAnsi="Verdana" w:eastAsia="宋体" w:cs="宋体"/>
          <w:color w:val="000000"/>
          <w:kern w:val="0"/>
          <w:sz w:val="19"/>
          <w:szCs w:val="19"/>
        </w:rPr>
      </w:pPr>
      <w:r>
        <w:fldChar w:fldCharType="begin"/>
      </w:r>
      <w:r>
        <w:instrText xml:space="preserve"> HYPERLINK "http://howtodoinjava.com/2013/03/19/inversion-of-control-ioc-and-dependency-injection-di-patterns-in-spring-framework-and-related-interview-questions/" \t "_blank" \o "Inversion of control (IoC) and dependency injection (DI) patterns in spring framework and related interview questions" </w:instrText>
      </w:r>
      <w:r>
        <w:fldChar w:fldCharType="separate"/>
      </w:r>
      <w:r>
        <w:rPr>
          <w:rFonts w:ascii="Verdana" w:hAnsi="Verdana" w:eastAsia="宋体" w:cs="宋体"/>
          <w:color w:val="000000"/>
          <w:kern w:val="0"/>
          <w:sz w:val="19"/>
          <w:u w:val="single"/>
        </w:rPr>
        <w:t>Dependency Injection(DI)</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 方法使得构造器和JavaBean properties文件中的依赖关系一目了然。</w:t>
      </w:r>
    </w:p>
    <w:p>
      <w:pPr>
        <w:widowControl/>
        <w:numPr>
          <w:ilvl w:val="0"/>
          <w:numId w:val="1"/>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与EJB容器相比较，IoC容器更加趋向于轻量级。这样一来IoC容器在有限的内存和CPU资源的情况下进行应用程序的开发和发布就变得十分有利。</w:t>
      </w:r>
    </w:p>
    <w:p>
      <w:pPr>
        <w:widowControl/>
        <w:numPr>
          <w:ilvl w:val="0"/>
          <w:numId w:val="1"/>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Spring并没有闭门造车，Spring利用了已有的技术比如ORM框架、logging框架、J2EE、Quartz和JDK Timer，以及其他视图技术。</w:t>
      </w:r>
    </w:p>
    <w:p>
      <w:pPr>
        <w:widowControl/>
        <w:numPr>
          <w:ilvl w:val="0"/>
          <w:numId w:val="1"/>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Spring框架是按照模块的形式来组织的。由包和类的编号就可以看出其所属的模块，开发者仅仅需要选用他们需要的模块即可。</w:t>
      </w:r>
    </w:p>
    <w:p>
      <w:pPr>
        <w:widowControl/>
        <w:numPr>
          <w:ilvl w:val="0"/>
          <w:numId w:val="1"/>
        </w:numPr>
        <w:shd w:val="clear" w:color="auto" w:fill="FFFFFF"/>
        <w:wordWrap w:val="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要</w:t>
      </w:r>
      <w:r>
        <w:fldChar w:fldCharType="begin"/>
      </w:r>
      <w:r>
        <w:instrText xml:space="preserve"> HYPERLINK "http://howtodoinjava.com/2013/04/19/how-to-unit-test-spring-security-authentication-with-junit/" \t "_blank" </w:instrText>
      </w:r>
      <w:r>
        <w:fldChar w:fldCharType="separate"/>
      </w:r>
      <w:r>
        <w:rPr>
          <w:rFonts w:ascii="Verdana" w:hAnsi="Verdana" w:eastAsia="宋体" w:cs="宋体"/>
          <w:color w:val="000000"/>
          <w:kern w:val="0"/>
          <w:sz w:val="19"/>
          <w:u w:val="single"/>
        </w:rPr>
        <w:t>测试一项用Spring开发的应用程序</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十分简单，因为测试相关的环境代码都已经囊括在框架中了。更加简单的是，利用JavaBean形式的POJO类，可以很方便的利用依赖注入来写入测试数据。</w:t>
      </w:r>
    </w:p>
    <w:p>
      <w:pPr>
        <w:widowControl/>
        <w:numPr>
          <w:ilvl w:val="0"/>
          <w:numId w:val="1"/>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Spring的Web框架亦是一个精心设计的Web MVC框架，为开发者们在web框架的选择上提供了一个除了主流框架比如Struts、过度设计的、不流行web框架的以外的有力选项。</w:t>
      </w:r>
    </w:p>
    <w:p>
      <w:pPr>
        <w:widowControl/>
        <w:numPr>
          <w:ilvl w:val="0"/>
          <w:numId w:val="1"/>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Spring提供了一个便捷的事务管理接口，适用于小型的本地事物处理（比如在单DB的环境下）和复杂的共同事物处理（比如利用JTA的复杂DB环境）。</w:t>
      </w:r>
    </w:p>
    <w:p>
      <w:pPr>
        <w:widowControl/>
        <w:shd w:val="clear" w:color="auto" w:fill="FFFFFF"/>
        <w:jc w:val="left"/>
        <w:outlineLvl w:val="2"/>
        <w:rPr>
          <w:rFonts w:ascii="Verdana" w:hAnsi="Verdana" w:eastAsia="宋体" w:cs="宋体"/>
          <w:b/>
          <w:bCs/>
          <w:color w:val="000000"/>
          <w:kern w:val="0"/>
          <w:sz w:val="18"/>
          <w:szCs w:val="18"/>
        </w:rPr>
      </w:pPr>
      <w:bookmarkStart w:id="2" w:name="t3"/>
      <w:bookmarkEnd w:id="2"/>
      <w:bookmarkStart w:id="3" w:name="t2"/>
      <w:bookmarkEnd w:id="3"/>
      <w:r>
        <w:rPr>
          <w:rFonts w:ascii="Verdana" w:hAnsi="Verdana" w:eastAsia="宋体" w:cs="宋体"/>
          <w:b/>
          <w:bCs/>
          <w:color w:val="000000"/>
          <w:kern w:val="0"/>
          <w:sz w:val="18"/>
          <w:szCs w:val="18"/>
        </w:rPr>
        <w:t>3、什么是控制反转(IOC)？什么是依赖注入？</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控制反转是应用于软件工程领域中的，在运行时被装配器对象来绑定耦合对象的一种编程技巧，对象之间耦合关系在编译时通常是未知的。在传统的编程方式中，业 务逻辑的流程是由应用程序中的早已被设定好关联关系的对象来决定的。在使用控制反转的情况下，业务逻辑的流程是由对象关系图来决定的，该对象关系图由装配 器负责实例化，这种实现方式还可以将对象之间的关联关系的定义抽象化。而绑定的过程是通过“依赖注入”实现的。</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控制反转是一种以给予应用程序中目标组件更多控制为目的设计范式，并在我们的实际工作中起到了有效的作用。</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在Java中依然注入有以下三种实现方式：</w:t>
      </w:r>
    </w:p>
    <w:p>
      <w:pPr>
        <w:widowControl/>
        <w:numPr>
          <w:ilvl w:val="0"/>
          <w:numId w:val="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构造器注入</w:t>
      </w:r>
    </w:p>
    <w:p>
      <w:pPr>
        <w:widowControl/>
        <w:numPr>
          <w:ilvl w:val="0"/>
          <w:numId w:val="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Setter方法注入</w:t>
      </w:r>
    </w:p>
    <w:p>
      <w:pPr>
        <w:widowControl/>
        <w:numPr>
          <w:ilvl w:val="0"/>
          <w:numId w:val="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接口注入</w:t>
      </w:r>
    </w:p>
    <w:p>
      <w:pPr>
        <w:widowControl/>
        <w:shd w:val="clear" w:color="auto" w:fill="FFFFFF"/>
        <w:jc w:val="left"/>
        <w:outlineLvl w:val="2"/>
        <w:rPr>
          <w:rFonts w:ascii="Verdana" w:hAnsi="Verdana" w:eastAsia="宋体" w:cs="宋体"/>
          <w:b/>
          <w:bCs/>
          <w:color w:val="000000"/>
          <w:kern w:val="0"/>
          <w:sz w:val="18"/>
          <w:szCs w:val="18"/>
        </w:rPr>
      </w:pPr>
      <w:bookmarkStart w:id="4" w:name="t4"/>
      <w:bookmarkEnd w:id="4"/>
      <w:r>
        <w:rPr>
          <w:rFonts w:ascii="Verdana" w:hAnsi="Verdana" w:eastAsia="宋体" w:cs="宋体"/>
          <w:b/>
          <w:bCs/>
          <w:color w:val="000000"/>
          <w:kern w:val="0"/>
          <w:sz w:val="18"/>
          <w:szCs w:val="18"/>
        </w:rPr>
        <w:t>4、请解释下Spring框架中的IoC？</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Spring中的 </w:t>
      </w:r>
      <w:r>
        <w:rPr>
          <w:rFonts w:ascii="宋体" w:hAnsi="宋体" w:eastAsia="宋体" w:cs="宋体"/>
          <w:color w:val="000000"/>
          <w:kern w:val="0"/>
          <w:sz w:val="24"/>
        </w:rPr>
        <w:t>org.springframework.beans</w:t>
      </w:r>
      <w:r>
        <w:rPr>
          <w:rFonts w:ascii="Verdana" w:hAnsi="Verdana" w:eastAsia="宋体" w:cs="宋体"/>
          <w:color w:val="000000"/>
          <w:kern w:val="0"/>
          <w:sz w:val="19"/>
          <w:szCs w:val="19"/>
        </w:rPr>
        <w:t> 包和 </w:t>
      </w:r>
      <w:r>
        <w:rPr>
          <w:rFonts w:ascii="宋体" w:hAnsi="宋体" w:eastAsia="宋体" w:cs="宋体"/>
          <w:color w:val="000000"/>
          <w:kern w:val="0"/>
          <w:sz w:val="24"/>
        </w:rPr>
        <w:t>org.springframework.context包构成了Spring框架IoC容器的基础。</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BeanFactory 接口提供了一个先进的配置机制，使得任何类型的对象的配置成为可能。</w:t>
      </w:r>
      <w:r>
        <w:rPr>
          <w:rFonts w:ascii="宋体" w:hAnsi="宋体" w:eastAsia="宋体" w:cs="宋体"/>
          <w:color w:val="000000"/>
          <w:kern w:val="0"/>
          <w:sz w:val="24"/>
        </w:rPr>
        <w:t>ApplicationContex接口对BeanFactory</w:t>
      </w:r>
      <w:r>
        <w:rPr>
          <w:rFonts w:ascii="Verdana" w:hAnsi="Verdana" w:eastAsia="宋体" w:cs="宋体"/>
          <w:color w:val="000000"/>
          <w:kern w:val="0"/>
          <w:sz w:val="19"/>
          <w:szCs w:val="19"/>
        </w:rPr>
        <w:t>（是一个子接口）进行了扩展，在BeanFactory的基础上添加了其他功能，比如与</w:t>
      </w:r>
      <w:r>
        <w:fldChar w:fldCharType="begin"/>
      </w:r>
      <w:r>
        <w:instrText xml:space="preserve"> HYPERLINK "http://howtodoinjava.com/category/frameworks/java-spring-tutorials/spring-aop/" \t "_blank" </w:instrText>
      </w:r>
      <w:r>
        <w:fldChar w:fldCharType="separate"/>
      </w:r>
      <w:r>
        <w:rPr>
          <w:rFonts w:ascii="Verdana" w:hAnsi="Verdana" w:eastAsia="宋体" w:cs="宋体"/>
          <w:color w:val="000000"/>
          <w:kern w:val="0"/>
          <w:sz w:val="19"/>
          <w:u w:val="single"/>
        </w:rPr>
        <w:t>Spring的AOP</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更容易集成，也提供了处理</w:t>
      </w:r>
      <w:r>
        <w:fldChar w:fldCharType="begin"/>
      </w:r>
      <w:r>
        <w:instrText xml:space="preserve"> HYPERLINK "http://howtodoinjava.com/2015/02/10/spring-mvc-internationalization-i18n-and-localization-i10n-example/" \t "_blank" </w:instrText>
      </w:r>
      <w:r>
        <w:fldChar w:fldCharType="separate"/>
      </w:r>
      <w:r>
        <w:rPr>
          <w:rFonts w:ascii="Verdana" w:hAnsi="Verdana" w:eastAsia="宋体" w:cs="宋体"/>
          <w:color w:val="000000"/>
          <w:kern w:val="0"/>
          <w:sz w:val="19"/>
          <w:u w:val="single"/>
        </w:rPr>
        <w:t>message resource的机制</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（用于国际化）、事件传播以及应用层的特别配置，比如针对Web应用的WebApplicationContext。</w:t>
      </w:r>
    </w:p>
    <w:p>
      <w:pPr>
        <w:widowControl/>
        <w:shd w:val="clear" w:color="auto" w:fill="FFFFFF"/>
        <w:jc w:val="left"/>
        <w:rPr>
          <w:rFonts w:ascii="Verdana" w:hAnsi="Verdana" w:eastAsia="宋体" w:cs="宋体"/>
          <w:color w:val="000000"/>
          <w:kern w:val="0"/>
          <w:sz w:val="19"/>
          <w:szCs w:val="19"/>
        </w:rPr>
      </w:pPr>
      <w:r>
        <w:rPr>
          <w:rFonts w:ascii="宋体" w:hAnsi="宋体" w:eastAsia="宋体" w:cs="宋体"/>
          <w:color w:val="000000"/>
          <w:kern w:val="0"/>
          <w:sz w:val="24"/>
        </w:rPr>
        <w:t>org.springframework.beans.factory.BeanFactory</w:t>
      </w:r>
      <w:r>
        <w:rPr>
          <w:rFonts w:ascii="Verdana" w:hAnsi="Verdana" w:eastAsia="宋体" w:cs="宋体"/>
          <w:color w:val="000000"/>
          <w:kern w:val="0"/>
          <w:sz w:val="19"/>
          <w:szCs w:val="19"/>
        </w:rPr>
        <w:t> 是Spring IoC容器的具体实现，用来包装和管理前面提到的各种bean。BeanFactory接口是Spring IoC 容器的核心接口。</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IOC:把对象的创建、初始化、销毁交给spring来管理，而不是由开发者控制，实现控制反转。</w:t>
      </w:r>
    </w:p>
    <w:p>
      <w:pPr>
        <w:widowControl/>
        <w:shd w:val="clear" w:color="auto" w:fill="FFFFFF"/>
        <w:jc w:val="left"/>
        <w:rPr>
          <w:rFonts w:ascii="Verdana" w:hAnsi="Verdana" w:eastAsia="宋体" w:cs="宋体"/>
          <w:color w:val="000000"/>
          <w:kern w:val="0"/>
          <w:sz w:val="19"/>
          <w:szCs w:val="19"/>
        </w:rPr>
      </w:pP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5" w:name="t5"/>
      <w:bookmarkEnd w:id="5"/>
      <w:r>
        <w:rPr>
          <w:rFonts w:ascii="Verdana" w:hAnsi="Verdana" w:eastAsia="宋体" w:cs="宋体"/>
          <w:b/>
          <w:bCs/>
          <w:color w:val="000000"/>
          <w:kern w:val="0"/>
          <w:sz w:val="18"/>
          <w:szCs w:val="18"/>
        </w:rPr>
        <w:t>5、BeanFactory和ApplicationContext有什么区别？</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BeanFactory 可以理解为含有bean集合的工厂类。BeanFactory 包含了种bean的定义，以便在接收到客户端请求时将对应的bean实例化。</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BeanFactory还能在实例化对象的时生成协作类之间的关系。此举将bean自身与bean客户端的配置中解放出来。BeanFactory还包含 了bean生命周期的控制，调用客户端的初始化方法（initialization methods）和销毁方法（destruction methods）。</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从表面上看，application context如同bean factory一样具有bean定义、bean关联关系的设置，根据请求分发bean的功能。但applicationcontext在此基础上还提供了其他的功能。</w:t>
      </w:r>
    </w:p>
    <w:p>
      <w:pPr>
        <w:widowControl/>
        <w:numPr>
          <w:ilvl w:val="0"/>
          <w:numId w:val="3"/>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提供了支持国际化的文本消息</w:t>
      </w:r>
    </w:p>
    <w:p>
      <w:pPr>
        <w:widowControl/>
        <w:numPr>
          <w:ilvl w:val="0"/>
          <w:numId w:val="3"/>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统一的资源文件读取方式</w:t>
      </w:r>
    </w:p>
    <w:p>
      <w:pPr>
        <w:widowControl/>
        <w:numPr>
          <w:ilvl w:val="0"/>
          <w:numId w:val="3"/>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已在监听器中注册的bean的事件</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以下是三种较常见的 ApplicationContext 实现方式：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1、ClassPathXmlApplicationContext：从classpath的XML配置文件中读取上下文，并生成上下文定义。应用程序上下文从程序环境变量中</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ApplicationContext context = new ClassPathXmlApplicationContext(“bean.xml”);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2、FileSystemXmlApplicationContext ：由文件系统中的XML配置文件读取上下文。</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ApplicationContext context = new FileSystemXmlApplicationContext(“bean.xml”);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3、XmlWebApplicationContext：由Web应用的XML文件读取上下文。</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4.AnnotationConfigApplicationContext(基于Java配置启动容器)</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drawing>
          <wp:inline distT="0" distB="0" distL="0" distR="0">
            <wp:extent cx="5549900" cy="3246755"/>
            <wp:effectExtent l="19050" t="0" r="0" b="0"/>
            <wp:docPr id="2" name="图片 2" descr="https://images2017.cnblogs.com/blog/1196212/201712/1196212-20171230150219992-818727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2017.cnblogs.com/blog/1196212/201712/1196212-20171230150219992-818727014.png"/>
                    <pic:cNvPicPr>
                      <a:picLocks noChangeAspect="1" noChangeArrowheads="1"/>
                    </pic:cNvPicPr>
                  </pic:nvPicPr>
                  <pic:blipFill>
                    <a:blip r:embed="rId6"/>
                    <a:srcRect/>
                    <a:stretch>
                      <a:fillRect/>
                    </a:stretch>
                  </pic:blipFill>
                  <pic:spPr>
                    <a:xfrm>
                      <a:off x="0" y="0"/>
                      <a:ext cx="5549900" cy="3246755"/>
                    </a:xfrm>
                    <a:prstGeom prst="rect">
                      <a:avLst/>
                    </a:prstGeom>
                    <a:noFill/>
                    <a:ln w="9525">
                      <a:noFill/>
                      <a:miter lim="800000"/>
                      <a:headEnd/>
                      <a:tailEnd/>
                    </a:ln>
                  </pic:spPr>
                </pic:pic>
              </a:graphicData>
            </a:graphic>
          </wp:inline>
        </w:drawing>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6" w:name="t6"/>
      <w:bookmarkEnd w:id="6"/>
      <w:r>
        <w:rPr>
          <w:rFonts w:ascii="Verdana" w:hAnsi="Verdana" w:eastAsia="宋体" w:cs="宋体"/>
          <w:b/>
          <w:bCs/>
          <w:color w:val="000000"/>
          <w:kern w:val="0"/>
          <w:sz w:val="18"/>
          <w:szCs w:val="18"/>
        </w:rPr>
        <w:t>6、Spring有几种配置方式？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将Spring配置到应用开发中有以下三种方式：</w:t>
      </w:r>
    </w:p>
    <w:p>
      <w:pPr>
        <w:widowControl/>
        <w:numPr>
          <w:ilvl w:val="0"/>
          <w:numId w:val="4"/>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基于XML的配置</w:t>
      </w:r>
    </w:p>
    <w:p>
      <w:pPr>
        <w:widowControl/>
        <w:numPr>
          <w:ilvl w:val="0"/>
          <w:numId w:val="4"/>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基于注解的配置</w:t>
      </w:r>
    </w:p>
    <w:p>
      <w:pPr>
        <w:widowControl/>
        <w:numPr>
          <w:ilvl w:val="0"/>
          <w:numId w:val="4"/>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基于Java的配置</w:t>
      </w:r>
    </w:p>
    <w:p>
      <w:pPr>
        <w:widowControl/>
        <w:shd w:val="clear" w:color="auto" w:fill="FFFFFF"/>
        <w:jc w:val="left"/>
        <w:outlineLvl w:val="2"/>
        <w:rPr>
          <w:rFonts w:ascii="Verdana" w:hAnsi="Verdana" w:eastAsia="宋体" w:cs="宋体"/>
          <w:b/>
          <w:bCs/>
          <w:color w:val="000000"/>
          <w:kern w:val="0"/>
          <w:sz w:val="18"/>
          <w:szCs w:val="18"/>
        </w:rPr>
      </w:pPr>
      <w:bookmarkStart w:id="7" w:name="t7"/>
      <w:bookmarkEnd w:id="7"/>
      <w:r>
        <w:rPr>
          <w:rFonts w:ascii="Verdana" w:hAnsi="Verdana" w:eastAsia="宋体" w:cs="宋体"/>
          <w:b/>
          <w:bCs/>
          <w:color w:val="000000"/>
          <w:kern w:val="0"/>
          <w:sz w:val="18"/>
          <w:szCs w:val="18"/>
        </w:rPr>
        <w:t>7、如何用基于XML配置的方式配置Spring？</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在Spring框架中，依赖和服务需要在专门的配置文件来实现，我常用的XML格式的配置文件。这些配置文件的格式通常用</w:t>
      </w:r>
      <w:r>
        <w:rPr>
          <w:rFonts w:ascii="宋体" w:hAnsi="宋体" w:eastAsia="宋体" w:cs="宋体"/>
          <w:color w:val="000000"/>
          <w:kern w:val="0"/>
          <w:sz w:val="24"/>
        </w:rPr>
        <w:t>&lt;beans&gt;开头，然后一系列的bean定义和专门的应用配置选项组成。</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SpringXML配置的主要目的时候是使所有的Spring组件都可以用xml文件的形式来进行配置。这意味着不会出现其他的Spring配置类型（比如声明的方式或基于Java Class的配置方式）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Spring的XML配置方式是使用被Spring命名空间的所支持的一系列的XML标签来实现的。Spring有以下主要的命名空间：context、beans、jdbc、tx、aop、mvc和aso。</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如：</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drawing>
          <wp:inline distT="0" distB="0" distL="0" distR="0">
            <wp:extent cx="191135" cy="191135"/>
            <wp:effectExtent l="1905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JSON Support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name</w:t>
      </w:r>
      <w:r>
        <w:rPr>
          <w:rFonts w:ascii="宋体" w:hAnsi="宋体" w:eastAsia="宋体" w:cs="宋体"/>
          <w:color w:val="0000FF"/>
          <w:kern w:val="0"/>
          <w:sz w:val="24"/>
          <w:szCs w:val="24"/>
        </w:rPr>
        <w:t>="viewResolver"</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="org.springframework.web.servlet.view.BeanNameViewResolver"/&gt;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name</w:t>
      </w:r>
      <w:r>
        <w:rPr>
          <w:rFonts w:ascii="宋体" w:hAnsi="宋体" w:eastAsia="宋体" w:cs="宋体"/>
          <w:color w:val="0000FF"/>
          <w:kern w:val="0"/>
          <w:sz w:val="24"/>
          <w:szCs w:val="24"/>
        </w:rPr>
        <w:t>="jsonTemplate"</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="org.springframework.web.servlet.view.json.MappingJackson2JsonView"/&gt;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="restTemplate"</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="org.springframework.web.client.RestTemplate"/&gt;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drawing>
          <wp:inline distT="0" distB="0" distL="0" distR="0">
            <wp:extent cx="191135" cy="191135"/>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下面这个web.xml仅仅配置了DispatcherServlet，这件最简单的配置便能满足应用程序配置运行时组件的需求。</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web-app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display-name</w:t>
      </w:r>
      <w:r>
        <w:rPr>
          <w:rFonts w:ascii="宋体" w:hAnsi="宋体" w:eastAsia="宋体" w:cs="宋体"/>
          <w:color w:val="0000FF"/>
          <w:kern w:val="0"/>
          <w:sz w:val="24"/>
          <w:szCs w:val="24"/>
        </w:rPr>
        <w:t>&gt;</w:t>
      </w:r>
      <w:r>
        <w:rPr>
          <w:rFonts w:ascii="宋体" w:hAnsi="宋体" w:eastAsia="宋体" w:cs="宋体"/>
          <w:color w:val="000000"/>
          <w:kern w:val="0"/>
          <w:sz w:val="24"/>
          <w:szCs w:val="24"/>
        </w:rPr>
        <w:t>Archetype Created Web Application</w:t>
      </w:r>
      <w:r>
        <w:rPr>
          <w:rFonts w:ascii="宋体" w:hAnsi="宋体" w:eastAsia="宋体" w:cs="宋体"/>
          <w:color w:val="0000FF"/>
          <w:kern w:val="0"/>
          <w:sz w:val="24"/>
          <w:szCs w:val="24"/>
        </w:rPr>
        <w:t>&lt;/</w:t>
      </w:r>
      <w:r>
        <w:rPr>
          <w:rFonts w:ascii="宋体" w:hAnsi="宋体" w:eastAsia="宋体" w:cs="宋体"/>
          <w:color w:val="800000"/>
          <w:kern w:val="0"/>
          <w:sz w:val="24"/>
          <w:szCs w:val="24"/>
        </w:rPr>
        <w:t>display-name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spring</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servlet-class</w:t>
      </w:r>
      <w:r>
        <w:rPr>
          <w:rFonts w:ascii="宋体" w:hAnsi="宋体" w:eastAsia="宋体" w:cs="宋体"/>
          <w:color w:val="0000FF"/>
          <w:kern w:val="0"/>
          <w:sz w:val="24"/>
          <w:szCs w:val="24"/>
        </w:rPr>
        <w:t>&gt;</w:t>
      </w:r>
      <w:r>
        <w:rPr>
          <w:rFonts w:ascii="宋体" w:hAnsi="宋体" w:eastAsia="宋体" w:cs="宋体"/>
          <w:color w:val="000000"/>
          <w:kern w:val="0"/>
          <w:sz w:val="24"/>
          <w:szCs w:val="24"/>
        </w:rPr>
        <w:t>org.springframework.web.servlet.DispatcherServlet</w:t>
      </w:r>
      <w:r>
        <w:rPr>
          <w:rFonts w:ascii="宋体" w:hAnsi="宋体" w:eastAsia="宋体" w:cs="宋体"/>
          <w:color w:val="0000FF"/>
          <w:kern w:val="0"/>
          <w:sz w:val="24"/>
          <w:szCs w:val="24"/>
        </w:rPr>
        <w:t>&lt;/</w:t>
      </w:r>
      <w:r>
        <w:rPr>
          <w:rFonts w:ascii="宋体" w:hAnsi="宋体" w:eastAsia="宋体" w:cs="宋体"/>
          <w:color w:val="800000"/>
          <w:kern w:val="0"/>
          <w:sz w:val="24"/>
          <w:szCs w:val="24"/>
        </w:rPr>
        <w:t>servlet-class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load-on-startup</w:t>
      </w:r>
      <w:r>
        <w:rPr>
          <w:rFonts w:ascii="宋体" w:hAnsi="宋体" w:eastAsia="宋体" w:cs="宋体"/>
          <w:color w:val="0000FF"/>
          <w:kern w:val="0"/>
          <w:sz w:val="24"/>
          <w:szCs w:val="24"/>
        </w:rPr>
        <w:t>&gt;</w:t>
      </w:r>
      <w:r>
        <w:rPr>
          <w:rFonts w:ascii="宋体" w:hAnsi="宋体" w:eastAsia="宋体" w:cs="宋体"/>
          <w:color w:val="000000"/>
          <w:kern w:val="0"/>
          <w:sz w:val="24"/>
          <w:szCs w:val="24"/>
        </w:rPr>
        <w:t>1</w:t>
      </w:r>
      <w:r>
        <w:rPr>
          <w:rFonts w:ascii="宋体" w:hAnsi="宋体" w:eastAsia="宋体" w:cs="宋体"/>
          <w:color w:val="0000FF"/>
          <w:kern w:val="0"/>
          <w:sz w:val="24"/>
          <w:szCs w:val="24"/>
        </w:rPr>
        <w:t>&lt;/</w:t>
      </w:r>
      <w:r>
        <w:rPr>
          <w:rFonts w:ascii="宋体" w:hAnsi="宋体" w:eastAsia="宋体" w:cs="宋体"/>
          <w:color w:val="800000"/>
          <w:kern w:val="0"/>
          <w:sz w:val="24"/>
          <w:szCs w:val="24"/>
        </w:rPr>
        <w:t>load-on-startup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servlet-mapping</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spring</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url-pattern</w:t>
      </w:r>
      <w:r>
        <w:rPr>
          <w:rFonts w:ascii="宋体" w:hAnsi="宋体" w:eastAsia="宋体" w:cs="宋体"/>
          <w:color w:val="0000FF"/>
          <w:kern w:val="0"/>
          <w:sz w:val="24"/>
          <w:szCs w:val="24"/>
        </w:rPr>
        <w:t>&gt;</w:t>
      </w:r>
      <w:r>
        <w:rPr>
          <w:rFonts w:ascii="宋体" w:hAnsi="宋体" w:eastAsia="宋体" w:cs="宋体"/>
          <w:color w:val="000000"/>
          <w:kern w:val="0"/>
          <w:sz w:val="24"/>
          <w:szCs w:val="24"/>
        </w:rPr>
        <w:t>/</w:t>
      </w:r>
      <w:r>
        <w:rPr>
          <w:rFonts w:ascii="宋体" w:hAnsi="宋体" w:eastAsia="宋体" w:cs="宋体"/>
          <w:color w:val="0000FF"/>
          <w:kern w:val="0"/>
          <w:sz w:val="24"/>
          <w:szCs w:val="24"/>
        </w:rPr>
        <w:t>&lt;/</w:t>
      </w:r>
      <w:r>
        <w:rPr>
          <w:rFonts w:ascii="宋体" w:hAnsi="宋体" w:eastAsia="宋体" w:cs="宋体"/>
          <w:color w:val="800000"/>
          <w:kern w:val="0"/>
          <w:sz w:val="24"/>
          <w:szCs w:val="24"/>
        </w:rPr>
        <w:t>url-pattern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servlet-mapping</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web-app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8" w:name="t8"/>
      <w:bookmarkEnd w:id="8"/>
      <w:r>
        <w:rPr>
          <w:rFonts w:ascii="Verdana" w:hAnsi="Verdana" w:eastAsia="宋体" w:cs="宋体"/>
          <w:b/>
          <w:bCs/>
          <w:color w:val="000000"/>
          <w:kern w:val="0"/>
          <w:sz w:val="18"/>
          <w:szCs w:val="18"/>
        </w:rPr>
        <w:t>8、如何用基于Java配置的方式配置Spring？</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Spring对Java配置的支持是由@Configuration注解和@Bean注解来实现的。由@Bean注解的方法将会实例化、配置和初始化一个 新对象，这个对象将由Spring的IoC容器来管理。@Bean声明所起到的作用与&lt;bean/&gt; 元素类似。被 @Configuration所注解的类则表示这个类的主要目的是作为bean定义的资源。被@Configuration声明的类可以通过在同一个类的 内部调用@bean方法来设置嵌入bean的依赖关系。</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最简单的@Configuration 声明类请参考下面的代码：</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@Configuration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AppConfig{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@Bean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MyService myService()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return new MyServiceImpl();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对于上面的@Beans配置文件相同的XML配置文件如下：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="myService"</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="com.somnus.services.MyServiceImpl"/&gt;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上述配置方式的实例化方式如下：利用AnnotationConfigApplicationContext 类进行实例化</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static void main(String[] args)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ApplicationContext ctx = new AnnotationConfigApplicationContext(AppConfig.class);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MyService myService = ctx.getBean(MyService.class);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myService.doStuff();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要使用组件组建扫描，仅需用@Configuration进行注解即可：</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@Configuration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@ComponentScan(basePackages = "com.somnus")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AppConfig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在上面的例子中，com.acme包首先会被扫到，然后再容器内查找被@Component 声明的类，找到后将这些类按照Sring bean定义进行注册。</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如果你要在你的web应用开发中选用上述的配置的方式的话，需要用AnnotationConfigWebApplicationContext 类来读 取配置文件，可以用来配置Spring的Servlet监听器ContextLoaderListener或者Spring MVC的DispatcherServlet。</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web-app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xml:space="preserve">&lt;!-- Configure ContextLoaderListener to use AnnotationConfigWebApplicationContext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instead of the default XmlWebApplicationContext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context-param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contextClass</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org.springframework.web.context.support.AnnotationConfigWebApplicationContext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context-param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xml:space="preserve">&lt;!-- Configuration locations must consist of one or more comma- or space-delimited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8000"/>
          <w:kern w:val="0"/>
          <w:sz w:val="24"/>
          <w:szCs w:val="24"/>
        </w:rPr>
        <w:t xml:space="preserve">        fully-qualified @Configuration classes. Fully-qualified packages may also be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specified for component-scanning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context-param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contextConfigLocation</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com.howtodoinjava.AppConfig</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context-param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Bootstrap the root application context as usual using ContextLoaderListener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listener</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listener-class</w:t>
      </w:r>
      <w:r>
        <w:rPr>
          <w:rFonts w:ascii="宋体" w:hAnsi="宋体" w:eastAsia="宋体" w:cs="宋体"/>
          <w:color w:val="0000FF"/>
          <w:kern w:val="0"/>
          <w:sz w:val="24"/>
          <w:szCs w:val="24"/>
        </w:rPr>
        <w:t>&gt;</w:t>
      </w:r>
      <w:r>
        <w:rPr>
          <w:rFonts w:ascii="宋体" w:hAnsi="宋体" w:eastAsia="宋体" w:cs="宋体"/>
          <w:color w:val="000000"/>
          <w:kern w:val="0"/>
          <w:sz w:val="24"/>
          <w:szCs w:val="24"/>
        </w:rPr>
        <w:t>org.springframework.web.context.ContextLoaderListener</w:t>
      </w:r>
      <w:r>
        <w:rPr>
          <w:rFonts w:ascii="宋体" w:hAnsi="宋体" w:eastAsia="宋体" w:cs="宋体"/>
          <w:color w:val="0000FF"/>
          <w:kern w:val="0"/>
          <w:sz w:val="24"/>
          <w:szCs w:val="24"/>
        </w:rPr>
        <w:t>&lt;/</w:t>
      </w:r>
      <w:r>
        <w:rPr>
          <w:rFonts w:ascii="宋体" w:hAnsi="宋体" w:eastAsia="宋体" w:cs="宋体"/>
          <w:color w:val="800000"/>
          <w:kern w:val="0"/>
          <w:sz w:val="24"/>
          <w:szCs w:val="24"/>
        </w:rPr>
        <w:t>listener-class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listener</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Declare a Spring MVC DispatcherServlet as usual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dispatcher</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servlet-class</w:t>
      </w:r>
      <w:r>
        <w:rPr>
          <w:rFonts w:ascii="宋体" w:hAnsi="宋体" w:eastAsia="宋体" w:cs="宋体"/>
          <w:color w:val="0000FF"/>
          <w:kern w:val="0"/>
          <w:sz w:val="24"/>
          <w:szCs w:val="24"/>
        </w:rPr>
        <w:t>&gt;</w:t>
      </w:r>
      <w:r>
        <w:rPr>
          <w:rFonts w:ascii="宋体" w:hAnsi="宋体" w:eastAsia="宋体" w:cs="宋体"/>
          <w:color w:val="000000"/>
          <w:kern w:val="0"/>
          <w:sz w:val="24"/>
          <w:szCs w:val="24"/>
        </w:rPr>
        <w:t>org.springframework.web.servlet.DispatcherServlet</w:t>
      </w:r>
      <w:r>
        <w:rPr>
          <w:rFonts w:ascii="宋体" w:hAnsi="宋体" w:eastAsia="宋体" w:cs="宋体"/>
          <w:color w:val="0000FF"/>
          <w:kern w:val="0"/>
          <w:sz w:val="24"/>
          <w:szCs w:val="24"/>
        </w:rPr>
        <w:t>&lt;/</w:t>
      </w:r>
      <w:r>
        <w:rPr>
          <w:rFonts w:ascii="宋体" w:hAnsi="宋体" w:eastAsia="宋体" w:cs="宋体"/>
          <w:color w:val="800000"/>
          <w:kern w:val="0"/>
          <w:sz w:val="24"/>
          <w:szCs w:val="24"/>
        </w:rPr>
        <w:t>servlet-class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xml:space="preserve">&lt;!-- Configure DispatcherServlet to use AnnotationConfigWebApplicationContext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instead of the default XmlWebApplicationContext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init-param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contextClass</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org.springframework.web.context.support.AnnotationConfigWebApplicationContext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init-param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 xml:space="preserve">&lt;!-- Again, config locations must consist of one or more comma- or space-delimited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 xml:space="preserve">            and fully-qualified @Configuration classes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init-param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contextConfigLocation</w:t>
      </w:r>
      <w:r>
        <w:rPr>
          <w:rFonts w:ascii="宋体" w:hAnsi="宋体" w:eastAsia="宋体" w:cs="宋体"/>
          <w:color w:val="0000FF"/>
          <w:kern w:val="0"/>
          <w:sz w:val="24"/>
          <w:szCs w:val="24"/>
        </w:rPr>
        <w:t>&lt;/</w:t>
      </w:r>
      <w:r>
        <w:rPr>
          <w:rFonts w:ascii="宋体" w:hAnsi="宋体" w:eastAsia="宋体" w:cs="宋体"/>
          <w:color w:val="800000"/>
          <w:kern w:val="0"/>
          <w:sz w:val="24"/>
          <w:szCs w:val="24"/>
        </w:rPr>
        <w:t>param-name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com.howtodoinjava.web.MvcConfig</w:t>
      </w:r>
      <w:r>
        <w:rPr>
          <w:rFonts w:ascii="宋体" w:hAnsi="宋体" w:eastAsia="宋体" w:cs="宋体"/>
          <w:color w:val="0000FF"/>
          <w:kern w:val="0"/>
          <w:sz w:val="24"/>
          <w:szCs w:val="24"/>
        </w:rPr>
        <w:t>&lt;/</w:t>
      </w:r>
      <w:r>
        <w:rPr>
          <w:rFonts w:ascii="宋体" w:hAnsi="宋体" w:eastAsia="宋体" w:cs="宋体"/>
          <w:color w:val="800000"/>
          <w:kern w:val="0"/>
          <w:sz w:val="24"/>
          <w:szCs w:val="24"/>
        </w:rPr>
        <w:t>param-value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init-param</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map all requests for /app/* to the dispatcher servlet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servlet-mapping</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dispatcher</w:t>
      </w:r>
      <w:r>
        <w:rPr>
          <w:rFonts w:ascii="宋体" w:hAnsi="宋体" w:eastAsia="宋体" w:cs="宋体"/>
          <w:color w:val="0000FF"/>
          <w:kern w:val="0"/>
          <w:sz w:val="24"/>
          <w:szCs w:val="24"/>
        </w:rPr>
        <w:t>&lt;/</w:t>
      </w:r>
      <w:r>
        <w:rPr>
          <w:rFonts w:ascii="宋体" w:hAnsi="宋体" w:eastAsia="宋体" w:cs="宋体"/>
          <w:color w:val="800000"/>
          <w:kern w:val="0"/>
          <w:sz w:val="24"/>
          <w:szCs w:val="24"/>
        </w:rPr>
        <w:t>servlet-name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url-pattern</w:t>
      </w:r>
      <w:r>
        <w:rPr>
          <w:rFonts w:ascii="宋体" w:hAnsi="宋体" w:eastAsia="宋体" w:cs="宋体"/>
          <w:color w:val="0000FF"/>
          <w:kern w:val="0"/>
          <w:sz w:val="24"/>
          <w:szCs w:val="24"/>
        </w:rPr>
        <w:t>&gt;</w:t>
      </w:r>
      <w:r>
        <w:rPr>
          <w:rFonts w:ascii="宋体" w:hAnsi="宋体" w:eastAsia="宋体" w:cs="宋体"/>
          <w:color w:val="000000"/>
          <w:kern w:val="0"/>
          <w:sz w:val="24"/>
          <w:szCs w:val="24"/>
        </w:rPr>
        <w:t>/app/*</w:t>
      </w:r>
      <w:r>
        <w:rPr>
          <w:rFonts w:ascii="宋体" w:hAnsi="宋体" w:eastAsia="宋体" w:cs="宋体"/>
          <w:color w:val="0000FF"/>
          <w:kern w:val="0"/>
          <w:sz w:val="24"/>
          <w:szCs w:val="24"/>
        </w:rPr>
        <w:t>&lt;/</w:t>
      </w:r>
      <w:r>
        <w:rPr>
          <w:rFonts w:ascii="宋体" w:hAnsi="宋体" w:eastAsia="宋体" w:cs="宋体"/>
          <w:color w:val="800000"/>
          <w:kern w:val="0"/>
          <w:sz w:val="24"/>
          <w:szCs w:val="24"/>
        </w:rPr>
        <w:t>url-pattern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servlet-mapping</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web-app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9" w:name="t9"/>
      <w:bookmarkEnd w:id="9"/>
      <w:r>
        <w:rPr>
          <w:rFonts w:ascii="Verdana" w:hAnsi="Verdana" w:eastAsia="宋体" w:cs="宋体"/>
          <w:b/>
          <w:bCs/>
          <w:color w:val="000000"/>
          <w:kern w:val="0"/>
          <w:sz w:val="18"/>
          <w:szCs w:val="18"/>
        </w:rPr>
        <w:t>9、怎样用注解的方式配置Spring？</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Spring在2.5版本以后开始支持用注解的方式来配置依赖注入。可以用注解的方式来替代XML方式的bean描述，可以将bean描述转移到组件类的 内部，只需要在相关类上、方法上或者字段声明上使用注解即可。注解注入将会被容器在XML注入之前被处理，所以后者会覆盖掉前者对于同一个属性的处理结 果。</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注解装配在Spring中是默认关闭的。所以需要在Spring文件中配置一下才能使用基于注解的装配模式。如果你想要在你的应用程序中使用关于注解的方法的话，请参考如下的配置。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context:annotation-config</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bean definitions go here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 &lt;context:annotation-config/&gt;标签配置完成以后，就可以用注解的方式在Spring中向属性、方法和构造方法中自动装配变量。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下面是几种比较重要的注解类型：</w:t>
      </w:r>
    </w:p>
    <w:p>
      <w:pPr>
        <w:widowControl/>
        <w:numPr>
          <w:ilvl w:val="0"/>
          <w:numId w:val="5"/>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@Required：该注解应用于设值方法。</w:t>
      </w:r>
    </w:p>
    <w:p>
      <w:pPr>
        <w:widowControl/>
        <w:numPr>
          <w:ilvl w:val="0"/>
          <w:numId w:val="5"/>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@Autowired：该注解应用于有值设值方法、非设值方法、构造方法和变量。</w:t>
      </w:r>
    </w:p>
    <w:p>
      <w:pPr>
        <w:widowControl/>
        <w:numPr>
          <w:ilvl w:val="0"/>
          <w:numId w:val="5"/>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@Qualifier：该注解和@Autowired注解搭配使用，用于消除特定bean自动装配的歧义。</w:t>
      </w:r>
    </w:p>
    <w:p>
      <w:pPr>
        <w:widowControl/>
        <w:numPr>
          <w:ilvl w:val="0"/>
          <w:numId w:val="5"/>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JSR-250 Annotations：Spring支持基于JSR-250 注解的以下注解，@Resource、@PostConstruct 和 @PreDestroy。</w:t>
      </w:r>
    </w:p>
    <w:p>
      <w:pPr>
        <w:widowControl/>
        <w:shd w:val="clear" w:color="auto" w:fill="FFFFFF"/>
        <w:jc w:val="left"/>
        <w:outlineLvl w:val="2"/>
        <w:rPr>
          <w:rFonts w:ascii="Verdana" w:hAnsi="Verdana" w:eastAsia="宋体" w:cs="宋体"/>
          <w:b/>
          <w:bCs/>
          <w:color w:val="000000"/>
          <w:kern w:val="0"/>
          <w:sz w:val="18"/>
          <w:szCs w:val="18"/>
        </w:rPr>
      </w:pPr>
      <w:bookmarkStart w:id="10" w:name="t10"/>
      <w:bookmarkEnd w:id="10"/>
      <w:r>
        <w:rPr>
          <w:rFonts w:ascii="Verdana" w:hAnsi="Verdana" w:eastAsia="宋体" w:cs="宋体"/>
          <w:b/>
          <w:bCs/>
          <w:color w:val="000000"/>
          <w:kern w:val="0"/>
          <w:sz w:val="18"/>
          <w:szCs w:val="18"/>
        </w:rPr>
        <w:t>10、请解释Spring Bean的生命周期？</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 Bean的生命周期简单易懂。在一个bean实例被初始化时，需要执行一系列的初始化操作以达到可用的状态。同样的，当一个bean不在被调用时需要进行相关的析构操作，并从bean容器中移除。</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 bean factory 负责管理在spring容器中被创建的bean的生命周期。Bean的生命周期由两组回调（call back）方法组成。</w:t>
      </w:r>
    </w:p>
    <w:p>
      <w:pPr>
        <w:widowControl/>
        <w:numPr>
          <w:ilvl w:val="0"/>
          <w:numId w:val="6"/>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初始化之后调用的回调方法。</w:t>
      </w:r>
    </w:p>
    <w:p>
      <w:pPr>
        <w:widowControl/>
        <w:numPr>
          <w:ilvl w:val="0"/>
          <w:numId w:val="6"/>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销毁之前调用的回调方法。</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Spring框架提供了以下四种方式来管理bean的生命周期事件：</w:t>
      </w:r>
    </w:p>
    <w:p>
      <w:pPr>
        <w:widowControl/>
        <w:numPr>
          <w:ilvl w:val="0"/>
          <w:numId w:val="7"/>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InitializingBean和DisposableBean回调接口</w:t>
      </w:r>
    </w:p>
    <w:p>
      <w:pPr>
        <w:widowControl/>
        <w:numPr>
          <w:ilvl w:val="0"/>
          <w:numId w:val="7"/>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针对特殊行为的其他Aware接口</w:t>
      </w:r>
    </w:p>
    <w:p>
      <w:pPr>
        <w:widowControl/>
        <w:numPr>
          <w:ilvl w:val="0"/>
          <w:numId w:val="7"/>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Bean配置文件中的Custom init()方法和destroy()方法</w:t>
      </w:r>
    </w:p>
    <w:p>
      <w:pPr>
        <w:widowControl/>
        <w:numPr>
          <w:ilvl w:val="0"/>
          <w:numId w:val="7"/>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@PostConstruct和@PreDestroy注解方式</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使用</w:t>
      </w:r>
      <w:r>
        <w:rPr>
          <w:rFonts w:ascii="宋体" w:hAnsi="宋体" w:eastAsia="宋体" w:cs="宋体"/>
          <w:color w:val="000000"/>
          <w:kern w:val="0"/>
          <w:sz w:val="24"/>
        </w:rPr>
        <w:t>customInit()</w:t>
      </w:r>
      <w:r>
        <w:rPr>
          <w:rFonts w:ascii="Verdana" w:hAnsi="Verdana" w:eastAsia="宋体" w:cs="宋体"/>
          <w:color w:val="000000"/>
          <w:kern w:val="0"/>
          <w:sz w:val="19"/>
          <w:szCs w:val="19"/>
        </w:rPr>
        <w:t>和 </w:t>
      </w:r>
      <w:r>
        <w:rPr>
          <w:rFonts w:ascii="宋体" w:hAnsi="宋体" w:eastAsia="宋体" w:cs="宋体"/>
          <w:color w:val="000000"/>
          <w:kern w:val="0"/>
          <w:sz w:val="24"/>
        </w:rPr>
        <w:t>customDestroy()方法管理bean生命周期的代码样例如下：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="demoBean"</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="com.somnus.task.DemoBean"</w:t>
      </w:r>
      <w:r>
        <w:rPr>
          <w:rFonts w:ascii="宋体" w:hAnsi="宋体" w:eastAsia="宋体" w:cs="宋体"/>
          <w:color w:val="FF0000"/>
          <w:kern w:val="0"/>
          <w:sz w:val="24"/>
          <w:szCs w:val="24"/>
        </w:rPr>
        <w:t xml:space="preserve"> init-method</w:t>
      </w:r>
      <w:r>
        <w:rPr>
          <w:rFonts w:ascii="宋体" w:hAnsi="宋体" w:eastAsia="宋体" w:cs="宋体"/>
          <w:color w:val="0000FF"/>
          <w:kern w:val="0"/>
          <w:sz w:val="24"/>
          <w:szCs w:val="24"/>
        </w:rPr>
        <w:t>="customInit"</w:t>
      </w:r>
      <w:r>
        <w:rPr>
          <w:rFonts w:ascii="宋体" w:hAnsi="宋体" w:eastAsia="宋体" w:cs="宋体"/>
          <w:color w:val="FF0000"/>
          <w:kern w:val="0"/>
          <w:sz w:val="24"/>
          <w:szCs w:val="24"/>
        </w:rPr>
        <w:t xml:space="preserve"> destroy-method</w:t>
      </w:r>
      <w:r>
        <w:rPr>
          <w:rFonts w:ascii="宋体" w:hAnsi="宋体" w:eastAsia="宋体" w:cs="宋体"/>
          <w:color w:val="0000FF"/>
          <w:kern w:val="0"/>
          <w:sz w:val="24"/>
          <w:szCs w:val="24"/>
        </w:rPr>
        <w:t>="customDestroy"&gt;&lt;/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outlineLvl w:val="2"/>
        <w:rPr>
          <w:rFonts w:ascii="Verdana" w:hAnsi="Verdana" w:eastAsia="宋体" w:cs="宋体"/>
          <w:b/>
          <w:bCs/>
          <w:color w:val="000000"/>
          <w:kern w:val="0"/>
          <w:sz w:val="18"/>
          <w:szCs w:val="18"/>
        </w:rPr>
      </w:pPr>
      <w:bookmarkStart w:id="11" w:name="t11"/>
      <w:bookmarkEnd w:id="11"/>
      <w:r>
        <w:rPr>
          <w:rFonts w:ascii="Verdana" w:hAnsi="Verdana" w:eastAsia="宋体" w:cs="宋体"/>
          <w:b/>
          <w:bCs/>
          <w:color w:val="000000"/>
          <w:kern w:val="0"/>
          <w:sz w:val="18"/>
          <w:szCs w:val="18"/>
        </w:rPr>
        <w:t>11、Spring Bean的作用域之间有什么区别？</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Spring容器中的bean可以分为5个范围。所有范围的名称都是自说明的，但是为了避免混淆，还是让我们来解释一下：</w:t>
      </w:r>
    </w:p>
    <w:p>
      <w:pPr>
        <w:widowControl/>
        <w:numPr>
          <w:ilvl w:val="0"/>
          <w:numId w:val="8"/>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singleton：这种bean范围是默认的，这种范围确保不管接受到多少个请求，每个容器中只有一个bean的实例，单例的模式由bean factory自身来维护。</w:t>
      </w:r>
    </w:p>
    <w:p>
      <w:pPr>
        <w:widowControl/>
        <w:numPr>
          <w:ilvl w:val="0"/>
          <w:numId w:val="8"/>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prototype：原形范围与单例范围相反，为每一个bean请求提供一个实例。</w:t>
      </w:r>
    </w:p>
    <w:p>
      <w:pPr>
        <w:widowControl/>
        <w:numPr>
          <w:ilvl w:val="0"/>
          <w:numId w:val="8"/>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request：在请求bean范围内会每一个来自客户端的网络请求创建一个实例，在请求完成以后，bean会失效并被垃圾回收器回收。</w:t>
      </w:r>
    </w:p>
    <w:p>
      <w:pPr>
        <w:widowControl/>
        <w:numPr>
          <w:ilvl w:val="0"/>
          <w:numId w:val="8"/>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Session：与请求范围类似，确保每个session中有一个bean的实例，在session过期后，bean会随之失效。</w:t>
      </w:r>
    </w:p>
    <w:p>
      <w:pPr>
        <w:widowControl/>
        <w:numPr>
          <w:ilvl w:val="0"/>
          <w:numId w:val="8"/>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global- session：global-session和Portlet应用相关。当你的应用部署在Portlet容器中工作时，它包含很多portlet。如果 你想要声明让所有的portlet共用全局的存储变量的话，那么这全局变量需要存储在global-session中。</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全局作用域与Servlet中的session作用域效果相同。</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2" w:name="t12"/>
      <w:bookmarkEnd w:id="12"/>
      <w:r>
        <w:rPr>
          <w:rFonts w:ascii="Verdana" w:hAnsi="Verdana" w:eastAsia="宋体" w:cs="宋体"/>
          <w:b/>
          <w:bCs/>
          <w:color w:val="000000"/>
          <w:kern w:val="0"/>
          <w:sz w:val="18"/>
          <w:szCs w:val="18"/>
        </w:rPr>
        <w:t>12、什么是Spring inner beans？</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在Spring框架中，无论何时bean被使用时，当仅被调用了一个属性。一个明智的做法是将这个bean声明为内部bean。内部bean可以用setter注入“属性”和构造方法注入“构造参数”的方式来实现。</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比如，在我们的应用程序中，一个Customer类引用了一个Person类，我们的要做的是创建一个Person的实例，然后在Customer内部使用。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Customer{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Person person;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//Setters and Getters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5F5F5"/>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drawing>
          <wp:inline distT="0" distB="0" distL="0" distR="0">
            <wp:extent cx="191135" cy="191135"/>
            <wp:effectExtent l="1905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Person{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String name;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String address;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int age;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//Setters and Getters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drawing>
          <wp:inline distT="0" distB="0" distL="0" distR="0">
            <wp:extent cx="191135" cy="191135"/>
            <wp:effectExtent l="1905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内部bean的声明方式如下：</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="CustomerBean"</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="com.somnus.common.Customer"&gt;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="person"&gt;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This is inner bean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class</w:t>
      </w:r>
      <w:r>
        <w:rPr>
          <w:rFonts w:ascii="宋体" w:hAnsi="宋体" w:eastAsia="宋体" w:cs="宋体"/>
          <w:color w:val="0000FF"/>
          <w:kern w:val="0"/>
          <w:sz w:val="24"/>
          <w:szCs w:val="24"/>
        </w:rPr>
        <w:t>="com.howtodoinjava.common.Person"&gt;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="name"</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="lokesh"</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="address"</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="India"</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="age"</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="34"</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property</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3" w:name="t13"/>
      <w:bookmarkEnd w:id="13"/>
      <w:r>
        <w:rPr>
          <w:rFonts w:ascii="Verdana" w:hAnsi="Verdana" w:eastAsia="宋体" w:cs="宋体"/>
          <w:b/>
          <w:bCs/>
          <w:color w:val="000000"/>
          <w:kern w:val="0"/>
          <w:sz w:val="18"/>
          <w:szCs w:val="18"/>
        </w:rPr>
        <w:t>13、Spring框架中的单例Beans是线程安全的么？</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Spring框架并没有对</w:t>
      </w:r>
      <w:r>
        <w:fldChar w:fldCharType="begin"/>
      </w:r>
      <w:r>
        <w:instrText xml:space="preserve"> HYPERLINK "http://howtodoinjava.com/2012/10/22/singleton-design-pattern-in-java/" \t "_blank" </w:instrText>
      </w:r>
      <w:r>
        <w:fldChar w:fldCharType="separate"/>
      </w:r>
      <w:r>
        <w:rPr>
          <w:rFonts w:ascii="Verdana" w:hAnsi="Verdana" w:eastAsia="宋体" w:cs="宋体"/>
          <w:color w:val="000000"/>
          <w:kern w:val="0"/>
          <w:sz w:val="19"/>
          <w:u w:val="single"/>
        </w:rPr>
        <w:t>单例</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bean进行任何多线程的封装处理。关于单例bean的</w:t>
      </w:r>
      <w:r>
        <w:fldChar w:fldCharType="begin"/>
      </w:r>
      <w:r>
        <w:instrText xml:space="preserve"> HYPERLINK "http://howtodoinjava.com/2014/06/02/what-is-thread-safety/" \t "_blank" </w:instrText>
      </w:r>
      <w:r>
        <w:fldChar w:fldCharType="separate"/>
      </w:r>
      <w:r>
        <w:rPr>
          <w:rFonts w:ascii="Verdana" w:hAnsi="Verdana" w:eastAsia="宋体" w:cs="宋体"/>
          <w:color w:val="000000"/>
          <w:kern w:val="0"/>
          <w:sz w:val="19"/>
          <w:u w:val="single"/>
        </w:rPr>
        <w:t>线程安全</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w:t>
      </w:r>
      <w:r>
        <w:rPr>
          <w:rFonts w:ascii="Verdana" w:hAnsi="Verdana" w:eastAsia="宋体" w:cs="宋体"/>
          <w:color w:val="000000"/>
          <w:kern w:val="0"/>
          <w:sz w:val="19"/>
          <w:szCs w:val="19"/>
        </w:rPr>
        <w:br w:type="textWrapping"/>
      </w:r>
      <w:r>
        <w:rPr>
          <w:rFonts w:ascii="Verdana" w:hAnsi="Verdana" w:eastAsia="宋体" w:cs="宋体"/>
          <w:color w:val="000000"/>
          <w:kern w:val="0"/>
          <w:sz w:val="19"/>
          <w:szCs w:val="19"/>
        </w:rPr>
        <w:t>最浅显的解决办法就是将多态bean的作用域由“singleton”变更为“prototype”。</w:t>
      </w:r>
    </w:p>
    <w:p>
      <w:pPr>
        <w:widowControl/>
        <w:shd w:val="clear" w:color="auto" w:fill="FFFFFF"/>
        <w:jc w:val="left"/>
        <w:rPr>
          <w:rFonts w:ascii="Verdana" w:hAnsi="Verdana" w:eastAsia="宋体" w:cs="宋体"/>
          <w:color w:val="000000"/>
          <w:kern w:val="0"/>
          <w:sz w:val="19"/>
          <w:szCs w:val="19"/>
        </w:rPr>
      </w:pP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4" w:name="t14"/>
      <w:bookmarkEnd w:id="14"/>
      <w:r>
        <w:rPr>
          <w:rFonts w:ascii="Verdana" w:hAnsi="Verdana" w:eastAsia="宋体" w:cs="宋体"/>
          <w:b/>
          <w:bCs/>
          <w:color w:val="000000"/>
          <w:kern w:val="0"/>
          <w:sz w:val="18"/>
          <w:szCs w:val="18"/>
        </w:rPr>
        <w:t>14、请举例说明如何在Spring中注入一个Java Collection？</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Spring提供了以下四种集合类的配置元素：</w:t>
      </w:r>
    </w:p>
    <w:p>
      <w:pPr>
        <w:widowControl/>
        <w:numPr>
          <w:ilvl w:val="0"/>
          <w:numId w:val="9"/>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&lt;list&gt; :   该标签用来装配可重复的list值。</w:t>
      </w:r>
    </w:p>
    <w:p>
      <w:pPr>
        <w:widowControl/>
        <w:numPr>
          <w:ilvl w:val="0"/>
          <w:numId w:val="9"/>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&lt;set&gt; :    该标签用来装配没有重复的set值。</w:t>
      </w:r>
    </w:p>
    <w:p>
      <w:pPr>
        <w:widowControl/>
        <w:numPr>
          <w:ilvl w:val="0"/>
          <w:numId w:val="9"/>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&lt;map&gt;:   该标签可用来注入键和值可以为任何类型的键值对。</w:t>
      </w:r>
    </w:p>
    <w:p>
      <w:pPr>
        <w:widowControl/>
        <w:numPr>
          <w:ilvl w:val="0"/>
          <w:numId w:val="9"/>
        </w:numPr>
        <w:shd w:val="clear" w:color="auto" w:fill="FFFFFF"/>
        <w:wordWrap w:val="0"/>
        <w:spacing w:after="240"/>
        <w:ind w:left="335"/>
        <w:jc w:val="left"/>
        <w:rPr>
          <w:rFonts w:ascii="Verdana" w:hAnsi="Verdana" w:eastAsia="宋体" w:cs="宋体"/>
          <w:color w:val="000000"/>
          <w:kern w:val="0"/>
          <w:sz w:val="19"/>
          <w:szCs w:val="19"/>
        </w:rPr>
      </w:pPr>
      <w:r>
        <w:rPr>
          <w:rFonts w:ascii="Verdana" w:hAnsi="Verdana" w:eastAsia="宋体" w:cs="宋体"/>
          <w:color w:val="000000"/>
          <w:kern w:val="0"/>
          <w:sz w:val="19"/>
          <w:szCs w:val="19"/>
        </w:rPr>
        <w:t>&lt;props&gt; : 该标签支持注入键和值都是字符串类型的键值对。</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下面看一下具体的例子：</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Definition for javaCollection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="javaCollection"</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="com.howtodoinjava.JavaCollection"&gt;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java.util.List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="customList"&gt;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list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INDIA</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Pakistan</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USA</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UK</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list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property</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java.util.Set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="customSet"&gt;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INDIA</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Pakistan</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USA</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UK</w:t>
      </w:r>
      <w:r>
        <w:rPr>
          <w:rFonts w:ascii="宋体" w:hAnsi="宋体" w:eastAsia="宋体" w:cs="宋体"/>
          <w:color w:val="0000FF"/>
          <w:kern w:val="0"/>
          <w:sz w:val="24"/>
          <w:szCs w:val="24"/>
        </w:rPr>
        <w:t>&lt;/</w:t>
      </w:r>
      <w:r>
        <w:rPr>
          <w:rFonts w:ascii="宋体" w:hAnsi="宋体" w:eastAsia="宋体" w:cs="宋体"/>
          <w:color w:val="800000"/>
          <w:kern w:val="0"/>
          <w:sz w:val="24"/>
          <w:szCs w:val="24"/>
        </w:rPr>
        <w:t>value</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set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property</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java.util.Map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="customMap"&gt;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map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entry </w:t>
      </w:r>
      <w:r>
        <w:rPr>
          <w:rFonts w:ascii="宋体" w:hAnsi="宋体" w:eastAsia="宋体" w:cs="宋体"/>
          <w:color w:val="FF0000"/>
          <w:kern w:val="0"/>
          <w:sz w:val="24"/>
          <w:szCs w:val="24"/>
        </w:rPr>
        <w:t>key</w:t>
      </w:r>
      <w:r>
        <w:rPr>
          <w:rFonts w:ascii="宋体" w:hAnsi="宋体" w:eastAsia="宋体" w:cs="宋体"/>
          <w:color w:val="0000FF"/>
          <w:kern w:val="0"/>
          <w:sz w:val="24"/>
          <w:szCs w:val="24"/>
        </w:rPr>
        <w:t>="1"</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="INDIA"/&gt;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entry </w:t>
      </w:r>
      <w:r>
        <w:rPr>
          <w:rFonts w:ascii="宋体" w:hAnsi="宋体" w:eastAsia="宋体" w:cs="宋体"/>
          <w:color w:val="FF0000"/>
          <w:kern w:val="0"/>
          <w:sz w:val="24"/>
          <w:szCs w:val="24"/>
        </w:rPr>
        <w:t>key</w:t>
      </w:r>
      <w:r>
        <w:rPr>
          <w:rFonts w:ascii="宋体" w:hAnsi="宋体" w:eastAsia="宋体" w:cs="宋体"/>
          <w:color w:val="0000FF"/>
          <w:kern w:val="0"/>
          <w:sz w:val="24"/>
          <w:szCs w:val="24"/>
        </w:rPr>
        <w:t>="2"</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="Pakistan"/&gt;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entry </w:t>
      </w:r>
      <w:r>
        <w:rPr>
          <w:rFonts w:ascii="宋体" w:hAnsi="宋体" w:eastAsia="宋体" w:cs="宋体"/>
          <w:color w:val="FF0000"/>
          <w:kern w:val="0"/>
          <w:sz w:val="24"/>
          <w:szCs w:val="24"/>
        </w:rPr>
        <w:t>key</w:t>
      </w:r>
      <w:r>
        <w:rPr>
          <w:rFonts w:ascii="宋体" w:hAnsi="宋体" w:eastAsia="宋体" w:cs="宋体"/>
          <w:color w:val="0000FF"/>
          <w:kern w:val="0"/>
          <w:sz w:val="24"/>
          <w:szCs w:val="24"/>
        </w:rPr>
        <w:t>="3"</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="USA"/&gt;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entry </w:t>
      </w:r>
      <w:r>
        <w:rPr>
          <w:rFonts w:ascii="宋体" w:hAnsi="宋体" w:eastAsia="宋体" w:cs="宋体"/>
          <w:color w:val="FF0000"/>
          <w:kern w:val="0"/>
          <w:sz w:val="24"/>
          <w:szCs w:val="24"/>
        </w:rPr>
        <w:t>key</w:t>
      </w:r>
      <w:r>
        <w:rPr>
          <w:rFonts w:ascii="宋体" w:hAnsi="宋体" w:eastAsia="宋体" w:cs="宋体"/>
          <w:color w:val="0000FF"/>
          <w:kern w:val="0"/>
          <w:sz w:val="24"/>
          <w:szCs w:val="24"/>
        </w:rPr>
        <w:t>="4"</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="UK"/&gt;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map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property</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java.util.Properties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="customProperies"&gt;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 </w:t>
      </w:r>
      <w:r>
        <w:rPr>
          <w:rFonts w:ascii="宋体" w:hAnsi="宋体" w:eastAsia="宋体" w:cs="宋体"/>
          <w:color w:val="FF0000"/>
          <w:kern w:val="0"/>
          <w:sz w:val="24"/>
          <w:szCs w:val="24"/>
        </w:rPr>
        <w:t>key</w:t>
      </w:r>
      <w:r>
        <w:rPr>
          <w:rFonts w:ascii="宋体" w:hAnsi="宋体" w:eastAsia="宋体" w:cs="宋体"/>
          <w:color w:val="0000FF"/>
          <w:kern w:val="0"/>
          <w:sz w:val="24"/>
          <w:szCs w:val="24"/>
        </w:rPr>
        <w:t>="admin"&gt;</w:t>
      </w:r>
      <w:r>
        <w:rPr>
          <w:rFonts w:ascii="宋体" w:hAnsi="宋体" w:eastAsia="宋体" w:cs="宋体"/>
          <w:color w:val="000000"/>
          <w:kern w:val="0"/>
          <w:sz w:val="24"/>
          <w:szCs w:val="24"/>
        </w:rPr>
        <w:t>admin@nospam.com</w:t>
      </w:r>
      <w:r>
        <w:rPr>
          <w:rFonts w:ascii="宋体" w:hAnsi="宋体" w:eastAsia="宋体" w:cs="宋体"/>
          <w:color w:val="0000FF"/>
          <w:kern w:val="0"/>
          <w:sz w:val="24"/>
          <w:szCs w:val="24"/>
        </w:rPr>
        <w:t>&lt;/</w:t>
      </w:r>
      <w:r>
        <w:rPr>
          <w:rFonts w:ascii="宋体" w:hAnsi="宋体" w:eastAsia="宋体" w:cs="宋体"/>
          <w:color w:val="800000"/>
          <w:kern w:val="0"/>
          <w:sz w:val="24"/>
          <w:szCs w:val="24"/>
        </w:rPr>
        <w:t>prop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 </w:t>
      </w:r>
      <w:r>
        <w:rPr>
          <w:rFonts w:ascii="宋体" w:hAnsi="宋体" w:eastAsia="宋体" w:cs="宋体"/>
          <w:color w:val="FF0000"/>
          <w:kern w:val="0"/>
          <w:sz w:val="24"/>
          <w:szCs w:val="24"/>
        </w:rPr>
        <w:t>key</w:t>
      </w:r>
      <w:r>
        <w:rPr>
          <w:rFonts w:ascii="宋体" w:hAnsi="宋体" w:eastAsia="宋体" w:cs="宋体"/>
          <w:color w:val="0000FF"/>
          <w:kern w:val="0"/>
          <w:sz w:val="24"/>
          <w:szCs w:val="24"/>
        </w:rPr>
        <w:t>="support"&gt;</w:t>
      </w:r>
      <w:r>
        <w:rPr>
          <w:rFonts w:ascii="宋体" w:hAnsi="宋体" w:eastAsia="宋体" w:cs="宋体"/>
          <w:color w:val="000000"/>
          <w:kern w:val="0"/>
          <w:sz w:val="24"/>
          <w:szCs w:val="24"/>
        </w:rPr>
        <w:t>support@nospam.com</w:t>
      </w:r>
      <w:r>
        <w:rPr>
          <w:rFonts w:ascii="宋体" w:hAnsi="宋体" w:eastAsia="宋体" w:cs="宋体"/>
          <w:color w:val="0000FF"/>
          <w:kern w:val="0"/>
          <w:sz w:val="24"/>
          <w:szCs w:val="24"/>
        </w:rPr>
        <w:t>&lt;/</w:t>
      </w:r>
      <w:r>
        <w:rPr>
          <w:rFonts w:ascii="宋体" w:hAnsi="宋体" w:eastAsia="宋体" w:cs="宋体"/>
          <w:color w:val="800000"/>
          <w:kern w:val="0"/>
          <w:sz w:val="24"/>
          <w:szCs w:val="24"/>
        </w:rPr>
        <w:t>prop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property</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5" w:name="t15"/>
      <w:bookmarkEnd w:id="15"/>
      <w:r>
        <w:rPr>
          <w:rFonts w:ascii="Verdana" w:hAnsi="Verdana" w:eastAsia="宋体" w:cs="宋体"/>
          <w:b/>
          <w:bCs/>
          <w:color w:val="000000"/>
          <w:kern w:val="0"/>
          <w:sz w:val="18"/>
          <w:szCs w:val="18"/>
        </w:rPr>
        <w:t>15、如何向Spring Bean中注入一个Java.util.Properties？</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第一种方法是使用如下面代码所示的&lt;props&gt; 标签：</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="adminUser"</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="com.somnus.common.Customer"&gt;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java.util.Properties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="emails"&gt;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 </w:t>
      </w:r>
      <w:r>
        <w:rPr>
          <w:rFonts w:ascii="宋体" w:hAnsi="宋体" w:eastAsia="宋体" w:cs="宋体"/>
          <w:color w:val="FF0000"/>
          <w:kern w:val="0"/>
          <w:sz w:val="24"/>
          <w:szCs w:val="24"/>
        </w:rPr>
        <w:t>key</w:t>
      </w:r>
      <w:r>
        <w:rPr>
          <w:rFonts w:ascii="宋体" w:hAnsi="宋体" w:eastAsia="宋体" w:cs="宋体"/>
          <w:color w:val="0000FF"/>
          <w:kern w:val="0"/>
          <w:sz w:val="24"/>
          <w:szCs w:val="24"/>
        </w:rPr>
        <w:t>="admin"&gt;</w:t>
      </w:r>
      <w:r>
        <w:rPr>
          <w:rFonts w:ascii="宋体" w:hAnsi="宋体" w:eastAsia="宋体" w:cs="宋体"/>
          <w:color w:val="000000"/>
          <w:kern w:val="0"/>
          <w:sz w:val="24"/>
          <w:szCs w:val="24"/>
        </w:rPr>
        <w:t>admin@nospam.com</w:t>
      </w:r>
      <w:r>
        <w:rPr>
          <w:rFonts w:ascii="宋体" w:hAnsi="宋体" w:eastAsia="宋体" w:cs="宋体"/>
          <w:color w:val="0000FF"/>
          <w:kern w:val="0"/>
          <w:sz w:val="24"/>
          <w:szCs w:val="24"/>
        </w:rPr>
        <w:t>&lt;/</w:t>
      </w:r>
      <w:r>
        <w:rPr>
          <w:rFonts w:ascii="宋体" w:hAnsi="宋体" w:eastAsia="宋体" w:cs="宋体"/>
          <w:color w:val="800000"/>
          <w:kern w:val="0"/>
          <w:sz w:val="24"/>
          <w:szCs w:val="24"/>
        </w:rPr>
        <w:t>prop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 </w:t>
      </w:r>
      <w:r>
        <w:rPr>
          <w:rFonts w:ascii="宋体" w:hAnsi="宋体" w:eastAsia="宋体" w:cs="宋体"/>
          <w:color w:val="FF0000"/>
          <w:kern w:val="0"/>
          <w:sz w:val="24"/>
          <w:szCs w:val="24"/>
        </w:rPr>
        <w:t>key</w:t>
      </w:r>
      <w:r>
        <w:rPr>
          <w:rFonts w:ascii="宋体" w:hAnsi="宋体" w:eastAsia="宋体" w:cs="宋体"/>
          <w:color w:val="0000FF"/>
          <w:kern w:val="0"/>
          <w:sz w:val="24"/>
          <w:szCs w:val="24"/>
        </w:rPr>
        <w:t>="support"&gt;</w:t>
      </w:r>
      <w:r>
        <w:rPr>
          <w:rFonts w:ascii="宋体" w:hAnsi="宋体" w:eastAsia="宋体" w:cs="宋体"/>
          <w:color w:val="000000"/>
          <w:kern w:val="0"/>
          <w:sz w:val="24"/>
          <w:szCs w:val="24"/>
        </w:rPr>
        <w:t>support@nospam.com</w:t>
      </w:r>
      <w:r>
        <w:rPr>
          <w:rFonts w:ascii="宋体" w:hAnsi="宋体" w:eastAsia="宋体" w:cs="宋体"/>
          <w:color w:val="0000FF"/>
          <w:kern w:val="0"/>
          <w:sz w:val="24"/>
          <w:szCs w:val="24"/>
        </w:rPr>
        <w:t>&lt;/</w:t>
      </w:r>
      <w:r>
        <w:rPr>
          <w:rFonts w:ascii="宋体" w:hAnsi="宋体" w:eastAsia="宋体" w:cs="宋体"/>
          <w:color w:val="800000"/>
          <w:kern w:val="0"/>
          <w:sz w:val="24"/>
          <w:szCs w:val="24"/>
        </w:rPr>
        <w:t>prop</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property</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也可用”util:”命名空间来从properties文件中创建出一个propertiesbean，然后利用setter方法注入bean的引用。</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6" w:name="t16"/>
      <w:bookmarkEnd w:id="16"/>
      <w:r>
        <w:rPr>
          <w:rFonts w:ascii="Verdana" w:hAnsi="Verdana" w:eastAsia="宋体" w:cs="宋体"/>
          <w:b/>
          <w:bCs/>
          <w:color w:val="000000"/>
          <w:kern w:val="0"/>
          <w:sz w:val="18"/>
          <w:szCs w:val="18"/>
        </w:rPr>
        <w:t>16、请解释Spring Bean的自动装配？</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在Spring框架中，在配置文件中设定bean的依赖关系是一个很好的机制，Spring容器还可以自动装配合作关系bean之间的关联关系。这意味着 Spring可以通过向Bean Factory中注入的方式自动搞定bean之间的依赖关系。自动装配可以设置在每个bean上，也可以设定在特定的bean上。</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下面的XML配置文件表明了如何根据名称将一个bean设置为自动装配：</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="employeeDAO"</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="com.howtodoinjava.EmployeeDAOImpl"</w:t>
      </w:r>
      <w:r>
        <w:rPr>
          <w:rFonts w:ascii="宋体" w:hAnsi="宋体" w:eastAsia="宋体" w:cs="宋体"/>
          <w:color w:val="FF0000"/>
          <w:kern w:val="0"/>
          <w:sz w:val="24"/>
          <w:szCs w:val="24"/>
        </w:rPr>
        <w:t xml:space="preserve"> autowire</w:t>
      </w:r>
      <w:r>
        <w:rPr>
          <w:rFonts w:ascii="宋体" w:hAnsi="宋体" w:eastAsia="宋体" w:cs="宋体"/>
          <w:color w:val="0000FF"/>
          <w:kern w:val="0"/>
          <w:sz w:val="24"/>
          <w:szCs w:val="24"/>
        </w:rPr>
        <w:t>="byName"</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除了bean配置文件中提供的自动装配模式，还可以使用</w:t>
      </w:r>
      <w:r>
        <w:rPr>
          <w:rFonts w:ascii="宋体" w:hAnsi="宋体" w:eastAsia="宋体" w:cs="宋体"/>
          <w:color w:val="000000"/>
          <w:kern w:val="0"/>
          <w:sz w:val="24"/>
        </w:rPr>
        <w:t>@Autowired注解来自动装配指定的bean。在使用@Autowired注解之前需要在按照如下的配置方式在Spring配置文件进行配置才可以使用。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context:annotation-config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也可以通过在配置文件中配置</w:t>
      </w:r>
      <w:r>
        <w:rPr>
          <w:rFonts w:ascii="宋体" w:hAnsi="宋体" w:eastAsia="宋体" w:cs="宋体"/>
          <w:color w:val="000000"/>
          <w:kern w:val="0"/>
          <w:sz w:val="24"/>
        </w:rPr>
        <w:t>AutowiredAnnotationBeanPostProcessor</w:t>
      </w:r>
      <w:r>
        <w:rPr>
          <w:rFonts w:ascii="Verdana" w:hAnsi="Verdana" w:eastAsia="宋体" w:cs="宋体"/>
          <w:color w:val="000000"/>
          <w:kern w:val="0"/>
          <w:sz w:val="19"/>
        </w:rPr>
        <w:t> 达到相同的效果。</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 xml:space="preserve">class </w:t>
      </w:r>
      <w:r>
        <w:rPr>
          <w:rFonts w:ascii="宋体" w:hAnsi="宋体" w:eastAsia="宋体" w:cs="宋体"/>
          <w:color w:val="0000FF"/>
          <w:kern w:val="0"/>
          <w:sz w:val="24"/>
          <w:szCs w:val="24"/>
        </w:rPr>
        <w:t>="org.springframework.beans.factory.annotation.AutowiredAnnotationBeanPostProcessor"/&gt;</w:t>
      </w:r>
      <w:r>
        <w:rPr>
          <w:rFonts w:ascii="宋体" w:hAnsi="宋体" w:eastAsia="宋体" w:cs="宋体"/>
          <w:color w:val="000000"/>
          <w:kern w:val="0"/>
          <w:sz w:val="24"/>
          <w:szCs w:val="24"/>
        </w:rPr>
        <w:t xml:space="preserve">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配置好以后就可以使用</w:t>
      </w:r>
      <w:r>
        <w:rPr>
          <w:rFonts w:ascii="宋体" w:hAnsi="宋体" w:eastAsia="宋体" w:cs="宋体"/>
          <w:color w:val="000000"/>
          <w:kern w:val="0"/>
          <w:sz w:val="24"/>
        </w:rPr>
        <w:t>@Autowired</w:t>
      </w:r>
      <w:r>
        <w:rPr>
          <w:rFonts w:ascii="Verdana" w:hAnsi="Verdana" w:eastAsia="宋体" w:cs="宋体"/>
          <w:color w:val="000000"/>
          <w:kern w:val="0"/>
          <w:sz w:val="19"/>
        </w:rPr>
        <w:t>来标注了。</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@Autowired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EmployeeDAOImpl ( EmployeeManager manager )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this.manager = manager;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17" w:name="t17"/>
      <w:bookmarkEnd w:id="17"/>
      <w:r>
        <w:rPr>
          <w:rFonts w:ascii="Verdana" w:hAnsi="Verdana" w:eastAsia="宋体" w:cs="宋体"/>
          <w:b/>
          <w:bCs/>
          <w:color w:val="000000"/>
          <w:kern w:val="0"/>
          <w:sz w:val="18"/>
          <w:szCs w:val="18"/>
        </w:rPr>
        <w:t>17、请解释自动装配模式的区别？</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在Spring框架中共有5种自动装配，让我们逐一分析。</w:t>
      </w:r>
    </w:p>
    <w:p>
      <w:pPr>
        <w:widowControl/>
        <w:numPr>
          <w:ilvl w:val="0"/>
          <w:numId w:val="10"/>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no：这是Spring框架的默认设置，在该设置下自动装配是关闭的，开发者需要自行在bean定义中用标签明确的设置依赖关系。</w:t>
      </w:r>
    </w:p>
    <w:p>
      <w:pPr>
        <w:widowControl/>
        <w:numPr>
          <w:ilvl w:val="0"/>
          <w:numId w:val="10"/>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byName：该选项可以根据bean名称设置依赖关系。当向一个bean中自动装配一个属性时，容器将根据bean的名称自动在在配置文件中查询一个匹配的bean。如果找到的话，就装配这个属性，如果没找到的话就报错。</w:t>
      </w:r>
    </w:p>
    <w:p>
      <w:pPr>
        <w:widowControl/>
        <w:numPr>
          <w:ilvl w:val="0"/>
          <w:numId w:val="10"/>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byType：该选项可以根据bean类型设置依赖关系。当向一个bean中自动装配一个属性时，容器将根据bean的类型自动在在配置文件中查询一个匹配的bean。如果找到的话，就装配这个属性，如果没找到的话就报错。</w:t>
      </w:r>
    </w:p>
    <w:p>
      <w:pPr>
        <w:widowControl/>
        <w:numPr>
          <w:ilvl w:val="0"/>
          <w:numId w:val="10"/>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constructor：造器的自动装配和byType模式类似，但是仅仅适用于与有构造器相同参数的bean，如果在容器中没有找到与构造器参数类型一致的bean，那么将会抛出异常。</w:t>
      </w:r>
    </w:p>
    <w:p>
      <w:pPr>
        <w:widowControl/>
        <w:numPr>
          <w:ilvl w:val="0"/>
          <w:numId w:val="10"/>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autodetec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pPr>
        <w:widowControl/>
        <w:shd w:val="clear" w:color="auto" w:fill="FFFFFF"/>
        <w:jc w:val="left"/>
        <w:outlineLvl w:val="2"/>
        <w:rPr>
          <w:rFonts w:ascii="Verdana" w:hAnsi="Verdana" w:eastAsia="宋体" w:cs="宋体"/>
          <w:b/>
          <w:bCs/>
          <w:color w:val="000000"/>
          <w:kern w:val="0"/>
          <w:sz w:val="18"/>
          <w:szCs w:val="18"/>
        </w:rPr>
      </w:pPr>
      <w:bookmarkStart w:id="18" w:name="t18"/>
      <w:bookmarkEnd w:id="18"/>
      <w:r>
        <w:rPr>
          <w:rFonts w:ascii="Verdana" w:hAnsi="Verdana" w:eastAsia="宋体" w:cs="宋体"/>
          <w:b/>
          <w:bCs/>
          <w:color w:val="000000"/>
          <w:kern w:val="0"/>
          <w:sz w:val="18"/>
          <w:szCs w:val="18"/>
        </w:rPr>
        <w:t>18、如何开启基于注解的自动装配？</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要使用 </w:t>
      </w:r>
      <w:r>
        <w:rPr>
          <w:rFonts w:ascii="宋体" w:hAnsi="宋体" w:eastAsia="宋体" w:cs="宋体"/>
          <w:color w:val="000000"/>
          <w:kern w:val="0"/>
          <w:sz w:val="24"/>
        </w:rPr>
        <w:t>@Autowired，需要注册</w:t>
      </w:r>
      <w:r>
        <w:rPr>
          <w:rFonts w:ascii="Verdana" w:hAnsi="Verdana" w:eastAsia="宋体" w:cs="宋体"/>
          <w:color w:val="000000"/>
          <w:kern w:val="0"/>
          <w:sz w:val="19"/>
          <w:szCs w:val="19"/>
        </w:rPr>
        <w:t> </w:t>
      </w:r>
      <w:r>
        <w:rPr>
          <w:rFonts w:ascii="宋体" w:hAnsi="宋体" w:eastAsia="宋体" w:cs="宋体"/>
          <w:color w:val="000000"/>
          <w:kern w:val="0"/>
          <w:sz w:val="24"/>
        </w:rPr>
        <w:t>AutowiredAnnotationBeanPostProcessor，可以有以下两种方式来实现：</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1、引入配置文件中的&lt;bean&gt;下引入 </w:t>
      </w:r>
      <w:r>
        <w:rPr>
          <w:rFonts w:ascii="宋体" w:hAnsi="宋体" w:eastAsia="宋体" w:cs="宋体"/>
          <w:color w:val="000000"/>
          <w:kern w:val="0"/>
          <w:sz w:val="24"/>
        </w:rPr>
        <w:t>&lt;context:annotation-config&gt;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context:annotation-config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2、在bean配置文件中直接引入</w:t>
      </w:r>
      <w:r>
        <w:rPr>
          <w:rFonts w:ascii="宋体" w:hAnsi="宋体" w:eastAsia="宋体" w:cs="宋体"/>
          <w:color w:val="000000"/>
          <w:kern w:val="0"/>
          <w:sz w:val="24"/>
        </w:rPr>
        <w:t>AutowiredAnnotationBeanPostProcessor</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class</w:t>
      </w:r>
      <w:r>
        <w:rPr>
          <w:rFonts w:ascii="宋体" w:hAnsi="宋体" w:eastAsia="宋体" w:cs="宋体"/>
          <w:color w:val="0000FF"/>
          <w:kern w:val="0"/>
          <w:sz w:val="24"/>
          <w:szCs w:val="24"/>
        </w:rPr>
        <w:t>="org.springframework.beans.factory.annotation.AutowiredAnnotationBeanPostProcessor"/&gt;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jc w:val="left"/>
        <w:outlineLvl w:val="2"/>
        <w:rPr>
          <w:rFonts w:ascii="Verdana" w:hAnsi="Verdana" w:eastAsia="宋体" w:cs="宋体"/>
          <w:b/>
          <w:bCs/>
          <w:color w:val="000000"/>
          <w:kern w:val="0"/>
          <w:sz w:val="18"/>
          <w:szCs w:val="18"/>
        </w:rPr>
      </w:pPr>
      <w:bookmarkStart w:id="19" w:name="t19"/>
      <w:bookmarkEnd w:id="19"/>
      <w:r>
        <w:rPr>
          <w:rFonts w:ascii="Verdana" w:hAnsi="Verdana" w:eastAsia="宋体" w:cs="宋体"/>
          <w:b/>
          <w:bCs/>
          <w:color w:val="000000"/>
          <w:kern w:val="0"/>
          <w:sz w:val="18"/>
          <w:szCs w:val="18"/>
        </w:rPr>
        <w:t>19、请举例解释@Required注解？</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在产品级别的应用中，IoC容器可能声明了数十万了bean，bean与bean之间有着复杂的依赖关系。设值注解方法的短板之一就是验证所有的属性是否被注解是一项十分困难的操作。可以通过在&lt;bean&gt;中设置“dependency-check”来解决这个问题。</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在应用程序的生命周期中，你可能不大愿意花时间在验证所有bean的属性是否按照上下文文件正确配置。或者你宁可验证某个bean的特定属性是否被正确的设置。即使是用“dependency-check”属性也不能很好的解决这个问题，在这种情况下，你需要使用</w:t>
      </w:r>
      <w:r>
        <w:rPr>
          <w:rFonts w:ascii="宋体" w:hAnsi="宋体" w:eastAsia="宋体" w:cs="宋体"/>
          <w:color w:val="000000"/>
          <w:kern w:val="0"/>
          <w:sz w:val="24"/>
        </w:rPr>
        <w:t>@Required</w:t>
      </w:r>
      <w:r>
        <w:rPr>
          <w:rFonts w:ascii="Verdana" w:hAnsi="Verdana" w:eastAsia="宋体" w:cs="宋体"/>
          <w:color w:val="000000"/>
          <w:kern w:val="0"/>
          <w:sz w:val="19"/>
          <w:szCs w:val="19"/>
        </w:rPr>
        <w:t> 注解。</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需要用如下的方式使用来标明bean的设值方法。</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1135" cy="191135"/>
            <wp:effectExtent l="1905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public class EmployeeFactoryBean extends AbstractFactoryBean</w:t>
      </w:r>
      <w:r>
        <w:rPr>
          <w:rFonts w:ascii="宋体" w:hAnsi="宋体" w:eastAsia="宋体" w:cs="宋体"/>
          <w:color w:val="0000FF"/>
          <w:kern w:val="0"/>
          <w:sz w:val="24"/>
          <w:szCs w:val="24"/>
        </w:rPr>
        <w:t>&lt;</w:t>
      </w:r>
      <w:r>
        <w:rPr>
          <w:rFonts w:ascii="宋体" w:hAnsi="宋体" w:eastAsia="宋体" w:cs="宋体"/>
          <w:color w:val="800000"/>
          <w:kern w:val="0"/>
          <w:sz w:val="24"/>
          <w:szCs w:val="24"/>
        </w:rPr>
        <w:t>Object</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String designation;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String getDesignation()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return designation;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@Required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void setDesignation(String designation)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this.designation = designation;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//more code here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1135" cy="191135"/>
            <wp:effectExtent l="1905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宋体" w:hAnsi="宋体" w:eastAsia="宋体" w:cs="宋体"/>
          <w:color w:val="000000"/>
          <w:kern w:val="0"/>
          <w:sz w:val="24"/>
        </w:rPr>
        <w:t>RequiredAnnotationBeanPostProcessor</w:t>
      </w:r>
      <w:r>
        <w:rPr>
          <w:rFonts w:ascii="Verdana" w:hAnsi="Verdana" w:eastAsia="宋体" w:cs="宋体"/>
          <w:color w:val="000000"/>
          <w:kern w:val="0"/>
          <w:sz w:val="19"/>
        </w:rPr>
        <w:t>是Spring中的后置处理用来验证被</w:t>
      </w:r>
      <w:r>
        <w:rPr>
          <w:rFonts w:ascii="宋体" w:hAnsi="宋体" w:eastAsia="宋体" w:cs="宋体"/>
          <w:color w:val="000000"/>
          <w:kern w:val="0"/>
          <w:sz w:val="24"/>
        </w:rPr>
        <w:t>@Required</w:t>
      </w:r>
      <w:r>
        <w:rPr>
          <w:rFonts w:ascii="Verdana" w:hAnsi="Verdana" w:eastAsia="宋体" w:cs="宋体"/>
          <w:color w:val="000000"/>
          <w:kern w:val="0"/>
          <w:sz w:val="19"/>
        </w:rPr>
        <w:t> 注解的bean属性是否被正确的设置了。在使用</w:t>
      </w:r>
      <w:r>
        <w:rPr>
          <w:rFonts w:ascii="宋体" w:hAnsi="宋体" w:eastAsia="宋体" w:cs="宋体"/>
          <w:color w:val="000000"/>
          <w:kern w:val="0"/>
          <w:sz w:val="24"/>
        </w:rPr>
        <w:t>RequiredAnnotationBeanPostProcesso</w:t>
      </w:r>
      <w:r>
        <w:rPr>
          <w:rFonts w:ascii="Verdana" w:hAnsi="Verdana" w:eastAsia="宋体" w:cs="宋体"/>
          <w:color w:val="000000"/>
          <w:kern w:val="0"/>
          <w:sz w:val="19"/>
        </w:rPr>
        <w:t>来验证</w:t>
      </w:r>
      <w:r>
        <w:rPr>
          <w:rFonts w:ascii="宋体" w:hAnsi="宋体" w:eastAsia="宋体" w:cs="宋体"/>
          <w:color w:val="000000"/>
          <w:kern w:val="0"/>
          <w:sz w:val="24"/>
        </w:rPr>
        <w:t>bean</w:t>
      </w:r>
      <w:r>
        <w:rPr>
          <w:rFonts w:ascii="Verdana" w:hAnsi="Verdana" w:eastAsia="宋体" w:cs="宋体"/>
          <w:color w:val="000000"/>
          <w:kern w:val="0"/>
          <w:sz w:val="19"/>
        </w:rPr>
        <w:t>属性之前，首先要在</w:t>
      </w:r>
      <w:r>
        <w:rPr>
          <w:rFonts w:ascii="宋体" w:hAnsi="宋体" w:eastAsia="宋体" w:cs="宋体"/>
          <w:color w:val="000000"/>
          <w:kern w:val="0"/>
          <w:sz w:val="24"/>
        </w:rPr>
        <w:t>IoC</w:t>
      </w:r>
      <w:r>
        <w:rPr>
          <w:rFonts w:ascii="Verdana" w:hAnsi="Verdana" w:eastAsia="宋体" w:cs="宋体"/>
          <w:color w:val="000000"/>
          <w:kern w:val="0"/>
          <w:sz w:val="19"/>
        </w:rPr>
        <w:t>容器中对其进行注册：</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class</w:t>
      </w:r>
      <w:r>
        <w:rPr>
          <w:rFonts w:ascii="宋体" w:hAnsi="宋体" w:eastAsia="宋体" w:cs="宋体"/>
          <w:color w:val="0000FF"/>
          <w:kern w:val="0"/>
          <w:sz w:val="24"/>
          <w:szCs w:val="24"/>
        </w:rPr>
        <w:t>="org.springframework.beans.factory.annotation.RequiredAnnotationBeanPostProcessor"</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after="240"/>
        <w:jc w:val="left"/>
        <w:rPr>
          <w:rFonts w:ascii="Verdana" w:hAnsi="Verdana" w:eastAsia="宋体" w:cs="宋体"/>
          <w:color w:val="000000"/>
          <w:kern w:val="0"/>
          <w:sz w:val="19"/>
          <w:szCs w:val="19"/>
        </w:rPr>
      </w:pPr>
      <w:r>
        <w:rPr>
          <w:rFonts w:ascii="Verdana" w:hAnsi="Verdana" w:eastAsia="宋体" w:cs="宋体"/>
          <w:color w:val="000000"/>
          <w:kern w:val="0"/>
          <w:sz w:val="19"/>
        </w:rPr>
        <w:t>但是如果没有属性被用 </w:t>
      </w:r>
      <w:r>
        <w:rPr>
          <w:rFonts w:ascii="宋体" w:hAnsi="宋体" w:eastAsia="宋体" w:cs="宋体"/>
          <w:color w:val="000000"/>
          <w:kern w:val="0"/>
          <w:sz w:val="24"/>
        </w:rPr>
        <w:t>@Required</w:t>
      </w:r>
      <w:r>
        <w:rPr>
          <w:rFonts w:ascii="Verdana" w:hAnsi="Verdana" w:eastAsia="宋体" w:cs="宋体"/>
          <w:color w:val="000000"/>
          <w:kern w:val="0"/>
          <w:sz w:val="19"/>
        </w:rPr>
        <w:t> 注解过的话，后置处理器会抛出一个</w:t>
      </w:r>
      <w:r>
        <w:rPr>
          <w:rFonts w:ascii="宋体" w:hAnsi="宋体" w:eastAsia="宋体" w:cs="宋体"/>
          <w:color w:val="000000"/>
          <w:kern w:val="0"/>
          <w:sz w:val="24"/>
        </w:rPr>
        <w:t>BeanInitializationException</w:t>
      </w:r>
      <w:r>
        <w:rPr>
          <w:rFonts w:ascii="Verdana" w:hAnsi="Verdana" w:eastAsia="宋体" w:cs="宋体"/>
          <w:color w:val="000000"/>
          <w:kern w:val="0"/>
          <w:sz w:val="19"/>
        </w:rPr>
        <w:t> 异常。</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20" w:name="t20"/>
      <w:bookmarkEnd w:id="20"/>
      <w:r>
        <w:rPr>
          <w:rFonts w:ascii="Verdana" w:hAnsi="Verdana" w:eastAsia="宋体" w:cs="宋体"/>
          <w:b/>
          <w:bCs/>
          <w:color w:val="000000"/>
          <w:kern w:val="0"/>
          <w:sz w:val="18"/>
          <w:szCs w:val="18"/>
        </w:rPr>
        <w:t>20、请举例解释@Autowired注解？</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@Autowired注解对自动装配何时何处被实现提供了更多细粒度的控制。</w:t>
      </w:r>
      <w:r>
        <w:rPr>
          <w:rFonts w:ascii="宋体" w:hAnsi="宋体" w:eastAsia="宋体" w:cs="宋体"/>
          <w:color w:val="000000"/>
          <w:kern w:val="0"/>
          <w:sz w:val="24"/>
        </w:rPr>
        <w:t>@Autowired注解可以像@Required注解、构造器一样被用于在bean的设值方法上自动装配bean的属性，一个参数或者带有任意名称或带有多个参数的方法。</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比如，可以在设值方法上使用</w:t>
      </w:r>
      <w:r>
        <w:rPr>
          <w:rFonts w:ascii="宋体" w:hAnsi="宋体" w:eastAsia="宋体" w:cs="宋体"/>
          <w:color w:val="000000"/>
          <w:kern w:val="0"/>
          <w:sz w:val="24"/>
        </w:rPr>
        <w:t>@Autowired注解来替代配置文件中的</w:t>
      </w:r>
      <w:r>
        <w:rPr>
          <w:rFonts w:ascii="Verdana" w:hAnsi="Verdana" w:eastAsia="宋体" w:cs="宋体"/>
          <w:color w:val="000000"/>
          <w:kern w:val="0"/>
          <w:sz w:val="19"/>
          <w:szCs w:val="19"/>
        </w:rPr>
        <w:t> </w:t>
      </w:r>
      <w:r>
        <w:rPr>
          <w:rFonts w:ascii="宋体" w:hAnsi="宋体" w:eastAsia="宋体" w:cs="宋体"/>
          <w:color w:val="000000"/>
          <w:kern w:val="0"/>
          <w:sz w:val="24"/>
        </w:rPr>
        <w:t>&lt;property&gt;元素。当Spring容器在setter方法上找到@Autowired注解时，会</w:t>
      </w:r>
      <w:r>
        <w:rPr>
          <w:rFonts w:ascii="宋体" w:hAnsi="宋体" w:eastAsia="宋体" w:cs="宋体"/>
          <w:color w:val="FF0000"/>
          <w:kern w:val="0"/>
          <w:sz w:val="24"/>
        </w:rPr>
        <w:t>尝试用</w:t>
      </w:r>
      <w:r>
        <w:rPr>
          <w:rFonts w:ascii="Verdana" w:hAnsi="Verdana" w:eastAsia="宋体" w:cs="宋体"/>
          <w:color w:val="FF0000"/>
          <w:kern w:val="0"/>
          <w:sz w:val="19"/>
          <w:szCs w:val="19"/>
        </w:rPr>
        <w:t>byType</w:t>
      </w:r>
      <w:r>
        <w:rPr>
          <w:rFonts w:ascii="Verdana" w:hAnsi="Verdana" w:eastAsia="宋体" w:cs="宋体"/>
          <w:color w:val="000000"/>
          <w:kern w:val="0"/>
          <w:sz w:val="19"/>
          <w:szCs w:val="19"/>
        </w:rPr>
        <w:t> 自动装配。</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当然我们也可以在构造方法上使用</w:t>
      </w:r>
      <w:r>
        <w:rPr>
          <w:rFonts w:ascii="宋体" w:hAnsi="宋体" w:eastAsia="宋体" w:cs="宋体"/>
          <w:color w:val="000000"/>
          <w:kern w:val="0"/>
          <w:sz w:val="24"/>
        </w:rPr>
        <w:t>@Autowired</w:t>
      </w:r>
      <w:r>
        <w:rPr>
          <w:rFonts w:ascii="Verdana" w:hAnsi="Verdana" w:eastAsia="宋体" w:cs="宋体"/>
          <w:color w:val="000000"/>
          <w:kern w:val="0"/>
          <w:sz w:val="19"/>
          <w:szCs w:val="19"/>
        </w:rPr>
        <w:t> 注解。带有</w:t>
      </w:r>
      <w:r>
        <w:rPr>
          <w:rFonts w:ascii="宋体" w:hAnsi="宋体" w:eastAsia="宋体" w:cs="宋体"/>
          <w:color w:val="000000"/>
          <w:kern w:val="0"/>
          <w:sz w:val="24"/>
        </w:rPr>
        <w:t>@Autowired</w:t>
      </w:r>
      <w:r>
        <w:rPr>
          <w:rFonts w:ascii="Verdana" w:hAnsi="Verdana" w:eastAsia="宋体" w:cs="宋体"/>
          <w:color w:val="000000"/>
          <w:kern w:val="0"/>
          <w:sz w:val="19"/>
          <w:szCs w:val="19"/>
        </w:rPr>
        <w:t> 注解的构造方法意味着在创建一个bean时将会被自动装配，即便在配置文件中使用</w:t>
      </w:r>
      <w:r>
        <w:rPr>
          <w:rFonts w:ascii="宋体" w:hAnsi="宋体" w:eastAsia="宋体" w:cs="宋体"/>
          <w:color w:val="000000"/>
          <w:kern w:val="0"/>
          <w:sz w:val="24"/>
        </w:rPr>
        <w:t>&lt;constructor-arg&gt;</w:t>
      </w:r>
      <w:r>
        <w:rPr>
          <w:rFonts w:ascii="Verdana" w:hAnsi="Verdana" w:eastAsia="宋体" w:cs="宋体"/>
          <w:color w:val="000000"/>
          <w:kern w:val="0"/>
          <w:sz w:val="19"/>
          <w:szCs w:val="19"/>
        </w:rPr>
        <w:t> 元素。</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TextEditor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SpellChecker spellChecker;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@Autowired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TextEditor(SpellChecker spellChecker){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System.out.println("Inside TextEditor constructor."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this.spellChecker = spellChecker;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void spellCheck(){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spellChecker.checkSpelling();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下面是没有构造参数的配置方式：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context:annotation-config</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Definition for textEditor bean without constructor-arg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="textEditor"</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="com.howtodoinjava.TextEditor"/&gt;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&lt;!-- Definition for spellChecker bean --&gt;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="spellChecker"</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="com.howtodoinjava.SpellChecker"/&gt;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beans</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outlineLvl w:val="2"/>
        <w:rPr>
          <w:rFonts w:ascii="Verdana" w:hAnsi="Verdana" w:eastAsia="宋体" w:cs="宋体"/>
          <w:b/>
          <w:bCs/>
          <w:color w:val="000000"/>
          <w:kern w:val="0"/>
          <w:sz w:val="18"/>
          <w:szCs w:val="18"/>
        </w:rPr>
      </w:pPr>
      <w:bookmarkStart w:id="21" w:name="t21"/>
      <w:bookmarkEnd w:id="21"/>
      <w:r>
        <w:rPr>
          <w:rFonts w:ascii="Verdana" w:hAnsi="Verdana" w:eastAsia="宋体" w:cs="宋体"/>
          <w:b/>
          <w:bCs/>
          <w:color w:val="000000"/>
          <w:kern w:val="0"/>
          <w:sz w:val="18"/>
          <w:szCs w:val="18"/>
        </w:rPr>
        <w:t>21、请举例说明@Qualifier注解？</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宋体" w:hAnsi="宋体" w:eastAsia="宋体" w:cs="宋体"/>
          <w:color w:val="000000"/>
          <w:kern w:val="0"/>
          <w:sz w:val="24"/>
        </w:rPr>
        <w:t>@Qualifier注解意味着可以在被标注bean的字段上可以自动装配。</w:t>
      </w:r>
      <w:r>
        <w:rPr>
          <w:rFonts w:ascii="Verdana" w:hAnsi="Verdana" w:eastAsia="宋体" w:cs="宋体"/>
          <w:color w:val="000000"/>
          <w:kern w:val="0"/>
          <w:sz w:val="19"/>
          <w:szCs w:val="19"/>
        </w:rPr>
        <w:t>Qualifier注解可以用来取消Spring不能取消的bean应用。</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下面的示例将会在Customer的person属性中自动装配person的值。</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Customer{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@Autowired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Person person;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下面我们要在配置文件中来配置Person类。</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1135" cy="191135"/>
            <wp:effectExtent l="1905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="customer"</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="com.somnus.common.Customer"</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="personA"</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="com.somnus.common.Person"</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="name"</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="lokesh"</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bean </w:t>
      </w:r>
      <w:r>
        <w:rPr>
          <w:rFonts w:ascii="宋体" w:hAnsi="宋体" w:eastAsia="宋体" w:cs="宋体"/>
          <w:color w:val="FF0000"/>
          <w:kern w:val="0"/>
          <w:sz w:val="24"/>
          <w:szCs w:val="24"/>
        </w:rPr>
        <w:t>id</w:t>
      </w:r>
      <w:r>
        <w:rPr>
          <w:rFonts w:ascii="宋体" w:hAnsi="宋体" w:eastAsia="宋体" w:cs="宋体"/>
          <w:color w:val="0000FF"/>
          <w:kern w:val="0"/>
          <w:sz w:val="24"/>
          <w:szCs w:val="24"/>
        </w:rPr>
        <w:t>="personB"</w:t>
      </w:r>
      <w:r>
        <w:rPr>
          <w:rFonts w:ascii="宋体" w:hAnsi="宋体" w:eastAsia="宋体" w:cs="宋体"/>
          <w:color w:val="FF0000"/>
          <w:kern w:val="0"/>
          <w:sz w:val="24"/>
          <w:szCs w:val="24"/>
        </w:rPr>
        <w:t xml:space="preserve"> class</w:t>
      </w:r>
      <w:r>
        <w:rPr>
          <w:rFonts w:ascii="宋体" w:hAnsi="宋体" w:eastAsia="宋体" w:cs="宋体"/>
          <w:color w:val="0000FF"/>
          <w:kern w:val="0"/>
          <w:sz w:val="24"/>
          <w:szCs w:val="24"/>
        </w:rPr>
        <w:t>="com.somnus.common.Person"</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property </w:t>
      </w:r>
      <w:r>
        <w:rPr>
          <w:rFonts w:ascii="宋体" w:hAnsi="宋体" w:eastAsia="宋体" w:cs="宋体"/>
          <w:color w:val="FF0000"/>
          <w:kern w:val="0"/>
          <w:sz w:val="24"/>
          <w:szCs w:val="24"/>
        </w:rPr>
        <w:t>name</w:t>
      </w:r>
      <w:r>
        <w:rPr>
          <w:rFonts w:ascii="宋体" w:hAnsi="宋体" w:eastAsia="宋体" w:cs="宋体"/>
          <w:color w:val="0000FF"/>
          <w:kern w:val="0"/>
          <w:sz w:val="24"/>
          <w:szCs w:val="24"/>
        </w:rPr>
        <w:t>="name"</w:t>
      </w:r>
      <w:r>
        <w:rPr>
          <w:rFonts w:ascii="宋体" w:hAnsi="宋体" w:eastAsia="宋体" w:cs="宋体"/>
          <w:color w:val="FF0000"/>
          <w:kern w:val="0"/>
          <w:sz w:val="24"/>
          <w:szCs w:val="24"/>
        </w:rPr>
        <w:t xml:space="preserve"> value</w:t>
      </w:r>
      <w:r>
        <w:rPr>
          <w:rFonts w:ascii="宋体" w:hAnsi="宋体" w:eastAsia="宋体" w:cs="宋体"/>
          <w:color w:val="0000FF"/>
          <w:kern w:val="0"/>
          <w:sz w:val="24"/>
          <w:szCs w:val="24"/>
        </w:rPr>
        <w:t>="alex"</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bean</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jc w:val="left"/>
        <w:rPr>
          <w:rFonts w:ascii="宋体" w:hAnsi="宋体" w:eastAsia="宋体" w:cs="宋体"/>
          <w:color w:val="000000"/>
          <w:kern w:val="0"/>
          <w:sz w:val="24"/>
          <w:szCs w:val="24"/>
        </w:rPr>
      </w:pPr>
      <w:r>
        <w:rPr>
          <w:rFonts w:ascii="宋体" w:hAnsi="宋体" w:eastAsia="宋体" w:cs="宋体"/>
          <w:color w:val="000000"/>
          <w:kern w:val="0"/>
          <w:sz w:val="24"/>
          <w:szCs w:val="24"/>
        </w:rPr>
        <w:drawing>
          <wp:inline distT="0" distB="0" distL="0" distR="0">
            <wp:extent cx="191135" cy="191135"/>
            <wp:effectExtent l="1905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宋体" w:hAnsi="宋体" w:eastAsia="宋体" w:cs="宋体"/>
          <w:color w:val="000000"/>
          <w:kern w:val="0"/>
          <w:sz w:val="24"/>
        </w:rPr>
        <w:t>Spring会知道要自动装配哪个person bean么？不会的，但是运行上面的示例时，会抛出下面的异常：</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Caused by: org.springframework.beans.factory.NoSuchBeanDefinitionException: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No unique bean of type [com.howtodoinjava.common.Person] is defined: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expected single matching bean but found 2: [personA, personB]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要解决上面的问题，需要使用 </w:t>
      </w:r>
      <w:r>
        <w:rPr>
          <w:rFonts w:ascii="宋体" w:hAnsi="宋体" w:eastAsia="宋体" w:cs="宋体"/>
          <w:color w:val="000000"/>
          <w:kern w:val="0"/>
          <w:sz w:val="24"/>
        </w:rPr>
        <w:t>@Quanlifier</w:t>
      </w:r>
      <w:r>
        <w:rPr>
          <w:rFonts w:ascii="Verdana" w:hAnsi="Verdana" w:eastAsia="宋体" w:cs="宋体"/>
          <w:color w:val="000000"/>
          <w:kern w:val="0"/>
          <w:sz w:val="19"/>
        </w:rPr>
        <w:t>注解来告诉Spring容器要装配哪个bean：</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Customer{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@Autowired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@Qualifier("personA")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private Person person;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jc w:val="left"/>
        <w:outlineLvl w:val="2"/>
        <w:rPr>
          <w:rFonts w:ascii="Verdana" w:hAnsi="Verdana" w:eastAsia="宋体" w:cs="宋体"/>
          <w:b/>
          <w:bCs/>
          <w:color w:val="000000"/>
          <w:kern w:val="0"/>
          <w:sz w:val="18"/>
          <w:szCs w:val="18"/>
        </w:rPr>
      </w:pPr>
      <w:bookmarkStart w:id="22" w:name="t22"/>
      <w:bookmarkEnd w:id="22"/>
      <w:r>
        <w:rPr>
          <w:rFonts w:ascii="Verdana" w:hAnsi="Verdana" w:eastAsia="宋体" w:cs="宋体"/>
          <w:b/>
          <w:bCs/>
          <w:color w:val="000000"/>
          <w:kern w:val="0"/>
          <w:sz w:val="18"/>
          <w:szCs w:val="18"/>
        </w:rPr>
        <w:t>22、构造方法注入和设值注入有什么区别？</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请注意以下明显的区别：</w:t>
      </w:r>
    </w:p>
    <w:p>
      <w:pPr>
        <w:widowControl/>
        <w:numPr>
          <w:ilvl w:val="0"/>
          <w:numId w:val="11"/>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在设值注入方法支持大部分的依赖注入，如果我们仅需 要注入int、string和long型的变量，我们不要用设值的方法注入。对于基本类型，如果我们没有注入的话，可以为基本类型设置默认值。在构造方法 注入不支持大部分的依赖注入，因为在调用构造方法中必须传入正确的构造参数，否则的话为报错。</w:t>
      </w:r>
    </w:p>
    <w:p>
      <w:pPr>
        <w:widowControl/>
        <w:numPr>
          <w:ilvl w:val="0"/>
          <w:numId w:val="11"/>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设值注入不会重写构造方法的值。如果我们对同一个变量同时使用了构造方法注入又使用了设置方法注入的话，那么构造方法将不能覆盖由设值方法注入的值。很明显，因为构造方法尽在对象被创建时调用。</w:t>
      </w:r>
    </w:p>
    <w:p>
      <w:pPr>
        <w:widowControl/>
        <w:numPr>
          <w:ilvl w:val="0"/>
          <w:numId w:val="11"/>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在使用设值注入时有可能还不能保证某种依赖是否已经被注入，也就是说这时对象的依赖关系有可能是不完整的。而在另一种情况下，构造器注入则不允许生成依赖关系不完整的对象。</w:t>
      </w:r>
    </w:p>
    <w:p>
      <w:pPr>
        <w:widowControl/>
        <w:numPr>
          <w:ilvl w:val="0"/>
          <w:numId w:val="11"/>
        </w:numPr>
        <w:shd w:val="clear" w:color="auto" w:fill="FFFFFF"/>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在设值注入时如果对象A和对象B互相依赖，在创建对象A时Spring会抛出s</w:t>
      </w:r>
      <w:r>
        <w:rPr>
          <w:rFonts w:ascii="宋体" w:hAnsi="宋体" w:eastAsia="宋体" w:cs="宋体"/>
          <w:color w:val="000000"/>
          <w:kern w:val="0"/>
          <w:sz w:val="24"/>
        </w:rPr>
        <w:t>ObjectCurrentlyInCreationException异常，因为在B对象被创建之前A对象是不能被创建的，反之亦然。所以Spring用设值注入的方法解决了循环依赖的问题，因对象的设值方法是在对象被创建之前被调用的。</w:t>
      </w:r>
    </w:p>
    <w:p>
      <w:pPr>
        <w:widowControl/>
        <w:shd w:val="clear" w:color="auto" w:fill="FFFFFF"/>
        <w:jc w:val="left"/>
        <w:outlineLvl w:val="2"/>
        <w:rPr>
          <w:rFonts w:ascii="Verdana" w:hAnsi="Verdana" w:eastAsia="宋体" w:cs="宋体"/>
          <w:b/>
          <w:bCs/>
          <w:color w:val="000000"/>
          <w:kern w:val="0"/>
          <w:sz w:val="18"/>
          <w:szCs w:val="18"/>
        </w:rPr>
      </w:pPr>
      <w:bookmarkStart w:id="23" w:name="t23"/>
      <w:bookmarkEnd w:id="23"/>
      <w:r>
        <w:rPr>
          <w:rFonts w:ascii="Verdana" w:hAnsi="Verdana" w:eastAsia="宋体" w:cs="宋体"/>
          <w:b/>
          <w:bCs/>
          <w:color w:val="000000"/>
          <w:kern w:val="0"/>
          <w:sz w:val="18"/>
          <w:szCs w:val="18"/>
        </w:rPr>
        <w:t>23、Spring框架中有哪些不同类型的事件？</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Spring的</w:t>
      </w:r>
      <w:r>
        <w:rPr>
          <w:rFonts w:ascii="宋体" w:hAnsi="宋体" w:eastAsia="宋体" w:cs="宋体"/>
          <w:color w:val="000000"/>
          <w:kern w:val="0"/>
          <w:sz w:val="24"/>
        </w:rPr>
        <w:t>ApplicationContext</w:t>
      </w:r>
      <w:r>
        <w:rPr>
          <w:rFonts w:ascii="Verdana" w:hAnsi="Verdana" w:eastAsia="宋体" w:cs="宋体"/>
          <w:color w:val="000000"/>
          <w:kern w:val="0"/>
          <w:sz w:val="19"/>
          <w:szCs w:val="19"/>
        </w:rPr>
        <w:t> 提供了支持事件和代码中监听器的功能。</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我们可以创建bean用来监听在</w:t>
      </w:r>
      <w:r>
        <w:rPr>
          <w:rFonts w:ascii="宋体" w:hAnsi="宋体" w:eastAsia="宋体" w:cs="宋体"/>
          <w:color w:val="000000"/>
          <w:kern w:val="0"/>
          <w:sz w:val="24"/>
        </w:rPr>
        <w:t>ApplicationContext</w:t>
      </w:r>
      <w:r>
        <w:rPr>
          <w:rFonts w:ascii="Verdana" w:hAnsi="Verdana" w:eastAsia="宋体" w:cs="宋体"/>
          <w:color w:val="000000"/>
          <w:kern w:val="0"/>
          <w:sz w:val="19"/>
          <w:szCs w:val="19"/>
        </w:rPr>
        <w:t> 中发布的事件。</w:t>
      </w:r>
      <w:r>
        <w:rPr>
          <w:rFonts w:ascii="宋体" w:hAnsi="宋体" w:eastAsia="宋体" w:cs="宋体"/>
          <w:color w:val="000000"/>
          <w:kern w:val="0"/>
          <w:sz w:val="24"/>
        </w:rPr>
        <w:t>ApplicationEven</w:t>
      </w:r>
      <w:r>
        <w:rPr>
          <w:rFonts w:ascii="Verdana" w:hAnsi="Verdana" w:eastAsia="宋体" w:cs="宋体"/>
          <w:color w:val="000000"/>
          <w:kern w:val="0"/>
          <w:sz w:val="19"/>
          <w:szCs w:val="19"/>
        </w:rPr>
        <w:t>t类和在</w:t>
      </w:r>
      <w:r>
        <w:rPr>
          <w:rFonts w:ascii="宋体" w:hAnsi="宋体" w:eastAsia="宋体" w:cs="宋体"/>
          <w:color w:val="000000"/>
          <w:kern w:val="0"/>
          <w:sz w:val="24"/>
        </w:rPr>
        <w:t>ApplicationContext接口</w:t>
      </w:r>
      <w:r>
        <w:rPr>
          <w:rFonts w:ascii="Verdana" w:hAnsi="Verdana" w:eastAsia="宋体" w:cs="宋体"/>
          <w:color w:val="000000"/>
          <w:kern w:val="0"/>
          <w:sz w:val="19"/>
          <w:szCs w:val="19"/>
        </w:rPr>
        <w:t>中处理的事件，如果一个bean实现了</w:t>
      </w:r>
      <w:r>
        <w:rPr>
          <w:rFonts w:ascii="宋体" w:hAnsi="宋体" w:eastAsia="宋体" w:cs="宋体"/>
          <w:color w:val="000000"/>
          <w:kern w:val="0"/>
          <w:sz w:val="24"/>
        </w:rPr>
        <w:t>ApplicationListener</w:t>
      </w:r>
      <w:r>
        <w:rPr>
          <w:rFonts w:ascii="Verdana" w:hAnsi="Verdana" w:eastAsia="宋体" w:cs="宋体"/>
          <w:color w:val="000000"/>
          <w:kern w:val="0"/>
          <w:sz w:val="19"/>
          <w:szCs w:val="19"/>
        </w:rPr>
        <w:t>接口，当一个</w:t>
      </w:r>
      <w:r>
        <w:rPr>
          <w:rFonts w:ascii="宋体" w:hAnsi="宋体" w:eastAsia="宋体" w:cs="宋体"/>
          <w:color w:val="000000"/>
          <w:kern w:val="0"/>
          <w:sz w:val="24"/>
        </w:rPr>
        <w:t>ApplicationEvent</w:t>
      </w:r>
      <w:r>
        <w:rPr>
          <w:rFonts w:ascii="Verdana" w:hAnsi="Verdana" w:eastAsia="宋体" w:cs="宋体"/>
          <w:color w:val="000000"/>
          <w:kern w:val="0"/>
          <w:sz w:val="19"/>
          <w:szCs w:val="19"/>
        </w:rPr>
        <w:t> 被发布以后，bean会自动被通知。</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AllApplicationEventListener implements ApplicationListener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 ApplicationEvent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@Override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void onApplicationEvent(ApplicationEvent applicationEvent)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//process event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5F5F5"/>
        <w:jc w:val="left"/>
        <w:rPr>
          <w:rFonts w:ascii="Verdana" w:hAnsi="Verdana" w:eastAsia="宋体" w:cs="Consolas"/>
          <w:color w:val="000000"/>
          <w:kern w:val="0"/>
          <w:sz w:val="10"/>
          <w:szCs w:val="10"/>
        </w:rPr>
      </w:pPr>
      <w:r>
        <w:rPr>
          <w:rFonts w:ascii="Verdana" w:hAnsi="Verdana" w:eastAsia="宋体" w:cs="Consolas"/>
          <w:color w:val="A0A0A0"/>
          <w:kern w:val="0"/>
          <w:sz w:val="10"/>
          <w:szCs w:val="10"/>
        </w:rPr>
        <w:drawing>
          <wp:inline distT="0" distB="0" distL="0" distR="0">
            <wp:extent cx="191135" cy="191135"/>
            <wp:effectExtent l="19050" t="0" r="0" b="0"/>
            <wp:docPr id="28" name="图片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复制代码"/>
                    <pic:cNvPicPr>
                      <a:picLocks noChangeAspect="1" noChangeArrowheads="1"/>
                    </pic:cNvPicPr>
                  </pic:nvPicPr>
                  <pic:blipFill>
                    <a:blip r:embed="rId8"/>
                    <a:srcRect/>
                    <a:stretch>
                      <a:fillRect/>
                    </a:stretch>
                  </pic:blipFill>
                  <pic:spPr>
                    <a:xfrm>
                      <a:off x="0" y="0"/>
                      <a:ext cx="191135" cy="191135"/>
                    </a:xfrm>
                    <a:prstGeom prst="rect">
                      <a:avLst/>
                    </a:prstGeom>
                    <a:noFill/>
                    <a:ln w="9525">
                      <a:noFill/>
                      <a:miter lim="800000"/>
                      <a:headEnd/>
                      <a:tailEnd/>
                    </a:ln>
                  </pic:spPr>
                </pic:pic>
              </a:graphicData>
            </a:graphic>
          </wp:inline>
        </w:drawing>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 提供了以下5中标准的事件：</w:t>
      </w:r>
    </w:p>
    <w:p>
      <w:pPr>
        <w:widowControl/>
        <w:numPr>
          <w:ilvl w:val="0"/>
          <w:numId w:val="1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上下文更新事件（ContextRefreshedEvent）：该事件会在ApplicationContext被初始化或者更新时发布。也可以在调用ConfigurableApplicationContext 接口中的refresh()方法时被触发。</w:t>
      </w:r>
    </w:p>
    <w:p>
      <w:pPr>
        <w:widowControl/>
        <w:numPr>
          <w:ilvl w:val="0"/>
          <w:numId w:val="1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上下文开始事件（ContextStartedEvent）：当容器调用ConfigurableApplicationContext的Start()方法开始/重新开始容器时触发该事件。</w:t>
      </w:r>
    </w:p>
    <w:p>
      <w:pPr>
        <w:widowControl/>
        <w:numPr>
          <w:ilvl w:val="0"/>
          <w:numId w:val="1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上下文停止事件（ContextStoppedEvent）：当容器调用ConfigurableApplicationContext的Stop()方法停止容器时触发该事件。</w:t>
      </w:r>
    </w:p>
    <w:p>
      <w:pPr>
        <w:widowControl/>
        <w:numPr>
          <w:ilvl w:val="0"/>
          <w:numId w:val="1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上下文关闭事件（ContextClosedEvent）：当ApplicationContext被关闭时触发该事件。容器被关闭时，其管理的所有单例Bean都被销毁。</w:t>
      </w:r>
    </w:p>
    <w:p>
      <w:pPr>
        <w:widowControl/>
        <w:numPr>
          <w:ilvl w:val="0"/>
          <w:numId w:val="12"/>
        </w:numPr>
        <w:shd w:val="clear" w:color="auto" w:fill="FFFFFF"/>
        <w:spacing w:after="240"/>
        <w:ind w:left="0"/>
        <w:jc w:val="left"/>
        <w:rPr>
          <w:rFonts w:ascii="Verdana" w:hAnsi="Verdana" w:eastAsia="宋体" w:cs="宋体"/>
          <w:color w:val="000000"/>
          <w:kern w:val="0"/>
          <w:sz w:val="19"/>
          <w:szCs w:val="19"/>
        </w:rPr>
      </w:pPr>
      <w:r>
        <w:rPr>
          <w:rFonts w:ascii="Verdana" w:hAnsi="Verdana" w:eastAsia="宋体" w:cs="宋体"/>
          <w:color w:val="000000"/>
          <w:kern w:val="0"/>
          <w:sz w:val="19"/>
          <w:szCs w:val="19"/>
        </w:rPr>
        <w:t>请求处理事件（RequestHandledEvent）：在Web应用中，当一个http请求（request）结束触发该事件。</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除了上面介绍的事件以外，还可以通过扩展</w:t>
      </w:r>
      <w:r>
        <w:rPr>
          <w:rFonts w:ascii="宋体" w:hAnsi="宋体" w:eastAsia="宋体" w:cs="宋体"/>
          <w:color w:val="000000"/>
          <w:kern w:val="0"/>
          <w:sz w:val="24"/>
        </w:rPr>
        <w:t>ApplicationEvent</w:t>
      </w:r>
      <w:r>
        <w:rPr>
          <w:rFonts w:ascii="Verdana" w:hAnsi="Verdana" w:eastAsia="宋体" w:cs="宋体"/>
          <w:color w:val="000000"/>
          <w:kern w:val="0"/>
          <w:sz w:val="19"/>
          <w:szCs w:val="19"/>
        </w:rPr>
        <w:t> 类来开发自定义的事件。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CustomApplicationEvent extends ApplicationEvent{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CustomApplicationEvent ( Object source, final String msg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super(source);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System.out.println("Created a Custom event");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rPr>
        <w:t>为了监听这个事件，还需要创建一个监听器：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public class CustomEventListener implements ApplicationListener </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 CustomApplicationEvent </w:t>
      </w:r>
      <w:r>
        <w:rPr>
          <w:rFonts w:ascii="宋体" w:hAnsi="宋体" w:eastAsia="宋体" w:cs="宋体"/>
          <w:color w:val="0000FF"/>
          <w:kern w:val="0"/>
          <w:sz w:val="24"/>
          <w:szCs w:val="24"/>
        </w:rPr>
        <w:t>&gt;</w:t>
      </w:r>
      <w:r>
        <w:rPr>
          <w:rFonts w:ascii="宋体" w:hAnsi="宋体" w:eastAsia="宋体" w:cs="宋体"/>
          <w:color w:val="000000"/>
          <w:kern w:val="0"/>
          <w:sz w:val="24"/>
          <w:szCs w:val="24"/>
        </w:rPr>
        <w:t xml:space="preserv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@Override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public void onApplicationEvent(CustomApplicationEvent applicationEvent)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//handle event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br w:type="textWrapping"/>
      </w:r>
      <w:r>
        <w:rPr>
          <w:rFonts w:ascii="Verdana" w:hAnsi="Verdana" w:eastAsia="宋体" w:cs="宋体"/>
          <w:color w:val="000000"/>
          <w:kern w:val="0"/>
          <w:sz w:val="19"/>
        </w:rPr>
        <w:t>之后通过applicationContext接口的</w:t>
      </w:r>
      <w:r>
        <w:rPr>
          <w:rFonts w:ascii="宋体" w:hAnsi="宋体" w:eastAsia="宋体" w:cs="宋体"/>
          <w:color w:val="000000"/>
          <w:kern w:val="0"/>
          <w:sz w:val="24"/>
        </w:rPr>
        <w:t>publishEvent()方法来发布自定义事件。</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CustomApplicationEvent customEvent = new CustomApplicationEvent(applicationContext, "Test message");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applicationContext.publishEvent(customEvent);    </w:t>
      </w:r>
    </w:p>
    <w:p>
      <w:pPr>
        <w:widowControl/>
        <w:shd w:val="clear" w:color="auto" w:fill="F8F8F8"/>
        <w:spacing w:before="112" w:after="112"/>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8F8F8"/>
        <w:jc w:val="left"/>
        <w:rPr>
          <w:rFonts w:ascii="Verdana" w:hAnsi="Verdana" w:eastAsia="宋体" w:cs="Consolas"/>
          <w:color w:val="C0C0C0"/>
          <w:kern w:val="0"/>
          <w:sz w:val="10"/>
          <w:szCs w:val="10"/>
        </w:rPr>
      </w:pPr>
      <w:r>
        <w:rPr>
          <w:rFonts w:ascii="Verdana" w:hAnsi="Verdana" w:eastAsia="宋体" w:cs="Consolas"/>
          <w:color w:val="C0C0C0"/>
          <w:kern w:val="0"/>
          <w:sz w:val="10"/>
          <w:szCs w:val="10"/>
        </w:rPr>
        <w:t> </w:t>
      </w:r>
    </w:p>
    <w:p>
      <w:pPr>
        <w:widowControl/>
        <w:shd w:val="clear" w:color="auto" w:fill="FFFFFF"/>
        <w:spacing w:before="112" w:after="112"/>
        <w:jc w:val="left"/>
        <w:rPr>
          <w:rFonts w:ascii="Consolas" w:hAnsi="Consolas" w:eastAsia="宋体" w:cs="Consolas"/>
          <w:color w:val="000000"/>
          <w:kern w:val="0"/>
          <w:sz w:val="13"/>
          <w:szCs w:val="13"/>
        </w:rPr>
      </w:pPr>
      <w:r>
        <w:rPr>
          <w:rFonts w:ascii="Consolas" w:hAnsi="Consolas" w:eastAsia="宋体" w:cs="Consolas"/>
          <w:color w:val="000000"/>
          <w:kern w:val="0"/>
          <w:sz w:val="13"/>
          <w:szCs w:val="13"/>
        </w:rPr>
        <w:t> </w:t>
      </w:r>
    </w:p>
    <w:p>
      <w:pPr>
        <w:widowControl/>
        <w:shd w:val="clear" w:color="auto" w:fill="FFFFFF"/>
        <w:jc w:val="left"/>
        <w:rPr>
          <w:rFonts w:ascii="Verdana" w:hAnsi="Verdana" w:eastAsia="宋体" w:cs="宋体"/>
          <w:color w:val="000000"/>
          <w:kern w:val="0"/>
          <w:sz w:val="19"/>
          <w:szCs w:val="19"/>
        </w:rPr>
      </w:pPr>
    </w:p>
    <w:p>
      <w:pPr>
        <w:widowControl/>
        <w:shd w:val="clear" w:color="auto" w:fill="FFFFFF"/>
        <w:jc w:val="left"/>
        <w:outlineLvl w:val="2"/>
        <w:rPr>
          <w:rFonts w:ascii="Verdana" w:hAnsi="Verdana" w:eastAsia="宋体" w:cs="宋体"/>
          <w:b/>
          <w:bCs/>
          <w:color w:val="000000"/>
          <w:kern w:val="0"/>
          <w:sz w:val="18"/>
          <w:szCs w:val="18"/>
        </w:rPr>
      </w:pPr>
      <w:bookmarkStart w:id="24" w:name="t24"/>
      <w:bookmarkEnd w:id="24"/>
      <w:r>
        <w:rPr>
          <w:rFonts w:ascii="Verdana" w:hAnsi="Verdana" w:eastAsia="宋体" w:cs="宋体"/>
          <w:b/>
          <w:bCs/>
          <w:color w:val="000000"/>
          <w:kern w:val="0"/>
          <w:sz w:val="18"/>
          <w:szCs w:val="18"/>
        </w:rPr>
        <w:t>24、FileSystemResource和ClassPathResource有何区别？</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在</w:t>
      </w:r>
      <w:r>
        <w:rPr>
          <w:rFonts w:ascii="宋体" w:hAnsi="宋体" w:eastAsia="宋体" w:cs="宋体"/>
          <w:color w:val="000000"/>
          <w:kern w:val="0"/>
          <w:sz w:val="24"/>
        </w:rPr>
        <w:t>FileSystemResource</w:t>
      </w:r>
      <w:r>
        <w:rPr>
          <w:rFonts w:ascii="Verdana" w:hAnsi="Verdana" w:eastAsia="宋体" w:cs="宋体"/>
          <w:color w:val="000000"/>
          <w:kern w:val="0"/>
          <w:sz w:val="19"/>
          <w:szCs w:val="19"/>
        </w:rPr>
        <w:t> 中需要给出</w:t>
      </w:r>
      <w:r>
        <w:rPr>
          <w:rFonts w:ascii="宋体" w:hAnsi="宋体" w:eastAsia="宋体" w:cs="宋体"/>
          <w:color w:val="000000"/>
          <w:kern w:val="0"/>
          <w:sz w:val="24"/>
        </w:rPr>
        <w:t>spring-config.xml</w:t>
      </w:r>
      <w:r>
        <w:rPr>
          <w:rFonts w:ascii="Verdana" w:hAnsi="Verdana" w:eastAsia="宋体" w:cs="宋体"/>
          <w:color w:val="000000"/>
          <w:kern w:val="0"/>
          <w:sz w:val="19"/>
          <w:szCs w:val="19"/>
        </w:rPr>
        <w:t>文件在你项目中的相对路径或者绝对路径。在</w:t>
      </w:r>
      <w:r>
        <w:rPr>
          <w:rFonts w:ascii="宋体" w:hAnsi="宋体" w:eastAsia="宋体" w:cs="宋体"/>
          <w:color w:val="000000"/>
          <w:kern w:val="0"/>
          <w:sz w:val="24"/>
        </w:rPr>
        <w:t>ClassPathResource</w:t>
      </w:r>
      <w:r>
        <w:rPr>
          <w:rFonts w:ascii="Verdana" w:hAnsi="Verdana" w:eastAsia="宋体" w:cs="宋体"/>
          <w:color w:val="000000"/>
          <w:kern w:val="0"/>
          <w:sz w:val="19"/>
          <w:szCs w:val="19"/>
        </w:rPr>
        <w:t>中spring会在ClassPath中自动搜寻配置文件，所以要把</w:t>
      </w:r>
      <w:r>
        <w:rPr>
          <w:rFonts w:ascii="宋体" w:hAnsi="宋体" w:eastAsia="宋体" w:cs="宋体"/>
          <w:color w:val="000000"/>
          <w:kern w:val="0"/>
          <w:sz w:val="24"/>
        </w:rPr>
        <w:t>ClassPathResource</w:t>
      </w:r>
      <w:r>
        <w:rPr>
          <w:rFonts w:ascii="Verdana" w:hAnsi="Verdana" w:eastAsia="宋体" w:cs="宋体"/>
          <w:color w:val="000000"/>
          <w:kern w:val="0"/>
          <w:sz w:val="19"/>
          <w:szCs w:val="19"/>
        </w:rPr>
        <w:t> 文件放在ClassPath下。</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color w:val="000000"/>
          <w:kern w:val="0"/>
          <w:sz w:val="19"/>
          <w:szCs w:val="19"/>
        </w:rPr>
        <w:t>如果将</w:t>
      </w:r>
      <w:r>
        <w:rPr>
          <w:rFonts w:ascii="宋体" w:hAnsi="宋体" w:eastAsia="宋体" w:cs="宋体"/>
          <w:color w:val="000000"/>
          <w:kern w:val="0"/>
          <w:sz w:val="24"/>
        </w:rPr>
        <w:t>spring-config.xml</w:t>
      </w:r>
      <w:r>
        <w:rPr>
          <w:rFonts w:ascii="Verdana" w:hAnsi="Verdana" w:eastAsia="宋体" w:cs="宋体"/>
          <w:color w:val="000000"/>
          <w:kern w:val="0"/>
          <w:sz w:val="19"/>
          <w:szCs w:val="19"/>
        </w:rPr>
        <w:t>保存在了src文件夹下的话，只需给出配置文件的名称即可，因为src文件夹是默认。</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简而言之，ClassPathResource在环境变量中读取配置文件，FileSystemResource在配置文件中读取配置文件。</w:t>
      </w:r>
    </w:p>
    <w:p>
      <w:pPr>
        <w:widowControl/>
        <w:shd w:val="clear" w:color="auto" w:fill="FFFFFF"/>
        <w:jc w:val="left"/>
        <w:outlineLvl w:val="2"/>
        <w:rPr>
          <w:rFonts w:ascii="Verdana" w:hAnsi="Verdana" w:eastAsia="宋体" w:cs="宋体"/>
          <w:b/>
          <w:bCs/>
          <w:color w:val="000000"/>
          <w:kern w:val="0"/>
          <w:sz w:val="18"/>
          <w:szCs w:val="18"/>
        </w:rPr>
      </w:pPr>
      <w:bookmarkStart w:id="25" w:name="t25"/>
      <w:bookmarkEnd w:id="25"/>
      <w:bookmarkStart w:id="26" w:name="design_patterns_used_in_spring"/>
      <w:bookmarkEnd w:id="26"/>
      <w:r>
        <w:rPr>
          <w:rFonts w:ascii="Verdana" w:hAnsi="Verdana" w:eastAsia="宋体" w:cs="宋体"/>
          <w:b/>
          <w:bCs/>
          <w:color w:val="000000"/>
          <w:kern w:val="0"/>
          <w:sz w:val="18"/>
          <w:szCs w:val="18"/>
        </w:rPr>
        <w:t>25、Spring 框架中都用到了哪些设计模式？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Spring框架中使用到了大量的设计模式，下面列举了比较有代表性的：</w:t>
      </w:r>
    </w:p>
    <w:p>
      <w:pPr>
        <w:widowControl/>
        <w:numPr>
          <w:ilvl w:val="1"/>
          <w:numId w:val="13"/>
        </w:numPr>
        <w:shd w:val="clear" w:color="auto" w:fill="FFFFFF"/>
        <w:wordWrap w:val="0"/>
        <w:spacing w:after="24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代理模式—在AOP和remoting中被用的比较多。</w:t>
      </w:r>
    </w:p>
    <w:p>
      <w:pPr>
        <w:widowControl/>
        <w:numPr>
          <w:ilvl w:val="1"/>
          <w:numId w:val="13"/>
        </w:numPr>
        <w:shd w:val="clear" w:color="auto" w:fill="FFFFFF"/>
        <w:wordWrap w:val="0"/>
        <w:spacing w:after="24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单例模式—在spring配置文件中定义的bean默认为单例模式。</w:t>
      </w:r>
    </w:p>
    <w:p>
      <w:pPr>
        <w:widowControl/>
        <w:numPr>
          <w:ilvl w:val="1"/>
          <w:numId w:val="13"/>
        </w:numPr>
        <w:shd w:val="clear" w:color="auto" w:fill="FFFFFF"/>
        <w:wordWrap w:val="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模板方法—用来解决代码重复的问题。比如. </w:t>
      </w:r>
      <w:r>
        <w:fldChar w:fldCharType="begin"/>
      </w:r>
      <w:r>
        <w:instrText xml:space="preserve"> HYPERLINK "http://howtodoinjava.com/2015/02/20/spring-restful-client-resttemplate-example/" \t "_blank" \o "Spring RESTFul Client – RestTemplate Example" </w:instrText>
      </w:r>
      <w:r>
        <w:fldChar w:fldCharType="separate"/>
      </w:r>
      <w:r>
        <w:rPr>
          <w:rFonts w:ascii="Verdana" w:hAnsi="Verdana" w:eastAsia="宋体" w:cs="宋体"/>
          <w:color w:val="000000"/>
          <w:kern w:val="0"/>
          <w:sz w:val="19"/>
          <w:u w:val="single"/>
        </w:rPr>
        <w:t>RestTemplate</w:t>
      </w:r>
      <w:r>
        <w:rPr>
          <w:rFonts w:ascii="Verdana" w:hAnsi="Verdana" w:eastAsia="宋体" w:cs="宋体"/>
          <w:color w:val="000000"/>
          <w:kern w:val="0"/>
          <w:sz w:val="19"/>
          <w:u w:val="single"/>
        </w:rPr>
        <w:fldChar w:fldCharType="end"/>
      </w:r>
      <w:r>
        <w:rPr>
          <w:rFonts w:ascii="Verdana" w:hAnsi="Verdana" w:eastAsia="宋体" w:cs="宋体"/>
          <w:color w:val="000000"/>
          <w:kern w:val="0"/>
          <w:sz w:val="19"/>
          <w:szCs w:val="19"/>
        </w:rPr>
        <w:t>, </w:t>
      </w:r>
      <w:r>
        <w:rPr>
          <w:rFonts w:ascii="宋体" w:hAnsi="宋体" w:eastAsia="宋体" w:cs="宋体"/>
          <w:color w:val="000000"/>
          <w:kern w:val="0"/>
          <w:sz w:val="24"/>
        </w:rPr>
        <w:t>JmsTemplate</w:t>
      </w:r>
      <w:r>
        <w:rPr>
          <w:rFonts w:ascii="Verdana" w:hAnsi="Verdana" w:eastAsia="宋体" w:cs="宋体"/>
          <w:color w:val="000000"/>
          <w:kern w:val="0"/>
          <w:sz w:val="19"/>
          <w:szCs w:val="19"/>
        </w:rPr>
        <w:t>, </w:t>
      </w:r>
      <w:r>
        <w:rPr>
          <w:rFonts w:ascii="宋体" w:hAnsi="宋体" w:eastAsia="宋体" w:cs="宋体"/>
          <w:color w:val="000000"/>
          <w:kern w:val="0"/>
          <w:sz w:val="24"/>
        </w:rPr>
        <w:t>JpaTemplate。</w:t>
      </w:r>
    </w:p>
    <w:p>
      <w:pPr>
        <w:widowControl/>
        <w:numPr>
          <w:ilvl w:val="1"/>
          <w:numId w:val="13"/>
        </w:numPr>
        <w:shd w:val="clear" w:color="auto" w:fill="FFFFFF"/>
        <w:wordWrap w:val="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前端控制器—Spring提供了</w:t>
      </w:r>
      <w:r>
        <w:rPr>
          <w:rFonts w:ascii="宋体" w:hAnsi="宋体" w:eastAsia="宋体" w:cs="宋体"/>
          <w:color w:val="000000"/>
          <w:kern w:val="0"/>
          <w:sz w:val="24"/>
        </w:rPr>
        <w:t>DispatcherServlet来对请求进行分发。</w:t>
      </w:r>
    </w:p>
    <w:p>
      <w:pPr>
        <w:widowControl/>
        <w:numPr>
          <w:ilvl w:val="1"/>
          <w:numId w:val="13"/>
        </w:numPr>
        <w:shd w:val="clear" w:color="auto" w:fill="FFFFFF"/>
        <w:wordWrap w:val="0"/>
        <w:spacing w:after="24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视图帮助(View Helper )—Spring提供了一系列的JSP标签，高效宏来辅助将分散的代码整合在视图里。</w:t>
      </w:r>
    </w:p>
    <w:p>
      <w:pPr>
        <w:widowControl/>
        <w:numPr>
          <w:ilvl w:val="1"/>
          <w:numId w:val="13"/>
        </w:numPr>
        <w:shd w:val="clear" w:color="auto" w:fill="FFFFFF"/>
        <w:wordWrap w:val="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依赖注入—贯穿于</w:t>
      </w:r>
      <w:r>
        <w:rPr>
          <w:rFonts w:ascii="宋体" w:hAnsi="宋体" w:eastAsia="宋体" w:cs="宋体"/>
          <w:color w:val="000000"/>
          <w:kern w:val="0"/>
          <w:sz w:val="24"/>
        </w:rPr>
        <w:t>BeanFactory</w:t>
      </w:r>
      <w:r>
        <w:rPr>
          <w:rFonts w:ascii="Verdana" w:hAnsi="Verdana" w:eastAsia="宋体" w:cs="宋体"/>
          <w:color w:val="000000"/>
          <w:kern w:val="0"/>
          <w:sz w:val="19"/>
          <w:szCs w:val="19"/>
        </w:rPr>
        <w:t> / </w:t>
      </w:r>
      <w:r>
        <w:rPr>
          <w:rFonts w:ascii="宋体" w:hAnsi="宋体" w:eastAsia="宋体" w:cs="宋体"/>
          <w:color w:val="000000"/>
          <w:kern w:val="0"/>
          <w:sz w:val="24"/>
        </w:rPr>
        <w:t>ApplicationContext接口的核心理念。</w:t>
      </w:r>
    </w:p>
    <w:p>
      <w:pPr>
        <w:widowControl/>
        <w:numPr>
          <w:ilvl w:val="1"/>
          <w:numId w:val="13"/>
        </w:numPr>
        <w:shd w:val="clear" w:color="auto" w:fill="FFFFFF"/>
        <w:wordWrap w:val="0"/>
        <w:spacing w:after="240"/>
        <w:ind w:left="670"/>
        <w:jc w:val="left"/>
        <w:rPr>
          <w:rFonts w:ascii="Verdana" w:hAnsi="Verdana" w:eastAsia="宋体" w:cs="宋体"/>
          <w:color w:val="000000"/>
          <w:kern w:val="0"/>
          <w:sz w:val="19"/>
          <w:szCs w:val="19"/>
        </w:rPr>
      </w:pPr>
      <w:r>
        <w:rPr>
          <w:rFonts w:ascii="Verdana" w:hAnsi="Verdana" w:eastAsia="宋体" w:cs="宋体"/>
          <w:color w:val="000000"/>
          <w:kern w:val="0"/>
          <w:sz w:val="19"/>
          <w:szCs w:val="19"/>
        </w:rPr>
        <w:t>工厂模式—BeanFactory用来创建对象的实例</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b/>
          <w:bCs/>
          <w:color w:val="000000"/>
          <w:kern w:val="0"/>
          <w:sz w:val="19"/>
        </w:rPr>
        <w:t>1. 开发中主要使用 Spring 的什么技术 ?</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①</w:t>
      </w:r>
      <w:r>
        <w:rPr>
          <w:rFonts w:ascii="Verdana" w:hAnsi="Verdana" w:eastAsia="宋体" w:cs="Verdana"/>
          <w:color w:val="000000"/>
          <w:kern w:val="0"/>
          <w:sz w:val="19"/>
          <w:szCs w:val="19"/>
        </w:rPr>
        <w:t xml:space="preserve">. IOC </w:t>
      </w:r>
      <w:r>
        <w:rPr>
          <w:rFonts w:ascii="Verdana" w:hAnsi="Verdana" w:eastAsia="宋体" w:cs="宋体"/>
          <w:color w:val="000000"/>
          <w:kern w:val="0"/>
          <w:sz w:val="19"/>
          <w:szCs w:val="19"/>
        </w:rPr>
        <w:t>容器管理各层的组件</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②</w:t>
      </w:r>
      <w:r>
        <w:rPr>
          <w:rFonts w:ascii="Verdana" w:hAnsi="Verdana" w:eastAsia="宋体" w:cs="Verdana"/>
          <w:color w:val="000000"/>
          <w:kern w:val="0"/>
          <w:sz w:val="19"/>
          <w:szCs w:val="19"/>
        </w:rPr>
        <w:t xml:space="preserve">. </w:t>
      </w:r>
      <w:r>
        <w:rPr>
          <w:rFonts w:ascii="Verdana" w:hAnsi="Verdana" w:eastAsia="宋体" w:cs="宋体"/>
          <w:color w:val="000000"/>
          <w:kern w:val="0"/>
          <w:sz w:val="19"/>
          <w:szCs w:val="19"/>
        </w:rPr>
        <w:t>使用 AOP 配置声明式事务</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③</w:t>
      </w:r>
      <w:r>
        <w:rPr>
          <w:rFonts w:ascii="Verdana" w:hAnsi="Verdana" w:eastAsia="宋体" w:cs="Verdana"/>
          <w:color w:val="000000"/>
          <w:kern w:val="0"/>
          <w:sz w:val="19"/>
          <w:szCs w:val="19"/>
        </w:rPr>
        <w:t xml:space="preserve">. </w:t>
      </w:r>
      <w:r>
        <w:rPr>
          <w:rFonts w:ascii="Verdana" w:hAnsi="Verdana" w:eastAsia="宋体" w:cs="宋体"/>
          <w:color w:val="000000"/>
          <w:kern w:val="0"/>
          <w:sz w:val="19"/>
          <w:szCs w:val="19"/>
        </w:rPr>
        <w:t>整合其他框架.</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b/>
          <w:bCs/>
          <w:color w:val="000000"/>
          <w:kern w:val="0"/>
          <w:sz w:val="19"/>
        </w:rPr>
        <w:t>2. 简述 AOP 和 IOC 概念 AOP:</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Aspect Oriented Program, 面向(方面)切面的编程;Filter(过滤器) 也是一种 AOP. AOP 是一种新的方法论, 是对传统 OOP(Object-Oriented Programming, 面向对象编程) 的补充. AOP 的主要编程对象是切面(aspect), 而切面模块化横切关注点.可以举例通过事务说明.</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IOC: Invert Of Control, 控制反转. 也成为 DI(依赖注入)其思想是反转 资源获取的方向. 传统的资源查找方式要求组件向容器发起请求查找资源.作为 回应, 容器适时的返回资源. 而应用了 IOC 之后, 则是容器主动地将资源推送 给它所管理的组件,组件所要做的仅是选择一种合适的方式来接受资源. 这种行 为也被称为查找的被动形式</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b/>
          <w:bCs/>
          <w:color w:val="000000"/>
          <w:kern w:val="0"/>
          <w:sz w:val="19"/>
        </w:rPr>
        <w:t>3. 在 Spring 中如何配置 Bean ?</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Bean 的配置方式: 通过全类名（反射）、通过工厂方法（静态工厂方法 &amp; 实 例工厂方法）、FactoryBean</w:t>
      </w:r>
    </w:p>
    <w:p>
      <w:pPr>
        <w:widowControl/>
        <w:shd w:val="clear" w:color="auto" w:fill="FFFFFF"/>
        <w:spacing w:before="112" w:after="112"/>
        <w:jc w:val="left"/>
        <w:rPr>
          <w:rFonts w:ascii="Verdana" w:hAnsi="Verdana" w:eastAsia="宋体" w:cs="宋体"/>
          <w:color w:val="000000"/>
          <w:kern w:val="0"/>
          <w:sz w:val="19"/>
          <w:szCs w:val="19"/>
        </w:rPr>
      </w:pPr>
      <w:r>
        <w:rPr>
          <w:rFonts w:ascii="Verdana" w:hAnsi="Verdana" w:eastAsia="宋体" w:cs="宋体"/>
          <w:color w:val="000000"/>
          <w:kern w:val="0"/>
          <w:sz w:val="19"/>
          <w:szCs w:val="19"/>
        </w:rPr>
        <w:t> </w:t>
      </w:r>
    </w:p>
    <w:p>
      <w:pPr>
        <w:widowControl/>
        <w:shd w:val="clear" w:color="auto" w:fill="FFFFFF"/>
        <w:jc w:val="left"/>
        <w:rPr>
          <w:rFonts w:ascii="Verdana" w:hAnsi="Verdana" w:eastAsia="宋体" w:cs="宋体"/>
          <w:color w:val="000000"/>
          <w:kern w:val="0"/>
          <w:sz w:val="19"/>
          <w:szCs w:val="19"/>
        </w:rPr>
      </w:pPr>
      <w:r>
        <w:rPr>
          <w:rFonts w:ascii="Verdana" w:hAnsi="Verdana" w:eastAsia="宋体" w:cs="宋体"/>
          <w:b/>
          <w:bCs/>
          <w:color w:val="000000"/>
          <w:kern w:val="0"/>
          <w:sz w:val="19"/>
        </w:rPr>
        <w:t>4. IOC 容器对 Bean 的生命周期:</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①</w:t>
      </w:r>
      <w:r>
        <w:rPr>
          <w:rFonts w:ascii="Verdana" w:hAnsi="Verdana" w:eastAsia="宋体" w:cs="Verdana"/>
          <w:color w:val="000000"/>
          <w:kern w:val="0"/>
          <w:sz w:val="19"/>
          <w:szCs w:val="19"/>
        </w:rPr>
        <w:t xml:space="preserve">. </w:t>
      </w:r>
      <w:r>
        <w:rPr>
          <w:rFonts w:ascii="Verdana" w:hAnsi="Verdana" w:eastAsia="宋体" w:cs="宋体"/>
          <w:color w:val="000000"/>
          <w:kern w:val="0"/>
          <w:sz w:val="19"/>
          <w:szCs w:val="19"/>
        </w:rPr>
        <w:t>通过构造器或工厂方法创建 Bean 实例</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②</w:t>
      </w:r>
      <w:r>
        <w:rPr>
          <w:rFonts w:ascii="Verdana" w:hAnsi="Verdana" w:eastAsia="宋体" w:cs="Verdana"/>
          <w:color w:val="000000"/>
          <w:kern w:val="0"/>
          <w:sz w:val="19"/>
          <w:szCs w:val="19"/>
        </w:rPr>
        <w:t xml:space="preserve">. </w:t>
      </w:r>
      <w:r>
        <w:rPr>
          <w:rFonts w:ascii="Verdana" w:hAnsi="Verdana" w:eastAsia="宋体" w:cs="宋体"/>
          <w:color w:val="000000"/>
          <w:kern w:val="0"/>
          <w:sz w:val="19"/>
          <w:szCs w:val="19"/>
        </w:rPr>
        <w:t>为 Bean 的属性设置值和对其他 Bean 的引用</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③</w:t>
      </w:r>
      <w:r>
        <w:rPr>
          <w:rFonts w:ascii="Verdana" w:hAnsi="Verdana" w:eastAsia="宋体" w:cs="Verdana"/>
          <w:color w:val="000000"/>
          <w:kern w:val="0"/>
          <w:sz w:val="19"/>
          <w:szCs w:val="19"/>
        </w:rPr>
        <w:t xml:space="preserve"> . </w:t>
      </w:r>
      <w:r>
        <w:rPr>
          <w:rFonts w:ascii="Verdana" w:hAnsi="Verdana" w:eastAsia="宋体" w:cs="宋体"/>
          <w:color w:val="000000"/>
          <w:kern w:val="0"/>
          <w:sz w:val="19"/>
          <w:szCs w:val="19"/>
        </w:rPr>
        <w:t>将 Bean 实 例 传 递 给 Bean 后 置 处 理 器 的 postProcessBeforeInitialization 方法</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④</w:t>
      </w:r>
      <w:r>
        <w:rPr>
          <w:rFonts w:ascii="Verdana" w:hAnsi="Verdana" w:eastAsia="宋体" w:cs="Verdana"/>
          <w:color w:val="000000"/>
          <w:kern w:val="0"/>
          <w:sz w:val="19"/>
          <w:szCs w:val="19"/>
        </w:rPr>
        <w:t xml:space="preserve">. </w:t>
      </w:r>
      <w:r>
        <w:rPr>
          <w:rFonts w:ascii="Verdana" w:hAnsi="Verdana" w:eastAsia="宋体" w:cs="宋体"/>
          <w:color w:val="000000"/>
          <w:kern w:val="0"/>
          <w:sz w:val="19"/>
          <w:szCs w:val="19"/>
        </w:rPr>
        <w:t>调用 Bean 的初始化方法(init-method)</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⑤</w:t>
      </w:r>
      <w:r>
        <w:rPr>
          <w:rFonts w:ascii="Verdana" w:hAnsi="Verdana" w:eastAsia="宋体" w:cs="Verdana"/>
          <w:color w:val="000000"/>
          <w:kern w:val="0"/>
          <w:sz w:val="19"/>
          <w:szCs w:val="19"/>
        </w:rPr>
        <w:t xml:space="preserve"> . </w:t>
      </w:r>
      <w:r>
        <w:rPr>
          <w:rFonts w:ascii="Verdana" w:hAnsi="Verdana" w:eastAsia="宋体" w:cs="宋体"/>
          <w:color w:val="000000"/>
          <w:kern w:val="0"/>
          <w:sz w:val="19"/>
          <w:szCs w:val="19"/>
        </w:rPr>
        <w:t>将 Bean 实 例 传 递 给 Bean 后 置 处 理 器 的 postProcessAfterInitialization 方法</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⑦</w:t>
      </w:r>
      <w:r>
        <w:rPr>
          <w:rFonts w:ascii="Verdana" w:hAnsi="Verdana" w:eastAsia="宋体" w:cs="Verdana"/>
          <w:color w:val="000000"/>
          <w:kern w:val="0"/>
          <w:sz w:val="19"/>
          <w:szCs w:val="19"/>
        </w:rPr>
        <w:t xml:space="preserve">. Bean </w:t>
      </w:r>
      <w:r>
        <w:rPr>
          <w:rFonts w:ascii="Verdana" w:hAnsi="Verdana" w:eastAsia="宋体" w:cs="宋体"/>
          <w:color w:val="000000"/>
          <w:kern w:val="0"/>
          <w:sz w:val="19"/>
          <w:szCs w:val="19"/>
        </w:rPr>
        <w:t>可以使用了</w:t>
      </w:r>
    </w:p>
    <w:p>
      <w:pPr>
        <w:widowControl/>
        <w:shd w:val="clear" w:color="auto" w:fill="FFFFFF"/>
        <w:spacing w:before="112" w:after="112"/>
        <w:jc w:val="left"/>
        <w:rPr>
          <w:rFonts w:ascii="Verdana" w:hAnsi="Verdana" w:eastAsia="宋体" w:cs="宋体"/>
          <w:color w:val="000000"/>
          <w:kern w:val="0"/>
          <w:sz w:val="19"/>
          <w:szCs w:val="19"/>
        </w:rPr>
      </w:pPr>
      <w:r>
        <w:rPr>
          <w:rFonts w:hint="eastAsia" w:ascii="宋体" w:hAnsi="宋体" w:eastAsia="宋体" w:cs="宋体"/>
          <w:color w:val="000000"/>
          <w:kern w:val="0"/>
          <w:sz w:val="19"/>
          <w:szCs w:val="19"/>
        </w:rPr>
        <w:t>⑧</w:t>
      </w:r>
      <w:r>
        <w:rPr>
          <w:rFonts w:ascii="Verdana" w:hAnsi="Verdana" w:eastAsia="宋体" w:cs="Verdana"/>
          <w:color w:val="000000"/>
          <w:kern w:val="0"/>
          <w:sz w:val="19"/>
          <w:szCs w:val="19"/>
        </w:rPr>
        <w:t xml:space="preserve">. </w:t>
      </w:r>
      <w:r>
        <w:rPr>
          <w:rFonts w:ascii="Verdana" w:hAnsi="Verdana" w:eastAsia="宋体" w:cs="宋体"/>
          <w:color w:val="000000"/>
          <w:kern w:val="0"/>
          <w:sz w:val="19"/>
          <w:szCs w:val="19"/>
        </w:rPr>
        <w:t>当容器关闭时, 调用 Bean 的销毁方法(destroy-method)</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11"/>
        <w:rFonts w:hint="eastAsia" w:ascii="楷体" w:hAnsi="楷体" w:eastAsia="楷体" w:cs="楷体"/>
        <w:lang w:val="en-US" w:eastAsia="zh-CN"/>
      </w:rPr>
      <w:t>www.yuandengta.com</w:t>
    </w:r>
    <w:r>
      <w:rPr>
        <w:rFonts w:hint="eastAsia" w:ascii="楷体" w:hAnsi="楷体" w:eastAsia="楷体" w:cs="楷体"/>
        <w:lang w:val="en-US" w:eastAsia="zh-CN"/>
      </w:rPr>
      <w:fldChar w:fldCharType="end"/>
    </w:r>
    <w:bookmarkStart w:id="27" w:name="_GoBack"/>
    <w:bookmarkEnd w:id="27"/>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11"/>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7E0"/>
    <w:multiLevelType w:val="multilevel"/>
    <w:tmpl w:val="058327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8BB2370"/>
    <w:multiLevelType w:val="multilevel"/>
    <w:tmpl w:val="08BB23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15A62EA"/>
    <w:multiLevelType w:val="multilevel"/>
    <w:tmpl w:val="115A62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1B2538F"/>
    <w:multiLevelType w:val="multilevel"/>
    <w:tmpl w:val="21B253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9B31DE"/>
    <w:multiLevelType w:val="multilevel"/>
    <w:tmpl w:val="269B31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3DE048B"/>
    <w:multiLevelType w:val="multilevel"/>
    <w:tmpl w:val="33DE04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89A12F7"/>
    <w:multiLevelType w:val="multilevel"/>
    <w:tmpl w:val="489A12F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A1B27C3"/>
    <w:multiLevelType w:val="multilevel"/>
    <w:tmpl w:val="4A1B27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92B2251"/>
    <w:multiLevelType w:val="multilevel"/>
    <w:tmpl w:val="592B22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38A0081"/>
    <w:multiLevelType w:val="multilevel"/>
    <w:tmpl w:val="638A00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43934CC"/>
    <w:multiLevelType w:val="multilevel"/>
    <w:tmpl w:val="643934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1593E38"/>
    <w:multiLevelType w:val="multilevel"/>
    <w:tmpl w:val="71593E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EAD7FB0"/>
    <w:multiLevelType w:val="multilevel"/>
    <w:tmpl w:val="7EAD7F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5"/>
  </w:num>
  <w:num w:numId="3">
    <w:abstractNumId w:val="9"/>
  </w:num>
  <w:num w:numId="4">
    <w:abstractNumId w:val="1"/>
  </w:num>
  <w:num w:numId="5">
    <w:abstractNumId w:val="0"/>
  </w:num>
  <w:num w:numId="6">
    <w:abstractNumId w:val="10"/>
  </w:num>
  <w:num w:numId="7">
    <w:abstractNumId w:val="3"/>
  </w:num>
  <w:num w:numId="8">
    <w:abstractNumId w:val="2"/>
  </w:num>
  <w:num w:numId="9">
    <w:abstractNumId w:val="4"/>
  </w:num>
  <w:num w:numId="10">
    <w:abstractNumId w:val="8"/>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60294"/>
    <w:rsid w:val="00360294"/>
    <w:rsid w:val="004726A6"/>
    <w:rsid w:val="41115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22"/>
    <w:semiHidden/>
    <w:unhideWhenUsed/>
    <w:uiPriority w:val="99"/>
    <w:rPr>
      <w:sz w:val="18"/>
      <w:szCs w:val="18"/>
    </w:rPr>
  </w:style>
  <w:style w:type="paragraph" w:styleId="4">
    <w:name w:val="footer"/>
    <w:basedOn w:val="1"/>
    <w:link w:val="15"/>
    <w:semiHidden/>
    <w:unhideWhenUsed/>
    <w:qFormat/>
    <w:uiPriority w:val="99"/>
    <w:pPr>
      <w:tabs>
        <w:tab w:val="center" w:pos="4153"/>
        <w:tab w:val="right" w:pos="8306"/>
      </w:tabs>
      <w:snapToGrid w:val="0"/>
      <w:jc w:val="left"/>
    </w:pPr>
    <w:rPr>
      <w:sz w:val="18"/>
      <w:szCs w:val="18"/>
    </w:rPr>
  </w:style>
  <w:style w:type="paragraph" w:styleId="5">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FollowedHyperlink"/>
    <w:basedOn w:val="8"/>
    <w:semiHidden/>
    <w:unhideWhenUsed/>
    <w:qFormat/>
    <w:uiPriority w:val="99"/>
    <w:rPr>
      <w:color w:val="800080"/>
      <w:u w:val="single"/>
    </w:rPr>
  </w:style>
  <w:style w:type="character" w:styleId="11">
    <w:name w:val="Hyperlink"/>
    <w:basedOn w:val="8"/>
    <w:semiHidden/>
    <w:unhideWhenUsed/>
    <w:qFormat/>
    <w:uiPriority w:val="99"/>
    <w:rPr>
      <w:color w:val="0000FF"/>
      <w:u w:val="single"/>
    </w:rPr>
  </w:style>
  <w:style w:type="character" w:styleId="12">
    <w:name w:val="HTML Code"/>
    <w:basedOn w:val="8"/>
    <w:semiHidden/>
    <w:unhideWhenUsed/>
    <w:uiPriority w:val="99"/>
    <w:rPr>
      <w:rFonts w:ascii="宋体" w:hAnsi="宋体" w:eastAsia="宋体" w:cs="宋体"/>
      <w:sz w:val="24"/>
      <w:szCs w:val="24"/>
    </w:rPr>
  </w:style>
  <w:style w:type="character" w:customStyle="1" w:styleId="14">
    <w:name w:val="页眉 Char"/>
    <w:basedOn w:val="8"/>
    <w:link w:val="5"/>
    <w:semiHidden/>
    <w:uiPriority w:val="99"/>
    <w:rPr>
      <w:sz w:val="18"/>
      <w:szCs w:val="18"/>
    </w:rPr>
  </w:style>
  <w:style w:type="character" w:customStyle="1" w:styleId="15">
    <w:name w:val="页脚 Char"/>
    <w:basedOn w:val="8"/>
    <w:link w:val="4"/>
    <w:semiHidden/>
    <w:qFormat/>
    <w:uiPriority w:val="99"/>
    <w:rPr>
      <w:sz w:val="18"/>
      <w:szCs w:val="18"/>
    </w:rPr>
  </w:style>
  <w:style w:type="character" w:customStyle="1" w:styleId="16">
    <w:name w:val="标题 3 Char"/>
    <w:basedOn w:val="8"/>
    <w:link w:val="2"/>
    <w:uiPriority w:val="9"/>
    <w:rPr>
      <w:rFonts w:ascii="宋体" w:hAnsi="宋体" w:eastAsia="宋体" w:cs="宋体"/>
      <w:b/>
      <w:bCs/>
      <w:kern w:val="0"/>
      <w:sz w:val="27"/>
      <w:szCs w:val="27"/>
    </w:rPr>
  </w:style>
  <w:style w:type="character" w:customStyle="1" w:styleId="17">
    <w:name w:val="wp_keywordlink_affiliate"/>
    <w:basedOn w:val="8"/>
    <w:qFormat/>
    <w:uiPriority w:val="0"/>
  </w:style>
  <w:style w:type="character" w:customStyle="1" w:styleId="18">
    <w:name w:val="HTML 预设格式 Char"/>
    <w:basedOn w:val="8"/>
    <w:link w:val="6"/>
    <w:semiHidden/>
    <w:qFormat/>
    <w:uiPriority w:val="99"/>
    <w:rPr>
      <w:rFonts w:ascii="宋体" w:hAnsi="宋体" w:eastAsia="宋体" w:cs="宋体"/>
      <w:kern w:val="0"/>
      <w:sz w:val="24"/>
      <w:szCs w:val="24"/>
    </w:rPr>
  </w:style>
  <w:style w:type="character" w:customStyle="1" w:styleId="19">
    <w:name w:val="cnblogs_code_copy"/>
    <w:basedOn w:val="8"/>
    <w:qFormat/>
    <w:uiPriority w:val="0"/>
  </w:style>
  <w:style w:type="paragraph" w:customStyle="1" w:styleId="20">
    <w:name w:val="a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tag"/>
    <w:basedOn w:val="8"/>
    <w:qFormat/>
    <w:uiPriority w:val="0"/>
  </w:style>
  <w:style w:type="character" w:customStyle="1" w:styleId="22">
    <w:name w:val="批注框文本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GIF"/><Relationship Id="rId7" Type="http://schemas.openxmlformats.org/officeDocument/2006/relationships/hyperlink" Target="javascript:void(0);"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3347</Words>
  <Characters>19082</Characters>
  <Lines>159</Lines>
  <Paragraphs>44</Paragraphs>
  <ScaleCrop>false</ScaleCrop>
  <LinksUpToDate>false</LinksUpToDate>
  <CharactersWithSpaces>22385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2018-12-25T09:33:00Z</dcterms:created>
  <dc:creator>000</dc:creator>
  <cp:lastModifiedBy>Administrator</cp:lastModifiedBy>
  <dcterms:modified xsi:type="dcterms:W3CDTF">2020-05-03T12:47:08Z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