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w:rsidR="00D03AC1" w:rsidP="51EE0DFB" w:rsidRDefault="009D2B19" w14:paraId="19EF826C" w14:textId="28C2C921">
      <w:pPr>
        <w:pStyle w:val="Heading1"/>
        <w:jc w:val="center"/>
        <w:rPr>
          <w:rFonts w:ascii="Calibri" w:hAnsi="Calibri" w:eastAsia="Calibri" w:cs="Calibri"/>
          <w:b w:val="1"/>
          <w:bCs w:val="1"/>
          <w:i w:val="0"/>
          <w:iCs w:val="0"/>
          <w:color w:val="auto"/>
          <w:lang w:val="en-GB" w:bidi="en-GB"/>
        </w:rPr>
      </w:pPr>
      <w:bookmarkStart w:name="_GoBack" w:id="0"/>
      <w:bookmarkEnd w:id="0"/>
      <w:bookmarkStart w:name="_Int_Gj841vYj" w:id="983350401"/>
      <w:r w:rsidRPr="51EE0DFB" w:rsidR="36694E73">
        <w:rPr>
          <w:rFonts w:ascii="Calibri" w:hAnsi="Calibri" w:eastAsia="Calibri" w:cs="Calibri"/>
          <w:b w:val="1"/>
          <w:bCs w:val="1"/>
          <w:i w:val="0"/>
          <w:iCs w:val="0"/>
          <w:color w:val="auto"/>
          <w:lang w:val="en-GB" w:bidi="en-GB"/>
        </w:rPr>
        <w:t>Airfoil</w:t>
      </w:r>
      <w:r w:rsidRPr="51EE0DFB" w:rsidR="36694E73">
        <w:rPr>
          <w:rFonts w:ascii="Calibri" w:hAnsi="Calibri" w:eastAsia="Calibri" w:cs="Calibri"/>
          <w:b w:val="1"/>
          <w:bCs w:val="1"/>
          <w:i w:val="0"/>
          <w:iCs w:val="0"/>
          <w:color w:val="auto"/>
          <w:lang w:val="en-GB" w:bidi="en-GB"/>
        </w:rPr>
        <w:t xml:space="preserve"> design choices</w:t>
      </w:r>
      <w:bookmarkEnd w:id="983350401"/>
    </w:p>
    <w:p w:rsidR="0D2E0791" w:rsidP="51EE0DFB" w:rsidRDefault="0D2E0791" w14:paraId="09976A5C" w14:textId="08E25B58">
      <w:pPr>
        <w:pStyle w:val="Normal"/>
        <w:rPr>
          <w:color w:val="auto"/>
          <w:lang w:val="en-GB"/>
        </w:rPr>
      </w:pPr>
    </w:p>
    <w:p w:rsidR="77D322BD" w:rsidP="51EE0DFB" w:rsidRDefault="77D322BD" w14:paraId="4295EA27" w14:textId="51DE46E1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  <w:r w:rsidRPr="51EE0DFB" w:rsidR="77D322BD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51EE0DFB" w:rsidR="77D322BD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shape is the design chosen that </w:t>
      </w:r>
      <w:r w:rsidRPr="51EE0DFB" w:rsidR="77D322BD">
        <w:rPr>
          <w:rFonts w:ascii="Calibri" w:hAnsi="Calibri" w:eastAsia="Calibri" w:cs="Calibri"/>
          <w:color w:val="auto"/>
          <w:sz w:val="24"/>
          <w:szCs w:val="24"/>
          <w:lang w:val="en-GB"/>
        </w:rPr>
        <w:t>determines</w:t>
      </w:r>
      <w:r w:rsidRPr="51EE0DFB" w:rsidR="77D322BD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the </w:t>
      </w:r>
      <w:r w:rsidRPr="51EE0DFB" w:rsidR="62B4F6CF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shape of the wings cross section giving it particular properties that have different advantages in </w:t>
      </w:r>
      <w:r w:rsidRPr="51EE0DFB" w:rsidR="5BC06EF5">
        <w:rPr>
          <w:rFonts w:ascii="Calibri" w:hAnsi="Calibri" w:eastAsia="Calibri" w:cs="Calibri"/>
          <w:color w:val="auto"/>
          <w:sz w:val="24"/>
          <w:szCs w:val="24"/>
          <w:lang w:val="en-GB"/>
        </w:rPr>
        <w:t>certain</w:t>
      </w:r>
      <w:r w:rsidRPr="51EE0DFB" w:rsidR="62B4F6CF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conditions depending on the </w:t>
      </w:r>
      <w:r w:rsidRPr="51EE0DFB" w:rsidR="21E74286">
        <w:rPr>
          <w:rFonts w:ascii="Calibri" w:hAnsi="Calibri" w:eastAsia="Calibri" w:cs="Calibri"/>
          <w:color w:val="auto"/>
          <w:sz w:val="24"/>
          <w:szCs w:val="24"/>
          <w:lang w:val="en-GB"/>
        </w:rPr>
        <w:t>environment</w:t>
      </w:r>
      <w:r w:rsidRPr="51EE0DFB" w:rsidR="62B4F6CF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the </w:t>
      </w:r>
      <w:r w:rsidRPr="51EE0DFB" w:rsidR="62B4F6CF">
        <w:rPr>
          <w:rFonts w:ascii="Calibri" w:hAnsi="Calibri" w:eastAsia="Calibri" w:cs="Calibri"/>
          <w:color w:val="auto"/>
          <w:sz w:val="24"/>
          <w:szCs w:val="24"/>
          <w:lang w:val="en-GB"/>
        </w:rPr>
        <w:t>air</w:t>
      </w:r>
      <w:r w:rsidRPr="51EE0DFB" w:rsidR="23A45630">
        <w:rPr>
          <w:rFonts w:ascii="Calibri" w:hAnsi="Calibri" w:eastAsia="Calibri" w:cs="Calibri"/>
          <w:color w:val="auto"/>
          <w:sz w:val="24"/>
          <w:szCs w:val="24"/>
          <w:lang w:val="en-GB"/>
        </w:rPr>
        <w:t>craft</w:t>
      </w:r>
      <w:r w:rsidRPr="51EE0DFB" w:rsidR="23A45630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will fly in</w:t>
      </w:r>
      <w:r w:rsidRPr="51EE0DFB" w:rsidR="0AA77329">
        <w:rPr>
          <w:rFonts w:ascii="Calibri" w:hAnsi="Calibri" w:eastAsia="Calibri" w:cs="Calibri"/>
          <w:color w:val="auto"/>
          <w:sz w:val="24"/>
          <w:szCs w:val="24"/>
          <w:lang w:val="en-GB"/>
        </w:rPr>
        <w:t>. Example below o</w:t>
      </w:r>
      <w:r w:rsidRPr="51EE0DFB" w:rsidR="47A60AC3">
        <w:rPr>
          <w:rFonts w:ascii="Calibri" w:hAnsi="Calibri" w:eastAsia="Calibri" w:cs="Calibri"/>
          <w:color w:val="auto"/>
          <w:sz w:val="24"/>
          <w:szCs w:val="24"/>
          <w:lang w:val="en-GB"/>
        </w:rPr>
        <w:t>f a labelled</w:t>
      </w:r>
      <w:r w:rsidRPr="51EE0DFB" w:rsidR="0AA77329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51EE0DFB" w:rsidR="0AA77329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51EE0DFB" w:rsidR="0AA77329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shape:</w:t>
      </w:r>
    </w:p>
    <w:p w:rsidR="6F9B4FC4" w:rsidP="51EE0DFB" w:rsidRDefault="6F9B4FC4" w14:paraId="317251C5" w14:textId="5B84D051">
      <w:pPr>
        <w:pStyle w:val="Normal"/>
        <w:rPr>
          <w:rFonts w:ascii="Calibri" w:hAnsi="Calibri" w:eastAsia="Calibri" w:cs="Calibri"/>
          <w:color w:val="auto"/>
          <w:sz w:val="24"/>
          <w:szCs w:val="24"/>
        </w:rPr>
      </w:pPr>
      <w:r w:rsidR="6F9B4FC4">
        <w:drawing>
          <wp:inline wp14:editId="18D738AB" wp14:anchorId="7C6AB28D">
            <wp:extent cx="5724524" cy="2133600"/>
            <wp:effectExtent l="0" t="0" r="0" b="0"/>
            <wp:docPr id="93271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bb5e876e1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EE0DFB" w:rsidR="6F9B4FC4">
        <w:rPr>
          <w:rFonts w:ascii="Calibri" w:hAnsi="Calibri" w:eastAsia="Calibri" w:cs="Calibri"/>
          <w:color w:val="auto"/>
          <w:sz w:val="24"/>
          <w:szCs w:val="24"/>
        </w:rPr>
        <w:t>Airfoil shape - (https://www.researchgate.net/figure/Airfoil-nomenclature_fig1_357117887)</w:t>
      </w:r>
    </w:p>
    <w:p w:rsidR="51EE0DFB" w:rsidP="51EE0DFB" w:rsidRDefault="51EE0DFB" w14:paraId="6BFEF233" w14:textId="2378CC6C">
      <w:pPr>
        <w:pStyle w:val="Normal"/>
        <w:rPr>
          <w:rFonts w:ascii="Calibri" w:hAnsi="Calibri" w:eastAsia="Calibri" w:cs="Calibri"/>
          <w:color w:val="auto"/>
          <w:sz w:val="24"/>
          <w:szCs w:val="24"/>
        </w:rPr>
      </w:pPr>
    </w:p>
    <w:p w:rsidR="4A20EF20" w:rsidP="51EE0DFB" w:rsidRDefault="4A20EF20" w14:paraId="47BD63F6" w14:textId="27947481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  <w:r w:rsidRPr="51EE0DFB" w:rsidR="4A20EF20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The environment that the </w:t>
      </w:r>
      <w:r w:rsidRPr="51EE0DFB" w:rsidR="4A20EF20">
        <w:rPr>
          <w:rFonts w:ascii="Calibri" w:hAnsi="Calibri" w:eastAsia="Calibri" w:cs="Calibri"/>
          <w:color w:val="auto"/>
          <w:sz w:val="24"/>
          <w:szCs w:val="24"/>
          <w:lang w:val="en-GB"/>
        </w:rPr>
        <w:t>aircraft</w:t>
      </w:r>
      <w:r w:rsidRPr="51EE0DFB" w:rsidR="4A20EF20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being designed will fly in is very laminar airflow and not </w:t>
      </w:r>
      <w:r w:rsidRPr="51EE0DFB" w:rsidR="427D3FD5">
        <w:rPr>
          <w:rFonts w:ascii="Calibri" w:hAnsi="Calibri" w:eastAsia="Calibri" w:cs="Calibri"/>
          <w:color w:val="auto"/>
          <w:sz w:val="24"/>
          <w:szCs w:val="24"/>
          <w:lang w:val="en-GB"/>
        </w:rPr>
        <w:t>susceptible</w:t>
      </w:r>
      <w:r w:rsidRPr="51EE0DFB" w:rsidR="4A20EF20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to large effec</w:t>
      </w:r>
      <w:r w:rsidRPr="51EE0DFB" w:rsidR="0BF673D8">
        <w:rPr>
          <w:rFonts w:ascii="Calibri" w:hAnsi="Calibri" w:eastAsia="Calibri" w:cs="Calibri"/>
          <w:color w:val="auto"/>
          <w:sz w:val="24"/>
          <w:szCs w:val="24"/>
          <w:lang w:val="en-GB"/>
        </w:rPr>
        <w:t>t factors such as wind gust and rain.</w:t>
      </w:r>
      <w:r w:rsidRPr="51EE0DFB" w:rsidR="5214FE93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With this </w:t>
      </w:r>
      <w:r w:rsidRPr="51EE0DFB" w:rsidR="312F75A3">
        <w:rPr>
          <w:rFonts w:ascii="Calibri" w:hAnsi="Calibri" w:eastAsia="Calibri" w:cs="Calibri"/>
          <w:color w:val="auto"/>
          <w:sz w:val="24"/>
          <w:szCs w:val="24"/>
          <w:lang w:val="en-GB"/>
        </w:rPr>
        <w:t>considered</w:t>
      </w:r>
      <w:r w:rsidRPr="51EE0DFB" w:rsidR="5214FE93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the only major </w:t>
      </w:r>
      <w:r w:rsidRPr="51EE0DFB" w:rsidR="5214FE93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51EE0DFB" w:rsidR="5214FE93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designed needed to be </w:t>
      </w:r>
      <w:r w:rsidRPr="51EE0DFB" w:rsidR="7E7EC982">
        <w:rPr>
          <w:rFonts w:ascii="Calibri" w:hAnsi="Calibri" w:eastAsia="Calibri" w:cs="Calibri"/>
          <w:color w:val="auto"/>
          <w:sz w:val="24"/>
          <w:szCs w:val="24"/>
          <w:lang w:val="en-GB"/>
        </w:rPr>
        <w:t>investigated</w:t>
      </w:r>
      <w:r w:rsidRPr="51EE0DFB" w:rsidR="5214FE93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is ones with a low </w:t>
      </w:r>
      <w:r w:rsidRPr="51EE0DFB" w:rsidR="09E21896">
        <w:rPr>
          <w:rFonts w:ascii="Calibri" w:hAnsi="Calibri" w:eastAsia="Calibri" w:cs="Calibri"/>
          <w:color w:val="auto"/>
          <w:sz w:val="24"/>
          <w:szCs w:val="24"/>
          <w:lang w:val="en-GB"/>
        </w:rPr>
        <w:t>R</w:t>
      </w:r>
      <w:r w:rsidRPr="51EE0DFB" w:rsidR="5214FE93">
        <w:rPr>
          <w:rFonts w:ascii="Calibri" w:hAnsi="Calibri" w:eastAsia="Calibri" w:cs="Calibri"/>
          <w:color w:val="auto"/>
          <w:sz w:val="24"/>
          <w:szCs w:val="24"/>
          <w:lang w:val="en-GB"/>
        </w:rPr>
        <w:t>eynolds</w:t>
      </w:r>
      <w:r w:rsidRPr="51EE0DFB" w:rsidR="47D2894D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(Re)</w:t>
      </w:r>
      <w:r w:rsidRPr="51EE0DFB" w:rsidR="5214FE93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number (</w:t>
      </w:r>
      <w:r w:rsidRPr="51EE0DFB" w:rsidR="3AAAE5F3">
        <w:rPr>
          <w:rFonts w:ascii="Calibri" w:hAnsi="Calibri" w:eastAsia="Calibri" w:cs="Calibri"/>
          <w:color w:val="auto"/>
          <w:sz w:val="24"/>
          <w:szCs w:val="24"/>
          <w:lang w:val="en-GB"/>
        </w:rPr>
        <w:t>“a low Reynolds number is associated with a laminar flow, which is the preferred flow regime”</w:t>
      </w:r>
      <w:r w:rsidRPr="51EE0DFB" w:rsidR="22251B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and “a low Reynolds number is considered to be less than 100,000”</w:t>
      </w:r>
      <w:r w:rsidRPr="51EE0DFB" w:rsidR="3AAAE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- </w:t>
      </w:r>
      <w:hyperlink r:id="Raa39c78fe0a14a6a">
        <w:r w:rsidRPr="51EE0DFB" w:rsidR="3AAAE5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GB"/>
          </w:rPr>
          <w:t>https://resources.system-analysis.cadence.com/blog/msa2022-low-reynolds-number-airfoil-characteristics</w:t>
        </w:r>
      </w:hyperlink>
      <w:r w:rsidRPr="51EE0DFB" w:rsidR="3AAAE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51EE0DFB" w:rsidR="5214FE93">
        <w:rPr>
          <w:rFonts w:ascii="Calibri" w:hAnsi="Calibri" w:eastAsia="Calibri" w:cs="Calibri"/>
          <w:color w:val="auto"/>
          <w:sz w:val="24"/>
          <w:szCs w:val="24"/>
          <w:lang w:val="en-GB"/>
        </w:rPr>
        <w:t>) and all that work</w:t>
      </w:r>
      <w:r w:rsidRPr="51EE0DFB" w:rsidR="5011CFB8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within low airspeeds.</w:t>
      </w:r>
    </w:p>
    <w:p w:rsidR="557ECB77" w:rsidP="51EE0DFB" w:rsidRDefault="557ECB77" w14:paraId="164ACEBE" w14:textId="574632A3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  <w:r w:rsidRPr="51EE0DFB" w:rsidR="557ECB77">
        <w:rPr>
          <w:rFonts w:ascii="Calibri" w:hAnsi="Calibri" w:eastAsia="Calibri" w:cs="Calibri"/>
          <w:color w:val="auto"/>
          <w:sz w:val="24"/>
          <w:szCs w:val="24"/>
          <w:lang w:val="en-GB"/>
        </w:rPr>
        <w:t>This leaves a few to be picked from when being researched:</w:t>
      </w:r>
    </w:p>
    <w:p w:rsidR="557ECB77" w:rsidP="51EE0DFB" w:rsidRDefault="557ECB77" w14:paraId="2DBF4A64" w14:textId="269258A0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</w:pPr>
      <w:r w:rsidRPr="51EE0DFB" w:rsidR="557ECB77"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  <w:t>A18</w:t>
      </w:r>
      <w:r w:rsidRPr="51EE0DFB" w:rsidR="69406AE3"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  <w:t>:</w:t>
      </w:r>
    </w:p>
    <w:p w:rsidR="01BD05CD" w:rsidP="51EE0DFB" w:rsidRDefault="01BD05CD" w14:paraId="39731353" w14:textId="6A952733">
      <w:pPr>
        <w:pStyle w:val="ListParagraph"/>
        <w:ind w:left="720"/>
        <w:rPr>
          <w:color w:val="auto"/>
          <w:sz w:val="22"/>
          <w:szCs w:val="22"/>
        </w:rPr>
      </w:pPr>
      <w:r w:rsidR="01BD05CD">
        <w:drawing>
          <wp:inline wp14:editId="27BE05DB" wp14:anchorId="4705ED73">
            <wp:extent cx="3248478" cy="762106"/>
            <wp:effectExtent l="0" t="0" r="0" b="0"/>
            <wp:docPr id="1364940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975b559a34c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EE0DFB" w:rsidR="01BD05CD">
        <w:rPr>
          <w:color w:val="auto"/>
          <w:sz w:val="22"/>
          <w:szCs w:val="22"/>
        </w:rPr>
        <w:t>/Low-Speed-Airfoil-Data-V1 – P.G. 85)</w:t>
      </w:r>
    </w:p>
    <w:p w:rsidR="51EE0DFB" w:rsidP="51EE0DFB" w:rsidRDefault="51EE0DFB" w14:paraId="69DDB0D8" w14:textId="11C7BB87">
      <w:pPr>
        <w:pStyle w:val="ListParagraph"/>
        <w:ind w:left="720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01BD05CD" w:rsidP="51EE0DFB" w:rsidRDefault="01BD05CD" w14:paraId="79671ECB" w14:textId="54362D01">
      <w:pPr>
        <w:pStyle w:val="Normal"/>
        <w:ind w:left="0"/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</w:pPr>
      <w:r w:rsidRPr="51EE0DFB" w:rsidR="01BD05CD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This </w:t>
      </w:r>
      <w:r w:rsidRPr="51EE0DFB" w:rsidR="01BD05CD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51EE0DFB" w:rsidR="01BD05CD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51EE0DFB" w:rsidR="50BFC84D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has poor climbing abilities however it also has </w:t>
      </w:r>
      <w:r w:rsidRPr="51EE0DFB" w:rsidR="50BFC84D">
        <w:rPr>
          <w:rFonts w:ascii="Calibri" w:hAnsi="Calibri" w:eastAsia="Calibri" w:cs="Calibri"/>
          <w:color w:val="auto"/>
          <w:sz w:val="24"/>
          <w:szCs w:val="24"/>
          <w:lang w:val="en-GB"/>
        </w:rPr>
        <w:t>very good</w:t>
      </w:r>
      <w:r w:rsidRPr="51EE0DFB" w:rsidR="50BFC84D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glide abilities which is highly beneficial</w:t>
      </w:r>
      <w:r w:rsidRPr="51EE0DFB" w:rsidR="656FB862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51EE0DFB" w:rsidR="50BFC84D">
        <w:rPr>
          <w:rFonts w:ascii="Calibri" w:hAnsi="Calibri" w:eastAsia="Calibri" w:cs="Calibri"/>
          <w:color w:val="auto"/>
          <w:sz w:val="24"/>
          <w:szCs w:val="24"/>
          <w:lang w:val="en-GB"/>
        </w:rPr>
        <w:t>t</w:t>
      </w:r>
      <w:r w:rsidRPr="51EE0DFB" w:rsidR="50BFC84D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o the </w:t>
      </w:r>
      <w:r w:rsidRPr="51EE0DFB" w:rsidR="50BFC84D">
        <w:rPr>
          <w:rFonts w:ascii="Calibri" w:hAnsi="Calibri" w:eastAsia="Calibri" w:cs="Calibri"/>
          <w:color w:val="auto"/>
          <w:sz w:val="24"/>
          <w:szCs w:val="24"/>
          <w:lang w:val="en-GB"/>
        </w:rPr>
        <w:t>aircraft</w:t>
      </w:r>
      <w:r w:rsidRPr="51EE0DFB" w:rsidR="50BFC84D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being designed </w:t>
      </w:r>
      <w:r w:rsidRPr="51EE0DFB" w:rsidR="621E09F0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and in addition to this </w:t>
      </w:r>
      <w:r w:rsidRPr="51EE0DFB" w:rsidR="395CD9DF">
        <w:rPr>
          <w:rFonts w:ascii="Calibri" w:hAnsi="Calibri" w:eastAsia="Calibri" w:cs="Calibri"/>
          <w:color w:val="auto"/>
          <w:sz w:val="24"/>
          <w:szCs w:val="24"/>
          <w:lang w:val="en-GB"/>
        </w:rPr>
        <w:t>it has a</w:t>
      </w:r>
      <w:r w:rsidRPr="51EE0DFB" w:rsidR="60A873B7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range of</w:t>
      </w:r>
      <w:r w:rsidRPr="51EE0DFB" w:rsidR="395CD9DF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Re of </w:t>
      </w:r>
      <w:r w:rsidRPr="51EE0DFB" w:rsidR="1192FD1D">
        <w:rPr>
          <w:rFonts w:ascii="Calibri" w:hAnsi="Calibri" w:eastAsia="Calibri" w:cs="Calibri"/>
          <w:color w:val="auto"/>
          <w:sz w:val="24"/>
          <w:szCs w:val="24"/>
          <w:lang w:val="en-GB"/>
        </w:rPr>
        <w:t>4</w:t>
      </w:r>
      <w:r w:rsidRPr="51EE0DFB" w:rsidR="395CD9DF">
        <w:rPr>
          <w:rFonts w:ascii="Calibri" w:hAnsi="Calibri" w:eastAsia="Calibri" w:cs="Calibri"/>
          <w:color w:val="auto"/>
          <w:sz w:val="24"/>
          <w:szCs w:val="24"/>
          <w:lang w:val="en-GB"/>
        </w:rPr>
        <w:t>0k</w:t>
      </w:r>
      <w:r w:rsidRPr="51EE0DFB" w:rsidR="07AB7320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to 300k</w:t>
      </w:r>
      <w:r w:rsidRPr="51EE0DFB" w:rsidR="395CD9DF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51EE0DFB" w:rsidR="395CD9DF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which means that this </w:t>
      </w:r>
      <w:r w:rsidRPr="51EE0DFB" w:rsidR="395CD9DF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51EE0DFB" w:rsidR="395CD9DF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fl</w:t>
      </w:r>
      <w:r w:rsidRPr="51EE0DFB" w:rsidR="49DE4A47">
        <w:rPr>
          <w:rFonts w:ascii="Calibri" w:hAnsi="Calibri" w:eastAsia="Calibri" w:cs="Calibri"/>
          <w:color w:val="auto"/>
          <w:sz w:val="24"/>
          <w:szCs w:val="24"/>
          <w:lang w:val="en-GB"/>
        </w:rPr>
        <w:t>ie</w:t>
      </w:r>
      <w:r w:rsidRPr="51EE0DFB" w:rsidR="395CD9DF">
        <w:rPr>
          <w:rFonts w:ascii="Calibri" w:hAnsi="Calibri" w:eastAsia="Calibri" w:cs="Calibri"/>
          <w:color w:val="auto"/>
          <w:sz w:val="24"/>
          <w:szCs w:val="24"/>
          <w:lang w:val="en-GB"/>
        </w:rPr>
        <w:t>s</w:t>
      </w:r>
      <w:r w:rsidRPr="51EE0DFB" w:rsidR="395CD9DF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very well within laminar flow conditions</w:t>
      </w:r>
      <w:r w:rsidRPr="51EE0DFB" w:rsidR="28501714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51EE0DFB" w:rsidR="15F5B72C">
        <w:rPr>
          <w:rFonts w:ascii="Calibri" w:hAnsi="Calibri" w:eastAsia="Calibri" w:cs="Calibri"/>
          <w:color w:val="auto"/>
          <w:sz w:val="24"/>
          <w:szCs w:val="24"/>
          <w:lang w:val="en-GB"/>
        </w:rPr>
        <w:t>d</w:t>
      </w:r>
      <w:r w:rsidRPr="51EE0DFB" w:rsidR="28501714">
        <w:rPr>
          <w:rFonts w:ascii="Calibri" w:hAnsi="Calibri" w:eastAsia="Calibri" w:cs="Calibri"/>
          <w:color w:val="auto"/>
          <w:sz w:val="24"/>
          <w:szCs w:val="24"/>
          <w:lang w:val="en-GB"/>
        </w:rPr>
        <w:t>uring straight and level flight and only goes high Re when high angles of attack</w:t>
      </w:r>
      <w:r w:rsidRPr="51EE0DFB" w:rsidR="395CD9DF">
        <w:rPr>
          <w:rFonts w:ascii="Calibri" w:hAnsi="Calibri" w:eastAsia="Calibri" w:cs="Calibri"/>
          <w:color w:val="auto"/>
          <w:sz w:val="24"/>
          <w:szCs w:val="24"/>
          <w:lang w:val="en-GB"/>
        </w:rPr>
        <w:t>.</w:t>
      </w:r>
      <w:r w:rsidRPr="51EE0DFB" w:rsidR="4BFE9A3B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In addition to this, the shape of the </w:t>
      </w:r>
      <w:r w:rsidRPr="51EE0DFB" w:rsidR="03EB8D36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51EE0DFB" w:rsidR="03EB8D36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is very thin which will save weight in the </w:t>
      </w:r>
      <w:r w:rsidRPr="51EE0DFB" w:rsidR="03EB8D36">
        <w:rPr>
          <w:rFonts w:ascii="Calibri" w:hAnsi="Calibri" w:eastAsia="Calibri" w:cs="Calibri"/>
          <w:color w:val="auto"/>
          <w:sz w:val="24"/>
          <w:szCs w:val="24"/>
          <w:lang w:val="en-GB"/>
        </w:rPr>
        <w:t>aircraft</w:t>
      </w:r>
      <w:r w:rsidRPr="51EE0DFB" w:rsidR="03EB8D36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overall allow for less lift to be </w:t>
      </w:r>
      <w:r w:rsidRPr="51EE0DFB" w:rsidR="03EB8D36">
        <w:rPr>
          <w:rFonts w:ascii="Calibri" w:hAnsi="Calibri" w:eastAsia="Calibri" w:cs="Calibri"/>
          <w:color w:val="auto"/>
          <w:sz w:val="24"/>
          <w:szCs w:val="24"/>
          <w:lang w:val="en-GB"/>
        </w:rPr>
        <w:t>required</w:t>
      </w:r>
      <w:r w:rsidRPr="51EE0DFB" w:rsidR="03EB8D36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to keep the </w:t>
      </w:r>
      <w:r w:rsidRPr="51EE0DFB" w:rsidR="03EB8D36">
        <w:rPr>
          <w:rFonts w:ascii="Calibri" w:hAnsi="Calibri" w:eastAsia="Calibri" w:cs="Calibri"/>
          <w:color w:val="auto"/>
          <w:sz w:val="24"/>
          <w:szCs w:val="24"/>
          <w:lang w:val="en-GB"/>
        </w:rPr>
        <w:t>aircraft</w:t>
      </w:r>
      <w:r w:rsidRPr="51EE0DFB" w:rsidR="03EB8D36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in </w:t>
      </w:r>
      <w:r w:rsidRPr="51EE0DFB" w:rsidR="45DD0577">
        <w:rPr>
          <w:rFonts w:ascii="Calibri" w:hAnsi="Calibri" w:eastAsia="Calibri" w:cs="Calibri"/>
          <w:color w:val="auto"/>
          <w:sz w:val="24"/>
          <w:szCs w:val="24"/>
          <w:lang w:val="en-GB"/>
        </w:rPr>
        <w:t>flight. (</w:t>
      </w:r>
      <w:r w:rsidRPr="51EE0DFB" w:rsidR="4528EC79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 xml:space="preserve">P.G. 54 of </w:t>
      </w:r>
      <w:r w:rsidRPr="51EE0DFB" w:rsidR="4528EC79">
        <w:rPr>
          <w:color w:val="auto"/>
          <w:sz w:val="22"/>
          <w:szCs w:val="22"/>
          <w:highlight w:val="yellow"/>
        </w:rPr>
        <w:t>Low-Speed-Airfoil-Data-V1</w:t>
      </w:r>
      <w:r w:rsidRPr="51EE0DFB" w:rsidR="75F0775A">
        <w:rPr>
          <w:color w:val="auto"/>
          <w:sz w:val="22"/>
          <w:szCs w:val="22"/>
          <w:highlight w:val="yellow"/>
        </w:rPr>
        <w:t xml:space="preserve"> &amp; P.G. 86)</w:t>
      </w:r>
    </w:p>
    <w:p w:rsidR="51EE0DFB" w:rsidP="51EE0DFB" w:rsidRDefault="51EE0DFB" w14:paraId="217725F3" w14:textId="5F5A32D9">
      <w:pPr>
        <w:pStyle w:val="ListParagraph"/>
        <w:ind w:left="720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51EE0DFB" w:rsidP="51EE0DFB" w:rsidRDefault="51EE0DFB" w14:paraId="704B4FCB" w14:textId="030ACDE9">
      <w:pPr>
        <w:pStyle w:val="ListParagraph"/>
        <w:ind w:left="720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557ECB77" w:rsidP="51EE0DFB" w:rsidRDefault="557ECB77" w14:paraId="22BF6F43" w14:textId="647F6C2B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</w:pPr>
      <w:r w:rsidRPr="51EE0DFB" w:rsidR="557ECB77"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  <w:t>BE50</w:t>
      </w:r>
      <w:r w:rsidRPr="51EE0DFB" w:rsidR="7A705B6C"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  <w:t>:</w:t>
      </w:r>
    </w:p>
    <w:p w:rsidR="25DDB36E" w:rsidP="51EE0DFB" w:rsidRDefault="25DDB36E" w14:paraId="616FB96B" w14:textId="2A8DBDBD">
      <w:pPr>
        <w:pStyle w:val="ListParagraph"/>
        <w:ind w:left="720"/>
        <w:rPr>
          <w:color w:val="auto"/>
          <w:sz w:val="22"/>
          <w:szCs w:val="22"/>
        </w:rPr>
      </w:pPr>
      <w:r w:rsidR="25DDB36E">
        <w:drawing>
          <wp:inline wp14:editId="0A009DB6" wp14:anchorId="126BD22B">
            <wp:extent cx="3334216" cy="905001"/>
            <wp:effectExtent l="0" t="0" r="0" b="0"/>
            <wp:docPr id="796522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e69bd266e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EE0DFB" w:rsidR="25DDB36E">
        <w:rPr>
          <w:color w:val="auto"/>
          <w:sz w:val="22"/>
          <w:szCs w:val="22"/>
        </w:rPr>
        <w:t>(/Low-Speed-Airfoil-Data-V1 – P.G. 91)</w:t>
      </w:r>
    </w:p>
    <w:p w:rsidR="51EE0DFB" w:rsidP="51EE0DFB" w:rsidRDefault="51EE0DFB" w14:paraId="4AB53CE0" w14:textId="47315EB8">
      <w:pPr>
        <w:pStyle w:val="ListParagraph"/>
        <w:ind w:left="720"/>
        <w:rPr>
          <w:color w:val="auto"/>
        </w:rPr>
      </w:pPr>
    </w:p>
    <w:p w:rsidR="5A60D2EC" w:rsidP="51EE0DFB" w:rsidRDefault="5A60D2EC" w14:paraId="41CA3B7F" w14:textId="57EE8641">
      <w:pPr>
        <w:pStyle w:val="Normal"/>
        <w:ind w:left="0"/>
        <w:rPr>
          <w:rFonts w:ascii="Calibri" w:hAnsi="Calibri" w:eastAsia="Calibri" w:cs="Calibri"/>
          <w:color w:val="auto"/>
          <w:sz w:val="24"/>
          <w:szCs w:val="24"/>
          <w:lang w:val="en-GB"/>
        </w:rPr>
      </w:pPr>
      <w:r w:rsidRPr="04518186" w:rsidR="5A60D2EC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This </w:t>
      </w:r>
      <w:r w:rsidRPr="04518186" w:rsidR="5A60D2EC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04518186" w:rsidR="2F37B7F6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04518186" w:rsidR="16285FE2">
        <w:rPr>
          <w:rFonts w:ascii="Calibri" w:hAnsi="Calibri" w:eastAsia="Calibri" w:cs="Calibri"/>
          <w:color w:val="auto"/>
          <w:sz w:val="24"/>
          <w:szCs w:val="24"/>
          <w:lang w:val="en-GB"/>
        </w:rPr>
        <w:t>has a better performance at controlling the</w:t>
      </w:r>
      <w:r w:rsidRPr="04518186" w:rsidR="2947DFD9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04518186" w:rsidR="16285FE2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changes in drag when </w:t>
      </w:r>
      <w:r w:rsidRPr="04518186" w:rsidR="3676C650">
        <w:rPr>
          <w:rFonts w:ascii="Calibri" w:hAnsi="Calibri" w:eastAsia="Calibri" w:cs="Calibri"/>
          <w:color w:val="auto"/>
          <w:sz w:val="24"/>
          <w:szCs w:val="24"/>
          <w:lang w:val="en-GB"/>
        </w:rPr>
        <w:t>dealing</w:t>
      </w:r>
      <w:r w:rsidRPr="04518186" w:rsidR="16285FE2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with changes to the trim and angle of at</w:t>
      </w:r>
      <w:r w:rsidRPr="04518186" w:rsidR="0A00465B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tack of the </w:t>
      </w:r>
      <w:r w:rsidRPr="04518186" w:rsidR="0A00465B">
        <w:rPr>
          <w:rFonts w:ascii="Calibri" w:hAnsi="Calibri" w:eastAsia="Calibri" w:cs="Calibri"/>
          <w:color w:val="auto"/>
          <w:sz w:val="24"/>
          <w:szCs w:val="24"/>
          <w:lang w:val="en-GB"/>
        </w:rPr>
        <w:t>aircraft</w:t>
      </w:r>
      <w:r w:rsidRPr="04518186" w:rsidR="2F37B7F6">
        <w:rPr>
          <w:rFonts w:ascii="Calibri" w:hAnsi="Calibri" w:eastAsia="Calibri" w:cs="Calibri"/>
          <w:color w:val="auto"/>
          <w:sz w:val="24"/>
          <w:szCs w:val="24"/>
          <w:lang w:val="en-GB"/>
        </w:rPr>
        <w:t>.</w:t>
      </w:r>
      <w:r w:rsidRPr="04518186" w:rsidR="4B2C8FC2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In additio</w:t>
      </w:r>
      <w:r w:rsidRPr="04518186" w:rsidR="6D2EBCC9">
        <w:rPr>
          <w:rFonts w:ascii="Calibri" w:hAnsi="Calibri" w:eastAsia="Calibri" w:cs="Calibri"/>
          <w:color w:val="auto"/>
          <w:sz w:val="24"/>
          <w:szCs w:val="24"/>
          <w:lang w:val="en-GB"/>
        </w:rPr>
        <w:t>n</w:t>
      </w:r>
      <w:r w:rsidRPr="04518186" w:rsidR="4B2C8FC2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to this the </w:t>
      </w:r>
      <w:r w:rsidRPr="04518186" w:rsidR="26BBEFFD">
        <w:rPr>
          <w:rFonts w:ascii="Calibri" w:hAnsi="Calibri" w:eastAsia="Calibri" w:cs="Calibri"/>
          <w:color w:val="auto"/>
          <w:sz w:val="24"/>
          <w:szCs w:val="24"/>
          <w:lang w:val="en-GB"/>
        </w:rPr>
        <w:t>a</w:t>
      </w:r>
      <w:r w:rsidRPr="04518186" w:rsidR="4B2C8FC2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irfoil shape has a </w:t>
      </w:r>
      <w:r w:rsidRPr="04518186" w:rsidR="0A4FEE7E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lower overall drag than most of the other </w:t>
      </w:r>
      <w:r w:rsidRPr="04518186" w:rsidR="0A4FEE7E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04518186" w:rsidR="0A4FEE7E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being discussed</w:t>
      </w:r>
      <w:r w:rsidRPr="04518186" w:rsidR="6BCA8254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and has a smoother increase to the drag over time better for endurance flight. However, this is</w:t>
      </w:r>
      <w:r w:rsidRPr="04518186" w:rsidR="2F37B7F6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04518186" w:rsidR="077DAFB5">
        <w:rPr>
          <w:rFonts w:ascii="Calibri" w:hAnsi="Calibri" w:eastAsia="Calibri" w:cs="Calibri"/>
          <w:color w:val="auto"/>
          <w:sz w:val="24"/>
          <w:szCs w:val="24"/>
          <w:lang w:val="en-GB"/>
        </w:rPr>
        <w:t>n</w:t>
      </w:r>
      <w:r w:rsidRPr="04518186" w:rsidR="6872F9CC">
        <w:rPr>
          <w:rFonts w:ascii="Calibri" w:hAnsi="Calibri" w:eastAsia="Calibri" w:cs="Calibri"/>
          <w:color w:val="auto"/>
          <w:sz w:val="24"/>
          <w:szCs w:val="24"/>
          <w:lang w:val="en-GB"/>
        </w:rPr>
        <w:t>o</w:t>
      </w:r>
      <w:r w:rsidRPr="04518186" w:rsidR="077DAFB5">
        <w:rPr>
          <w:rFonts w:ascii="Calibri" w:hAnsi="Calibri" w:eastAsia="Calibri" w:cs="Calibri"/>
          <w:color w:val="auto"/>
          <w:sz w:val="24"/>
          <w:szCs w:val="24"/>
          <w:lang w:val="en-GB"/>
        </w:rPr>
        <w:t>t</w:t>
      </w:r>
      <w:r w:rsidRPr="04518186" w:rsidR="077DAFB5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the conditions that the </w:t>
      </w:r>
      <w:r w:rsidRPr="04518186" w:rsidR="077DAFB5">
        <w:rPr>
          <w:rFonts w:ascii="Calibri" w:hAnsi="Calibri" w:eastAsia="Calibri" w:cs="Calibri"/>
          <w:color w:val="auto"/>
          <w:sz w:val="24"/>
          <w:szCs w:val="24"/>
          <w:lang w:val="en-GB"/>
        </w:rPr>
        <w:t>aircraft</w:t>
      </w:r>
      <w:r w:rsidRPr="04518186" w:rsidR="077DAFB5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04518186" w:rsidR="077DAFB5">
        <w:rPr>
          <w:rFonts w:ascii="Calibri" w:hAnsi="Calibri" w:eastAsia="Calibri" w:cs="Calibri"/>
          <w:color w:val="auto"/>
          <w:sz w:val="24"/>
          <w:szCs w:val="24"/>
          <w:lang w:val="en-GB"/>
        </w:rPr>
        <w:t>beiong</w:t>
      </w:r>
      <w:r w:rsidRPr="04518186" w:rsidR="077DAFB5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design will be in and so this will have to be considered as the flight is a shorter indoor flight.</w:t>
      </w:r>
      <w:r w:rsidRPr="04518186" w:rsidR="2F37B7F6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04518186" w:rsidR="2F37B7F6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 xml:space="preserve">(P.G. 54 of </w:t>
      </w:r>
      <w:r w:rsidRPr="04518186" w:rsidR="2F37B7F6">
        <w:rPr>
          <w:color w:val="auto"/>
          <w:sz w:val="22"/>
          <w:szCs w:val="22"/>
          <w:highlight w:val="yellow"/>
        </w:rPr>
        <w:t>Low-Speed-Airfoil-Data-V1</w:t>
      </w:r>
      <w:r w:rsidRPr="04518186" w:rsidR="2F37B7F6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>)</w:t>
      </w:r>
    </w:p>
    <w:p w:rsidR="51EE0DFB" w:rsidP="51EE0DFB" w:rsidRDefault="51EE0DFB" w14:paraId="25B85FBC" w14:textId="45A565AB">
      <w:pPr>
        <w:pStyle w:val="Normal"/>
        <w:ind w:left="720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557ECB77" w:rsidP="51EE0DFB" w:rsidRDefault="557ECB77" w14:paraId="2C07A1F7" w14:textId="59E5D886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</w:pPr>
      <w:r w:rsidRPr="51EE0DFB" w:rsidR="557ECB77"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  <w:t>GM</w:t>
      </w:r>
      <w:r w:rsidRPr="51EE0DFB" w:rsidR="557ECB77"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  <w:t>15</w:t>
      </w:r>
      <w:r w:rsidRPr="51EE0DFB" w:rsidR="2CA39F3A"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  <w:t>:</w:t>
      </w:r>
    </w:p>
    <w:p w:rsidR="68D9636F" w:rsidP="51EE0DFB" w:rsidRDefault="68D9636F" w14:paraId="5CF4EAFE" w14:textId="53513BEB">
      <w:pPr>
        <w:pStyle w:val="ListParagraph"/>
        <w:ind w:left="720"/>
        <w:rPr>
          <w:color w:val="auto"/>
          <w:sz w:val="22"/>
          <w:szCs w:val="22"/>
        </w:rPr>
      </w:pPr>
      <w:r w:rsidR="68D9636F">
        <w:drawing>
          <wp:inline wp14:editId="12F5F53C" wp14:anchorId="315FFB43">
            <wp:extent cx="3181794" cy="866896"/>
            <wp:effectExtent l="0" t="0" r="0" b="0"/>
            <wp:docPr id="304121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3df81bb05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EE0DFB" w:rsidR="68D9636F">
        <w:rPr>
          <w:color w:val="auto"/>
          <w:sz w:val="22"/>
          <w:szCs w:val="22"/>
        </w:rPr>
        <w:t xml:space="preserve"> (/Low-Speed-Airfoil-Data-V1 – P.G. 127)</w:t>
      </w:r>
    </w:p>
    <w:p w:rsidR="51EE0DFB" w:rsidP="51EE0DFB" w:rsidRDefault="51EE0DFB" w14:paraId="4643564D" w14:textId="07983AE3">
      <w:pPr>
        <w:pStyle w:val="ListParagraph"/>
        <w:ind w:left="720"/>
        <w:rPr>
          <w:color w:val="auto"/>
          <w:sz w:val="22"/>
          <w:szCs w:val="22"/>
        </w:rPr>
      </w:pPr>
    </w:p>
    <w:p w:rsidR="22EB6F73" w:rsidP="51EE0DFB" w:rsidRDefault="22EB6F73" w14:paraId="180F9E96" w14:textId="59BB7B88">
      <w:pPr>
        <w:pStyle w:val="Normal"/>
        <w:ind w:left="0"/>
        <w:rPr>
          <w:rFonts w:ascii="Calibri" w:hAnsi="Calibri" w:eastAsia="Calibri" w:cs="Calibri"/>
          <w:color w:val="auto"/>
          <w:sz w:val="24"/>
          <w:szCs w:val="24"/>
          <w:lang w:val="en-GB"/>
        </w:rPr>
      </w:pPr>
      <w:r w:rsidRPr="04518186" w:rsidR="22EB6F73">
        <w:rPr>
          <w:rFonts w:ascii="Calibri" w:hAnsi="Calibri" w:eastAsia="Calibri" w:cs="Calibri"/>
          <w:color w:val="auto"/>
          <w:sz w:val="24"/>
          <w:szCs w:val="24"/>
        </w:rPr>
        <w:t xml:space="preserve">This </w:t>
      </w:r>
      <w:r w:rsidRPr="04518186" w:rsidR="22EB6F73">
        <w:rPr>
          <w:rFonts w:ascii="Calibri" w:hAnsi="Calibri" w:eastAsia="Calibri" w:cs="Calibri"/>
          <w:color w:val="auto"/>
          <w:sz w:val="24"/>
          <w:szCs w:val="24"/>
        </w:rPr>
        <w:t>airfoil</w:t>
      </w:r>
      <w:r w:rsidRPr="04518186" w:rsidR="747FF0E6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04518186" w:rsidR="1A63AE1F">
        <w:rPr>
          <w:rFonts w:ascii="Calibri" w:hAnsi="Calibri" w:eastAsia="Calibri" w:cs="Calibri"/>
          <w:color w:val="auto"/>
          <w:sz w:val="24"/>
          <w:szCs w:val="24"/>
        </w:rPr>
        <w:t xml:space="preserve">has the ability to drastically change the </w:t>
      </w:r>
      <w:r w:rsidRPr="04518186" w:rsidR="5FCB8C67">
        <w:rPr>
          <w:rFonts w:ascii="Calibri" w:hAnsi="Calibri" w:eastAsia="Calibri" w:cs="Calibri"/>
          <w:color w:val="auto"/>
          <w:sz w:val="24"/>
          <w:szCs w:val="24"/>
        </w:rPr>
        <w:t>camber</w:t>
      </w:r>
      <w:r w:rsidRPr="04518186" w:rsidR="1A63AE1F">
        <w:rPr>
          <w:rFonts w:ascii="Calibri" w:hAnsi="Calibri" w:eastAsia="Calibri" w:cs="Calibri"/>
          <w:color w:val="auto"/>
          <w:sz w:val="24"/>
          <w:szCs w:val="24"/>
        </w:rPr>
        <w:t xml:space="preserve"> to allow for the </w:t>
      </w:r>
      <w:r w:rsidRPr="04518186" w:rsidR="5CCFB5AD">
        <w:rPr>
          <w:rFonts w:ascii="Calibri" w:hAnsi="Calibri" w:eastAsia="Calibri" w:cs="Calibri"/>
          <w:color w:val="auto"/>
          <w:sz w:val="24"/>
          <w:szCs w:val="24"/>
        </w:rPr>
        <w:t>ability</w:t>
      </w:r>
      <w:r w:rsidRPr="04518186" w:rsidR="1A63AE1F">
        <w:rPr>
          <w:rFonts w:ascii="Calibri" w:hAnsi="Calibri" w:eastAsia="Calibri" w:cs="Calibri"/>
          <w:color w:val="auto"/>
          <w:sz w:val="24"/>
          <w:szCs w:val="24"/>
        </w:rPr>
        <w:t xml:space="preserve"> to aid in wither climb or glide which overall allow for </w:t>
      </w:r>
      <w:r w:rsidRPr="04518186" w:rsidR="7E33D978">
        <w:rPr>
          <w:rFonts w:ascii="Calibri" w:hAnsi="Calibri" w:eastAsia="Calibri" w:cs="Calibri"/>
          <w:color w:val="auto"/>
          <w:sz w:val="24"/>
          <w:szCs w:val="24"/>
        </w:rPr>
        <w:t>versatility</w:t>
      </w:r>
      <w:r w:rsidRPr="04518186" w:rsidR="747FF0E6">
        <w:rPr>
          <w:rFonts w:ascii="Calibri" w:hAnsi="Calibri" w:eastAsia="Calibri" w:cs="Calibri"/>
          <w:color w:val="auto"/>
          <w:sz w:val="24"/>
          <w:szCs w:val="24"/>
        </w:rPr>
        <w:t>.</w:t>
      </w:r>
      <w:r w:rsidRPr="04518186" w:rsidR="20C38A5B">
        <w:rPr>
          <w:rFonts w:ascii="Calibri" w:hAnsi="Calibri" w:eastAsia="Calibri" w:cs="Calibri"/>
          <w:color w:val="auto"/>
          <w:sz w:val="24"/>
          <w:szCs w:val="24"/>
        </w:rPr>
        <w:t xml:space="preserve"> However</w:t>
      </w:r>
      <w:r w:rsidRPr="04518186" w:rsidR="1B2D85EC">
        <w:rPr>
          <w:rFonts w:ascii="Calibri" w:hAnsi="Calibri" w:eastAsia="Calibri" w:cs="Calibri"/>
          <w:color w:val="auto"/>
          <w:sz w:val="24"/>
          <w:szCs w:val="24"/>
        </w:rPr>
        <w:t>,</w:t>
      </w:r>
      <w:r w:rsidRPr="04518186" w:rsidR="20C38A5B">
        <w:rPr>
          <w:rFonts w:ascii="Calibri" w:hAnsi="Calibri" w:eastAsia="Calibri" w:cs="Calibri"/>
          <w:color w:val="auto"/>
          <w:sz w:val="24"/>
          <w:szCs w:val="24"/>
        </w:rPr>
        <w:t xml:space="preserve"> with this comes a larger hit to the drag applied onto the glider causing it to need more thrust to make up for this</w:t>
      </w:r>
      <w:r w:rsidRPr="04518186" w:rsidR="01548778">
        <w:rPr>
          <w:rFonts w:ascii="Calibri" w:hAnsi="Calibri" w:eastAsia="Calibri" w:cs="Calibri"/>
          <w:color w:val="auto"/>
          <w:sz w:val="24"/>
          <w:szCs w:val="24"/>
        </w:rPr>
        <w:t>.</w:t>
      </w:r>
      <w:r w:rsidRPr="04518186" w:rsidR="747FF0E6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04518186" w:rsidR="4ECF853C">
        <w:rPr>
          <w:rFonts w:ascii="Calibri" w:hAnsi="Calibri" w:eastAsia="Calibri" w:cs="Calibri"/>
          <w:color w:val="auto"/>
          <w:sz w:val="24"/>
          <w:szCs w:val="24"/>
        </w:rPr>
        <w:t>I</w:t>
      </w:r>
      <w:r w:rsidRPr="04518186" w:rsidR="0BCA9C4A">
        <w:rPr>
          <w:rFonts w:ascii="Calibri" w:hAnsi="Calibri" w:eastAsia="Calibri" w:cs="Calibri"/>
          <w:color w:val="auto"/>
          <w:sz w:val="24"/>
          <w:szCs w:val="24"/>
        </w:rPr>
        <w:t>n addition to this</w:t>
      </w:r>
      <w:r w:rsidRPr="04518186" w:rsidR="0BCA9C4A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, this is the thinnest </w:t>
      </w:r>
      <w:r w:rsidRPr="04518186" w:rsidR="0BCA9C4A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04518186" w:rsidR="0BCA9C4A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of all being compared and so this will have minimal impact onto the weigh</w:t>
      </w:r>
      <w:r w:rsidRPr="04518186" w:rsidR="0BCA9C4A">
        <w:rPr>
          <w:rFonts w:ascii="Calibri" w:hAnsi="Calibri" w:eastAsia="Calibri" w:cs="Calibri"/>
          <w:color w:val="auto"/>
          <w:sz w:val="24"/>
          <w:szCs w:val="24"/>
          <w:lang w:val="en-GB"/>
        </w:rPr>
        <w:t>t and so less li</w:t>
      </w:r>
      <w:r w:rsidRPr="04518186" w:rsidR="0BCA9C4A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ft </w:t>
      </w:r>
      <w:r w:rsidRPr="04518186" w:rsidR="7A5A8B49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is </w:t>
      </w:r>
      <w:r w:rsidRPr="04518186" w:rsidR="7A5A8B49">
        <w:rPr>
          <w:rFonts w:ascii="Calibri" w:hAnsi="Calibri" w:eastAsia="Calibri" w:cs="Calibri"/>
          <w:color w:val="auto"/>
          <w:sz w:val="24"/>
          <w:szCs w:val="24"/>
          <w:lang w:val="en-GB"/>
        </w:rPr>
        <w:t>required</w:t>
      </w:r>
      <w:r w:rsidRPr="04518186" w:rsidR="7A5A8B49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04518186" w:rsidR="0BCA9C4A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to keep it flying and </w:t>
      </w:r>
      <w:r w:rsidRPr="04518186" w:rsidR="06FE4FD6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so weight can be distributed elsewhere to improve structural </w:t>
      </w:r>
      <w:r w:rsidRPr="04518186" w:rsidR="3F835116">
        <w:rPr>
          <w:rFonts w:ascii="Calibri" w:hAnsi="Calibri" w:eastAsia="Calibri" w:cs="Calibri"/>
          <w:color w:val="auto"/>
          <w:sz w:val="24"/>
          <w:szCs w:val="24"/>
          <w:lang w:val="en-GB"/>
        </w:rPr>
        <w:t>strength</w:t>
      </w:r>
      <w:r w:rsidRPr="04518186" w:rsidR="0BCA9C4A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. </w:t>
      </w:r>
      <w:r w:rsidRPr="04518186" w:rsidR="0BCA9C4A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 xml:space="preserve"> </w:t>
      </w:r>
      <w:r w:rsidRPr="04518186" w:rsidR="747FF0E6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 xml:space="preserve">(P.G. 54 of </w:t>
      </w:r>
      <w:r w:rsidRPr="04518186" w:rsidR="747FF0E6">
        <w:rPr>
          <w:color w:val="auto"/>
          <w:sz w:val="22"/>
          <w:szCs w:val="22"/>
          <w:highlight w:val="yellow"/>
        </w:rPr>
        <w:t>Low-Speed-Airfoil-Data-V1</w:t>
      </w:r>
      <w:r w:rsidRPr="04518186" w:rsidR="747FF0E6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>)</w:t>
      </w:r>
    </w:p>
    <w:p w:rsidR="51EE0DFB" w:rsidP="51EE0DFB" w:rsidRDefault="51EE0DFB" w14:paraId="22071673" w14:textId="04049855">
      <w:pPr>
        <w:pStyle w:val="ListParagraph"/>
        <w:ind w:left="720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04518186" w:rsidP="04518186" w:rsidRDefault="04518186" w14:paraId="3A13C274" w14:textId="7FECF681">
      <w:pPr>
        <w:pStyle w:val="ListParagraph"/>
        <w:ind w:left="720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04518186" w:rsidP="04518186" w:rsidRDefault="04518186" w14:paraId="2434E0A7" w14:textId="474DFD7D">
      <w:pPr>
        <w:pStyle w:val="ListParagraph"/>
        <w:ind w:left="720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04518186" w:rsidP="04518186" w:rsidRDefault="04518186" w14:paraId="3F190B2A" w14:textId="351AB7BA">
      <w:pPr>
        <w:pStyle w:val="ListParagraph"/>
        <w:ind w:left="720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557ECB77" w:rsidP="51EE0DFB" w:rsidRDefault="557ECB77" w14:paraId="40A71D9F" w14:textId="6D0B21EA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</w:pPr>
      <w:r w:rsidRPr="51EE0DFB" w:rsidR="557ECB77"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  <w:t>MA409</w:t>
      </w:r>
      <w:r w:rsidRPr="51EE0DFB" w:rsidR="48ED6C49"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  <w:t>:</w:t>
      </w:r>
    </w:p>
    <w:p w:rsidR="329B374D" w:rsidP="51EE0DFB" w:rsidRDefault="329B374D" w14:paraId="58D5B717" w14:textId="4FA4C347">
      <w:pPr>
        <w:pStyle w:val="ListParagraph"/>
        <w:ind w:left="720"/>
        <w:rPr>
          <w:color w:val="auto"/>
          <w:sz w:val="22"/>
          <w:szCs w:val="22"/>
        </w:rPr>
      </w:pPr>
      <w:r w:rsidR="329B374D">
        <w:drawing>
          <wp:inline wp14:editId="06D92C10" wp14:anchorId="1812DE12">
            <wp:extent cx="3200847" cy="695422"/>
            <wp:effectExtent l="0" t="0" r="0" b="0"/>
            <wp:docPr id="1239609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0a9d783c0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EE0DFB" w:rsidR="329B374D">
        <w:rPr>
          <w:color w:val="auto"/>
          <w:sz w:val="22"/>
          <w:szCs w:val="22"/>
        </w:rPr>
        <w:t>(/Low-Speed-Airfoil-Data-V1 – P.G. 149)</w:t>
      </w:r>
    </w:p>
    <w:p w:rsidR="51EE0DFB" w:rsidP="51EE0DFB" w:rsidRDefault="51EE0DFB" w14:paraId="7844DAE9" w14:textId="0E66BDDB">
      <w:pPr>
        <w:pStyle w:val="Normal"/>
        <w:ind w:left="0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45F56EB0" w:rsidP="51EE0DFB" w:rsidRDefault="45F56EB0" w14:paraId="35DC492F" w14:textId="1C0E43B3">
      <w:pPr>
        <w:pStyle w:val="Normal"/>
        <w:ind w:left="0"/>
        <w:rPr>
          <w:rFonts w:ascii="Calibri" w:hAnsi="Calibri" w:eastAsia="Calibri" w:cs="Calibri"/>
          <w:color w:val="auto"/>
          <w:sz w:val="24"/>
          <w:szCs w:val="24"/>
          <w:lang w:val="en-GB"/>
        </w:rPr>
      </w:pPr>
      <w:r w:rsidRPr="04518186" w:rsidR="45F56EB0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This </w:t>
      </w:r>
      <w:r w:rsidRPr="04518186" w:rsidR="45F56EB0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04518186" w:rsidR="5C66BF2C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has very good vertical climb abilities </w:t>
      </w:r>
      <w:r w:rsidRPr="04518186" w:rsidR="29566655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and at which point its </w:t>
      </w:r>
      <w:r w:rsidRPr="04518186" w:rsidR="42FD42F9">
        <w:rPr>
          <w:rFonts w:ascii="Calibri" w:hAnsi="Calibri" w:eastAsia="Calibri" w:cs="Calibri"/>
          <w:color w:val="auto"/>
          <w:sz w:val="24"/>
          <w:szCs w:val="24"/>
          <w:lang w:val="en-GB"/>
        </w:rPr>
        <w:t>Reynolds</w:t>
      </w:r>
      <w:r w:rsidRPr="04518186" w:rsidR="29566655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number is at its </w:t>
      </w:r>
      <w:r w:rsidRPr="04518186" w:rsidR="116E8023">
        <w:rPr>
          <w:rFonts w:ascii="Calibri" w:hAnsi="Calibri" w:eastAsia="Calibri" w:cs="Calibri"/>
          <w:color w:val="auto"/>
          <w:sz w:val="24"/>
          <w:szCs w:val="24"/>
          <w:lang w:val="en-GB"/>
        </w:rPr>
        <w:t>highest</w:t>
      </w:r>
      <w:r w:rsidRPr="04518186" w:rsidR="29566655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and so this in</w:t>
      </w:r>
      <w:r w:rsidRPr="04518186" w:rsidR="65C1DE81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04518186" w:rsidR="29566655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turn means that when this </w:t>
      </w:r>
      <w:r w:rsidRPr="04518186" w:rsidR="29566655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04518186" w:rsidR="29566655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is working at its best is in conditions that the aircraft being designed will not </w:t>
      </w:r>
      <w:r w:rsidRPr="04518186" w:rsidR="3BD62C01">
        <w:rPr>
          <w:rFonts w:ascii="Calibri" w:hAnsi="Calibri" w:eastAsia="Calibri" w:cs="Calibri"/>
          <w:color w:val="auto"/>
          <w:sz w:val="24"/>
          <w:szCs w:val="24"/>
          <w:lang w:val="en-GB"/>
        </w:rPr>
        <w:t>encounter</w:t>
      </w:r>
      <w:r w:rsidRPr="04518186" w:rsidR="29566655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and so </w:t>
      </w:r>
      <w:r w:rsidRPr="04518186" w:rsidR="2B94B20F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this means that this </w:t>
      </w:r>
      <w:r w:rsidRPr="04518186" w:rsidR="2B94B20F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04518186" w:rsidR="2B94B20F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has less impact onto the aircraft in comparison to others </w:t>
      </w:r>
      <w:r w:rsidRPr="04518186" w:rsidR="2617E91A">
        <w:rPr>
          <w:rFonts w:ascii="Calibri" w:hAnsi="Calibri" w:eastAsia="Calibri" w:cs="Calibri"/>
          <w:color w:val="auto"/>
          <w:sz w:val="24"/>
          <w:szCs w:val="24"/>
          <w:lang w:val="en-GB"/>
        </w:rPr>
        <w:t>mentioned</w:t>
      </w:r>
      <w:r w:rsidRPr="04518186" w:rsidR="2B94B20F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within this document</w:t>
      </w:r>
      <w:r w:rsidRPr="04518186" w:rsidR="03E1FC77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. </w:t>
      </w:r>
      <w:r w:rsidRPr="04518186" w:rsidR="03E1FC77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>(</w:t>
      </w:r>
      <w:r w:rsidRPr="04518186" w:rsidR="6C471CBB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>P.G.</w:t>
      </w:r>
      <w:r w:rsidRPr="04518186" w:rsidR="03E1FC77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 xml:space="preserve"> 54 </w:t>
      </w:r>
      <w:r w:rsidRPr="04518186" w:rsidR="2996AF50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 xml:space="preserve">n 55 </w:t>
      </w:r>
      <w:r w:rsidRPr="04518186" w:rsidR="03E1FC77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 xml:space="preserve">of </w:t>
      </w:r>
      <w:r w:rsidRPr="04518186" w:rsidR="03E1FC77">
        <w:rPr>
          <w:color w:val="auto"/>
          <w:sz w:val="22"/>
          <w:szCs w:val="22"/>
          <w:highlight w:val="yellow"/>
        </w:rPr>
        <w:t>Low-Speed-Airfoil-Data-V1</w:t>
      </w:r>
      <w:r w:rsidRPr="04518186" w:rsidR="03E1FC77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>)</w:t>
      </w:r>
    </w:p>
    <w:p w:rsidR="51EE0DFB" w:rsidP="51EE0DFB" w:rsidRDefault="51EE0DFB" w14:paraId="66BD8E41" w14:textId="64DE5B9F">
      <w:pPr>
        <w:pStyle w:val="Normal"/>
        <w:ind w:left="0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557ECB77" w:rsidP="51EE0DFB" w:rsidRDefault="557ECB77" w14:paraId="6BCAAC3B" w14:textId="6287564B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</w:pPr>
      <w:r w:rsidRPr="51EE0DFB" w:rsidR="557ECB77"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  <w:t>NACA 6409</w:t>
      </w:r>
      <w:r w:rsidRPr="51EE0DFB" w:rsidR="3F0E996C"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  <w:t>:</w:t>
      </w:r>
    </w:p>
    <w:p w:rsidR="65CA578C" w:rsidP="51EE0DFB" w:rsidRDefault="65CA578C" w14:paraId="39FE7676" w14:textId="46DC2C95">
      <w:pPr>
        <w:pStyle w:val="ListParagraph"/>
        <w:ind w:left="720"/>
        <w:rPr>
          <w:color w:val="auto"/>
          <w:sz w:val="22"/>
          <w:szCs w:val="22"/>
        </w:rPr>
      </w:pPr>
      <w:r w:rsidR="65CA578C">
        <w:drawing>
          <wp:inline wp14:editId="766D4588" wp14:anchorId="3780E05B">
            <wp:extent cx="3210373" cy="924054"/>
            <wp:effectExtent l="0" t="0" r="0" b="0"/>
            <wp:docPr id="1664258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07804af184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EE0DFB" w:rsidR="65CA578C">
        <w:rPr>
          <w:color w:val="auto"/>
          <w:sz w:val="22"/>
          <w:szCs w:val="22"/>
        </w:rPr>
        <w:t>(/Low-Speed-Airfoil-Data-V1 – P.G. 167)</w:t>
      </w:r>
    </w:p>
    <w:p w:rsidR="51EE0DFB" w:rsidP="51EE0DFB" w:rsidRDefault="51EE0DFB" w14:paraId="76B36ED6" w14:textId="4B6548A7">
      <w:pPr>
        <w:pStyle w:val="Normal"/>
        <w:ind w:left="0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07CF0A22" w:rsidP="51EE0DFB" w:rsidRDefault="07CF0A22" w14:paraId="413E492D" w14:textId="5525B27C">
      <w:pPr>
        <w:pStyle w:val="Normal"/>
        <w:ind w:left="0"/>
        <w:rPr>
          <w:rFonts w:ascii="Calibri" w:hAnsi="Calibri" w:eastAsia="Calibri" w:cs="Calibri"/>
          <w:color w:val="auto"/>
          <w:sz w:val="24"/>
          <w:szCs w:val="24"/>
          <w:lang w:val="en-GB"/>
        </w:rPr>
      </w:pPr>
      <w:r w:rsidRPr="51EE0DFB" w:rsidR="07CF0A22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This </w:t>
      </w:r>
      <w:r w:rsidRPr="51EE0DFB" w:rsidR="07CF0A22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51EE0DFB" w:rsidR="0F07CA4D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.</w:t>
      </w:r>
      <w:r w:rsidRPr="51EE0DFB" w:rsidR="5254DA0C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However</w:t>
      </w:r>
      <w:r w:rsidRPr="51EE0DFB" w:rsidR="5619BAD6">
        <w:rPr>
          <w:rFonts w:ascii="Calibri" w:hAnsi="Calibri" w:eastAsia="Calibri" w:cs="Calibri"/>
          <w:color w:val="auto"/>
          <w:sz w:val="24"/>
          <w:szCs w:val="24"/>
          <w:lang w:val="en-GB"/>
        </w:rPr>
        <w:t>,</w:t>
      </w:r>
      <w:r w:rsidRPr="51EE0DFB" w:rsidR="5254DA0C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this is the thickest </w:t>
      </w:r>
      <w:r w:rsidRPr="51EE0DFB" w:rsidR="5254DA0C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51EE0DFB" w:rsidR="5254DA0C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of all being compared and so this will </w:t>
      </w:r>
      <w:r w:rsidRPr="51EE0DFB" w:rsidR="5254DA0C">
        <w:rPr>
          <w:rFonts w:ascii="Calibri" w:hAnsi="Calibri" w:eastAsia="Calibri" w:cs="Calibri"/>
          <w:color w:val="auto"/>
          <w:sz w:val="24"/>
          <w:szCs w:val="24"/>
          <w:lang w:val="en-GB"/>
        </w:rPr>
        <w:t>impact</w:t>
      </w:r>
      <w:r w:rsidRPr="51EE0DFB" w:rsidR="5254DA0C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the weight the most require more lift </w:t>
      </w:r>
      <w:r w:rsidRPr="51EE0DFB" w:rsidR="4492F59F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to keep it flying and in turn may </w:t>
      </w:r>
      <w:r w:rsidRPr="51EE0DFB" w:rsidR="5E196B49">
        <w:rPr>
          <w:rFonts w:ascii="Calibri" w:hAnsi="Calibri" w:eastAsia="Calibri" w:cs="Calibri"/>
          <w:color w:val="auto"/>
          <w:sz w:val="24"/>
          <w:szCs w:val="24"/>
          <w:lang w:val="en-GB"/>
        </w:rPr>
        <w:t>affect</w:t>
      </w:r>
      <w:r w:rsidRPr="51EE0DFB" w:rsidR="4492F59F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the rest of the aircraft.</w:t>
      </w:r>
      <w:r w:rsidRPr="51EE0DFB" w:rsidR="0F07CA4D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51EE0DFB" w:rsidR="0F07CA4D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</w:t>
      </w:r>
      <w:r w:rsidRPr="51EE0DFB" w:rsidR="0F07CA4D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 xml:space="preserve">(P.G. 55 of </w:t>
      </w:r>
      <w:r w:rsidRPr="51EE0DFB" w:rsidR="0F07CA4D">
        <w:rPr>
          <w:color w:val="auto"/>
          <w:sz w:val="22"/>
          <w:szCs w:val="22"/>
          <w:highlight w:val="yellow"/>
        </w:rPr>
        <w:t>Low-Speed-Airfoil-Data-V1</w:t>
      </w:r>
      <w:r w:rsidRPr="51EE0DFB" w:rsidR="0F07CA4D">
        <w:rPr>
          <w:rFonts w:ascii="Calibri" w:hAnsi="Calibri" w:eastAsia="Calibri" w:cs="Calibri"/>
          <w:color w:val="auto"/>
          <w:sz w:val="24"/>
          <w:szCs w:val="24"/>
          <w:highlight w:val="yellow"/>
          <w:lang w:val="en-GB"/>
        </w:rPr>
        <w:t>)</w:t>
      </w:r>
    </w:p>
    <w:p w:rsidR="51EE0DFB" w:rsidP="51EE0DFB" w:rsidRDefault="51EE0DFB" w14:paraId="2BADB5C4" w14:textId="74EA0ADB">
      <w:pPr>
        <w:pStyle w:val="Normal"/>
        <w:rPr>
          <w:color w:val="auto"/>
          <w:lang w:val="en-GB"/>
        </w:rPr>
      </w:pPr>
    </w:p>
    <w:p w:rsidR="51EE0DFB" w:rsidP="51EE0DFB" w:rsidRDefault="51EE0DFB" w14:paraId="5DB02186" w14:textId="76F10C05">
      <w:pPr>
        <w:pStyle w:val="Normal"/>
        <w:rPr>
          <w:color w:val="auto"/>
          <w:lang w:val="en-GB"/>
        </w:rPr>
      </w:pPr>
    </w:p>
    <w:p w:rsidR="77D9779B" w:rsidP="51EE0DFB" w:rsidRDefault="77D9779B" w14:paraId="1CDC8141" w14:textId="7160A27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40"/>
          <w:szCs w:val="40"/>
          <w:u w:val="single"/>
          <w:lang w:val="en-GB"/>
        </w:rPr>
      </w:pPr>
      <w:r w:rsidRPr="51EE0DFB" w:rsidR="77D9779B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40"/>
          <w:szCs w:val="40"/>
          <w:u w:val="single"/>
          <w:lang w:val="en-GB"/>
        </w:rPr>
        <w:t>Decision:</w:t>
      </w:r>
    </w:p>
    <w:p w:rsidR="2C6BE249" w:rsidP="51EE0DFB" w:rsidRDefault="2C6BE249" w14:paraId="5AEE9C7D" w14:textId="472B9E4A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  <w:r w:rsidRPr="51EE0DFB" w:rsidR="2C6BE249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With all of this considered the one that will be chosen for the </w:t>
      </w:r>
      <w:r w:rsidRPr="51EE0DFB" w:rsidR="2C6BE249">
        <w:rPr>
          <w:rFonts w:ascii="Calibri" w:hAnsi="Calibri" w:eastAsia="Calibri" w:cs="Calibri"/>
          <w:color w:val="auto"/>
          <w:sz w:val="24"/>
          <w:szCs w:val="24"/>
          <w:lang w:val="en-GB"/>
        </w:rPr>
        <w:t>aircraft</w:t>
      </w:r>
      <w:r w:rsidRPr="51EE0DFB" w:rsidR="2C6BE249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being designed will be</w:t>
      </w:r>
    </w:p>
    <w:p w:rsidR="51EE0DFB" w:rsidP="51EE0DFB" w:rsidRDefault="51EE0DFB" w14:paraId="4F1E100B" w14:textId="565653DE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04518186" w:rsidP="04518186" w:rsidRDefault="04518186" w14:paraId="66623487" w14:textId="526E1FA1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04518186" w:rsidP="04518186" w:rsidRDefault="04518186" w14:paraId="1016FAF8" w14:textId="4B9065D3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04518186" w:rsidP="04518186" w:rsidRDefault="04518186" w14:paraId="281604D9" w14:textId="67EE6BAF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04518186" w:rsidP="04518186" w:rsidRDefault="04518186" w14:paraId="3F89AEEF" w14:textId="03783433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04518186" w:rsidP="04518186" w:rsidRDefault="04518186" w14:paraId="23510F9A" w14:textId="06418961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51EE0DFB" w:rsidP="51EE0DFB" w:rsidRDefault="51EE0DFB" w14:paraId="33C5605E" w14:textId="796655D4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</w:p>
    <w:p w:rsidR="406C71E0" w:rsidP="51EE0DFB" w:rsidRDefault="406C71E0" w14:paraId="63437B4D" w14:textId="0402E5AB">
      <w:pPr>
        <w:pStyle w:val="Normal"/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</w:pPr>
      <w:r w:rsidRPr="51EE0DFB" w:rsidR="406C71E0">
        <w:rPr>
          <w:rFonts w:ascii="Calibri" w:hAnsi="Calibri" w:eastAsia="Calibri" w:cs="Calibri"/>
          <w:b w:val="1"/>
          <w:bCs w:val="1"/>
          <w:color w:val="auto"/>
          <w:sz w:val="40"/>
          <w:szCs w:val="40"/>
          <w:u w:val="single"/>
          <w:lang w:val="en-GB"/>
        </w:rPr>
        <w:t>References:</w:t>
      </w:r>
    </w:p>
    <w:p w:rsidR="406C71E0" w:rsidP="51EE0DFB" w:rsidRDefault="406C71E0" w14:paraId="3962CAF5" w14:textId="7130E85D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  <w:hyperlink r:id="Re7cb25b874c341e8">
        <w:r w:rsidRPr="51EE0DFB" w:rsidR="406C71E0">
          <w:rPr>
            <w:rStyle w:val="Hyperlink"/>
            <w:rFonts w:ascii="Calibri" w:hAnsi="Calibri" w:eastAsia="Calibri" w:cs="Calibri"/>
            <w:color w:val="auto"/>
            <w:sz w:val="24"/>
            <w:szCs w:val="24"/>
            <w:lang w:val="en-GB"/>
          </w:rPr>
          <w:t>https://m-selig.ae.illinois.edu/uiuc_lsat/Low-Speed-Airfoil-Data-V1.pdf</w:t>
        </w:r>
      </w:hyperlink>
      <w:r w:rsidRPr="51EE0DFB" w:rsidR="406C71E0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- all notes on the </w:t>
      </w:r>
      <w:r w:rsidRPr="51EE0DFB" w:rsidR="406C71E0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  <w:r w:rsidRPr="51EE0DFB" w:rsidR="406C71E0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types</w:t>
      </w:r>
    </w:p>
    <w:p w:rsidR="406C71E0" w:rsidP="51EE0DFB" w:rsidRDefault="406C71E0" w14:paraId="226DC0E5" w14:textId="7C6F7A93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  <w:hyperlink r:id="Rc50e956f959f4da1">
        <w:r w:rsidRPr="51EE0DFB" w:rsidR="406C71E0">
          <w:rPr>
            <w:rStyle w:val="Hyperlink"/>
            <w:rFonts w:ascii="Calibri" w:hAnsi="Calibri" w:eastAsia="Calibri" w:cs="Calibri"/>
            <w:color w:val="auto"/>
            <w:sz w:val="24"/>
            <w:szCs w:val="24"/>
            <w:lang w:val="en-GB"/>
          </w:rPr>
          <w:t>https://resources.system-analysis.cadence.com/blog/msa2022-low-reynolds-number-airfoil-characteristics</w:t>
        </w:r>
      </w:hyperlink>
      <w:r w:rsidRPr="51EE0DFB" w:rsidR="406C71E0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- Reynolds number stats</w:t>
      </w:r>
    </w:p>
    <w:p w:rsidR="406C71E0" w:rsidP="51EE0DFB" w:rsidRDefault="406C71E0" w14:paraId="55E71497" w14:textId="7E2CFEA6">
      <w:pPr>
        <w:pStyle w:val="Normal"/>
        <w:rPr>
          <w:rFonts w:ascii="Calibri" w:hAnsi="Calibri" w:eastAsia="Calibri" w:cs="Calibri"/>
          <w:color w:val="auto"/>
          <w:sz w:val="24"/>
          <w:szCs w:val="24"/>
          <w:lang w:val="en-GB"/>
        </w:rPr>
      </w:pPr>
      <w:hyperlink r:id="Refc578a805b74cae">
        <w:r w:rsidRPr="51EE0DFB" w:rsidR="406C71E0">
          <w:rPr>
            <w:rStyle w:val="Hyperlink"/>
            <w:rFonts w:ascii="Calibri" w:hAnsi="Calibri" w:eastAsia="Calibri" w:cs="Calibri"/>
            <w:color w:val="auto"/>
            <w:sz w:val="24"/>
            <w:szCs w:val="24"/>
            <w:lang w:val="en-GB"/>
          </w:rPr>
          <w:t>https://www.researchgate.net/figure/Airfoil-nomenclature_fig1_357117887</w:t>
        </w:r>
      </w:hyperlink>
      <w:r w:rsidRPr="51EE0DFB" w:rsidR="406C71E0">
        <w:rPr>
          <w:rFonts w:ascii="Calibri" w:hAnsi="Calibri" w:eastAsia="Calibri" w:cs="Calibri"/>
          <w:color w:val="auto"/>
          <w:sz w:val="24"/>
          <w:szCs w:val="24"/>
          <w:lang w:val="en-GB"/>
        </w:rPr>
        <w:t xml:space="preserve"> - picture of </w:t>
      </w:r>
      <w:r w:rsidRPr="51EE0DFB" w:rsidR="406C71E0">
        <w:rPr>
          <w:rFonts w:ascii="Calibri" w:hAnsi="Calibri" w:eastAsia="Calibri" w:cs="Calibri"/>
          <w:color w:val="auto"/>
          <w:sz w:val="24"/>
          <w:szCs w:val="24"/>
          <w:lang w:val="en-GB"/>
        </w:rPr>
        <w:t>airfoil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zGbXQfJgZSHT5S" int2:id="E9GK9Ckn">
      <int2:state int2:type="AugLoop_Text_Critique" int2:value="Rejected"/>
    </int2:textHash>
    <int2:bookmark int2:bookmarkName="_Int_Gj841vYj" int2:invalidationBookmarkName="" int2:hashCode="wvSZVnFv8bgjqU" int2:id="R8SMVZs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3ae74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02d4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23D73"/>
    <w:rsid w:val="00EE3E7C"/>
    <w:rsid w:val="01548778"/>
    <w:rsid w:val="01639143"/>
    <w:rsid w:val="01A3D3CE"/>
    <w:rsid w:val="01BD05CD"/>
    <w:rsid w:val="032F3E97"/>
    <w:rsid w:val="03BE55E4"/>
    <w:rsid w:val="03E1FC77"/>
    <w:rsid w:val="03EB8D36"/>
    <w:rsid w:val="04518186"/>
    <w:rsid w:val="061D1684"/>
    <w:rsid w:val="06FE4FD6"/>
    <w:rsid w:val="077DAFB5"/>
    <w:rsid w:val="07AB7320"/>
    <w:rsid w:val="07B591CF"/>
    <w:rsid w:val="07CF0A22"/>
    <w:rsid w:val="09E21896"/>
    <w:rsid w:val="0A00465B"/>
    <w:rsid w:val="0A2A2A47"/>
    <w:rsid w:val="0A4FEE7E"/>
    <w:rsid w:val="0AA77329"/>
    <w:rsid w:val="0BCA9C4A"/>
    <w:rsid w:val="0BF673D8"/>
    <w:rsid w:val="0C6C7FC5"/>
    <w:rsid w:val="0D0DD740"/>
    <w:rsid w:val="0D2E0791"/>
    <w:rsid w:val="0DD0C679"/>
    <w:rsid w:val="0E5928BA"/>
    <w:rsid w:val="0F07CA4D"/>
    <w:rsid w:val="0F7BE651"/>
    <w:rsid w:val="102B6AC8"/>
    <w:rsid w:val="116E8023"/>
    <w:rsid w:val="1192FD1D"/>
    <w:rsid w:val="1482B339"/>
    <w:rsid w:val="15F5B72C"/>
    <w:rsid w:val="16285FE2"/>
    <w:rsid w:val="1946F88A"/>
    <w:rsid w:val="1A01B89E"/>
    <w:rsid w:val="1A63AE1F"/>
    <w:rsid w:val="1B12CFED"/>
    <w:rsid w:val="1B2D85EC"/>
    <w:rsid w:val="1BA70478"/>
    <w:rsid w:val="1C3F529C"/>
    <w:rsid w:val="1D1660A1"/>
    <w:rsid w:val="1E56C304"/>
    <w:rsid w:val="1F3F901E"/>
    <w:rsid w:val="2009D8C8"/>
    <w:rsid w:val="2011BED4"/>
    <w:rsid w:val="20C38A5B"/>
    <w:rsid w:val="21E74286"/>
    <w:rsid w:val="22251B4D"/>
    <w:rsid w:val="22EB6F73"/>
    <w:rsid w:val="23758082"/>
    <w:rsid w:val="23A45630"/>
    <w:rsid w:val="23F3FF5B"/>
    <w:rsid w:val="25C31AAC"/>
    <w:rsid w:val="25DDB36E"/>
    <w:rsid w:val="2617E91A"/>
    <w:rsid w:val="263B129E"/>
    <w:rsid w:val="2694F8A6"/>
    <w:rsid w:val="26BBEFFD"/>
    <w:rsid w:val="283ED288"/>
    <w:rsid w:val="28501714"/>
    <w:rsid w:val="2947DFD9"/>
    <w:rsid w:val="29566655"/>
    <w:rsid w:val="2996AF50"/>
    <w:rsid w:val="29FB8A26"/>
    <w:rsid w:val="2A97FE8C"/>
    <w:rsid w:val="2B94B20F"/>
    <w:rsid w:val="2C6BE249"/>
    <w:rsid w:val="2CA39F3A"/>
    <w:rsid w:val="2CB4D636"/>
    <w:rsid w:val="2CFAFF0B"/>
    <w:rsid w:val="2E692E68"/>
    <w:rsid w:val="2E87007C"/>
    <w:rsid w:val="2F1904BA"/>
    <w:rsid w:val="2F37B7F6"/>
    <w:rsid w:val="2F54D78F"/>
    <w:rsid w:val="2F79DB83"/>
    <w:rsid w:val="312F75A3"/>
    <w:rsid w:val="317268DB"/>
    <w:rsid w:val="329B374D"/>
    <w:rsid w:val="33947D90"/>
    <w:rsid w:val="35F0786F"/>
    <w:rsid w:val="35FC6F71"/>
    <w:rsid w:val="36201B4E"/>
    <w:rsid w:val="36694E73"/>
    <w:rsid w:val="3676C650"/>
    <w:rsid w:val="3803C3A4"/>
    <w:rsid w:val="386659A5"/>
    <w:rsid w:val="395CD9DF"/>
    <w:rsid w:val="39D01635"/>
    <w:rsid w:val="3AAAE5F3"/>
    <w:rsid w:val="3AEAB3D0"/>
    <w:rsid w:val="3BD62C01"/>
    <w:rsid w:val="3C2E08C6"/>
    <w:rsid w:val="3ED969B0"/>
    <w:rsid w:val="3F0E996C"/>
    <w:rsid w:val="3F835116"/>
    <w:rsid w:val="3F901159"/>
    <w:rsid w:val="406C71E0"/>
    <w:rsid w:val="40B5AEFD"/>
    <w:rsid w:val="427D3FD5"/>
    <w:rsid w:val="42FD42F9"/>
    <w:rsid w:val="4492F59F"/>
    <w:rsid w:val="4528EC79"/>
    <w:rsid w:val="45DD0577"/>
    <w:rsid w:val="45F56EB0"/>
    <w:rsid w:val="47A60AC3"/>
    <w:rsid w:val="47D2894D"/>
    <w:rsid w:val="48ED6C49"/>
    <w:rsid w:val="49174499"/>
    <w:rsid w:val="49DE4A47"/>
    <w:rsid w:val="4A20EF20"/>
    <w:rsid w:val="4B2C8FC2"/>
    <w:rsid w:val="4BA71F32"/>
    <w:rsid w:val="4BBAFC53"/>
    <w:rsid w:val="4BFE9A3B"/>
    <w:rsid w:val="4ECF853C"/>
    <w:rsid w:val="4F2F1519"/>
    <w:rsid w:val="5011CFB8"/>
    <w:rsid w:val="50BFC84D"/>
    <w:rsid w:val="51EE0DFB"/>
    <w:rsid w:val="5214FE93"/>
    <w:rsid w:val="52390801"/>
    <w:rsid w:val="5254DA0C"/>
    <w:rsid w:val="53585F0A"/>
    <w:rsid w:val="54EBA450"/>
    <w:rsid w:val="557864E5"/>
    <w:rsid w:val="557ECB77"/>
    <w:rsid w:val="5619BAD6"/>
    <w:rsid w:val="56463839"/>
    <w:rsid w:val="56938626"/>
    <w:rsid w:val="59344606"/>
    <w:rsid w:val="5A60D2EC"/>
    <w:rsid w:val="5AD2704E"/>
    <w:rsid w:val="5AEFF16B"/>
    <w:rsid w:val="5B1419FF"/>
    <w:rsid w:val="5B70DDD7"/>
    <w:rsid w:val="5BC06EF5"/>
    <w:rsid w:val="5C66BF2C"/>
    <w:rsid w:val="5CCFB5AD"/>
    <w:rsid w:val="5D18E99F"/>
    <w:rsid w:val="5D9F4E5A"/>
    <w:rsid w:val="5E196B49"/>
    <w:rsid w:val="5EBFC31D"/>
    <w:rsid w:val="5F5DAE19"/>
    <w:rsid w:val="5FBBAD79"/>
    <w:rsid w:val="5FCB8C67"/>
    <w:rsid w:val="6054D5FB"/>
    <w:rsid w:val="6064DB6D"/>
    <w:rsid w:val="60A19025"/>
    <w:rsid w:val="60A873B7"/>
    <w:rsid w:val="621E09F0"/>
    <w:rsid w:val="623143AA"/>
    <w:rsid w:val="62B4F6CF"/>
    <w:rsid w:val="63975556"/>
    <w:rsid w:val="656FB862"/>
    <w:rsid w:val="65C1DE81"/>
    <w:rsid w:val="65CA578C"/>
    <w:rsid w:val="66E1A9CA"/>
    <w:rsid w:val="67FFFE47"/>
    <w:rsid w:val="6829447B"/>
    <w:rsid w:val="6872F9CC"/>
    <w:rsid w:val="68D9636F"/>
    <w:rsid w:val="69406AE3"/>
    <w:rsid w:val="6BCA8254"/>
    <w:rsid w:val="6C471CBB"/>
    <w:rsid w:val="6D2EBCC9"/>
    <w:rsid w:val="6D8634F5"/>
    <w:rsid w:val="6E7FA0D0"/>
    <w:rsid w:val="6EFFFF32"/>
    <w:rsid w:val="6F9B4FC4"/>
    <w:rsid w:val="6FBA2957"/>
    <w:rsid w:val="70639740"/>
    <w:rsid w:val="7119F016"/>
    <w:rsid w:val="747FF0E6"/>
    <w:rsid w:val="74CD30E9"/>
    <w:rsid w:val="756DCCF5"/>
    <w:rsid w:val="75C998FF"/>
    <w:rsid w:val="75F0775A"/>
    <w:rsid w:val="77BD56AD"/>
    <w:rsid w:val="77D322BD"/>
    <w:rsid w:val="77D9779B"/>
    <w:rsid w:val="78A68901"/>
    <w:rsid w:val="78D5DE1C"/>
    <w:rsid w:val="7A0D7262"/>
    <w:rsid w:val="7A5A8B49"/>
    <w:rsid w:val="7A705B6C"/>
    <w:rsid w:val="7AC2B161"/>
    <w:rsid w:val="7B485E68"/>
    <w:rsid w:val="7B6D5A21"/>
    <w:rsid w:val="7C3BF313"/>
    <w:rsid w:val="7DBD0DB6"/>
    <w:rsid w:val="7E33D978"/>
    <w:rsid w:val="7E7EC982"/>
    <w:rsid w:val="7E9B8F78"/>
    <w:rsid w:val="7F5637B5"/>
    <w:rsid w:val="7F91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6659A5"/>
  <w15:chartTrackingRefBased/>
  <w15:docId w15:val="{1153B2A8-6E22-40C8-93ED-F21DBE5F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fedab03e7b2f4c4d" /><Relationship Type="http://schemas.openxmlformats.org/officeDocument/2006/relationships/image" Target="/media/image2.png" Id="Rfa3bb5e876e142b3" /><Relationship Type="http://schemas.openxmlformats.org/officeDocument/2006/relationships/hyperlink" Target="https://resources.system-analysis.cadence.com/blog/msa2022-low-reynolds-number-airfoil-characteristics" TargetMode="External" Id="Raa39c78fe0a14a6a" /><Relationship Type="http://schemas.openxmlformats.org/officeDocument/2006/relationships/image" Target="/media/image3.png" Id="Rdc8975b559a34c71" /><Relationship Type="http://schemas.openxmlformats.org/officeDocument/2006/relationships/image" Target="/media/image4.png" Id="R98be69bd266e4810" /><Relationship Type="http://schemas.openxmlformats.org/officeDocument/2006/relationships/image" Target="/media/image5.png" Id="Ra7e3df81bb05470c" /><Relationship Type="http://schemas.openxmlformats.org/officeDocument/2006/relationships/image" Target="/media/image6.png" Id="R1870a9d783c04a0f" /><Relationship Type="http://schemas.openxmlformats.org/officeDocument/2006/relationships/image" Target="/media/image7.png" Id="R6607804af18442dd" /><Relationship Type="http://schemas.openxmlformats.org/officeDocument/2006/relationships/hyperlink" Target="https://m-selig.ae.illinois.edu/uiuc_lsat/Low-Speed-Airfoil-Data-V1.pdf" TargetMode="External" Id="Re7cb25b874c341e8" /><Relationship Type="http://schemas.openxmlformats.org/officeDocument/2006/relationships/hyperlink" Target="https://resources.system-analysis.cadence.com/blog/msa2022-low-reynolds-number-airfoil-characteristics" TargetMode="External" Id="Rc50e956f959f4da1" /><Relationship Type="http://schemas.openxmlformats.org/officeDocument/2006/relationships/hyperlink" Target="https://www.researchgate.net/figure/Airfoil-nomenclature_fig1_357117887" TargetMode="External" Id="Refc578a805b74cae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Will File</lastModifiedBy>
  <revision>7</revision>
  <dcterms:created xsi:type="dcterms:W3CDTF">2024-10-14T09:32:12.4288335Z</dcterms:created>
  <dcterms:modified xsi:type="dcterms:W3CDTF">2024-10-29T10:39:52.4474755Z</dcterms:modified>
  <dc:creator>Will File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