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942BE" w14:textId="6B95D25C" w:rsidR="00A06756" w:rsidRDefault="00926443" w:rsidP="00926443">
      <w:pPr>
        <w:pStyle w:val="Heading1"/>
        <w:rPr>
          <w:lang w:val="en-US"/>
        </w:rPr>
      </w:pPr>
      <w:r>
        <w:rPr>
          <w:lang w:val="en-US"/>
        </w:rPr>
        <w:t>Range Therapy developer manual</w:t>
      </w:r>
    </w:p>
    <w:p w14:paraId="1F49C615" w14:textId="7D120858" w:rsidR="00136176" w:rsidRPr="00136176" w:rsidRDefault="00136176" w:rsidP="00136176">
      <w:pPr>
        <w:pStyle w:val="Heading2"/>
        <w:rPr>
          <w:lang w:val="en-US"/>
        </w:rPr>
      </w:pPr>
      <w:r>
        <w:rPr>
          <w:lang w:val="en-US"/>
        </w:rPr>
        <w:t>Dataflow</w:t>
      </w:r>
    </w:p>
    <w:p w14:paraId="6A291331" w14:textId="44C2CA8D" w:rsidR="00E91B02" w:rsidRPr="00E91B02" w:rsidRDefault="000B74B7" w:rsidP="00E91B02">
      <w:pPr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7FE157AA" wp14:editId="0B9EBEDD">
            <wp:extent cx="5731510" cy="4683125"/>
            <wp:effectExtent l="0" t="0" r="0" b="0"/>
            <wp:docPr id="212639786" name="Picture 1" descr="A diagram of a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9786" name="Picture 1" descr="A diagram of a clou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ADC8" w14:textId="62700FF9" w:rsidR="00054818" w:rsidRDefault="00054818" w:rsidP="00C53AB4">
      <w:pPr>
        <w:pStyle w:val="Heading2"/>
        <w:rPr>
          <w:lang w:val="en-US"/>
        </w:rPr>
      </w:pPr>
      <w:r>
        <w:rPr>
          <w:lang w:val="en-US"/>
        </w:rPr>
        <w:lastRenderedPageBreak/>
        <w:t>Database Schema</w:t>
      </w:r>
    </w:p>
    <w:p w14:paraId="27903C45" w14:textId="60524BC5" w:rsidR="00054818" w:rsidRPr="00054818" w:rsidRDefault="009C1FA2" w:rsidP="00054818">
      <w:pPr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5031AB84" wp14:editId="699B797A">
            <wp:extent cx="5731510" cy="4129405"/>
            <wp:effectExtent l="0" t="0" r="2540" b="4445"/>
            <wp:docPr id="1301842697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2697" name="Picture 2" descr="A screenshot of a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75B8" w14:textId="4243B67D" w:rsidR="00926443" w:rsidRDefault="00926443" w:rsidP="00C53AB4">
      <w:pPr>
        <w:pStyle w:val="Heading2"/>
        <w:rPr>
          <w:lang w:val="en-US"/>
        </w:rPr>
      </w:pPr>
      <w:r>
        <w:rPr>
          <w:lang w:val="en-US"/>
        </w:rPr>
        <w:t xml:space="preserve">PC </w:t>
      </w:r>
      <w:proofErr w:type="spellStart"/>
      <w:r>
        <w:rPr>
          <w:lang w:val="en-US"/>
        </w:rPr>
        <w:t>config</w:t>
      </w:r>
      <w:proofErr w:type="spellEnd"/>
    </w:p>
    <w:p w14:paraId="3F6AC369" w14:textId="5E7433D7" w:rsidR="00926443" w:rsidRDefault="00926443" w:rsidP="00926443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from </w:t>
      </w:r>
      <w:hyperlink r:id="rId10" w:history="1">
        <w:r w:rsidRPr="00CC233C">
          <w:rPr>
            <w:rStyle w:val="Hyperlink"/>
            <w:lang w:val="en-US"/>
          </w:rPr>
          <w:t>https://code.visualstudio.com/download</w:t>
        </w:r>
      </w:hyperlink>
    </w:p>
    <w:p w14:paraId="27C2EB69" w14:textId="4AC1C0BB" w:rsidR="00926443" w:rsidRDefault="00926443" w:rsidP="00926443">
      <w:pPr>
        <w:rPr>
          <w:lang w:val="en-US"/>
        </w:rPr>
      </w:pPr>
      <w:r>
        <w:rPr>
          <w:lang w:val="en-US"/>
        </w:rPr>
        <w:t xml:space="preserve">Add the extensions C/C++, C/C++ Extension Pack and </w:t>
      </w:r>
      <w:proofErr w:type="spellStart"/>
      <w:r>
        <w:rPr>
          <w:lang w:val="en-US"/>
        </w:rPr>
        <w:t>PlatformIO</w:t>
      </w:r>
      <w:proofErr w:type="spellEnd"/>
      <w:r>
        <w:rPr>
          <w:lang w:val="en-US"/>
        </w:rPr>
        <w:t xml:space="preserve"> IDE</w:t>
      </w:r>
    </w:p>
    <w:p w14:paraId="0D465CA6" w14:textId="022CC229" w:rsidR="00E13EBF" w:rsidRDefault="00E13EBF" w:rsidP="00926443">
      <w:p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Desktop (optional)</w:t>
      </w:r>
    </w:p>
    <w:p w14:paraId="0DCC5F54" w14:textId="61BDA45C" w:rsidR="00F250C2" w:rsidRDefault="00F250C2" w:rsidP="00926443">
      <w:pPr>
        <w:rPr>
          <w:lang w:val="en-US"/>
        </w:rPr>
      </w:pPr>
      <w:r>
        <w:rPr>
          <w:lang w:val="en-US"/>
        </w:rPr>
        <w:t>Install python</w:t>
      </w:r>
      <w:r w:rsidR="002B3BBD">
        <w:rPr>
          <w:lang w:val="en-US"/>
        </w:rPr>
        <w:t xml:space="preserve"> 3</w:t>
      </w:r>
    </w:p>
    <w:p w14:paraId="099B0279" w14:textId="35C44B6A" w:rsidR="00926443" w:rsidRDefault="00926443" w:rsidP="00926443">
      <w:pPr>
        <w:rPr>
          <w:lang w:val="en-US"/>
        </w:rPr>
      </w:pPr>
      <w:r>
        <w:rPr>
          <w:lang w:val="en-US"/>
        </w:rPr>
        <w:t xml:space="preserve">Clone repository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(currently at </w:t>
      </w:r>
      <w:hyperlink r:id="rId11" w:history="1">
        <w:r w:rsidRPr="00CC233C">
          <w:rPr>
            <w:rStyle w:val="Hyperlink"/>
            <w:lang w:val="en-US"/>
          </w:rPr>
          <w:t>https://github.com/EncludeLtd/Battery-Emulator</w:t>
        </w:r>
      </w:hyperlink>
      <w:r>
        <w:rPr>
          <w:lang w:val="en-US"/>
        </w:rPr>
        <w:t>)</w:t>
      </w:r>
    </w:p>
    <w:p w14:paraId="4101E916" w14:textId="67D9317A" w:rsidR="001931FC" w:rsidRDefault="001D4001" w:rsidP="00C53AB4">
      <w:pPr>
        <w:pStyle w:val="Heading2"/>
        <w:rPr>
          <w:lang w:val="en-US"/>
        </w:rPr>
      </w:pPr>
      <w:r>
        <w:rPr>
          <w:lang w:val="en-US"/>
        </w:rPr>
        <w:t>Useful tools</w:t>
      </w:r>
    </w:p>
    <w:p w14:paraId="08814E48" w14:textId="71953916" w:rsidR="001D4001" w:rsidRDefault="001D4001" w:rsidP="00926443">
      <w:pPr>
        <w:rPr>
          <w:lang w:val="en-US"/>
        </w:rPr>
      </w:pPr>
      <w:r w:rsidRPr="00A92675">
        <w:rPr>
          <w:b/>
          <w:bCs/>
          <w:lang w:val="en-US"/>
        </w:rPr>
        <w:t>MQTTX</w:t>
      </w:r>
      <w:r>
        <w:rPr>
          <w:lang w:val="en-US"/>
        </w:rPr>
        <w:t xml:space="preserve"> client to monitor </w:t>
      </w:r>
      <w:proofErr w:type="spellStart"/>
      <w:r>
        <w:rPr>
          <w:lang w:val="en-US"/>
        </w:rPr>
        <w:t>mqtt</w:t>
      </w:r>
      <w:proofErr w:type="spellEnd"/>
      <w:r>
        <w:rPr>
          <w:lang w:val="en-US"/>
        </w:rPr>
        <w:t xml:space="preserve"> messages</w:t>
      </w:r>
    </w:p>
    <w:p w14:paraId="36FD6129" w14:textId="38AC85D6" w:rsidR="001D4001" w:rsidRDefault="001D4001" w:rsidP="00926443">
      <w:pPr>
        <w:rPr>
          <w:lang w:val="en-US"/>
        </w:rPr>
      </w:pPr>
      <w:r>
        <w:rPr>
          <w:lang w:val="en-US"/>
        </w:rPr>
        <w:t xml:space="preserve">Use the topic </w:t>
      </w:r>
      <w:proofErr w:type="spellStart"/>
      <w:r w:rsidRPr="001D4001">
        <w:rPr>
          <w:lang w:val="en-US"/>
        </w:rPr>
        <w:t>rangetherapy</w:t>
      </w:r>
      <w:proofErr w:type="spellEnd"/>
      <w:r w:rsidRPr="001D4001">
        <w:rPr>
          <w:lang w:val="en-US"/>
        </w:rPr>
        <w:t>/sensor/#</w:t>
      </w:r>
      <w:r>
        <w:rPr>
          <w:lang w:val="en-US"/>
        </w:rPr>
        <w:t xml:space="preserve"> for all messages</w:t>
      </w:r>
    </w:p>
    <w:p w14:paraId="3475BCA6" w14:textId="77777777" w:rsidR="001D4001" w:rsidRDefault="001D4001" w:rsidP="00926443">
      <w:pPr>
        <w:rPr>
          <w:lang w:val="en-US"/>
        </w:rPr>
      </w:pPr>
      <w:r>
        <w:rPr>
          <w:lang w:val="en-US"/>
        </w:rPr>
        <w:t xml:space="preserve">Or </w:t>
      </w:r>
    </w:p>
    <w:p w14:paraId="3D04BCEC" w14:textId="19D6458F" w:rsidR="001D4001" w:rsidRDefault="001D4001" w:rsidP="00926443">
      <w:pPr>
        <w:rPr>
          <w:lang w:val="en-US"/>
        </w:rPr>
      </w:pPr>
      <w:proofErr w:type="spellStart"/>
      <w:proofErr w:type="gramStart"/>
      <w:r w:rsidRPr="001D4001">
        <w:rPr>
          <w:lang w:val="en-US"/>
        </w:rPr>
        <w:t>rangetherapy</w:t>
      </w:r>
      <w:proofErr w:type="spellEnd"/>
      <w:r w:rsidRPr="001D4001">
        <w:rPr>
          <w:lang w:val="en-US"/>
        </w:rPr>
        <w:t>/sensor/</w:t>
      </w:r>
      <w:r>
        <w:rPr>
          <w:lang w:val="en-US"/>
        </w:rPr>
        <w:t>+/info</w:t>
      </w:r>
      <w:proofErr w:type="gramEnd"/>
      <w:r>
        <w:rPr>
          <w:lang w:val="en-US"/>
        </w:rPr>
        <w:t xml:space="preserve"> for general battery status</w:t>
      </w:r>
    </w:p>
    <w:p w14:paraId="713DCF82" w14:textId="227CF0FA" w:rsidR="001D4001" w:rsidRDefault="001D4001" w:rsidP="00926443">
      <w:pPr>
        <w:rPr>
          <w:lang w:val="en-US"/>
        </w:rPr>
      </w:pPr>
      <w:proofErr w:type="spellStart"/>
      <w:proofErr w:type="gramStart"/>
      <w:r w:rsidRPr="001D4001">
        <w:rPr>
          <w:lang w:val="en-US"/>
        </w:rPr>
        <w:t>rangetherapy</w:t>
      </w:r>
      <w:proofErr w:type="spellEnd"/>
      <w:r w:rsidRPr="001D4001">
        <w:rPr>
          <w:lang w:val="en-US"/>
        </w:rPr>
        <w:t>/sensor/</w:t>
      </w:r>
      <w:r>
        <w:rPr>
          <w:lang w:val="en-US"/>
        </w:rPr>
        <w:t>+/events</w:t>
      </w:r>
      <w:proofErr w:type="gramEnd"/>
      <w:r>
        <w:rPr>
          <w:lang w:val="en-US"/>
        </w:rPr>
        <w:t xml:space="preserve"> for events</w:t>
      </w:r>
    </w:p>
    <w:p w14:paraId="4F96AA20" w14:textId="4AEC7165" w:rsidR="001D4001" w:rsidRDefault="001D4001" w:rsidP="00926443">
      <w:pPr>
        <w:rPr>
          <w:lang w:val="en-US"/>
        </w:rPr>
      </w:pPr>
      <w:proofErr w:type="spellStart"/>
      <w:proofErr w:type="gramStart"/>
      <w:r w:rsidRPr="001D4001">
        <w:rPr>
          <w:lang w:val="en-US"/>
        </w:rPr>
        <w:t>rangetherapy</w:t>
      </w:r>
      <w:proofErr w:type="spellEnd"/>
      <w:r w:rsidRPr="001D4001">
        <w:rPr>
          <w:lang w:val="en-US"/>
        </w:rPr>
        <w:t>/sensor/</w:t>
      </w:r>
      <w:r>
        <w:rPr>
          <w:lang w:val="en-US"/>
        </w:rPr>
        <w:t>+/</w:t>
      </w:r>
      <w:proofErr w:type="spellStart"/>
      <w:r>
        <w:rPr>
          <w:lang w:val="en-US"/>
        </w:rPr>
        <w:t>spec_data</w:t>
      </w:r>
      <w:proofErr w:type="spellEnd"/>
      <w:proofErr w:type="gramEnd"/>
    </w:p>
    <w:p w14:paraId="4BD70E52" w14:textId="735C08F8" w:rsidR="001D4001" w:rsidRDefault="001D4001" w:rsidP="00926443">
      <w:pPr>
        <w:rPr>
          <w:lang w:val="en-US"/>
        </w:rPr>
      </w:pPr>
      <w:r>
        <w:rPr>
          <w:lang w:val="en-US"/>
        </w:rPr>
        <w:lastRenderedPageBreak/>
        <w:t>The +</w:t>
      </w:r>
      <w:r w:rsidR="00B216DA">
        <w:rPr>
          <w:lang w:val="en-US"/>
        </w:rPr>
        <w:t xml:space="preserve"> stands for all clients, this may be replaced by the client id, in the development board this is </w:t>
      </w:r>
      <w:r w:rsidR="00B216DA" w:rsidRPr="00B216DA">
        <w:rPr>
          <w:lang w:val="en-US"/>
        </w:rPr>
        <w:t>battery-emulator_esp32-CFF924</w:t>
      </w:r>
    </w:p>
    <w:p w14:paraId="233AAEE5" w14:textId="3B5A49A6" w:rsidR="00B216DA" w:rsidRDefault="00A92675" w:rsidP="00926443">
      <w:pPr>
        <w:rPr>
          <w:lang w:val="en-US"/>
        </w:rPr>
      </w:pPr>
      <w:proofErr w:type="gramStart"/>
      <w:r w:rsidRPr="00A92675">
        <w:rPr>
          <w:b/>
          <w:bCs/>
          <w:lang w:val="en-US"/>
        </w:rPr>
        <w:t>pgAmin4</w:t>
      </w:r>
      <w:proofErr w:type="gramEnd"/>
      <w:r>
        <w:rPr>
          <w:lang w:val="en-US"/>
        </w:rPr>
        <w:t xml:space="preserve"> for database admin</w:t>
      </w:r>
    </w:p>
    <w:p w14:paraId="7E150D2F" w14:textId="0A8CAB31" w:rsidR="001D4001" w:rsidRDefault="001D4001" w:rsidP="00C53AB4">
      <w:pPr>
        <w:pStyle w:val="Heading2"/>
        <w:rPr>
          <w:lang w:val="en-US"/>
        </w:rPr>
      </w:pPr>
      <w:r>
        <w:rPr>
          <w:lang w:val="en-US"/>
        </w:rPr>
        <w:t>EMQX platform</w:t>
      </w:r>
    </w:p>
    <w:p w14:paraId="77451995" w14:textId="0708A590" w:rsidR="006A21FA" w:rsidRDefault="006A21FA" w:rsidP="00926443">
      <w:pPr>
        <w:rPr>
          <w:lang w:val="en-US"/>
        </w:rPr>
      </w:pPr>
      <w:r>
        <w:rPr>
          <w:lang w:val="en-US"/>
        </w:rPr>
        <w:t xml:space="preserve">Login using </w:t>
      </w:r>
      <w:hyperlink r:id="rId12" w:history="1">
        <w:r w:rsidRPr="008A7A8F">
          <w:rPr>
            <w:rStyle w:val="Hyperlink"/>
            <w:lang w:val="en-US"/>
          </w:rPr>
          <w:t>https://accounts.emqx.com/signin</w:t>
        </w:r>
      </w:hyperlink>
      <w:r>
        <w:rPr>
          <w:lang w:val="en-US"/>
        </w:rPr>
        <w:t xml:space="preserve"> </w:t>
      </w:r>
    </w:p>
    <w:p w14:paraId="2059F27F" w14:textId="696F8B6F" w:rsidR="001D4001" w:rsidRDefault="001D4001" w:rsidP="00926443">
      <w:pPr>
        <w:rPr>
          <w:lang w:val="en-US"/>
        </w:rPr>
      </w:pPr>
      <w:r>
        <w:rPr>
          <w:lang w:val="en-US"/>
        </w:rPr>
        <w:t xml:space="preserve">One deployment at </w:t>
      </w:r>
      <w:r w:rsidRPr="001D4001">
        <w:rPr>
          <w:lang w:val="en-US"/>
        </w:rPr>
        <w:t>j2ee4cd2.ala.dedicated.aws.emqxcloud.com</w:t>
      </w:r>
      <w:r>
        <w:rPr>
          <w:lang w:val="en-US"/>
        </w:rPr>
        <w:t xml:space="preserve"> port 1883 accepts all events pushed from the emulator(s)</w:t>
      </w:r>
    </w:p>
    <w:p w14:paraId="57CB1FEF" w14:textId="4AE73B47" w:rsidR="001D4001" w:rsidRDefault="00B216DA" w:rsidP="00926443">
      <w:pPr>
        <w:rPr>
          <w:lang w:val="en-US"/>
        </w:rPr>
      </w:pPr>
      <w:r>
        <w:rPr>
          <w:lang w:val="en-US"/>
        </w:rPr>
        <w:t xml:space="preserve">Three rules are active </w:t>
      </w:r>
    </w:p>
    <w:p w14:paraId="7AA29128" w14:textId="3AF1E0B7" w:rsidR="00B216DA" w:rsidRDefault="00FE42F1" w:rsidP="00926443">
      <w:pPr>
        <w:rPr>
          <w:lang w:val="en-US"/>
        </w:rPr>
      </w:pPr>
      <w:hyperlink r:id="rId13" w:history="1">
        <w:r w:rsidR="00B216DA" w:rsidRPr="00CC233C">
          <w:rPr>
            <w:rStyle w:val="Hyperlink"/>
            <w:lang w:val="en-US"/>
          </w:rPr>
          <w:t>https://cloud-intl.emqx.com/console/deployments/j2ee4cd2/integrations/all/rule_details?id=rule-cf48a111</w:t>
        </w:r>
      </w:hyperlink>
      <w:r w:rsidR="00B216DA">
        <w:rPr>
          <w:lang w:val="en-US"/>
        </w:rPr>
        <w:t xml:space="preserve"> matches the /info messages</w:t>
      </w:r>
    </w:p>
    <w:p w14:paraId="036B482F" w14:textId="293C3B2D" w:rsidR="00B216DA" w:rsidRDefault="00FE42F1" w:rsidP="00926443">
      <w:pPr>
        <w:rPr>
          <w:lang w:val="en-US"/>
        </w:rPr>
      </w:pPr>
      <w:hyperlink r:id="rId14" w:history="1">
        <w:r w:rsidR="00B216DA" w:rsidRPr="00CC233C">
          <w:rPr>
            <w:rStyle w:val="Hyperlink"/>
            <w:lang w:val="en-US"/>
          </w:rPr>
          <w:t>https://cloud-intl.emqx.com/console/deployments/j2ee4cd2/integrations/all/rule_details?id=rule-a586ed09</w:t>
        </w:r>
      </w:hyperlink>
      <w:r w:rsidR="00B216DA">
        <w:rPr>
          <w:lang w:val="en-US"/>
        </w:rPr>
        <w:t xml:space="preserve"> matches the /</w:t>
      </w:r>
      <w:proofErr w:type="spellStart"/>
      <w:r w:rsidR="00B216DA">
        <w:rPr>
          <w:lang w:val="en-US"/>
        </w:rPr>
        <w:t>spec_data</w:t>
      </w:r>
      <w:proofErr w:type="spellEnd"/>
      <w:r w:rsidR="00B216DA">
        <w:rPr>
          <w:lang w:val="en-US"/>
        </w:rPr>
        <w:t xml:space="preserve"> messages</w:t>
      </w:r>
    </w:p>
    <w:p w14:paraId="32E418EB" w14:textId="13F1D368" w:rsidR="00B216DA" w:rsidRDefault="00FE42F1" w:rsidP="00926443">
      <w:pPr>
        <w:rPr>
          <w:lang w:val="en-US"/>
        </w:rPr>
      </w:pPr>
      <w:hyperlink r:id="rId15" w:history="1">
        <w:r w:rsidR="00B216DA" w:rsidRPr="00CC233C">
          <w:rPr>
            <w:rStyle w:val="Hyperlink"/>
            <w:lang w:val="en-US"/>
          </w:rPr>
          <w:t>https://cloud-intl.emqx.com/console/deployments/j2ee4cd2/integrations/all/rule_details?id=rule-111e1931</w:t>
        </w:r>
      </w:hyperlink>
      <w:r w:rsidR="00B216DA">
        <w:rPr>
          <w:lang w:val="en-US"/>
        </w:rPr>
        <w:t xml:space="preserve"> matches the /events messages</w:t>
      </w:r>
    </w:p>
    <w:p w14:paraId="490BB1A3" w14:textId="5AF119DF" w:rsidR="00B216DA" w:rsidRDefault="00B216DA" w:rsidP="00926443">
      <w:pPr>
        <w:rPr>
          <w:lang w:val="en-US"/>
        </w:rPr>
      </w:pPr>
      <w:proofErr w:type="gramStart"/>
      <w:r>
        <w:rPr>
          <w:lang w:val="en-US"/>
        </w:rPr>
        <w:t>each</w:t>
      </w:r>
      <w:proofErr w:type="gramEnd"/>
      <w:r>
        <w:rPr>
          <w:lang w:val="en-US"/>
        </w:rPr>
        <w:t xml:space="preserve"> rule has one action that takes the matching message, adds a timestamp, decodes the payload and sends the raw payload and the decoded fields to a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database running on AWS</w:t>
      </w:r>
    </w:p>
    <w:p w14:paraId="6690D4F8" w14:textId="4B541535" w:rsidR="00B216DA" w:rsidRDefault="00B216DA" w:rsidP="00926443">
      <w:pPr>
        <w:rPr>
          <w:lang w:val="en-US"/>
        </w:rPr>
      </w:pPr>
      <w:r>
        <w:rPr>
          <w:lang w:val="en-US"/>
        </w:rPr>
        <w:t xml:space="preserve">A virtual private </w:t>
      </w:r>
      <w:r w:rsidR="00E91B02">
        <w:rPr>
          <w:lang w:val="en-US"/>
        </w:rPr>
        <w:t>cloud</w:t>
      </w:r>
      <w:r>
        <w:rPr>
          <w:lang w:val="en-US"/>
        </w:rPr>
        <w:t xml:space="preserve"> has been created to encap</w:t>
      </w:r>
      <w:r w:rsidR="00C53AB4">
        <w:rPr>
          <w:lang w:val="en-US"/>
        </w:rPr>
        <w:t xml:space="preserve">sulate the EMQX deployment, the </w:t>
      </w:r>
      <w:proofErr w:type="spellStart"/>
      <w:r w:rsidR="00C53AB4">
        <w:rPr>
          <w:lang w:val="en-US"/>
        </w:rPr>
        <w:t>Postgres</w:t>
      </w:r>
      <w:proofErr w:type="spellEnd"/>
      <w:r w:rsidR="00C53AB4">
        <w:rPr>
          <w:lang w:val="en-US"/>
        </w:rPr>
        <w:t xml:space="preserve"> database and the </w:t>
      </w:r>
      <w:proofErr w:type="spellStart"/>
      <w:r w:rsidR="00C53AB4">
        <w:rPr>
          <w:lang w:val="en-US"/>
        </w:rPr>
        <w:t>Grafana</w:t>
      </w:r>
      <w:proofErr w:type="spellEnd"/>
      <w:r w:rsidR="00C53AB4">
        <w:rPr>
          <w:lang w:val="en-US"/>
        </w:rPr>
        <w:t xml:space="preserve"> display package.</w:t>
      </w:r>
    </w:p>
    <w:p w14:paraId="6AE9AB0D" w14:textId="10C08248" w:rsidR="00C53AB4" w:rsidRDefault="00C53AB4" w:rsidP="00C53AB4">
      <w:pPr>
        <w:pStyle w:val="Heading2"/>
        <w:rPr>
          <w:lang w:val="en-US"/>
        </w:rPr>
      </w:pPr>
      <w:r>
        <w:rPr>
          <w:lang w:val="en-US"/>
        </w:rPr>
        <w:t>AWS Platform</w:t>
      </w:r>
    </w:p>
    <w:p w14:paraId="37F64A03" w14:textId="378D6398" w:rsidR="00C53AB4" w:rsidRDefault="00C53AB4" w:rsidP="00926443">
      <w:pPr>
        <w:rPr>
          <w:lang w:val="en-US"/>
        </w:rPr>
      </w:pPr>
      <w:r>
        <w:rPr>
          <w:lang w:val="en-US"/>
        </w:rPr>
        <w:t xml:space="preserve">This hosts the database and the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display package</w:t>
      </w:r>
    </w:p>
    <w:p w14:paraId="31996D80" w14:textId="77777777" w:rsidR="00C53AB4" w:rsidRDefault="00C53AB4" w:rsidP="00C53AB4">
      <w:r>
        <w:rPr>
          <w:lang w:val="en-US"/>
        </w:rPr>
        <w:t xml:space="preserve">The database is at </w:t>
      </w:r>
      <w:r w:rsidRPr="00C53AB4">
        <w:t>database-mqtt.cxmymmyeyegb.eu-west-1.rds.amazonaws.com</w:t>
      </w:r>
    </w:p>
    <w:p w14:paraId="3C364DD2" w14:textId="15C5D29C" w:rsidR="00C53AB4" w:rsidRDefault="00C53AB4" w:rsidP="00C53AB4">
      <w:pPr>
        <w:rPr>
          <w:rStyle w:val="Hyperlink"/>
        </w:rPr>
      </w:pPr>
      <w:proofErr w:type="spellStart"/>
      <w:r>
        <w:t>Grafana</w:t>
      </w:r>
      <w:proofErr w:type="spellEnd"/>
      <w:r>
        <w:t xml:space="preserve"> is at </w:t>
      </w:r>
      <w:hyperlink r:id="rId16" w:history="1">
        <w:r w:rsidRPr="005F003F">
          <w:rPr>
            <w:rStyle w:val="Hyperlink"/>
          </w:rPr>
          <w:t>https://g-56ac810d1e.grafana-workspace.eu-west-1.amazonaws.com/dashboards</w:t>
        </w:r>
      </w:hyperlink>
    </w:p>
    <w:p w14:paraId="7286A95E" w14:textId="5ABE71F6" w:rsidR="00FF4C8D" w:rsidRDefault="00E96148" w:rsidP="00FF4C8D">
      <w:pPr>
        <w:pStyle w:val="Heading3"/>
      </w:pPr>
      <w:r>
        <w:t xml:space="preserve">There are </w:t>
      </w:r>
      <w:r w:rsidR="000520AB">
        <w:t>three</w:t>
      </w:r>
      <w:r>
        <w:t xml:space="preserve"> dashboards </w:t>
      </w:r>
    </w:p>
    <w:p w14:paraId="04A99DC9" w14:textId="77777777" w:rsidR="00FF4C8D" w:rsidRDefault="00E96148" w:rsidP="00FF4C8D">
      <w:pPr>
        <w:pStyle w:val="ListParagraph"/>
        <w:numPr>
          <w:ilvl w:val="0"/>
          <w:numId w:val="1"/>
        </w:numPr>
      </w:pPr>
      <w:r>
        <w:t xml:space="preserve">Range Therapy dashboard that shows </w:t>
      </w:r>
      <w:r w:rsidR="00FF4C8D">
        <w:t>events and errors from all the sites.</w:t>
      </w:r>
    </w:p>
    <w:p w14:paraId="3435E1FC" w14:textId="77777777" w:rsidR="00FA5F3F" w:rsidRDefault="002C3BDB" w:rsidP="00FA5F3F">
      <w:pPr>
        <w:pStyle w:val="ListParagraph"/>
        <w:numPr>
          <w:ilvl w:val="0"/>
          <w:numId w:val="1"/>
        </w:numPr>
      </w:pPr>
      <w:r>
        <w:t>Cell</w:t>
      </w:r>
      <w:r w:rsidR="00E96148">
        <w:t xml:space="preserve"> voltages</w:t>
      </w:r>
      <w:r>
        <w:t xml:space="preserve"> shows details from one site, using a picklist to select the site</w:t>
      </w:r>
    </w:p>
    <w:p w14:paraId="30C81AD2" w14:textId="7F1AC910" w:rsidR="00E96148" w:rsidRDefault="00E96148" w:rsidP="00FA5F3F">
      <w:pPr>
        <w:pStyle w:val="ListParagraph"/>
        <w:numPr>
          <w:ilvl w:val="0"/>
          <w:numId w:val="1"/>
        </w:numPr>
      </w:pPr>
      <w:r>
        <w:t xml:space="preserve">Admin dashboard that allows a battery locations table to be updated to show user friendly locations on the </w:t>
      </w:r>
      <w:r w:rsidR="00FA5F3F">
        <w:t>other</w:t>
      </w:r>
      <w:r>
        <w:t xml:space="preserve"> dashboard</w:t>
      </w:r>
      <w:r w:rsidR="00FA5F3F">
        <w:t>s</w:t>
      </w:r>
      <w:r>
        <w:t>.</w:t>
      </w:r>
    </w:p>
    <w:p w14:paraId="41A05F8D" w14:textId="501E878C" w:rsidR="00DE0D4E" w:rsidRDefault="00DE0D4E" w:rsidP="00DE0D4E">
      <w:pPr>
        <w:pStyle w:val="Heading2"/>
      </w:pPr>
      <w:r>
        <w:lastRenderedPageBreak/>
        <w:t>Admin Dashboard</w:t>
      </w:r>
    </w:p>
    <w:p w14:paraId="3E42D655" w14:textId="6EE55839" w:rsidR="00DE0D4E" w:rsidRDefault="00DE0D4E" w:rsidP="00DE0D4E">
      <w:r>
        <w:rPr>
          <w:noProof/>
          <w:lang w:eastAsia="en-IE"/>
        </w:rPr>
        <w:drawing>
          <wp:inline distT="0" distB="0" distL="0" distR="0" wp14:anchorId="4233CCDF" wp14:editId="22C15BA4">
            <wp:extent cx="5731510" cy="28079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8501" w14:textId="58E1A527" w:rsidR="00DE0D4E" w:rsidRDefault="00DE0D4E" w:rsidP="00DE0D4E">
      <w:pPr>
        <w:pStyle w:val="ListParagraph"/>
        <w:numPr>
          <w:ilvl w:val="0"/>
          <w:numId w:val="3"/>
        </w:numPr>
      </w:pPr>
      <w:r>
        <w:t>The emulators that have been registered</w:t>
      </w:r>
    </w:p>
    <w:p w14:paraId="10FFFE94" w14:textId="5C785ACA" w:rsidR="00DE0D4E" w:rsidRDefault="00DE0D4E" w:rsidP="00DE0D4E">
      <w:pPr>
        <w:pStyle w:val="ListParagraph"/>
        <w:numPr>
          <w:ilvl w:val="0"/>
          <w:numId w:val="3"/>
        </w:numPr>
      </w:pPr>
      <w:r>
        <w:t>The emulators that have pushed data to AWS via EMQX but have not been registered</w:t>
      </w:r>
    </w:p>
    <w:p w14:paraId="103FEE86" w14:textId="5E9802DD" w:rsidR="00DE0D4E" w:rsidRDefault="00DE0D4E" w:rsidP="00DE0D4E">
      <w:pPr>
        <w:pStyle w:val="ListParagraph"/>
        <w:numPr>
          <w:ilvl w:val="0"/>
          <w:numId w:val="3"/>
        </w:numPr>
      </w:pPr>
      <w:r>
        <w:t>Copy an id from an unregistered emulator into here</w:t>
      </w:r>
    </w:p>
    <w:p w14:paraId="08B2CBD4" w14:textId="1F1CE67B" w:rsidR="00DE0D4E" w:rsidRDefault="00DE0D4E" w:rsidP="00DE0D4E">
      <w:pPr>
        <w:pStyle w:val="ListParagraph"/>
        <w:numPr>
          <w:ilvl w:val="0"/>
          <w:numId w:val="3"/>
        </w:numPr>
      </w:pPr>
      <w:r>
        <w:t>Describe the location of the emulator here, then press Submit to add to the list of registered locations</w:t>
      </w:r>
    </w:p>
    <w:p w14:paraId="32C2B82E" w14:textId="72F69C84" w:rsidR="00DE0D4E" w:rsidRDefault="00DE0D4E" w:rsidP="00DE0D4E"/>
    <w:p w14:paraId="79DF6252" w14:textId="09CBD310" w:rsidR="00DE0D4E" w:rsidRDefault="00DE0D4E" w:rsidP="00DE0D4E"/>
    <w:p w14:paraId="6B6CB63F" w14:textId="77777777" w:rsidR="00DE0D4E" w:rsidRPr="00DE0D4E" w:rsidRDefault="00DE0D4E" w:rsidP="00DE0D4E"/>
    <w:p w14:paraId="571427F1" w14:textId="5A788CE6" w:rsidR="00A92675" w:rsidRDefault="00A92675" w:rsidP="00C53AB4">
      <w:r>
        <w:t xml:space="preserve">To provide an SSH client for database admin, there is an instance of Amazon </w:t>
      </w:r>
      <w:proofErr w:type="spellStart"/>
      <w:r>
        <w:t>Lunix</w:t>
      </w:r>
      <w:proofErr w:type="spellEnd"/>
      <w:r>
        <w:t xml:space="preserve"> running in EC2, also </w:t>
      </w:r>
      <w:proofErr w:type="gramStart"/>
      <w:r>
        <w:t>within  the</w:t>
      </w:r>
      <w:proofErr w:type="gramEnd"/>
      <w:r>
        <w:t xml:space="preserve"> VPC</w:t>
      </w:r>
      <w:r w:rsidR="00FF6065">
        <w:t xml:space="preserve">. Use </w:t>
      </w:r>
      <w:proofErr w:type="spellStart"/>
      <w:r w:rsidR="00FF6065">
        <w:t>pgAdmin</w:t>
      </w:r>
      <w:proofErr w:type="spellEnd"/>
      <w:r w:rsidR="00FF6065">
        <w:t xml:space="preserve"> if you need to edit the database directly</w:t>
      </w:r>
      <w:r w:rsidR="004E65A9">
        <w:t>.</w:t>
      </w:r>
    </w:p>
    <w:p w14:paraId="7C8C5523" w14:textId="77777777" w:rsidR="004E65A9" w:rsidRDefault="004E65A9" w:rsidP="004E65A9">
      <w:r>
        <w:t>Login to EC2 is restricted to specified IP addresses via SSH.</w:t>
      </w:r>
    </w:p>
    <w:p w14:paraId="37DCDC64" w14:textId="77777777" w:rsidR="001A7748" w:rsidRDefault="004E65A9" w:rsidP="004E65A9">
      <w:r>
        <w:t>To give access to another IP address for SSH</w:t>
      </w:r>
      <w:r w:rsidR="00820901">
        <w:t xml:space="preserve">, </w:t>
      </w:r>
      <w:r w:rsidR="001A7748">
        <w:t xml:space="preserve">got to </w:t>
      </w:r>
      <w:hyperlink r:id="rId18" w:anchor="SecurityGroups" w:history="1">
        <w:r w:rsidR="001A7748" w:rsidRPr="00B032B3">
          <w:rPr>
            <w:rStyle w:val="Hyperlink"/>
          </w:rPr>
          <w:t>https://eu-west-1.console.aws.amazon.com/ec2/home?region=eu-west-1#SecurityGroups</w:t>
        </w:r>
      </w:hyperlink>
      <w:r w:rsidR="001A7748" w:rsidRPr="001A7748">
        <w:t>:</w:t>
      </w:r>
      <w:r w:rsidR="001A7748">
        <w:t xml:space="preserve"> </w:t>
      </w:r>
    </w:p>
    <w:p w14:paraId="39D2CE72" w14:textId="1680DBC4" w:rsidR="004E65A9" w:rsidRDefault="004E65A9" w:rsidP="004E65A9">
      <w:r>
        <w:t>In security group sg-0ac5bad340083ed27 - ec2-rds-1 add a new rule with Type SSH and source</w:t>
      </w:r>
      <w:r w:rsidR="001A7748">
        <w:t xml:space="preserve"> of your IP address.</w:t>
      </w:r>
    </w:p>
    <w:p w14:paraId="19536C6F" w14:textId="77777777" w:rsidR="003B1124" w:rsidRDefault="008168A4" w:rsidP="003B1124">
      <w:pPr>
        <w:pStyle w:val="Heading2"/>
      </w:pPr>
      <w:r>
        <w:t>AWS SNS</w:t>
      </w:r>
    </w:p>
    <w:p w14:paraId="0011ADD0" w14:textId="52CBC84D" w:rsidR="004E65A9" w:rsidRDefault="003B1124" w:rsidP="00C53AB4">
      <w:r>
        <w:t>This</w:t>
      </w:r>
      <w:r w:rsidR="008168A4">
        <w:t xml:space="preserve"> is used to send email via two </w:t>
      </w:r>
      <w:proofErr w:type="spellStart"/>
      <w:r w:rsidR="008168A4">
        <w:t>Grafana</w:t>
      </w:r>
      <w:proofErr w:type="spellEnd"/>
      <w:r w:rsidR="008168A4">
        <w:t xml:space="preserve"> Alerts – one for </w:t>
      </w:r>
      <w:r>
        <w:t xml:space="preserve">power on notifications and one for Errors. </w:t>
      </w:r>
    </w:p>
    <w:p w14:paraId="3CEC4D0C" w14:textId="710C6AF3" w:rsidR="003B1124" w:rsidRDefault="003B1124" w:rsidP="00C53AB4">
      <w:r>
        <w:t xml:space="preserve">Because SNS is outside the VPC, an outgoing rule allows </w:t>
      </w:r>
      <w:proofErr w:type="spellStart"/>
      <w:r>
        <w:t>Grafana</w:t>
      </w:r>
      <w:proofErr w:type="spellEnd"/>
      <w:r>
        <w:t xml:space="preserve"> to send </w:t>
      </w:r>
      <w:r w:rsidR="00BC12E4">
        <w:t>notifications across the VPC boundary.</w:t>
      </w:r>
    </w:p>
    <w:p w14:paraId="08BB3FCB" w14:textId="3EE86896" w:rsidR="002B3BBD" w:rsidRDefault="002B3BBD" w:rsidP="002B3BBD">
      <w:pPr>
        <w:pStyle w:val="Heading2"/>
        <w:rPr>
          <w:lang w:val="en-US"/>
        </w:rPr>
      </w:pPr>
      <w:r>
        <w:rPr>
          <w:lang w:val="en-US"/>
        </w:rPr>
        <w:lastRenderedPageBreak/>
        <w:t>Compiling the software</w:t>
      </w:r>
      <w:r w:rsidR="00D6709A">
        <w:rPr>
          <w:lang w:val="en-US"/>
        </w:rPr>
        <w:t xml:space="preserve"> in </w:t>
      </w:r>
      <w:proofErr w:type="spellStart"/>
      <w:r w:rsidR="00D6709A">
        <w:rPr>
          <w:lang w:val="en-US"/>
        </w:rPr>
        <w:t>VSCode</w:t>
      </w:r>
      <w:proofErr w:type="spellEnd"/>
    </w:p>
    <w:p w14:paraId="2C58823D" w14:textId="398C6845" w:rsidR="00C63BB6" w:rsidRPr="00C63BB6" w:rsidRDefault="00D6709A" w:rsidP="00C63BB6">
      <w:r>
        <w:rPr>
          <w:lang w:val="en-US"/>
        </w:rPr>
        <w:t>The password for the EMQX broke</w:t>
      </w:r>
      <w:r w:rsidR="009306F1">
        <w:rPr>
          <w:lang w:val="en-US"/>
        </w:rPr>
        <w:t>r</w:t>
      </w:r>
      <w:r>
        <w:rPr>
          <w:lang w:val="en-US"/>
        </w:rPr>
        <w:t xml:space="preserve"> is stored outside of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in </w:t>
      </w:r>
      <w:r w:rsidR="00FE42F1">
        <w:rPr>
          <w:lang w:val="en-US"/>
        </w:rPr>
        <w:t>USER_SECRETS</w:t>
      </w:r>
      <w:r w:rsidR="00C63BB6" w:rsidRPr="00C63BB6">
        <w:t>.h</w:t>
      </w:r>
    </w:p>
    <w:p w14:paraId="47B6EE65" w14:textId="42CEA19B" w:rsidR="00D6709A" w:rsidRDefault="009306F1" w:rsidP="002B3BBD">
      <w:pPr>
        <w:rPr>
          <w:lang w:val="en-US"/>
        </w:rPr>
      </w:pPr>
      <w:r>
        <w:rPr>
          <w:lang w:val="en-US"/>
        </w:rPr>
        <w:t>This file includes the line</w:t>
      </w:r>
    </w:p>
    <w:p w14:paraId="4645AD78" w14:textId="48838A82" w:rsidR="00246A1D" w:rsidRPr="00246A1D" w:rsidRDefault="00246A1D" w:rsidP="002B3BBD">
      <w:r>
        <w:rPr>
          <w:lang w:val="en-US"/>
        </w:rPr>
        <w:t xml:space="preserve">#define </w:t>
      </w:r>
      <w:r w:rsidR="00FE42F1">
        <w:rPr>
          <w:lang w:val="en-US"/>
        </w:rPr>
        <w:t>MQTT</w:t>
      </w:r>
      <w:r w:rsidRPr="00246A1D">
        <w:t>_PASSWORD</w:t>
      </w:r>
      <w:r>
        <w:t xml:space="preserve"> “</w:t>
      </w:r>
      <w:proofErr w:type="spellStart"/>
      <w:r>
        <w:t>emqxpassword</w:t>
      </w:r>
      <w:proofErr w:type="spellEnd"/>
      <w:r>
        <w:t>”</w:t>
      </w:r>
    </w:p>
    <w:p w14:paraId="5C9E4098" w14:textId="63A9805E" w:rsidR="00EC1B78" w:rsidRDefault="002B3BBD" w:rsidP="002B3BBD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usersettings.</w:t>
      </w:r>
      <w:r w:rsidR="00F347C9">
        <w:rPr>
          <w:lang w:val="en-US"/>
        </w:rPr>
        <w:t>h</w:t>
      </w:r>
      <w:proofErr w:type="spellEnd"/>
      <w:r>
        <w:rPr>
          <w:lang w:val="en-US"/>
        </w:rPr>
        <w:t xml:space="preserve">, set the </w:t>
      </w:r>
      <w:r w:rsidR="00EC1B78">
        <w:rPr>
          <w:lang w:val="en-US"/>
        </w:rPr>
        <w:t xml:space="preserve">battery used </w:t>
      </w:r>
      <w:r w:rsidR="004B6A8D">
        <w:rPr>
          <w:lang w:val="en-US"/>
        </w:rPr>
        <w:t xml:space="preserve">by remove the comment flag before the appropriate #define </w:t>
      </w:r>
      <w:r w:rsidR="00EC1B78">
        <w:rPr>
          <w:lang w:val="en-US"/>
        </w:rPr>
        <w:t xml:space="preserve">and remove </w:t>
      </w:r>
      <w:proofErr w:type="spellStart"/>
      <w:r w:rsidR="00EC1B78">
        <w:rPr>
          <w:lang w:val="en-US"/>
        </w:rPr>
        <w:t>Test_fake_battery</w:t>
      </w:r>
      <w:proofErr w:type="spellEnd"/>
    </w:p>
    <w:p w14:paraId="45987545" w14:textId="4CCD6BF9" w:rsidR="00EC1B78" w:rsidRDefault="00EC1B78" w:rsidP="002B3BBD">
      <w:pPr>
        <w:rPr>
          <w:lang w:val="en-US"/>
        </w:rPr>
      </w:pPr>
      <w:r>
        <w:rPr>
          <w:lang w:val="en-US"/>
        </w:rPr>
        <w:t>Build using the Build option in the Platform.io extension (alien icon)</w:t>
      </w:r>
    </w:p>
    <w:p w14:paraId="3A2B8AE4" w14:textId="1B2CD08D" w:rsidR="00EC1B78" w:rsidRDefault="00EC1B78" w:rsidP="002B3BBD">
      <w:pPr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21497D47" wp14:editId="1291708F">
            <wp:extent cx="2542857" cy="3171429"/>
            <wp:effectExtent l="0" t="0" r="0" b="0"/>
            <wp:docPr id="922157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5740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7ADE" w14:textId="3D76767F" w:rsidR="00EC1B78" w:rsidRDefault="00EC1B78" w:rsidP="002B3BBD">
      <w:pPr>
        <w:rPr>
          <w:lang w:val="en-US"/>
        </w:rPr>
      </w:pPr>
      <w:r>
        <w:rPr>
          <w:lang w:val="en-US"/>
        </w:rPr>
        <w:t>Send to the board using the Upload option.</w:t>
      </w:r>
    </w:p>
    <w:p w14:paraId="7427F627" w14:textId="5CDE3573" w:rsidR="00EC1B78" w:rsidRDefault="00EC1B78" w:rsidP="002B3BBD">
      <w:pPr>
        <w:rPr>
          <w:lang w:val="en-US"/>
        </w:rPr>
      </w:pPr>
      <w:r>
        <w:rPr>
          <w:lang w:val="en-US"/>
        </w:rPr>
        <w:t>When the board is connected to the USB port, Monitor allows you to see the debug messages</w:t>
      </w:r>
    </w:p>
    <w:p w14:paraId="19BF6666" w14:textId="151F290A" w:rsidR="006A21FA" w:rsidRDefault="006A21FA" w:rsidP="002B3BBD">
      <w:pPr>
        <w:rPr>
          <w:lang w:val="en-US"/>
        </w:rPr>
      </w:pPr>
      <w:r>
        <w:rPr>
          <w:lang w:val="en-US"/>
        </w:rPr>
        <w:t xml:space="preserve">Once the board is running, connect to the Battery Emulator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>, go to 192.168.4.1 and set the SSID and password for the host network.</w:t>
      </w:r>
    </w:p>
    <w:p w14:paraId="3C255234" w14:textId="53BBDF3A" w:rsidR="006A21FA" w:rsidRDefault="006A21FA" w:rsidP="002B3BBD">
      <w:pPr>
        <w:rPr>
          <w:lang w:val="en-US"/>
        </w:rPr>
      </w:pPr>
      <w:r>
        <w:rPr>
          <w:lang w:val="en-US"/>
        </w:rPr>
        <w:t xml:space="preserve">Data should immediately start flowing to </w:t>
      </w:r>
      <w:proofErr w:type="spellStart"/>
      <w:r>
        <w:rPr>
          <w:lang w:val="en-US"/>
        </w:rPr>
        <w:t>emqx</w:t>
      </w:r>
      <w:proofErr w:type="spellEnd"/>
    </w:p>
    <w:p w14:paraId="607671D9" w14:textId="0E3FBC9E" w:rsidR="00E96148" w:rsidRDefault="00E96148" w:rsidP="00E96148">
      <w:pPr>
        <w:pStyle w:val="Heading2"/>
        <w:rPr>
          <w:lang w:val="en-US"/>
        </w:rPr>
      </w:pPr>
      <w:r>
        <w:rPr>
          <w:lang w:val="en-US"/>
        </w:rPr>
        <w:t>Costs</w:t>
      </w:r>
    </w:p>
    <w:p w14:paraId="627E3C63" w14:textId="66DC5141" w:rsidR="00E96148" w:rsidRDefault="00E96148" w:rsidP="00E96148">
      <w:pPr>
        <w:rPr>
          <w:lang w:val="en-US"/>
        </w:rPr>
      </w:pPr>
      <w:r>
        <w:rPr>
          <w:lang w:val="en-US"/>
        </w:rPr>
        <w:t>The EMQX broker is on their Dedicated Plan, because this supports unencrypted http messages from the battery emulators.</w:t>
      </w:r>
    </w:p>
    <w:p w14:paraId="2B17932E" w14:textId="79B64490" w:rsidR="00E96148" w:rsidRDefault="00E96148" w:rsidP="00E96148">
      <w:pPr>
        <w:rPr>
          <w:lang w:val="en-US"/>
        </w:rPr>
      </w:pPr>
      <w:r>
        <w:rPr>
          <w:lang w:val="en-US"/>
        </w:rPr>
        <w:t xml:space="preserve">This costs $0.36 per </w:t>
      </w:r>
      <w:proofErr w:type="gramStart"/>
      <w:r>
        <w:rPr>
          <w:lang w:val="en-US"/>
        </w:rPr>
        <w:t xml:space="preserve">hour </w:t>
      </w:r>
      <w:r w:rsidR="008D6B8A">
        <w:rPr>
          <w:lang w:val="en-US"/>
        </w:rPr>
        <w:t xml:space="preserve"> (</w:t>
      </w:r>
      <w:proofErr w:type="gramEnd"/>
      <w:r w:rsidR="008D6B8A">
        <w:rPr>
          <w:lang w:val="en-US"/>
        </w:rPr>
        <w:t>about $260 per month) and allows for 1,000 simultaneous sessions and 1,000 transactions per second.</w:t>
      </w:r>
    </w:p>
    <w:p w14:paraId="7231CFF4" w14:textId="561514CC" w:rsidR="008D6B8A" w:rsidRDefault="008D6B8A" w:rsidP="00E96148">
      <w:pPr>
        <w:rPr>
          <w:lang w:val="en-US"/>
        </w:rPr>
      </w:pPr>
      <w:r>
        <w:rPr>
          <w:lang w:val="en-US"/>
        </w:rPr>
        <w:lastRenderedPageBreak/>
        <w:t>AWS services</w:t>
      </w:r>
      <w:r w:rsidR="008B244F">
        <w:rPr>
          <w:lang w:val="en-US"/>
        </w:rPr>
        <w:t xml:space="preserve"> are currently on the free tier which lasts for 12 months all prices after that are estimates.</w:t>
      </w:r>
    </w:p>
    <w:p w14:paraId="2E93EA35" w14:textId="7B3771D5" w:rsidR="00833FBB" w:rsidRDefault="00833FBB" w:rsidP="00E96148">
      <w:pPr>
        <w:rPr>
          <w:lang w:val="en-US"/>
        </w:rPr>
      </w:pPr>
      <w:r>
        <w:rPr>
          <w:lang w:val="en-US"/>
        </w:rPr>
        <w:t xml:space="preserve">Except for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which is on a 90 day free trial which started in the first week of September</w:t>
      </w:r>
    </w:p>
    <w:p w14:paraId="29B73EBB" w14:textId="1649E440" w:rsidR="008D6B8A" w:rsidRDefault="008D6B8A" w:rsidP="00E96148">
      <w:pPr>
        <w:rPr>
          <w:lang w:val="en-US"/>
        </w:rPr>
      </w:pPr>
      <w:r>
        <w:rPr>
          <w:lang w:val="en-US"/>
        </w:rPr>
        <w:t xml:space="preserve">EC2 to host the virtual PC for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$2.12 per month</w:t>
      </w:r>
    </w:p>
    <w:p w14:paraId="6DA933CE" w14:textId="658F06CB" w:rsidR="008D6B8A" w:rsidRDefault="008D6B8A" w:rsidP="00E96148">
      <w:pPr>
        <w:rPr>
          <w:lang w:val="en-US"/>
        </w:rPr>
      </w:pPr>
      <w:r>
        <w:rPr>
          <w:lang w:val="en-US"/>
        </w:rPr>
        <w:t xml:space="preserve">RDS for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</w:t>
      </w:r>
      <w:r w:rsidR="008B244F">
        <w:rPr>
          <w:lang w:val="en-US"/>
        </w:rPr>
        <w:t>on db.t4g.micro instance $12.41 per month</w:t>
      </w:r>
    </w:p>
    <w:p w14:paraId="35E14702" w14:textId="4031C0BF" w:rsidR="008B244F" w:rsidRDefault="008B244F" w:rsidP="00E96148">
      <w:pPr>
        <w:rPr>
          <w:lang w:val="en-US"/>
        </w:rPr>
      </w:pPr>
      <w:r>
        <w:rPr>
          <w:lang w:val="en-US"/>
        </w:rPr>
        <w:t xml:space="preserve">AWS managed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 xml:space="preserve"> is charged per active user per month</w:t>
      </w:r>
    </w:p>
    <w:p w14:paraId="32E7F3F1" w14:textId="6483A1B5" w:rsidR="008B244F" w:rsidRDefault="008B244F" w:rsidP="00E96148">
      <w:pPr>
        <w:rPr>
          <w:lang w:val="en-US"/>
        </w:rPr>
      </w:pPr>
      <w:r w:rsidRPr="008B244F">
        <w:rPr>
          <w:lang w:val="en-US"/>
        </w:rPr>
        <w:t xml:space="preserve">An “Active user” is any user that has logged in to an Amazon Managed </w:t>
      </w:r>
      <w:proofErr w:type="spellStart"/>
      <w:r w:rsidRPr="008B244F">
        <w:rPr>
          <w:lang w:val="en-US"/>
        </w:rPr>
        <w:t>Grafana</w:t>
      </w:r>
      <w:proofErr w:type="spellEnd"/>
      <w:r w:rsidRPr="008B244F">
        <w:rPr>
          <w:lang w:val="en-US"/>
        </w:rPr>
        <w:t xml:space="preserve"> workspace or made an API request at least once during a monthly billing cycle.</w:t>
      </w:r>
    </w:p>
    <w:p w14:paraId="21EC35D7" w14:textId="640A7430" w:rsidR="008B244F" w:rsidRDefault="008B244F" w:rsidP="00E96148">
      <w:pPr>
        <w:rPr>
          <w:lang w:val="en-US"/>
        </w:rPr>
      </w:pPr>
      <w:r>
        <w:rPr>
          <w:lang w:val="en-US"/>
        </w:rPr>
        <w:t xml:space="preserve">Admin and Editor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cost $9 each per month</w:t>
      </w:r>
      <w:r w:rsidR="008B75FE">
        <w:rPr>
          <w:lang w:val="en-US"/>
        </w:rPr>
        <w:t xml:space="preserve">. </w:t>
      </w:r>
    </w:p>
    <w:p w14:paraId="3E418148" w14:textId="47CD2B00" w:rsidR="008B75FE" w:rsidRDefault="008B75FE" w:rsidP="00E96148">
      <w:pPr>
        <w:rPr>
          <w:lang w:val="en-US"/>
        </w:rPr>
      </w:pPr>
      <w:r>
        <w:rPr>
          <w:lang w:val="en-US"/>
        </w:rPr>
        <w:t>Viewers cost $5 per month</w:t>
      </w:r>
    </w:p>
    <w:p w14:paraId="472E0765" w14:textId="68241DB2" w:rsidR="008B75FE" w:rsidRDefault="008B75FE" w:rsidP="00E96148">
      <w:pPr>
        <w:rPr>
          <w:lang w:val="en-US"/>
        </w:rPr>
      </w:pPr>
      <w:r>
        <w:rPr>
          <w:lang w:val="en-US"/>
        </w:rPr>
        <w:t>Currently two admins, so $18 per month</w:t>
      </w:r>
    </w:p>
    <w:p w14:paraId="68CA2686" w14:textId="68C293D1" w:rsidR="008B75FE" w:rsidRDefault="008B75FE" w:rsidP="00E96148">
      <w:pPr>
        <w:rPr>
          <w:lang w:val="en-US"/>
        </w:rPr>
      </w:pPr>
      <w:r>
        <w:rPr>
          <w:lang w:val="en-US"/>
        </w:rPr>
        <w:t>Total estimate for AWS services is $32.53 per month</w:t>
      </w:r>
    </w:p>
    <w:p w14:paraId="0A3BF638" w14:textId="7D37DB3F" w:rsidR="008D6B8A" w:rsidRDefault="001C39A1" w:rsidP="001C39A1">
      <w:pPr>
        <w:pStyle w:val="Heading2"/>
        <w:rPr>
          <w:lang w:val="en-US"/>
        </w:rPr>
      </w:pPr>
      <w:r>
        <w:rPr>
          <w:lang w:val="en-US"/>
        </w:rPr>
        <w:t xml:space="preserve">Syncing with </w:t>
      </w:r>
      <w:proofErr w:type="spellStart"/>
      <w:r>
        <w:rPr>
          <w:lang w:val="en-US"/>
        </w:rPr>
        <w:t>Dala’s</w:t>
      </w:r>
      <w:proofErr w:type="spellEnd"/>
      <w:r>
        <w:rPr>
          <w:lang w:val="en-US"/>
        </w:rPr>
        <w:t xml:space="preserve"> main repository</w:t>
      </w:r>
    </w:p>
    <w:p w14:paraId="62E30961" w14:textId="4D6271D0" w:rsidR="001C39A1" w:rsidRDefault="001C39A1" w:rsidP="001C39A1">
      <w:pPr>
        <w:rPr>
          <w:lang w:val="en-US"/>
        </w:rPr>
      </w:pPr>
      <w:r>
        <w:rPr>
          <w:lang w:val="en-US"/>
        </w:rPr>
        <w:t xml:space="preserve">From the terminal in </w:t>
      </w:r>
      <w:proofErr w:type="spellStart"/>
      <w:r>
        <w:rPr>
          <w:lang w:val="en-US"/>
        </w:rPr>
        <w:t>VSCode</w:t>
      </w:r>
      <w:proofErr w:type="spellEnd"/>
    </w:p>
    <w:p w14:paraId="10BCE1DE" w14:textId="3CBEB2FD" w:rsidR="001C39A1" w:rsidRDefault="001C39A1" w:rsidP="001C39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Play safe by creating a new branch</w:t>
      </w:r>
      <w:r w:rsidR="00B952DF">
        <w:rPr>
          <w:lang w:val="en-US"/>
        </w:rPr>
        <w:t xml:space="preserve"> – </w:t>
      </w:r>
      <w:r w:rsidR="00B952DF" w:rsidRPr="00B952DF">
        <w:rPr>
          <w:color w:val="FF0000"/>
          <w:lang w:val="en-US"/>
        </w:rPr>
        <w:t>from the last good local branch</w:t>
      </w:r>
      <w:r w:rsidR="00B952DF">
        <w:rPr>
          <w:lang w:val="en-US"/>
        </w:rPr>
        <w:t>!</w:t>
      </w:r>
    </w:p>
    <w:p w14:paraId="6D8F6840" w14:textId="2BF51151" w:rsidR="001C39A1" w:rsidRDefault="001C39A1" w:rsidP="001C39A1">
      <w:pPr>
        <w:ind w:left="1080"/>
        <w:rPr>
          <w:lang w:val="en-US"/>
        </w:rPr>
      </w:pPr>
      <w:r>
        <w:rPr>
          <w:lang w:val="en-US"/>
        </w:rPr>
        <w:t xml:space="preserve">Click on current branch name </w:t>
      </w:r>
      <w:r>
        <w:rPr>
          <w:noProof/>
          <w:lang w:eastAsia="en-IE"/>
        </w:rPr>
        <w:drawing>
          <wp:inline distT="0" distB="0" distL="0" distR="0" wp14:anchorId="166FD5FA" wp14:editId="107FAD2F">
            <wp:extent cx="1276350" cy="971550"/>
            <wp:effectExtent l="0" t="0" r="0" b="0"/>
            <wp:docPr id="1" name="Picture 1" descr="C:\Users\Eamon\AppData\Local\Temp\SNAGHTMLd74c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amon\AppData\Local\Temp\SNAGHTMLd74ce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0D6A" w14:textId="16340094" w:rsidR="001C39A1" w:rsidRPr="001C39A1" w:rsidRDefault="00FE42F1" w:rsidP="001C39A1">
      <w:pPr>
        <w:ind w:left="108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Creat</w:t>
      </w:r>
      <w:proofErr w:type="spellEnd"/>
      <w:r>
        <w:rPr>
          <w:lang w:val="en-US"/>
        </w:rPr>
        <w:t xml:space="preserve"> a new branch from and e</w:t>
      </w:r>
      <w:r w:rsidR="001C39A1">
        <w:rPr>
          <w:lang w:val="en-US"/>
        </w:rPr>
        <w:t xml:space="preserve">nter new branch name </w:t>
      </w:r>
      <w:r>
        <w:rPr>
          <w:noProof/>
          <w:lang w:eastAsia="en-IE"/>
        </w:rPr>
        <w:drawing>
          <wp:inline distT="0" distB="0" distL="0" distR="0" wp14:anchorId="7107EC29" wp14:editId="019C19A4">
            <wp:extent cx="2905125" cy="781050"/>
            <wp:effectExtent l="0" t="0" r="9525" b="0"/>
            <wp:docPr id="6" name="Picture 6" descr="C:\Users\Eamon\AppData\Local\Temp\SNAGHTML2d82c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amon\AppData\Local\Temp\SNAGHTML2d82c9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0BCF" w14:textId="019B6A3B" w:rsidR="001C39A1" w:rsidRDefault="001C39A1" w:rsidP="001C39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remote repository (only needed first time,</w:t>
      </w:r>
      <w:r w:rsidR="00FE42F1">
        <w:rPr>
          <w:lang w:val="en-US"/>
        </w:rPr>
        <w:t xml:space="preserve"> use “</w:t>
      </w:r>
      <w:proofErr w:type="spellStart"/>
      <w:r w:rsidR="00FE42F1">
        <w:rPr>
          <w:lang w:val="en-US"/>
        </w:rPr>
        <w:t>git</w:t>
      </w:r>
      <w:proofErr w:type="spellEnd"/>
      <w:r w:rsidR="00FE42F1">
        <w:rPr>
          <w:lang w:val="en-US"/>
        </w:rPr>
        <w:t xml:space="preserve"> remote –v” to see if </w:t>
      </w:r>
      <w:r>
        <w:rPr>
          <w:lang w:val="en-US"/>
        </w:rPr>
        <w:t>i</w:t>
      </w:r>
      <w:r w:rsidR="00FE42F1">
        <w:rPr>
          <w:lang w:val="en-US"/>
        </w:rPr>
        <w:t>t</w:t>
      </w:r>
      <w:bookmarkStart w:id="0" w:name="_GoBack"/>
      <w:bookmarkEnd w:id="0"/>
      <w:r>
        <w:rPr>
          <w:lang w:val="en-US"/>
        </w:rPr>
        <w:t xml:space="preserve"> is necessary)</w:t>
      </w:r>
    </w:p>
    <w:p w14:paraId="7C95DECB" w14:textId="5570C273" w:rsidR="001C39A1" w:rsidRDefault="001C39A1" w:rsidP="001C39A1">
      <w:pPr>
        <w:ind w:left="1080"/>
        <w:rPr>
          <w:lang w:val="en-US"/>
        </w:rPr>
      </w:pPr>
      <w:proofErr w:type="spellStart"/>
      <w:proofErr w:type="gramStart"/>
      <w:r w:rsidRPr="001C39A1">
        <w:rPr>
          <w:lang w:val="en-US"/>
        </w:rPr>
        <w:t>git</w:t>
      </w:r>
      <w:proofErr w:type="spellEnd"/>
      <w:proofErr w:type="gramEnd"/>
      <w:r w:rsidRPr="001C39A1">
        <w:rPr>
          <w:lang w:val="en-US"/>
        </w:rPr>
        <w:t xml:space="preserve"> remote add upstream </w:t>
      </w:r>
      <w:hyperlink r:id="rId22" w:history="1">
        <w:r w:rsidRPr="007E6D8C">
          <w:rPr>
            <w:rStyle w:val="Hyperlink"/>
            <w:lang w:val="en-US"/>
          </w:rPr>
          <w:t>https://github.com/dalathegreat/Battery-Emulator.git</w:t>
        </w:r>
      </w:hyperlink>
    </w:p>
    <w:p w14:paraId="1A700512" w14:textId="71589639" w:rsidR="001C39A1" w:rsidRDefault="001C39A1" w:rsidP="001C39A1">
      <w:pPr>
        <w:rPr>
          <w:lang w:val="en-US"/>
        </w:rPr>
      </w:pPr>
      <w:r>
        <w:rPr>
          <w:lang w:val="en-US"/>
        </w:rPr>
        <w:t>Fetch the latest changes with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fetch upstream”</w:t>
      </w:r>
    </w:p>
    <w:p w14:paraId="6E88010A" w14:textId="45E37481" w:rsidR="001C39A1" w:rsidRDefault="001C39A1" w:rsidP="001C39A1">
      <w:pPr>
        <w:rPr>
          <w:lang w:val="en-US"/>
        </w:rPr>
      </w:pPr>
      <w:r>
        <w:rPr>
          <w:lang w:val="en-US"/>
        </w:rPr>
        <w:t>Merge in the changes with “</w:t>
      </w:r>
      <w:proofErr w:type="spellStart"/>
      <w:r w:rsidRPr="001C39A1">
        <w:rPr>
          <w:lang w:val="en-US"/>
        </w:rPr>
        <w:t>git</w:t>
      </w:r>
      <w:proofErr w:type="spellEnd"/>
      <w:r w:rsidRPr="001C39A1">
        <w:rPr>
          <w:lang w:val="en-US"/>
        </w:rPr>
        <w:t xml:space="preserve"> merge upstream/main</w:t>
      </w:r>
      <w:r>
        <w:rPr>
          <w:lang w:val="en-US"/>
        </w:rPr>
        <w:t xml:space="preserve">” where “main” is the name of the </w:t>
      </w:r>
      <w:proofErr w:type="spellStart"/>
      <w:r>
        <w:rPr>
          <w:lang w:val="en-US"/>
        </w:rPr>
        <w:t>datathegreat</w:t>
      </w:r>
      <w:proofErr w:type="spellEnd"/>
      <w:r>
        <w:rPr>
          <w:lang w:val="en-US"/>
        </w:rPr>
        <w:t>/Battery-Emulator branch you want to merge</w:t>
      </w:r>
    </w:p>
    <w:p w14:paraId="41F94FDB" w14:textId="5FBCFA10" w:rsidR="00C97255" w:rsidRDefault="00C97255" w:rsidP="001C39A1">
      <w:pPr>
        <w:rPr>
          <w:lang w:val="en-US"/>
        </w:rPr>
      </w:pPr>
      <w:r>
        <w:rPr>
          <w:lang w:val="en-US"/>
        </w:rPr>
        <w:t xml:space="preserve">If you want to marge a release </w:t>
      </w:r>
      <w:proofErr w:type="spellStart"/>
      <w:r>
        <w:rPr>
          <w:lang w:val="en-US"/>
        </w:rPr>
        <w:t>e</w:t>
      </w:r>
      <w:proofErr w:type="gramStart"/>
      <w:r>
        <w:rPr>
          <w:lang w:val="en-US"/>
        </w:rPr>
        <w:t>,g</w:t>
      </w:r>
      <w:proofErr w:type="spellEnd"/>
      <w:proofErr w:type="gramEnd"/>
      <w:r>
        <w:rPr>
          <w:lang w:val="en-US"/>
        </w:rPr>
        <w:t>, 8.16, then the commands are</w:t>
      </w:r>
    </w:p>
    <w:p w14:paraId="6FD22162" w14:textId="0D80D5B8" w:rsidR="00C97255" w:rsidRDefault="00C97255" w:rsidP="001C39A1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git</w:t>
      </w:r>
      <w:proofErr w:type="spellEnd"/>
      <w:proofErr w:type="gramEnd"/>
      <w:r>
        <w:rPr>
          <w:lang w:val="en-US"/>
        </w:rPr>
        <w:t xml:space="preserve"> fetch – tags upstream</w:t>
      </w:r>
    </w:p>
    <w:p w14:paraId="688DB620" w14:textId="2BBD3D45" w:rsidR="00C97255" w:rsidRDefault="00C97255" w:rsidP="001C39A1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merge v8.16.0</w:t>
      </w:r>
    </w:p>
    <w:p w14:paraId="67A7A3EF" w14:textId="6D03BA04" w:rsidR="00652DBF" w:rsidRDefault="00652DBF" w:rsidP="001C39A1">
      <w:pPr>
        <w:rPr>
          <w:lang w:val="en-US"/>
        </w:rPr>
      </w:pPr>
      <w:r>
        <w:rPr>
          <w:lang w:val="en-US"/>
        </w:rPr>
        <w:t xml:space="preserve">This will result in merge conflicts fix them by clicking on the source control icon, </w:t>
      </w:r>
      <w:r>
        <w:rPr>
          <w:noProof/>
          <w:lang w:eastAsia="en-IE"/>
        </w:rPr>
        <w:drawing>
          <wp:inline distT="0" distB="0" distL="0" distR="0" wp14:anchorId="6FC4B9C5" wp14:editId="2192E298">
            <wp:extent cx="4305300" cy="2143125"/>
            <wp:effectExtent l="0" t="0" r="0" b="9525"/>
            <wp:docPr id="3" name="Picture 3" descr="C:\Users\Eamon\AppData\Local\Temp\SNAGHTMLe71d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amon\AppData\Local\Temp\SNAGHTMLe71d7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then for each file in the list click on it and then click on the “Resolve in Merge Editor” button </w:t>
      </w:r>
    </w:p>
    <w:p w14:paraId="43041002" w14:textId="1EE5FEF6" w:rsidR="00652DBF" w:rsidRDefault="00652DBF" w:rsidP="001C39A1">
      <w:pPr>
        <w:rPr>
          <w:lang w:val="en-US"/>
        </w:rPr>
      </w:pPr>
      <w:r>
        <w:rPr>
          <w:noProof/>
          <w:lang w:eastAsia="en-IE"/>
        </w:rPr>
        <w:drawing>
          <wp:inline distT="0" distB="0" distL="0" distR="0" wp14:anchorId="1CC3CEC5" wp14:editId="5E20799A">
            <wp:extent cx="5731510" cy="1707038"/>
            <wp:effectExtent l="0" t="0" r="2540" b="7620"/>
            <wp:docPr id="4" name="Picture 4" descr="C:\Users\Eamon\AppData\Local\Temp\SNAGHTMLe99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amon\AppData\Local\Temp\SNAGHTMLe9990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DA10" w14:textId="4335A44C" w:rsidR="00652DBF" w:rsidRDefault="00652DBF" w:rsidP="001C39A1">
      <w:pPr>
        <w:rPr>
          <w:lang w:val="en-US"/>
        </w:rPr>
      </w:pPr>
      <w:r>
        <w:rPr>
          <w:lang w:val="en-US"/>
        </w:rPr>
        <w:t>Use the up and down arrows to navigate to each change.</w:t>
      </w:r>
    </w:p>
    <w:p w14:paraId="7BECD2DE" w14:textId="2BBA6D50" w:rsidR="00652DBF" w:rsidRDefault="00652DBF" w:rsidP="001C39A1">
      <w:pPr>
        <w:rPr>
          <w:lang w:val="en-US"/>
        </w:rPr>
      </w:pPr>
      <w:r>
        <w:rPr>
          <w:lang w:val="en-US"/>
        </w:rPr>
        <w:t xml:space="preserve">For each change click either “Accept Incoming” to use the change from </w:t>
      </w:r>
      <w:proofErr w:type="spellStart"/>
      <w:r>
        <w:rPr>
          <w:lang w:val="en-US"/>
        </w:rPr>
        <w:t>Dala</w:t>
      </w:r>
      <w:proofErr w:type="spellEnd"/>
      <w:r>
        <w:rPr>
          <w:lang w:val="en-US"/>
        </w:rPr>
        <w:t xml:space="preserve"> or “Accept Current” to use your change</w:t>
      </w:r>
    </w:p>
    <w:p w14:paraId="2A00614B" w14:textId="58DFC521" w:rsidR="003556AE" w:rsidRDefault="003556AE" w:rsidP="001C39A1">
      <w:pPr>
        <w:rPr>
          <w:lang w:val="en-US"/>
        </w:rPr>
      </w:pPr>
      <w:r>
        <w:rPr>
          <w:lang w:val="en-US"/>
        </w:rPr>
        <w:t>When you have accepted all the changes click on “Complete Merge” and move to the next file</w:t>
      </w:r>
    </w:p>
    <w:p w14:paraId="2B7B0D8A" w14:textId="1118770A" w:rsidR="002B3BBD" w:rsidRDefault="003556AE" w:rsidP="003556AE">
      <w:pPr>
        <w:shd w:val="clear" w:color="auto" w:fill="FFFFFF"/>
        <w:spacing w:line="285" w:lineRule="atLeast"/>
        <w:rPr>
          <w:lang w:val="en-US"/>
        </w:rPr>
      </w:pPr>
      <w:r>
        <w:rPr>
          <w:lang w:val="en-US"/>
        </w:rPr>
        <w:t xml:space="preserve">Do not define </w:t>
      </w:r>
      <w:r w:rsidRPr="003556A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E"/>
          <w14:ligatures w14:val="none"/>
        </w:rPr>
        <w:t>MQTT_MANUAL_TOPIC_OBJECT_NAME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E"/>
          <w14:ligatures w14:val="none"/>
        </w:rPr>
        <w:t xml:space="preserve"> </w:t>
      </w:r>
      <w:r>
        <w:rPr>
          <w:lang w:val="en-US"/>
        </w:rPr>
        <w:t>as the AWS system relies on the old naming convention</w:t>
      </w:r>
    </w:p>
    <w:p w14:paraId="729B68F0" w14:textId="21D2AEEB" w:rsidR="003556AE" w:rsidRDefault="003556AE" w:rsidP="003556AE">
      <w:pPr>
        <w:shd w:val="clear" w:color="auto" w:fill="FFFFFF"/>
        <w:spacing w:line="285" w:lineRule="atLeast"/>
        <w:rPr>
          <w:lang w:val="en-US"/>
        </w:rPr>
      </w:pPr>
      <w:r>
        <w:rPr>
          <w:lang w:val="en-US"/>
        </w:rPr>
        <w:t xml:space="preserve">When all the changes are resolved, commit them with </w:t>
      </w:r>
    </w:p>
    <w:p w14:paraId="2A8D3AB3" w14:textId="73C77BA2" w:rsidR="003556AE" w:rsidRDefault="003556AE" w:rsidP="003556AE">
      <w:pPr>
        <w:shd w:val="clear" w:color="auto" w:fill="FFFFFF"/>
        <w:spacing w:line="285" w:lineRule="atLeast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commit –m “some message”</w:t>
      </w:r>
    </w:p>
    <w:p w14:paraId="46DEFDFF" w14:textId="270BBCEA" w:rsidR="003556AE" w:rsidRDefault="003556AE" w:rsidP="003556AE">
      <w:pPr>
        <w:shd w:val="clear" w:color="auto" w:fill="FFFFFF"/>
        <w:spacing w:line="285" w:lineRule="atLeast"/>
        <w:rPr>
          <w:lang w:val="en-US"/>
        </w:rPr>
      </w:pP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push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with </w:t>
      </w:r>
    </w:p>
    <w:p w14:paraId="085B289D" w14:textId="76D8B5AC" w:rsidR="003556AE" w:rsidRDefault="003556AE" w:rsidP="003556AE">
      <w:pPr>
        <w:shd w:val="clear" w:color="auto" w:fill="FFFFFF"/>
        <w:spacing w:line="285" w:lineRule="atLeast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push</w:t>
      </w:r>
    </w:p>
    <w:p w14:paraId="72BE716E" w14:textId="2ECC6DD0" w:rsidR="003556AE" w:rsidRDefault="003556AE" w:rsidP="003556AE">
      <w:pPr>
        <w:shd w:val="clear" w:color="auto" w:fill="FFFFFF"/>
        <w:spacing w:line="285" w:lineRule="atLeast"/>
        <w:rPr>
          <w:lang w:val="en-US"/>
        </w:rPr>
      </w:pPr>
    </w:p>
    <w:p w14:paraId="739D84C6" w14:textId="27EEB65A" w:rsidR="00DC4274" w:rsidRDefault="00DC4274" w:rsidP="00DC4274">
      <w:pPr>
        <w:pStyle w:val="Heading2"/>
        <w:rPr>
          <w:lang w:val="en-US"/>
        </w:rPr>
      </w:pPr>
      <w:r>
        <w:rPr>
          <w:lang w:val="en-US"/>
        </w:rPr>
        <w:lastRenderedPageBreak/>
        <w:t>To build from a branch</w:t>
      </w:r>
    </w:p>
    <w:p w14:paraId="0BD67417" w14:textId="76349A09" w:rsidR="00DC4274" w:rsidRDefault="00DC4274" w:rsidP="00DC4274">
      <w:pPr>
        <w:rPr>
          <w:lang w:val="en-US"/>
        </w:rPr>
      </w:pPr>
      <w:r>
        <w:rPr>
          <w:lang w:val="en-US"/>
        </w:rPr>
        <w:t>From VS Code, in the Battery-Emulator folder, type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pull”</w:t>
      </w:r>
    </w:p>
    <w:p w14:paraId="5B064148" w14:textId="33742E73" w:rsidR="00DC4274" w:rsidRDefault="00DC4274" w:rsidP="00DC4274">
      <w:pPr>
        <w:rPr>
          <w:lang w:val="en-US"/>
        </w:rPr>
      </w:pPr>
      <w:r>
        <w:rPr>
          <w:lang w:val="en-US"/>
        </w:rPr>
        <w:t>Switch to the branch with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checkout </w:t>
      </w:r>
      <w:proofErr w:type="gramStart"/>
      <w:r>
        <w:rPr>
          <w:lang w:val="en-US"/>
        </w:rPr>
        <w:t>“ &lt;</w:t>
      </w:r>
      <w:proofErr w:type="spellStart"/>
      <w:proofErr w:type="gramEnd"/>
      <w:r>
        <w:rPr>
          <w:lang w:val="en-US"/>
        </w:rPr>
        <w:t>branchname</w:t>
      </w:r>
      <w:proofErr w:type="spellEnd"/>
      <w:r>
        <w:rPr>
          <w:lang w:val="en-US"/>
        </w:rPr>
        <w:t>&gt;</w:t>
      </w:r>
    </w:p>
    <w:p w14:paraId="0B26D3F0" w14:textId="48F474FC" w:rsidR="00DC4274" w:rsidRDefault="00DC4274" w:rsidP="00DC4274">
      <w:pPr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8.14</w:t>
      </w:r>
    </w:p>
    <w:p w14:paraId="6538CF65" w14:textId="15733B13" w:rsidR="00DC4274" w:rsidRDefault="00DC4274" w:rsidP="00DC4274">
      <w:pPr>
        <w:rPr>
          <w:lang w:val="en-US"/>
        </w:rPr>
      </w:pPr>
      <w:r>
        <w:rPr>
          <w:lang w:val="en-US"/>
        </w:rPr>
        <w:t xml:space="preserve">The click on the </w:t>
      </w:r>
      <w:proofErr w:type="spellStart"/>
      <w:r>
        <w:rPr>
          <w:lang w:val="en-US"/>
        </w:rPr>
        <w:t>PlatformIO</w:t>
      </w:r>
      <w:proofErr w:type="spellEnd"/>
      <w:r>
        <w:rPr>
          <w:lang w:val="en-US"/>
        </w:rPr>
        <w:t xml:space="preserve"> (alien) icon and click Upload</w:t>
      </w:r>
    </w:p>
    <w:p w14:paraId="00AE1502" w14:textId="77777777" w:rsidR="00DC4274" w:rsidRPr="00DC4274" w:rsidRDefault="00DC4274" w:rsidP="00DC4274">
      <w:pPr>
        <w:rPr>
          <w:lang w:val="en-US"/>
        </w:rPr>
      </w:pPr>
    </w:p>
    <w:sectPr w:rsidR="00DC4274" w:rsidRPr="00DC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64D5"/>
    <w:multiLevelType w:val="hybridMultilevel"/>
    <w:tmpl w:val="81261FC0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577EF"/>
    <w:multiLevelType w:val="hybridMultilevel"/>
    <w:tmpl w:val="E7E4CE42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A0738"/>
    <w:multiLevelType w:val="hybridMultilevel"/>
    <w:tmpl w:val="E49E2CF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43"/>
    <w:rsid w:val="000520AB"/>
    <w:rsid w:val="00054818"/>
    <w:rsid w:val="000B74B7"/>
    <w:rsid w:val="00136176"/>
    <w:rsid w:val="001931FC"/>
    <w:rsid w:val="001A7748"/>
    <w:rsid w:val="001C39A1"/>
    <w:rsid w:val="001D4001"/>
    <w:rsid w:val="001D51C7"/>
    <w:rsid w:val="00210D50"/>
    <w:rsid w:val="00246A1D"/>
    <w:rsid w:val="002B3BBD"/>
    <w:rsid w:val="002C3BDB"/>
    <w:rsid w:val="003556AE"/>
    <w:rsid w:val="003628B1"/>
    <w:rsid w:val="003B1124"/>
    <w:rsid w:val="004B49D0"/>
    <w:rsid w:val="004B6A8D"/>
    <w:rsid w:val="004E65A9"/>
    <w:rsid w:val="0063386F"/>
    <w:rsid w:val="00652DBF"/>
    <w:rsid w:val="006A21FA"/>
    <w:rsid w:val="008168A4"/>
    <w:rsid w:val="00820901"/>
    <w:rsid w:val="00833FBB"/>
    <w:rsid w:val="00860DA1"/>
    <w:rsid w:val="008B244F"/>
    <w:rsid w:val="008B75FE"/>
    <w:rsid w:val="008D6B8A"/>
    <w:rsid w:val="00926443"/>
    <w:rsid w:val="009306F1"/>
    <w:rsid w:val="009C1FA2"/>
    <w:rsid w:val="00A06756"/>
    <w:rsid w:val="00A92675"/>
    <w:rsid w:val="00B216DA"/>
    <w:rsid w:val="00B9167F"/>
    <w:rsid w:val="00B952DF"/>
    <w:rsid w:val="00BC12E4"/>
    <w:rsid w:val="00BC448D"/>
    <w:rsid w:val="00C53AB4"/>
    <w:rsid w:val="00C63BB6"/>
    <w:rsid w:val="00C93242"/>
    <w:rsid w:val="00C97255"/>
    <w:rsid w:val="00D6709A"/>
    <w:rsid w:val="00DC4274"/>
    <w:rsid w:val="00DE0D4E"/>
    <w:rsid w:val="00DF7C5A"/>
    <w:rsid w:val="00E13EBF"/>
    <w:rsid w:val="00E32D86"/>
    <w:rsid w:val="00E91B02"/>
    <w:rsid w:val="00E96148"/>
    <w:rsid w:val="00EC1B78"/>
    <w:rsid w:val="00F250C2"/>
    <w:rsid w:val="00F347C9"/>
    <w:rsid w:val="00FA5F3F"/>
    <w:rsid w:val="00FE42F1"/>
    <w:rsid w:val="00FF4C8D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B969"/>
  <w15:chartTrackingRefBased/>
  <w15:docId w15:val="{519ADFE4-853D-48DB-A901-9BC771A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44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64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1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8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2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oud-intl.emqx.com/console/deployments/j2ee4cd2/integrations/all/rule_details?id=rule-cf48a111" TargetMode="External"/><Relationship Id="rId18" Type="http://schemas.openxmlformats.org/officeDocument/2006/relationships/hyperlink" Target="https://eu-west-1.console.aws.amazon.com/ec2/home?region=eu-west-1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webSettings" Target="webSettings.xml"/><Relationship Id="rId12" Type="http://schemas.openxmlformats.org/officeDocument/2006/relationships/hyperlink" Target="https://accounts.emqx.com/signin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-56ac810d1e.grafana-workspace.eu-west-1.amazonaws.com/dashboards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ncludeLtd/Battery-Emulator" TargetMode="External"/><Relationship Id="rId24" Type="http://schemas.openxmlformats.org/officeDocument/2006/relationships/image" Target="media/image8.png"/><Relationship Id="rId5" Type="http://schemas.openxmlformats.org/officeDocument/2006/relationships/styles" Target="styles.xml"/><Relationship Id="rId15" Type="http://schemas.openxmlformats.org/officeDocument/2006/relationships/hyperlink" Target="https://cloud-intl.emqx.com/console/deployments/j2ee4cd2/integrations/all/rule_details?id=rule-111e1931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cloud-intl.emqx.com/console/deployments/j2ee4cd2/integrations/all/rule_details?id=rule-a586ed09" TargetMode="External"/><Relationship Id="rId22" Type="http://schemas.openxmlformats.org/officeDocument/2006/relationships/hyperlink" Target="https://github.com/dalathegreat/Battery-Emula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6A24B44E9934088165658206C379F" ma:contentTypeVersion="12" ma:contentTypeDescription="Create a new document." ma:contentTypeScope="" ma:versionID="a51876c6c0189d49dd62ee5929eec648">
  <xsd:schema xmlns:xsd="http://www.w3.org/2001/XMLSchema" xmlns:xs="http://www.w3.org/2001/XMLSchema" xmlns:p="http://schemas.microsoft.com/office/2006/metadata/properties" xmlns:ns2="fcab85b7-8036-4b29-ba22-820276818876" xmlns:ns3="9d015610-37ad-4233-85c7-544b886fe017" targetNamespace="http://schemas.microsoft.com/office/2006/metadata/properties" ma:root="true" ma:fieldsID="ce901d3890c467d191c82a411a55ee7c" ns2:_="" ns3:_="">
    <xsd:import namespace="fcab85b7-8036-4b29-ba22-820276818876"/>
    <xsd:import namespace="9d015610-37ad-4233-85c7-544b886fe0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b85b7-8036-4b29-ba22-8202768188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01cd68-cf3d-4a94-b2a7-5f12860c01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015610-37ad-4233-85c7-544b886fe01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a222cc4-c711-4c6c-841a-c17767675e04}" ma:internalName="TaxCatchAll" ma:showField="CatchAllData" ma:web="9d015610-37ad-4233-85c7-544b886fe0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b85b7-8036-4b29-ba22-820276818876">
      <Terms xmlns="http://schemas.microsoft.com/office/infopath/2007/PartnerControls"/>
    </lcf76f155ced4ddcb4097134ff3c332f>
    <TaxCatchAll xmlns="9d015610-37ad-4233-85c7-544b886fe0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484187-AE06-4E32-9127-F380C263A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b85b7-8036-4b29-ba22-820276818876"/>
    <ds:schemaRef ds:uri="9d015610-37ad-4233-85c7-544b886fe0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A19B6D-18AF-4E7A-A740-42CA13E90EE6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fcab85b7-8036-4b29-ba22-820276818876"/>
    <ds:schemaRef ds:uri="http://purl.org/dc/dcmitype/"/>
    <ds:schemaRef ds:uri="http://www.w3.org/XML/1998/namespace"/>
    <ds:schemaRef ds:uri="9d015610-37ad-4233-85c7-544b886fe017"/>
  </ds:schemaRefs>
</ds:datastoreItem>
</file>

<file path=customXml/itemProps3.xml><?xml version="1.0" encoding="utf-8"?>
<ds:datastoreItem xmlns:ds="http://schemas.openxmlformats.org/officeDocument/2006/customXml" ds:itemID="{D16845BE-C0C9-4FCA-BFDF-B95D64BAD4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8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 Kelly</dc:creator>
  <cp:keywords/>
  <dc:description/>
  <cp:lastModifiedBy>Eamon Kelly</cp:lastModifiedBy>
  <cp:revision>39</cp:revision>
  <dcterms:created xsi:type="dcterms:W3CDTF">2024-10-03T13:44:00Z</dcterms:created>
  <dcterms:modified xsi:type="dcterms:W3CDTF">2025-08-21T05:36:00Z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0x010100EA76A24B44E9934088165658206C379F</vt:lpwstr>
  </property>
  <property fmtid="{D5CDD505-2E9C-101B-9397-08002B2CF9AE}" pid="3" name="MediaServiceImageTags">
    <vt:lpwstr/>
  </property>
</Properties>
</file>