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1988" w:rsidRDefault="00791C31">
      <w:pPr>
        <w:pStyle w:val="Standar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Постановка задачи </w:t>
      </w:r>
    </w:p>
    <w:p w:rsidR="00721988" w:rsidRDefault="00721988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:rsidR="00721988" w:rsidRDefault="00791C31">
      <w:pPr>
        <w:pStyle w:val="Standard"/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Наименование проекта: Разработка программной системы для анализа </w:t>
      </w:r>
      <w:proofErr w:type="gramStart"/>
      <w:r>
        <w:rPr>
          <w:rFonts w:ascii="Times New Roman" w:hAnsi="Times New Roman"/>
          <w:sz w:val="28"/>
          <w:szCs w:val="28"/>
        </w:rPr>
        <w:t>бизнес-расходов</w:t>
      </w:r>
      <w:proofErr w:type="gramEnd"/>
      <w:r>
        <w:rPr>
          <w:rFonts w:ascii="Times New Roman" w:hAnsi="Times New Roman"/>
          <w:sz w:val="28"/>
          <w:szCs w:val="28"/>
        </w:rPr>
        <w:t xml:space="preserve"> и оценки эффективности маркетинга</w:t>
      </w:r>
    </w:p>
    <w:p w:rsidR="00721988" w:rsidRDefault="00791C31">
      <w:pPr>
        <w:pStyle w:val="Standard"/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Назначение проекта: Разработка программной системы для анализа </w:t>
      </w:r>
      <w:proofErr w:type="gramStart"/>
      <w:r>
        <w:rPr>
          <w:rFonts w:ascii="Times New Roman" w:hAnsi="Times New Roman"/>
          <w:sz w:val="28"/>
          <w:szCs w:val="28"/>
        </w:rPr>
        <w:t>бизнес-расходов</w:t>
      </w:r>
      <w:proofErr w:type="gramEnd"/>
      <w:r>
        <w:rPr>
          <w:rFonts w:ascii="Times New Roman" w:hAnsi="Times New Roman"/>
          <w:sz w:val="28"/>
          <w:szCs w:val="28"/>
        </w:rPr>
        <w:t xml:space="preserve"> и оценки эффективности маркетинга, которая позволит компаниям автоматически собирать и классифицировать затраты, визуализировать структуру расходов, отслеживать результаты маркетинговых кампаний и ключевые показатели эффективности, а руководителям — получать удобные аналитические отчёты, оптимизировать бюджеты и повышать рентабельность вложений.</w:t>
      </w:r>
    </w:p>
    <w:p w:rsidR="00721988" w:rsidRDefault="00791C31">
      <w:pPr>
        <w:pStyle w:val="Standard"/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Описание взаимодействия с потенциальным пользователем.</w:t>
      </w:r>
    </w:p>
    <w:p w:rsidR="00D75A2A" w:rsidRPr="00D75A2A" w:rsidRDefault="00791C31" w:rsidP="00D75A2A">
      <w:pPr>
        <w:pStyle w:val="Standard"/>
        <w:spacing w:line="360" w:lineRule="auto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t>Пользовательские истории</w:t>
      </w:r>
    </w:p>
    <w:tbl>
      <w:tblPr>
        <w:tblStyle w:val="a5"/>
        <w:tblW w:w="10188" w:type="dxa"/>
        <w:tblLayout w:type="fixed"/>
        <w:tblLook w:val="04A0" w:firstRow="1" w:lastRow="0" w:firstColumn="1" w:lastColumn="0" w:noHBand="0" w:noVBand="1"/>
      </w:tblPr>
      <w:tblGrid>
        <w:gridCol w:w="3398"/>
        <w:gridCol w:w="3395"/>
        <w:gridCol w:w="3395"/>
      </w:tblGrid>
      <w:tr w:rsidR="00D75A2A" w:rsidTr="00D75A2A">
        <w:tc>
          <w:tcPr>
            <w:tcW w:w="3398" w:type="dxa"/>
            <w:vAlign w:val="center"/>
          </w:tcPr>
          <w:p w:rsidR="00D75A2A" w:rsidRPr="00227041" w:rsidRDefault="00D75A2A" w:rsidP="00D75A2A">
            <w:pPr>
              <w:pStyle w:val="Standard"/>
              <w:spacing w:line="36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227041">
              <w:rPr>
                <w:rFonts w:ascii="Times New Roman" w:hAnsi="Times New Roman"/>
                <w:bCs/>
                <w:sz w:val="28"/>
                <w:szCs w:val="28"/>
              </w:rPr>
              <w:t>Роль</w:t>
            </w:r>
          </w:p>
        </w:tc>
        <w:tc>
          <w:tcPr>
            <w:tcW w:w="3395" w:type="dxa"/>
            <w:vAlign w:val="center"/>
          </w:tcPr>
          <w:p w:rsidR="00D75A2A" w:rsidRPr="00227041" w:rsidRDefault="00D75A2A" w:rsidP="00D75A2A">
            <w:pPr>
              <w:pStyle w:val="Standard"/>
              <w:spacing w:line="36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227041">
              <w:rPr>
                <w:rFonts w:ascii="Times New Roman" w:hAnsi="Times New Roman"/>
                <w:bCs/>
                <w:sz w:val="28"/>
                <w:szCs w:val="28"/>
              </w:rPr>
              <w:t>Действие</w:t>
            </w:r>
          </w:p>
        </w:tc>
        <w:tc>
          <w:tcPr>
            <w:tcW w:w="3395" w:type="dxa"/>
            <w:vAlign w:val="center"/>
          </w:tcPr>
          <w:p w:rsidR="00D75A2A" w:rsidRPr="00227041" w:rsidRDefault="00D75A2A" w:rsidP="00D75A2A">
            <w:pPr>
              <w:pStyle w:val="Standard"/>
              <w:spacing w:line="36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227041">
              <w:rPr>
                <w:rFonts w:ascii="Times New Roman" w:hAnsi="Times New Roman"/>
                <w:bCs/>
                <w:sz w:val="28"/>
                <w:szCs w:val="28"/>
              </w:rPr>
              <w:t>Цель</w:t>
            </w:r>
          </w:p>
        </w:tc>
      </w:tr>
      <w:tr w:rsidR="00D75A2A" w:rsidTr="00D75A2A">
        <w:trPr>
          <w:trHeight w:val="480"/>
        </w:trPr>
        <w:tc>
          <w:tcPr>
            <w:tcW w:w="3398" w:type="dxa"/>
            <w:vMerge w:val="restart"/>
          </w:tcPr>
          <w:p w:rsidR="00D75A2A" w:rsidRDefault="00D75A2A">
            <w:pPr>
              <w:pStyle w:val="Standard"/>
              <w:spacing w:line="36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Продавец</w:t>
            </w:r>
          </w:p>
        </w:tc>
        <w:tc>
          <w:tcPr>
            <w:tcW w:w="3395" w:type="dxa"/>
          </w:tcPr>
          <w:p w:rsidR="00D75A2A" w:rsidRDefault="00D75A2A" w:rsidP="00004BCC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Просматривает итоговые </w:t>
            </w: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данные</w:t>
            </w:r>
            <w:proofErr w:type="gramEnd"/>
            <w:r>
              <w:rPr>
                <w:rFonts w:ascii="Times New Roman" w:hAnsi="Times New Roman"/>
                <w:sz w:val="28"/>
                <w:szCs w:val="28"/>
              </w:rPr>
              <w:t xml:space="preserve"> и отчёты по прибыли</w:t>
            </w:r>
          </w:p>
        </w:tc>
        <w:tc>
          <w:tcPr>
            <w:tcW w:w="3395" w:type="dxa"/>
          </w:tcPr>
          <w:p w:rsidR="00D75A2A" w:rsidRDefault="00D75A2A" w:rsidP="00D75A2A">
            <w:pPr>
              <w:pStyle w:val="Standard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Принимать стратегическ</w:t>
            </w:r>
            <w:bookmarkStart w:id="0" w:name="_GoBack"/>
            <w:bookmarkEnd w:id="0"/>
            <w:r>
              <w:rPr>
                <w:rFonts w:ascii="Times New Roman" w:hAnsi="Times New Roman"/>
                <w:sz w:val="28"/>
                <w:szCs w:val="28"/>
              </w:rPr>
              <w:t xml:space="preserve">ие </w:t>
            </w: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решения</w:t>
            </w:r>
            <w:proofErr w:type="gramEnd"/>
            <w:r>
              <w:rPr>
                <w:rFonts w:ascii="Times New Roman" w:hAnsi="Times New Roman"/>
                <w:sz w:val="28"/>
                <w:szCs w:val="28"/>
              </w:rPr>
              <w:t>: какие товары развивать, как распределять бюджет</w:t>
            </w:r>
          </w:p>
        </w:tc>
      </w:tr>
      <w:tr w:rsidR="00D75A2A" w:rsidTr="00D75A2A">
        <w:trPr>
          <w:trHeight w:val="480"/>
        </w:trPr>
        <w:tc>
          <w:tcPr>
            <w:tcW w:w="3398" w:type="dxa"/>
            <w:vMerge/>
          </w:tcPr>
          <w:p w:rsidR="00D75A2A" w:rsidRDefault="00D75A2A">
            <w:pPr>
              <w:pStyle w:val="Standard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395" w:type="dxa"/>
          </w:tcPr>
          <w:p w:rsidR="00D75A2A" w:rsidRDefault="00D75A2A" w:rsidP="00004BCC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Анализирует динамику продаж</w:t>
            </w:r>
          </w:p>
        </w:tc>
        <w:tc>
          <w:tcPr>
            <w:tcW w:w="3395" w:type="dxa"/>
          </w:tcPr>
          <w:p w:rsidR="00D75A2A" w:rsidRDefault="00D75A2A" w:rsidP="00D75A2A">
            <w:pPr>
              <w:pStyle w:val="Standard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Понимать, какие направления бизнеса приносят доход, а какие убыточны</w:t>
            </w:r>
          </w:p>
        </w:tc>
      </w:tr>
      <w:tr w:rsidR="00D75A2A" w:rsidTr="00BD7B3E">
        <w:trPr>
          <w:trHeight w:val="240"/>
        </w:trPr>
        <w:tc>
          <w:tcPr>
            <w:tcW w:w="3398" w:type="dxa"/>
            <w:vMerge w:val="restart"/>
          </w:tcPr>
          <w:p w:rsidR="00D75A2A" w:rsidRDefault="00D75A2A">
            <w:pPr>
              <w:pStyle w:val="Standard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Маркетолог</w:t>
            </w:r>
          </w:p>
        </w:tc>
        <w:tc>
          <w:tcPr>
            <w:tcW w:w="3395" w:type="dxa"/>
          </w:tcPr>
          <w:p w:rsidR="00D75A2A" w:rsidRDefault="00D75A2A" w:rsidP="00D75A2A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Запускает и управляет рекламными кампаниями</w:t>
            </w:r>
          </w:p>
        </w:tc>
        <w:tc>
          <w:tcPr>
            <w:tcW w:w="3395" w:type="dxa"/>
          </w:tcPr>
          <w:p w:rsidR="00D75A2A" w:rsidRDefault="00D75A2A" w:rsidP="00D75A2A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Повышать продажи и видимость товаров</w:t>
            </w:r>
          </w:p>
        </w:tc>
      </w:tr>
      <w:tr w:rsidR="00D75A2A" w:rsidTr="00BD7B3E">
        <w:trPr>
          <w:trHeight w:val="240"/>
        </w:trPr>
        <w:tc>
          <w:tcPr>
            <w:tcW w:w="3398" w:type="dxa"/>
            <w:vMerge/>
          </w:tcPr>
          <w:p w:rsidR="00D75A2A" w:rsidRDefault="00D75A2A">
            <w:pPr>
              <w:pStyle w:val="Standard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395" w:type="dxa"/>
          </w:tcPr>
          <w:p w:rsidR="00D75A2A" w:rsidRPr="00D75A2A" w:rsidRDefault="00D75A2A" w:rsidP="00D75A2A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Анализирует показатели CTR, CPC, ROI по кампаниям</w:t>
            </w:r>
          </w:p>
        </w:tc>
        <w:tc>
          <w:tcPr>
            <w:tcW w:w="3395" w:type="dxa"/>
          </w:tcPr>
          <w:p w:rsidR="00D75A2A" w:rsidRDefault="00D75A2A" w:rsidP="00D75A2A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Оптимизировать рекламный бюджет и стратегию</w:t>
            </w:r>
          </w:p>
        </w:tc>
      </w:tr>
      <w:tr w:rsidR="00D75A2A" w:rsidTr="00BD7B3E">
        <w:trPr>
          <w:trHeight w:val="240"/>
        </w:trPr>
        <w:tc>
          <w:tcPr>
            <w:tcW w:w="3398" w:type="dxa"/>
          </w:tcPr>
          <w:p w:rsidR="00D75A2A" w:rsidRDefault="00D75A2A">
            <w:pPr>
              <w:pStyle w:val="Standard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Финансовый аналитик</w:t>
            </w:r>
          </w:p>
        </w:tc>
        <w:tc>
          <w:tcPr>
            <w:tcW w:w="3395" w:type="dxa"/>
          </w:tcPr>
          <w:p w:rsidR="00D75A2A" w:rsidRDefault="00D75A2A" w:rsidP="00D75A2A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Отслеживает расходы: комиссии, логистика, реклама</w:t>
            </w:r>
          </w:p>
        </w:tc>
        <w:tc>
          <w:tcPr>
            <w:tcW w:w="3395" w:type="dxa"/>
          </w:tcPr>
          <w:p w:rsidR="00D75A2A" w:rsidRDefault="00D75A2A" w:rsidP="00D75A2A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Рассчитывать рентабельность бизнеса</w:t>
            </w:r>
          </w:p>
        </w:tc>
      </w:tr>
      <w:tr w:rsidR="00D75A2A" w:rsidTr="003B5B80">
        <w:trPr>
          <w:trHeight w:val="240"/>
        </w:trPr>
        <w:tc>
          <w:tcPr>
            <w:tcW w:w="3398" w:type="dxa"/>
            <w:vMerge w:val="restart"/>
          </w:tcPr>
          <w:p w:rsidR="00D75A2A" w:rsidRDefault="00D75A2A">
            <w:pPr>
              <w:pStyle w:val="Standard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Администратор системы</w:t>
            </w:r>
          </w:p>
        </w:tc>
        <w:tc>
          <w:tcPr>
            <w:tcW w:w="3395" w:type="dxa"/>
          </w:tcPr>
          <w:p w:rsidR="00D75A2A" w:rsidRDefault="00D75A2A" w:rsidP="00004BCC">
            <w:pPr>
              <w:pStyle w:val="TableContents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Подключает API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маркетплейсов</w:t>
            </w:r>
            <w:proofErr w:type="spellEnd"/>
          </w:p>
        </w:tc>
        <w:tc>
          <w:tcPr>
            <w:tcW w:w="3395" w:type="dxa"/>
          </w:tcPr>
          <w:p w:rsidR="00D75A2A" w:rsidRDefault="00D75A2A" w:rsidP="00D75A2A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Обеспечивать бесперебойную работу системы и актуальность данных</w:t>
            </w:r>
          </w:p>
        </w:tc>
      </w:tr>
      <w:tr w:rsidR="00D75A2A" w:rsidTr="003B5B80">
        <w:trPr>
          <w:trHeight w:val="240"/>
        </w:trPr>
        <w:tc>
          <w:tcPr>
            <w:tcW w:w="3398" w:type="dxa"/>
            <w:vMerge/>
          </w:tcPr>
          <w:p w:rsidR="00D75A2A" w:rsidRDefault="00D75A2A">
            <w:pPr>
              <w:pStyle w:val="Standard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395" w:type="dxa"/>
          </w:tcPr>
          <w:p w:rsidR="00D75A2A" w:rsidRDefault="00D75A2A" w:rsidP="00D75A2A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Управляет доступом пользователей</w:t>
            </w:r>
          </w:p>
        </w:tc>
        <w:tc>
          <w:tcPr>
            <w:tcW w:w="3395" w:type="dxa"/>
          </w:tcPr>
          <w:p w:rsidR="00D75A2A" w:rsidRDefault="00D75A2A" w:rsidP="00D75A2A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Контролировать безопасность и разграничение доступа</w:t>
            </w:r>
          </w:p>
        </w:tc>
      </w:tr>
    </w:tbl>
    <w:p w:rsidR="00721988" w:rsidRDefault="00791C31">
      <w:pPr>
        <w:pStyle w:val="Standard"/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Пользовательские сценарии</w:t>
      </w:r>
    </w:p>
    <w:p w:rsidR="00D75A2A" w:rsidRPr="00D75A2A" w:rsidRDefault="00791C31" w:rsidP="00E30AF7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5A2A">
        <w:rPr>
          <w:rFonts w:ascii="Times New Roman" w:hAnsi="Times New Roman" w:cs="Times New Roman"/>
          <w:sz w:val="28"/>
          <w:szCs w:val="28"/>
        </w:rPr>
        <w:t>«Управление доступом»</w:t>
      </w:r>
    </w:p>
    <w:tbl>
      <w:tblPr>
        <w:tblStyle w:val="a5"/>
        <w:tblW w:w="10789" w:type="dxa"/>
        <w:tblInd w:w="108" w:type="dxa"/>
        <w:tblLook w:val="04A0" w:firstRow="1" w:lastRow="0" w:firstColumn="1" w:lastColumn="0" w:noHBand="0" w:noVBand="1"/>
      </w:tblPr>
      <w:tblGrid>
        <w:gridCol w:w="5245"/>
        <w:gridCol w:w="5544"/>
      </w:tblGrid>
      <w:tr w:rsidR="00D75A2A" w:rsidRPr="00D75A2A" w:rsidTr="00227041">
        <w:tc>
          <w:tcPr>
            <w:tcW w:w="5245" w:type="dxa"/>
            <w:vAlign w:val="center"/>
          </w:tcPr>
          <w:p w:rsidR="00D75A2A" w:rsidRPr="00D75A2A" w:rsidRDefault="00D75A2A" w:rsidP="00227041">
            <w:pPr>
              <w:pStyle w:val="Standard"/>
              <w:tabs>
                <w:tab w:val="left" w:pos="990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5A2A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5544" w:type="dxa"/>
            <w:vAlign w:val="center"/>
          </w:tcPr>
          <w:p w:rsidR="00D75A2A" w:rsidRPr="00D75A2A" w:rsidRDefault="00D75A2A" w:rsidP="00227041">
            <w:pPr>
              <w:pStyle w:val="Standard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5A2A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D75A2A" w:rsidRPr="00D75A2A" w:rsidTr="00E30AF7">
        <w:tc>
          <w:tcPr>
            <w:tcW w:w="5245" w:type="dxa"/>
          </w:tcPr>
          <w:p w:rsidR="00D75A2A" w:rsidRPr="00D75A2A" w:rsidRDefault="00D75A2A" w:rsidP="00E30AF7">
            <w:pPr>
              <w:pStyle w:val="Standard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5A2A">
              <w:rPr>
                <w:rFonts w:ascii="Times New Roman" w:hAnsi="Times New Roman" w:cs="Times New Roman"/>
                <w:sz w:val="28"/>
                <w:szCs w:val="28"/>
              </w:rPr>
              <w:t>Администратор добавляет нового пользователя</w:t>
            </w:r>
          </w:p>
        </w:tc>
        <w:tc>
          <w:tcPr>
            <w:tcW w:w="5544" w:type="dxa"/>
          </w:tcPr>
          <w:p w:rsidR="00D75A2A" w:rsidRPr="00D75A2A" w:rsidRDefault="00D75A2A" w:rsidP="00E30AF7">
            <w:pPr>
              <w:pStyle w:val="Standard"/>
              <w:rPr>
                <w:rFonts w:ascii="Times New Roman" w:hAnsi="Times New Roman" w:cs="Times New Roman"/>
                <w:sz w:val="28"/>
                <w:szCs w:val="28"/>
              </w:rPr>
            </w:pPr>
            <w:r w:rsidRPr="00D75A2A">
              <w:rPr>
                <w:rFonts w:ascii="Times New Roman" w:hAnsi="Times New Roman" w:cs="Times New Roman"/>
                <w:sz w:val="28"/>
                <w:szCs w:val="28"/>
              </w:rPr>
              <w:t>Система назначает ему роль и даёт доступ только к нужным модулям</w:t>
            </w:r>
          </w:p>
        </w:tc>
      </w:tr>
    </w:tbl>
    <w:p w:rsidR="00E30AF7" w:rsidRDefault="00E30AF7" w:rsidP="00E30AF7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21988" w:rsidRPr="00D75A2A" w:rsidRDefault="00791C31" w:rsidP="00E30AF7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5A2A">
        <w:rPr>
          <w:rFonts w:ascii="Times New Roman" w:hAnsi="Times New Roman" w:cs="Times New Roman"/>
          <w:sz w:val="28"/>
          <w:szCs w:val="28"/>
        </w:rPr>
        <w:t>«Мониторинг остатков»</w:t>
      </w:r>
    </w:p>
    <w:tbl>
      <w:tblPr>
        <w:tblW w:w="10623" w:type="dxa"/>
        <w:tblInd w:w="5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5"/>
        <w:gridCol w:w="5378"/>
      </w:tblGrid>
      <w:tr w:rsidR="00721988" w:rsidRPr="00D75A2A" w:rsidTr="00227041"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721988" w:rsidRPr="00D75A2A" w:rsidRDefault="00791C31" w:rsidP="00227041">
            <w:pPr>
              <w:pStyle w:val="TableContents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A2A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5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721988" w:rsidRPr="00D75A2A" w:rsidRDefault="00791C31" w:rsidP="00227041">
            <w:pPr>
              <w:pStyle w:val="TableContents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A2A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721988" w:rsidRPr="00D75A2A" w:rsidTr="00E30AF7">
        <w:tc>
          <w:tcPr>
            <w:tcW w:w="524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21988" w:rsidRPr="00D75A2A" w:rsidRDefault="00791C31" w:rsidP="00E30AF7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D75A2A">
              <w:rPr>
                <w:rFonts w:ascii="Times New Roman" w:hAnsi="Times New Roman" w:cs="Times New Roman"/>
                <w:sz w:val="28"/>
                <w:szCs w:val="28"/>
              </w:rPr>
              <w:t>Операционный менеджер проверяет остатки на складах</w:t>
            </w:r>
          </w:p>
        </w:tc>
        <w:tc>
          <w:tcPr>
            <w:tcW w:w="53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21988" w:rsidRPr="00D75A2A" w:rsidRDefault="00791C31" w:rsidP="00E30AF7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D75A2A">
              <w:rPr>
                <w:rFonts w:ascii="Times New Roman" w:hAnsi="Times New Roman" w:cs="Times New Roman"/>
                <w:sz w:val="28"/>
                <w:szCs w:val="28"/>
              </w:rPr>
              <w:t>Система показывает товары с дефицитом или избыточным запасом</w:t>
            </w:r>
          </w:p>
        </w:tc>
      </w:tr>
    </w:tbl>
    <w:p w:rsidR="00E30AF7" w:rsidRDefault="00E30AF7" w:rsidP="00E30AF7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21988" w:rsidRPr="00D75A2A" w:rsidRDefault="00791C31" w:rsidP="00E30AF7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5A2A">
        <w:rPr>
          <w:rFonts w:ascii="Times New Roman" w:hAnsi="Times New Roman" w:cs="Times New Roman"/>
          <w:sz w:val="28"/>
          <w:szCs w:val="28"/>
        </w:rPr>
        <w:t>«Анализ эффективности рекламы»</w:t>
      </w:r>
    </w:p>
    <w:tbl>
      <w:tblPr>
        <w:tblW w:w="10623" w:type="dxa"/>
        <w:tblInd w:w="5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5"/>
        <w:gridCol w:w="5378"/>
      </w:tblGrid>
      <w:tr w:rsidR="00721988" w:rsidRPr="00D75A2A" w:rsidTr="00227041"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721988" w:rsidRPr="00D75A2A" w:rsidRDefault="00791C31" w:rsidP="00227041">
            <w:pPr>
              <w:pStyle w:val="TableContents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A2A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5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721988" w:rsidRPr="00D75A2A" w:rsidRDefault="00791C31" w:rsidP="00227041">
            <w:pPr>
              <w:pStyle w:val="TableContents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A2A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721988" w:rsidRPr="00D75A2A" w:rsidTr="00E30AF7">
        <w:tc>
          <w:tcPr>
            <w:tcW w:w="524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21988" w:rsidRPr="00D75A2A" w:rsidRDefault="00F016E8" w:rsidP="00E30AF7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Маркетолог </w:t>
            </w:r>
            <w:r w:rsidR="00791C31" w:rsidRPr="00D75A2A">
              <w:rPr>
                <w:rFonts w:ascii="Times New Roman" w:hAnsi="Times New Roman" w:cs="Times New Roman"/>
                <w:sz w:val="28"/>
                <w:szCs w:val="28"/>
              </w:rPr>
              <w:t>открывает аналитику по товару</w:t>
            </w:r>
          </w:p>
        </w:tc>
        <w:tc>
          <w:tcPr>
            <w:tcW w:w="53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21988" w:rsidRPr="00D75A2A" w:rsidRDefault="00791C31" w:rsidP="00F016E8">
            <w:pPr>
              <w:pStyle w:val="Textbody"/>
              <w:rPr>
                <w:rFonts w:ascii="Times New Roman" w:hAnsi="Times New Roman" w:cs="Times New Roman"/>
                <w:sz w:val="28"/>
                <w:szCs w:val="28"/>
              </w:rPr>
            </w:pPr>
            <w:r w:rsidRPr="00D75A2A">
              <w:rPr>
                <w:rFonts w:ascii="Times New Roman" w:hAnsi="Times New Roman" w:cs="Times New Roman"/>
                <w:sz w:val="28"/>
                <w:szCs w:val="28"/>
              </w:rPr>
              <w:t>Система пок</w:t>
            </w:r>
            <w:r w:rsidR="00F016E8">
              <w:rPr>
                <w:rFonts w:ascii="Times New Roman" w:hAnsi="Times New Roman" w:cs="Times New Roman"/>
                <w:sz w:val="28"/>
                <w:szCs w:val="28"/>
              </w:rPr>
              <w:t>азывает CTR, CPC, расходы и ROI</w:t>
            </w:r>
          </w:p>
        </w:tc>
      </w:tr>
    </w:tbl>
    <w:p w:rsidR="00E30AF7" w:rsidRDefault="00E30AF7" w:rsidP="00E30AF7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21988" w:rsidRPr="00D75A2A" w:rsidRDefault="00791C31" w:rsidP="00E30AF7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5A2A">
        <w:rPr>
          <w:rFonts w:ascii="Times New Roman" w:hAnsi="Times New Roman" w:cs="Times New Roman"/>
          <w:sz w:val="28"/>
          <w:szCs w:val="28"/>
        </w:rPr>
        <w:t>«Формирование финансового отчёта»</w:t>
      </w:r>
    </w:p>
    <w:tbl>
      <w:tblPr>
        <w:tblW w:w="10623" w:type="dxa"/>
        <w:tblInd w:w="5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5"/>
        <w:gridCol w:w="5378"/>
      </w:tblGrid>
      <w:tr w:rsidR="00721988" w:rsidRPr="00D75A2A" w:rsidTr="00227041"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721988" w:rsidRPr="00D75A2A" w:rsidRDefault="00791C31" w:rsidP="00227041">
            <w:pPr>
              <w:pStyle w:val="TableContents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A2A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5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721988" w:rsidRPr="00D75A2A" w:rsidRDefault="00791C31" w:rsidP="00227041">
            <w:pPr>
              <w:pStyle w:val="TableContents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A2A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F016E8" w:rsidRPr="00D75A2A" w:rsidTr="00E30AF7">
        <w:tc>
          <w:tcPr>
            <w:tcW w:w="524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F016E8" w:rsidRPr="00D75A2A" w:rsidRDefault="00F016E8" w:rsidP="00E30AF7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D75A2A">
              <w:rPr>
                <w:rFonts w:ascii="Times New Roman" w:hAnsi="Times New Roman" w:cs="Times New Roman"/>
                <w:sz w:val="28"/>
                <w:szCs w:val="28"/>
              </w:rPr>
              <w:t>Финансовый аналитик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выбирает товар</w:t>
            </w:r>
          </w:p>
        </w:tc>
        <w:tc>
          <w:tcPr>
            <w:tcW w:w="53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F016E8" w:rsidRPr="00D75A2A" w:rsidRDefault="00F016E8" w:rsidP="00E30AF7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переход на страницу товара</w:t>
            </w:r>
          </w:p>
        </w:tc>
      </w:tr>
      <w:tr w:rsidR="00721988" w:rsidRPr="00D75A2A" w:rsidTr="00E30AF7">
        <w:tc>
          <w:tcPr>
            <w:tcW w:w="524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21988" w:rsidRPr="00D75A2A" w:rsidRDefault="00F016E8" w:rsidP="00F016E8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791C31" w:rsidRPr="00D75A2A">
              <w:rPr>
                <w:rFonts w:ascii="Times New Roman" w:hAnsi="Times New Roman" w:cs="Times New Roman"/>
                <w:sz w:val="28"/>
                <w:szCs w:val="28"/>
              </w:rPr>
              <w:t>ыбирает тип отчёта</w:t>
            </w:r>
          </w:p>
        </w:tc>
        <w:tc>
          <w:tcPr>
            <w:tcW w:w="53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21988" w:rsidRPr="00D75A2A" w:rsidRDefault="00791C31" w:rsidP="00F016E8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D75A2A">
              <w:rPr>
                <w:rFonts w:ascii="Times New Roman" w:hAnsi="Times New Roman" w:cs="Times New Roman"/>
                <w:sz w:val="28"/>
                <w:szCs w:val="28"/>
              </w:rPr>
              <w:t xml:space="preserve">Система генерирует </w:t>
            </w:r>
            <w:proofErr w:type="spellStart"/>
            <w:r w:rsidR="00F016E8">
              <w:rPr>
                <w:rFonts w:ascii="Times New Roman" w:hAnsi="Times New Roman" w:cs="Times New Roman"/>
                <w:sz w:val="28"/>
                <w:szCs w:val="28"/>
              </w:rPr>
              <w:t>дэшборд</w:t>
            </w:r>
            <w:proofErr w:type="spellEnd"/>
            <w:r w:rsidR="00F016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75A2A">
              <w:rPr>
                <w:rFonts w:ascii="Times New Roman" w:hAnsi="Times New Roman" w:cs="Times New Roman"/>
                <w:sz w:val="28"/>
                <w:szCs w:val="28"/>
              </w:rPr>
              <w:t>с данными об экономической эффективности</w:t>
            </w:r>
          </w:p>
        </w:tc>
      </w:tr>
    </w:tbl>
    <w:p w:rsidR="00E30AF7" w:rsidRDefault="00E30AF7" w:rsidP="00E30AF7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21988" w:rsidRPr="00E30AF7" w:rsidRDefault="00E30AF7" w:rsidP="00E30AF7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30AF7">
        <w:rPr>
          <w:rFonts w:ascii="Times New Roman" w:hAnsi="Times New Roman" w:cs="Times New Roman"/>
          <w:sz w:val="28"/>
          <w:szCs w:val="28"/>
        </w:rPr>
        <w:t>«Отслеживание возвратов»</w:t>
      </w:r>
    </w:p>
    <w:tbl>
      <w:tblPr>
        <w:tblW w:w="10623" w:type="dxa"/>
        <w:tblInd w:w="5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5"/>
        <w:gridCol w:w="5378"/>
      </w:tblGrid>
      <w:tr w:rsidR="00E30AF7" w:rsidRPr="00D75A2A" w:rsidTr="00227041"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30AF7" w:rsidRPr="00E30AF7" w:rsidRDefault="00E30AF7" w:rsidP="00227041">
            <w:pPr>
              <w:pStyle w:val="TableContents"/>
              <w:jc w:val="center"/>
            </w:pPr>
            <w:r w:rsidRPr="00D75A2A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5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E30AF7" w:rsidRPr="00D75A2A" w:rsidRDefault="00E30AF7" w:rsidP="00227041">
            <w:pPr>
              <w:pStyle w:val="TableContents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5A2A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E30AF7" w:rsidRPr="00D75A2A" w:rsidTr="00E30AF7">
        <w:tc>
          <w:tcPr>
            <w:tcW w:w="524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30AF7" w:rsidRPr="00D75A2A" w:rsidRDefault="00E30AF7" w:rsidP="00E30AF7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D75A2A">
              <w:rPr>
                <w:rFonts w:ascii="Times New Roman" w:hAnsi="Times New Roman" w:cs="Times New Roman"/>
                <w:sz w:val="28"/>
                <w:szCs w:val="28"/>
              </w:rPr>
              <w:t xml:space="preserve">Финансовый аналитик выбирает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раздел товара</w:t>
            </w:r>
          </w:p>
        </w:tc>
        <w:tc>
          <w:tcPr>
            <w:tcW w:w="53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30AF7" w:rsidRPr="00D75A2A" w:rsidRDefault="00E30AF7" w:rsidP="00E30AF7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E30AF7">
              <w:rPr>
                <w:rFonts w:ascii="Times New Roman" w:hAnsi="Times New Roman" w:cs="Times New Roman"/>
                <w:sz w:val="28"/>
                <w:szCs w:val="28"/>
              </w:rPr>
              <w:t>Система отображает процент возвратов по товарам и  причины</w:t>
            </w:r>
          </w:p>
        </w:tc>
      </w:tr>
    </w:tbl>
    <w:p w:rsidR="00E30AF7" w:rsidRDefault="00E30AF7" w:rsidP="00E30AF7">
      <w:pPr>
        <w:pStyle w:val="Standard"/>
        <w:spacing w:line="360" w:lineRule="auto"/>
        <w:rPr>
          <w:rFonts w:ascii="Times New Roman" w:hAnsi="Times New Roman"/>
          <w:sz w:val="28"/>
          <w:szCs w:val="28"/>
        </w:rPr>
      </w:pPr>
    </w:p>
    <w:p w:rsidR="00F016E8" w:rsidRDefault="00E30AF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F016E8" w:rsidRDefault="00F016E8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Диаграмма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UseCase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</w:t>
      </w:r>
    </w:p>
    <w:p w:rsidR="00835DAF" w:rsidRDefault="005639FD" w:rsidP="005639FD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86461" cy="4933507"/>
            <wp:effectExtent l="0" t="0" r="5080" b="635"/>
            <wp:docPr id="1" name="Рисунок 1" descr="C:\Users\1\Downloads\usecase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1\Downloads\usecase.drawi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1" cy="4937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5DAF" w:rsidRDefault="00835DAF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</w:p>
    <w:p w:rsidR="00835DAF" w:rsidRPr="00835DAF" w:rsidRDefault="00835DAF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lastRenderedPageBreak/>
        <w:t>Функциональные требования</w:t>
      </w:r>
    </w:p>
    <w:tbl>
      <w:tblPr>
        <w:tblStyle w:val="a5"/>
        <w:tblW w:w="10896" w:type="dxa"/>
        <w:tblLayout w:type="fixed"/>
        <w:tblLook w:val="04A0" w:firstRow="1" w:lastRow="0" w:firstColumn="1" w:lastColumn="0" w:noHBand="0" w:noVBand="1"/>
      </w:tblPr>
      <w:tblGrid>
        <w:gridCol w:w="3179"/>
        <w:gridCol w:w="2504"/>
        <w:gridCol w:w="1796"/>
        <w:gridCol w:w="3417"/>
      </w:tblGrid>
      <w:tr w:rsidR="00227041" w:rsidTr="00227041">
        <w:tc>
          <w:tcPr>
            <w:tcW w:w="3179" w:type="dxa"/>
            <w:vAlign w:val="center"/>
          </w:tcPr>
          <w:p w:rsidR="00430E43" w:rsidRPr="00227041" w:rsidRDefault="00430E43" w:rsidP="00227041">
            <w:pPr>
              <w:pStyle w:val="Standard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27041">
              <w:rPr>
                <w:rFonts w:ascii="Times New Roman" w:hAnsi="Times New Roman"/>
                <w:sz w:val="28"/>
                <w:szCs w:val="28"/>
              </w:rPr>
              <w:t>Название функции</w:t>
            </w:r>
          </w:p>
        </w:tc>
        <w:tc>
          <w:tcPr>
            <w:tcW w:w="2504" w:type="dxa"/>
            <w:vAlign w:val="center"/>
          </w:tcPr>
          <w:p w:rsidR="00430E43" w:rsidRPr="00227041" w:rsidRDefault="00430E43" w:rsidP="00227041">
            <w:pPr>
              <w:pStyle w:val="Standard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27041">
              <w:rPr>
                <w:rFonts w:ascii="Times New Roman" w:hAnsi="Times New Roman"/>
                <w:sz w:val="28"/>
                <w:szCs w:val="28"/>
              </w:rPr>
              <w:t>Входные параметры</w:t>
            </w:r>
          </w:p>
        </w:tc>
        <w:tc>
          <w:tcPr>
            <w:tcW w:w="1796" w:type="dxa"/>
            <w:vAlign w:val="center"/>
          </w:tcPr>
          <w:p w:rsidR="00430E43" w:rsidRPr="00227041" w:rsidRDefault="00430E43" w:rsidP="00227041">
            <w:pPr>
              <w:pStyle w:val="Standard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27041">
              <w:rPr>
                <w:rFonts w:ascii="Times New Roman" w:hAnsi="Times New Roman"/>
                <w:sz w:val="28"/>
                <w:szCs w:val="28"/>
              </w:rPr>
              <w:t>Выходные данные</w:t>
            </w:r>
          </w:p>
        </w:tc>
        <w:tc>
          <w:tcPr>
            <w:tcW w:w="3417" w:type="dxa"/>
            <w:vAlign w:val="center"/>
          </w:tcPr>
          <w:p w:rsidR="00430E43" w:rsidRPr="00227041" w:rsidRDefault="00430E43" w:rsidP="00227041">
            <w:pPr>
              <w:pStyle w:val="Standard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27041">
              <w:rPr>
                <w:rFonts w:ascii="Times New Roman" w:hAnsi="Times New Roman"/>
                <w:sz w:val="28"/>
                <w:szCs w:val="28"/>
              </w:rPr>
              <w:t>Описание функции</w:t>
            </w:r>
          </w:p>
        </w:tc>
      </w:tr>
      <w:tr w:rsidR="00227041" w:rsidRPr="00430E43" w:rsidTr="00227041">
        <w:tc>
          <w:tcPr>
            <w:tcW w:w="3179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importMarketplaceData</w:t>
            </w:r>
            <w:proofErr w:type="spellEnd"/>
          </w:p>
        </w:tc>
        <w:tc>
          <w:tcPr>
            <w:tcW w:w="2504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source</w:t>
            </w:r>
            <w:proofErr w:type="spellEnd"/>
            <w:r w:rsidRPr="00227041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startDate</w:t>
            </w:r>
            <w:proofErr w:type="spellEnd"/>
            <w:r w:rsidRPr="00227041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endDate</w:t>
            </w:r>
            <w:proofErr w:type="spellEnd"/>
            <w:r w:rsidRPr="00227041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authToken</w:t>
            </w:r>
            <w:proofErr w:type="spellEnd"/>
          </w:p>
        </w:tc>
        <w:tc>
          <w:tcPr>
            <w:tcW w:w="179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9"/>
            </w:tblGrid>
            <w:tr w:rsidR="00430E43" w:rsidRPr="00430E43" w:rsidTr="00227041">
              <w:trPr>
                <w:tblCellSpacing w:w="15" w:type="dxa"/>
              </w:trPr>
              <w:tc>
                <w:tcPr>
                  <w:tcW w:w="979" w:type="dxa"/>
                  <w:vAlign w:val="center"/>
                  <w:hideMark/>
                </w:tcPr>
                <w:p w:rsidR="00430E43" w:rsidRPr="00430E43" w:rsidRDefault="00430E43" w:rsidP="00227041">
                  <w:pPr>
                    <w:pStyle w:val="Standard"/>
                    <w:rPr>
                      <w:rFonts w:ascii="Times New Roman" w:hAnsi="Times New Roman"/>
                      <w:sz w:val="28"/>
                      <w:szCs w:val="28"/>
                    </w:rPr>
                  </w:pPr>
                  <w:proofErr w:type="spellStart"/>
                  <w:r w:rsidRPr="00430E43">
                    <w:rPr>
                      <w:rFonts w:ascii="Times New Roman" w:hAnsi="Times New Roman"/>
                      <w:sz w:val="28"/>
                      <w:szCs w:val="28"/>
                    </w:rPr>
                    <w:t>rawData</w:t>
                  </w:r>
                  <w:proofErr w:type="spellEnd"/>
                </w:p>
              </w:tc>
            </w:tr>
          </w:tbl>
          <w:p w:rsidR="00430E43" w:rsidRPr="00430E43" w:rsidRDefault="00430E43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17" w:type="dxa"/>
          </w:tcPr>
          <w:p w:rsidR="00430E43" w:rsidRPr="00430E43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 w:rsidRPr="00430E43">
              <w:rPr>
                <w:rFonts w:ascii="Times New Roman" w:hAnsi="Times New Roman"/>
                <w:sz w:val="28"/>
                <w:szCs w:val="28"/>
              </w:rPr>
              <w:t xml:space="preserve">Загружает данные о продажах, возвратах, комиссиях и рекламе из API </w:t>
            </w:r>
            <w:proofErr w:type="spellStart"/>
            <w:r w:rsidRPr="00430E43">
              <w:rPr>
                <w:rFonts w:ascii="Times New Roman" w:hAnsi="Times New Roman"/>
                <w:sz w:val="28"/>
                <w:szCs w:val="28"/>
              </w:rPr>
              <w:t>маркетплейса</w:t>
            </w:r>
            <w:proofErr w:type="spellEnd"/>
          </w:p>
        </w:tc>
      </w:tr>
      <w:tr w:rsidR="00430E43" w:rsidRPr="00430E43" w:rsidTr="00227041">
        <w:tc>
          <w:tcPr>
            <w:tcW w:w="3179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classifyExpenses</w:t>
            </w:r>
            <w:proofErr w:type="spellEnd"/>
          </w:p>
        </w:tc>
        <w:tc>
          <w:tcPr>
            <w:tcW w:w="2504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rawData</w:t>
            </w:r>
            <w:proofErr w:type="spellEnd"/>
          </w:p>
        </w:tc>
        <w:tc>
          <w:tcPr>
            <w:tcW w:w="1796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expenses</w:t>
            </w:r>
            <w:proofErr w:type="spellEnd"/>
          </w:p>
        </w:tc>
        <w:tc>
          <w:tcPr>
            <w:tcW w:w="3417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 w:rsidRPr="00227041">
              <w:rPr>
                <w:rFonts w:ascii="Times New Roman" w:hAnsi="Times New Roman"/>
                <w:sz w:val="28"/>
                <w:szCs w:val="28"/>
              </w:rPr>
              <w:t>Классифицирует затраты по категориям: комиссия, логистика, реклама, хранение</w:t>
            </w:r>
          </w:p>
        </w:tc>
      </w:tr>
      <w:tr w:rsidR="00430E43" w:rsidRPr="00430E43" w:rsidTr="00227041">
        <w:tc>
          <w:tcPr>
            <w:tcW w:w="3179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calculateProfit</w:t>
            </w:r>
            <w:proofErr w:type="spellEnd"/>
          </w:p>
        </w:tc>
        <w:tc>
          <w:tcPr>
            <w:tcW w:w="2504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sales</w:t>
            </w:r>
            <w:proofErr w:type="spellEnd"/>
            <w:r w:rsidRPr="00227041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expenses</w:t>
            </w:r>
            <w:proofErr w:type="spellEnd"/>
            <w:r w:rsidRPr="00227041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returns</w:t>
            </w:r>
            <w:proofErr w:type="spellEnd"/>
          </w:p>
        </w:tc>
        <w:tc>
          <w:tcPr>
            <w:tcW w:w="1796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profitSummary</w:t>
            </w:r>
            <w:proofErr w:type="spellEnd"/>
          </w:p>
        </w:tc>
        <w:tc>
          <w:tcPr>
            <w:tcW w:w="3417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 w:rsidRPr="00227041">
              <w:rPr>
                <w:rFonts w:ascii="Times New Roman" w:hAnsi="Times New Roman"/>
                <w:sz w:val="28"/>
                <w:szCs w:val="28"/>
              </w:rPr>
              <w:t>Рассчитывает прибыль по товарам, категориям и в целом</w:t>
            </w:r>
          </w:p>
        </w:tc>
      </w:tr>
      <w:tr w:rsidR="00430E43" w:rsidRPr="00430E43" w:rsidTr="00227041">
        <w:tc>
          <w:tcPr>
            <w:tcW w:w="3179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generateDashboard</w:t>
            </w:r>
            <w:proofErr w:type="spellEnd"/>
          </w:p>
        </w:tc>
        <w:tc>
          <w:tcPr>
            <w:tcW w:w="2504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filters</w:t>
            </w:r>
            <w:proofErr w:type="spellEnd"/>
            <w:r w:rsidRPr="00227041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period</w:t>
            </w:r>
            <w:proofErr w:type="spellEnd"/>
          </w:p>
        </w:tc>
        <w:tc>
          <w:tcPr>
            <w:tcW w:w="1796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dashboard</w:t>
            </w:r>
            <w:proofErr w:type="spellEnd"/>
          </w:p>
        </w:tc>
        <w:tc>
          <w:tcPr>
            <w:tcW w:w="3417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 w:rsidRPr="00227041">
              <w:rPr>
                <w:rFonts w:ascii="Times New Roman" w:hAnsi="Times New Roman"/>
                <w:sz w:val="28"/>
                <w:szCs w:val="28"/>
              </w:rPr>
              <w:t xml:space="preserve">Формирует </w:t>
            </w:r>
            <w:proofErr w:type="gramStart"/>
            <w:r w:rsidRPr="00227041">
              <w:rPr>
                <w:rFonts w:ascii="Times New Roman" w:hAnsi="Times New Roman"/>
                <w:sz w:val="28"/>
                <w:szCs w:val="28"/>
              </w:rPr>
              <w:t>сводный</w:t>
            </w:r>
            <w:proofErr w:type="gramEnd"/>
            <w:r w:rsidRPr="0022704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дашборд</w:t>
            </w:r>
            <w:proofErr w:type="spellEnd"/>
            <w:r w:rsidRPr="00227041">
              <w:rPr>
                <w:rFonts w:ascii="Times New Roman" w:hAnsi="Times New Roman"/>
                <w:sz w:val="28"/>
                <w:szCs w:val="28"/>
              </w:rPr>
              <w:t xml:space="preserve"> с графиками, таблицами и KPI</w:t>
            </w:r>
          </w:p>
        </w:tc>
      </w:tr>
      <w:tr w:rsidR="00430E43" w:rsidRPr="00430E43" w:rsidTr="00227041">
        <w:tc>
          <w:tcPr>
            <w:tcW w:w="3179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analyzeAdCampaigns</w:t>
            </w:r>
            <w:proofErr w:type="spellEnd"/>
          </w:p>
        </w:tc>
        <w:tc>
          <w:tcPr>
            <w:tcW w:w="2504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adData</w:t>
            </w:r>
            <w:proofErr w:type="spellEnd"/>
          </w:p>
        </w:tc>
        <w:tc>
          <w:tcPr>
            <w:tcW w:w="1796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adReport</w:t>
            </w:r>
            <w:proofErr w:type="spellEnd"/>
          </w:p>
        </w:tc>
        <w:tc>
          <w:tcPr>
            <w:tcW w:w="3417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 w:rsidRPr="00227041">
              <w:rPr>
                <w:rFonts w:ascii="Times New Roman" w:hAnsi="Times New Roman"/>
                <w:sz w:val="28"/>
                <w:szCs w:val="28"/>
              </w:rPr>
              <w:t>Анализирует рекламные кампании и рассчитывает их эффективность</w:t>
            </w:r>
          </w:p>
        </w:tc>
      </w:tr>
      <w:tr w:rsidR="00430E43" w:rsidRPr="00430E43" w:rsidTr="00227041">
        <w:tc>
          <w:tcPr>
            <w:tcW w:w="3179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forecastSales</w:t>
            </w:r>
            <w:proofErr w:type="spellEnd"/>
          </w:p>
        </w:tc>
        <w:tc>
          <w:tcPr>
            <w:tcW w:w="2504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history</w:t>
            </w:r>
            <w:proofErr w:type="spellEnd"/>
            <w:r w:rsidRPr="00227041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budget</w:t>
            </w:r>
            <w:proofErr w:type="spellEnd"/>
            <w:r w:rsidRPr="00227041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seasonality</w:t>
            </w:r>
            <w:proofErr w:type="spellEnd"/>
          </w:p>
        </w:tc>
        <w:tc>
          <w:tcPr>
            <w:tcW w:w="1796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forecast</w:t>
            </w:r>
            <w:proofErr w:type="spellEnd"/>
          </w:p>
        </w:tc>
        <w:tc>
          <w:tcPr>
            <w:tcW w:w="3417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 w:rsidRPr="00227041">
              <w:rPr>
                <w:rFonts w:ascii="Times New Roman" w:hAnsi="Times New Roman"/>
                <w:sz w:val="28"/>
                <w:szCs w:val="28"/>
              </w:rPr>
              <w:t>Прогнозирует продажи и прибыль на заданный период</w:t>
            </w:r>
          </w:p>
        </w:tc>
      </w:tr>
      <w:tr w:rsidR="00430E43" w:rsidRPr="00430E43" w:rsidTr="00227041">
        <w:tc>
          <w:tcPr>
            <w:tcW w:w="3179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analyzeReturns</w:t>
            </w:r>
            <w:proofErr w:type="spellEnd"/>
          </w:p>
        </w:tc>
        <w:tc>
          <w:tcPr>
            <w:tcW w:w="2504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returns</w:t>
            </w:r>
            <w:proofErr w:type="spellEnd"/>
          </w:p>
        </w:tc>
        <w:tc>
          <w:tcPr>
            <w:tcW w:w="1796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returnReport</w:t>
            </w:r>
            <w:proofErr w:type="spellEnd"/>
          </w:p>
        </w:tc>
        <w:tc>
          <w:tcPr>
            <w:tcW w:w="3417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 w:rsidRPr="00227041">
              <w:rPr>
                <w:rFonts w:ascii="Times New Roman" w:hAnsi="Times New Roman"/>
                <w:sz w:val="28"/>
                <w:szCs w:val="28"/>
              </w:rPr>
              <w:t>Строит отчёт по возвратам: процент, причины, проблемные товары</w:t>
            </w:r>
          </w:p>
        </w:tc>
      </w:tr>
      <w:tr w:rsidR="00430E43" w:rsidRPr="00430E43" w:rsidTr="00227041">
        <w:tc>
          <w:tcPr>
            <w:tcW w:w="3179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generateReport</w:t>
            </w:r>
            <w:proofErr w:type="spellEnd"/>
          </w:p>
        </w:tc>
        <w:tc>
          <w:tcPr>
            <w:tcW w:w="2504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period</w:t>
            </w:r>
            <w:proofErr w:type="spellEnd"/>
            <w:r w:rsidRPr="00227041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format</w:t>
            </w:r>
            <w:proofErr w:type="spellEnd"/>
            <w:r w:rsidRPr="00227041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filters</w:t>
            </w:r>
            <w:proofErr w:type="spellEnd"/>
          </w:p>
        </w:tc>
        <w:tc>
          <w:tcPr>
            <w:tcW w:w="1796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file</w:t>
            </w:r>
            <w:proofErr w:type="spellEnd"/>
          </w:p>
        </w:tc>
        <w:tc>
          <w:tcPr>
            <w:tcW w:w="3417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 w:rsidRPr="00227041">
              <w:rPr>
                <w:rFonts w:ascii="Times New Roman" w:hAnsi="Times New Roman"/>
                <w:sz w:val="28"/>
                <w:szCs w:val="28"/>
              </w:rPr>
              <w:t xml:space="preserve">Формирует отчёт в формате PDF или </w:t>
            </w: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Excel</w:t>
            </w:r>
            <w:proofErr w:type="spellEnd"/>
          </w:p>
        </w:tc>
      </w:tr>
      <w:tr w:rsidR="00430E43" w:rsidRPr="00430E43" w:rsidTr="00227041">
        <w:tc>
          <w:tcPr>
            <w:tcW w:w="3179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checkInventory</w:t>
            </w:r>
            <w:proofErr w:type="spellEnd"/>
          </w:p>
        </w:tc>
        <w:tc>
          <w:tcPr>
            <w:tcW w:w="2504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stockData</w:t>
            </w:r>
            <w:proofErr w:type="spellEnd"/>
            <w:r w:rsidRPr="00227041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salesData</w:t>
            </w:r>
            <w:proofErr w:type="spellEnd"/>
          </w:p>
        </w:tc>
        <w:tc>
          <w:tcPr>
            <w:tcW w:w="1796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inventoryStatus</w:t>
            </w:r>
            <w:proofErr w:type="spellEnd"/>
          </w:p>
        </w:tc>
        <w:tc>
          <w:tcPr>
            <w:tcW w:w="3417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 w:rsidRPr="00227041">
              <w:rPr>
                <w:rFonts w:ascii="Times New Roman" w:hAnsi="Times New Roman"/>
                <w:sz w:val="28"/>
                <w:szCs w:val="28"/>
              </w:rPr>
              <w:t>Определяет дефицитные и избыточные товары</w:t>
            </w:r>
          </w:p>
        </w:tc>
      </w:tr>
      <w:tr w:rsidR="00430E43" w:rsidRPr="00430E43" w:rsidTr="00227041">
        <w:tc>
          <w:tcPr>
            <w:tcW w:w="3179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0"/>
            </w:tblGrid>
            <w:tr w:rsidR="00430E43" w:rsidRPr="00430E43" w:rsidTr="00227041">
              <w:trPr>
                <w:tblCellSpacing w:w="15" w:type="dxa"/>
              </w:trPr>
              <w:tc>
                <w:tcPr>
                  <w:tcW w:w="1430" w:type="dxa"/>
                  <w:vAlign w:val="center"/>
                  <w:hideMark/>
                </w:tcPr>
                <w:p w:rsidR="00430E43" w:rsidRPr="00430E43" w:rsidRDefault="00430E43" w:rsidP="00227041">
                  <w:pPr>
                    <w:pStyle w:val="Standard"/>
                    <w:rPr>
                      <w:rFonts w:ascii="Times New Roman" w:hAnsi="Times New Roman"/>
                      <w:sz w:val="28"/>
                      <w:szCs w:val="28"/>
                    </w:rPr>
                  </w:pPr>
                  <w:proofErr w:type="spellStart"/>
                  <w:r w:rsidRPr="00227041">
                    <w:rPr>
                      <w:rFonts w:ascii="Times New Roman" w:hAnsi="Times New Roman"/>
                      <w:sz w:val="28"/>
                      <w:szCs w:val="28"/>
                    </w:rPr>
                    <w:t>manageUser</w:t>
                  </w:r>
                  <w:proofErr w:type="spellEnd"/>
                </w:p>
              </w:tc>
            </w:tr>
          </w:tbl>
          <w:p w:rsidR="00430E43" w:rsidRPr="00430E43" w:rsidRDefault="00430E43">
            <w:pPr>
              <w:rPr>
                <w:lang w:val="en-US"/>
              </w:rPr>
            </w:pPr>
          </w:p>
        </w:tc>
        <w:tc>
          <w:tcPr>
            <w:tcW w:w="250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0"/>
            </w:tblGrid>
            <w:tr w:rsidR="00430E43" w:rsidRPr="00430E43" w:rsidTr="00227041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:rsidR="00430E43" w:rsidRPr="00430E43" w:rsidRDefault="00430E43" w:rsidP="00227041">
                  <w:pPr>
                    <w:pStyle w:val="Standard"/>
                    <w:rPr>
                      <w:rFonts w:ascii="Times New Roman" w:hAnsi="Times New Roman"/>
                      <w:sz w:val="28"/>
                      <w:szCs w:val="28"/>
                    </w:rPr>
                  </w:pPr>
                  <w:proofErr w:type="spellStart"/>
                  <w:r w:rsidRPr="00430E43">
                    <w:rPr>
                      <w:rFonts w:ascii="Times New Roman" w:hAnsi="Times New Roman"/>
                      <w:sz w:val="28"/>
                      <w:szCs w:val="28"/>
                    </w:rPr>
                    <w:t>userData</w:t>
                  </w:r>
                  <w:proofErr w:type="spellEnd"/>
                  <w:r w:rsidRPr="00430E43">
                    <w:rPr>
                      <w:rFonts w:ascii="Times New Roman" w:hAnsi="Times New Roman"/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430E43">
                    <w:rPr>
                      <w:rFonts w:ascii="Times New Roman" w:hAnsi="Times New Roman"/>
                      <w:sz w:val="28"/>
                      <w:szCs w:val="28"/>
                    </w:rPr>
                    <w:t>action</w:t>
                  </w:r>
                  <w:proofErr w:type="spellEnd"/>
                </w:p>
              </w:tc>
            </w:tr>
          </w:tbl>
          <w:p w:rsidR="00430E43" w:rsidRDefault="00430E43"/>
        </w:tc>
        <w:tc>
          <w:tcPr>
            <w:tcW w:w="1796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3417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 w:rsidRPr="00227041">
              <w:rPr>
                <w:rFonts w:ascii="Times New Roman" w:hAnsi="Times New Roman"/>
                <w:sz w:val="28"/>
                <w:szCs w:val="28"/>
              </w:rPr>
              <w:t>Создаёт, изменяет или удаляет пользователей и роли</w:t>
            </w:r>
          </w:p>
        </w:tc>
      </w:tr>
      <w:tr w:rsidR="00430E43" w:rsidRPr="00430E43" w:rsidTr="00227041">
        <w:tc>
          <w:tcPr>
            <w:tcW w:w="3179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trackKPIs</w:t>
            </w:r>
            <w:proofErr w:type="spellEnd"/>
          </w:p>
        </w:tc>
        <w:tc>
          <w:tcPr>
            <w:tcW w:w="2504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metrics</w:t>
            </w:r>
            <w:proofErr w:type="spellEnd"/>
            <w:r w:rsidRPr="00227041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period</w:t>
            </w:r>
            <w:proofErr w:type="spellEnd"/>
          </w:p>
        </w:tc>
        <w:tc>
          <w:tcPr>
            <w:tcW w:w="1796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kpiReport</w:t>
            </w:r>
            <w:proofErr w:type="spellEnd"/>
          </w:p>
        </w:tc>
        <w:tc>
          <w:tcPr>
            <w:tcW w:w="3417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 w:rsidRPr="00227041">
              <w:rPr>
                <w:rFonts w:ascii="Times New Roman" w:hAnsi="Times New Roman"/>
                <w:sz w:val="28"/>
                <w:szCs w:val="28"/>
              </w:rPr>
              <w:t>Отслеживает ключевые показатели (выручка, ROI, маржа)</w:t>
            </w:r>
          </w:p>
        </w:tc>
      </w:tr>
      <w:tr w:rsidR="00430E43" w:rsidRPr="00430E43" w:rsidTr="00227041">
        <w:tc>
          <w:tcPr>
            <w:tcW w:w="3179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compareProducts</w:t>
            </w:r>
            <w:proofErr w:type="spellEnd"/>
          </w:p>
        </w:tc>
        <w:tc>
          <w:tcPr>
            <w:tcW w:w="2504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productList</w:t>
            </w:r>
            <w:proofErr w:type="spellEnd"/>
            <w:r w:rsidRPr="00227041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metrics</w:t>
            </w:r>
            <w:proofErr w:type="spellEnd"/>
          </w:p>
        </w:tc>
        <w:tc>
          <w:tcPr>
            <w:tcW w:w="1796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comparisonReport</w:t>
            </w:r>
            <w:proofErr w:type="spellEnd"/>
          </w:p>
        </w:tc>
        <w:tc>
          <w:tcPr>
            <w:tcW w:w="3417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 w:rsidRPr="00227041">
              <w:rPr>
                <w:rFonts w:ascii="Times New Roman" w:hAnsi="Times New Roman"/>
                <w:sz w:val="28"/>
                <w:szCs w:val="28"/>
              </w:rPr>
              <w:t>Сравнивает товары по продажам, марже, возвратам</w:t>
            </w:r>
          </w:p>
        </w:tc>
      </w:tr>
      <w:tr w:rsidR="00430E43" w:rsidRPr="00430E43" w:rsidTr="00227041">
        <w:tc>
          <w:tcPr>
            <w:tcW w:w="3179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monitorTrends</w:t>
            </w:r>
            <w:proofErr w:type="spellEnd"/>
          </w:p>
        </w:tc>
        <w:tc>
          <w:tcPr>
            <w:tcW w:w="2504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salesData</w:t>
            </w:r>
            <w:proofErr w:type="spellEnd"/>
            <w:r w:rsidRPr="00227041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adData</w:t>
            </w:r>
            <w:proofErr w:type="spellEnd"/>
          </w:p>
        </w:tc>
        <w:tc>
          <w:tcPr>
            <w:tcW w:w="1796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trendReport</w:t>
            </w:r>
            <w:proofErr w:type="spellEnd"/>
          </w:p>
        </w:tc>
        <w:tc>
          <w:tcPr>
            <w:tcW w:w="3417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 w:rsidRPr="00227041">
              <w:rPr>
                <w:rFonts w:ascii="Times New Roman" w:hAnsi="Times New Roman"/>
                <w:sz w:val="28"/>
                <w:szCs w:val="28"/>
              </w:rPr>
              <w:t xml:space="preserve">Анализирует динамику </w:t>
            </w:r>
            <w:r w:rsidRPr="00227041">
              <w:rPr>
                <w:rFonts w:ascii="Times New Roman" w:hAnsi="Times New Roman"/>
                <w:sz w:val="28"/>
                <w:szCs w:val="28"/>
              </w:rPr>
              <w:lastRenderedPageBreak/>
              <w:t>продаж и выявляет тренды</w:t>
            </w:r>
          </w:p>
        </w:tc>
      </w:tr>
      <w:tr w:rsidR="00430E43" w:rsidRPr="00430E43" w:rsidTr="00227041">
        <w:tc>
          <w:tcPr>
            <w:tcW w:w="3179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lastRenderedPageBreak/>
              <w:t>recommendBudgetAllocation</w:t>
            </w:r>
            <w:proofErr w:type="spellEnd"/>
          </w:p>
        </w:tc>
        <w:tc>
          <w:tcPr>
            <w:tcW w:w="2504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adData</w:t>
            </w:r>
            <w:proofErr w:type="spellEnd"/>
            <w:r w:rsidRPr="00227041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profitSummary</w:t>
            </w:r>
            <w:proofErr w:type="spellEnd"/>
          </w:p>
        </w:tc>
        <w:tc>
          <w:tcPr>
            <w:tcW w:w="1796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recommendations</w:t>
            </w:r>
            <w:proofErr w:type="spellEnd"/>
          </w:p>
        </w:tc>
        <w:tc>
          <w:tcPr>
            <w:tcW w:w="3417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 w:rsidRPr="00227041">
              <w:rPr>
                <w:rFonts w:ascii="Times New Roman" w:hAnsi="Times New Roman"/>
                <w:sz w:val="28"/>
                <w:szCs w:val="28"/>
              </w:rPr>
              <w:t>Предлагает оптимальное распределение рекламного бюджета</w:t>
            </w:r>
          </w:p>
        </w:tc>
      </w:tr>
      <w:tr w:rsidR="00430E43" w:rsidRPr="00430E43" w:rsidTr="00227041">
        <w:tc>
          <w:tcPr>
            <w:tcW w:w="3179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analyzeCommissions</w:t>
            </w:r>
            <w:proofErr w:type="spellEnd"/>
          </w:p>
        </w:tc>
        <w:tc>
          <w:tcPr>
            <w:tcW w:w="2504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financeData</w:t>
            </w:r>
            <w:proofErr w:type="spellEnd"/>
          </w:p>
        </w:tc>
        <w:tc>
          <w:tcPr>
            <w:tcW w:w="1796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commissionReport</w:t>
            </w:r>
            <w:proofErr w:type="spellEnd"/>
          </w:p>
        </w:tc>
        <w:tc>
          <w:tcPr>
            <w:tcW w:w="3417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 w:rsidRPr="00227041">
              <w:rPr>
                <w:rFonts w:ascii="Times New Roman" w:hAnsi="Times New Roman"/>
                <w:sz w:val="28"/>
                <w:szCs w:val="28"/>
              </w:rPr>
              <w:t xml:space="preserve">Рассчитывает комиссии </w:t>
            </w: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маркетплейса</w:t>
            </w:r>
            <w:proofErr w:type="spellEnd"/>
            <w:r w:rsidRPr="00227041">
              <w:rPr>
                <w:rFonts w:ascii="Times New Roman" w:hAnsi="Times New Roman"/>
                <w:sz w:val="28"/>
                <w:szCs w:val="28"/>
              </w:rPr>
              <w:t xml:space="preserve"> и их влияние на прибыль</w:t>
            </w:r>
          </w:p>
        </w:tc>
      </w:tr>
      <w:tr w:rsidR="00430E43" w:rsidRPr="00430E43" w:rsidTr="00227041">
        <w:tc>
          <w:tcPr>
            <w:tcW w:w="3179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exportData</w:t>
            </w:r>
            <w:proofErr w:type="spellEnd"/>
          </w:p>
        </w:tc>
        <w:tc>
          <w:tcPr>
            <w:tcW w:w="2504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filters</w:t>
            </w:r>
            <w:proofErr w:type="spellEnd"/>
            <w:r w:rsidRPr="00227041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format</w:t>
            </w:r>
            <w:proofErr w:type="spellEnd"/>
          </w:p>
        </w:tc>
        <w:tc>
          <w:tcPr>
            <w:tcW w:w="1796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exportFile</w:t>
            </w:r>
            <w:proofErr w:type="spellEnd"/>
          </w:p>
        </w:tc>
        <w:tc>
          <w:tcPr>
            <w:tcW w:w="3417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 w:rsidRPr="00227041">
              <w:rPr>
                <w:rFonts w:ascii="Times New Roman" w:hAnsi="Times New Roman"/>
                <w:sz w:val="28"/>
                <w:szCs w:val="28"/>
              </w:rPr>
              <w:t>Экспортирует данные из систем</w:t>
            </w:r>
            <w:r w:rsidR="00835DAF" w:rsidRPr="00227041">
              <w:rPr>
                <w:rFonts w:ascii="Times New Roman" w:hAnsi="Times New Roman"/>
                <w:sz w:val="28"/>
                <w:szCs w:val="28"/>
              </w:rPr>
              <w:t xml:space="preserve">ы в </w:t>
            </w: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Excel</w:t>
            </w:r>
            <w:proofErr w:type="spellEnd"/>
            <w:r w:rsidRPr="00227041">
              <w:rPr>
                <w:rFonts w:ascii="Times New Roman" w:hAnsi="Times New Roman"/>
                <w:sz w:val="28"/>
                <w:szCs w:val="28"/>
              </w:rPr>
              <w:t xml:space="preserve"> или JSON</w:t>
            </w:r>
          </w:p>
        </w:tc>
      </w:tr>
      <w:tr w:rsidR="00430E43" w:rsidRPr="00430E43" w:rsidTr="00227041">
        <w:tc>
          <w:tcPr>
            <w:tcW w:w="3179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calculateROI</w:t>
            </w:r>
            <w:proofErr w:type="spellEnd"/>
          </w:p>
        </w:tc>
        <w:tc>
          <w:tcPr>
            <w:tcW w:w="2504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adData</w:t>
            </w:r>
            <w:proofErr w:type="spellEnd"/>
            <w:r w:rsidRPr="00227041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salesData</w:t>
            </w:r>
            <w:proofErr w:type="spellEnd"/>
          </w:p>
        </w:tc>
        <w:tc>
          <w:tcPr>
            <w:tcW w:w="1796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27041">
              <w:rPr>
                <w:rFonts w:ascii="Times New Roman" w:hAnsi="Times New Roman"/>
                <w:sz w:val="28"/>
                <w:szCs w:val="28"/>
              </w:rPr>
              <w:t>roiReport</w:t>
            </w:r>
            <w:proofErr w:type="spellEnd"/>
          </w:p>
        </w:tc>
        <w:tc>
          <w:tcPr>
            <w:tcW w:w="3417" w:type="dxa"/>
          </w:tcPr>
          <w:p w:rsidR="00430E43" w:rsidRPr="00227041" w:rsidRDefault="00430E43" w:rsidP="00227041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 w:rsidRPr="00227041">
              <w:rPr>
                <w:rFonts w:ascii="Times New Roman" w:hAnsi="Times New Roman"/>
                <w:sz w:val="28"/>
                <w:szCs w:val="28"/>
              </w:rPr>
              <w:t>Рассчитывает ROI рекламных кампаний и категорий</w:t>
            </w:r>
          </w:p>
        </w:tc>
      </w:tr>
    </w:tbl>
    <w:p w:rsidR="00F016E8" w:rsidRPr="00430E43" w:rsidRDefault="00F016E8">
      <w:pPr>
        <w:rPr>
          <w:rFonts w:ascii="Times New Roman" w:hAnsi="Times New Roman"/>
          <w:sz w:val="28"/>
          <w:szCs w:val="28"/>
        </w:rPr>
      </w:pPr>
    </w:p>
    <w:p w:rsidR="00F016E8" w:rsidRPr="00835DAF" w:rsidRDefault="00F016E8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E30AF7" w:rsidRDefault="00E30AF7" w:rsidP="00E30AF7">
      <w:pPr>
        <w:pStyle w:val="Standard"/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lastRenderedPageBreak/>
        <w:t>Аналоги</w:t>
      </w:r>
    </w:p>
    <w:p w:rsidR="00AD28E4" w:rsidRDefault="00AD28E4" w:rsidP="00227041">
      <w:pPr>
        <w:pStyle w:val="Standard"/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</w:t>
      </w:r>
      <w:r w:rsidRPr="00AD28E4">
        <w:rPr>
          <w:rFonts w:ascii="Times New Roman" w:hAnsi="Times New Roman"/>
          <w:sz w:val="28"/>
          <w:szCs w:val="28"/>
        </w:rPr>
        <w:t>MARKETIKA PRO</w:t>
      </w:r>
      <w:r>
        <w:rPr>
          <w:rFonts w:ascii="Times New Roman" w:hAnsi="Times New Roman"/>
          <w:sz w:val="28"/>
          <w:szCs w:val="28"/>
        </w:rPr>
        <w:t xml:space="preserve">: </w:t>
      </w:r>
      <w:r w:rsidRPr="00AD28E4">
        <w:rPr>
          <w:rFonts w:ascii="Times New Roman" w:hAnsi="Times New Roman"/>
          <w:sz w:val="28"/>
          <w:szCs w:val="28"/>
        </w:rPr>
        <w:t>marketika.pro</w:t>
      </w:r>
    </w:p>
    <w:p w:rsidR="00AD28E4" w:rsidRPr="000E4CA2" w:rsidRDefault="000E4CA2" w:rsidP="00227041">
      <w:pPr>
        <w:pStyle w:val="Standard"/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0E4CA2">
        <w:rPr>
          <w:rFonts w:ascii="Times New Roman" w:hAnsi="Times New Roman"/>
          <w:sz w:val="28"/>
          <w:szCs w:val="28"/>
          <w:lang w:val="en-US"/>
        </w:rPr>
        <w:t xml:space="preserve">2. </w:t>
      </w:r>
      <w:proofErr w:type="spellStart"/>
      <w:r w:rsidR="00AD28E4" w:rsidRPr="000E4CA2">
        <w:rPr>
          <w:rFonts w:ascii="Times New Roman" w:hAnsi="Times New Roman"/>
          <w:sz w:val="28"/>
          <w:szCs w:val="28"/>
          <w:lang w:val="en-US"/>
        </w:rPr>
        <w:t>Shopstat</w:t>
      </w:r>
      <w:proofErr w:type="spellEnd"/>
      <w:r w:rsidR="00AD28E4" w:rsidRPr="000E4CA2">
        <w:rPr>
          <w:rFonts w:ascii="Times New Roman" w:hAnsi="Times New Roman"/>
          <w:sz w:val="28"/>
          <w:szCs w:val="28"/>
          <w:lang w:val="en-US"/>
        </w:rPr>
        <w:t xml:space="preserve">: </w:t>
      </w:r>
      <w:r w:rsidR="00227041">
        <w:rPr>
          <w:rFonts w:ascii="Times New Roman" w:hAnsi="Times New Roman"/>
          <w:sz w:val="28"/>
          <w:szCs w:val="28"/>
          <w:lang w:val="en-US"/>
        </w:rPr>
        <w:t>shopstat.ru</w:t>
      </w:r>
    </w:p>
    <w:p w:rsidR="000E4CA2" w:rsidRPr="000E4CA2" w:rsidRDefault="000E4CA2" w:rsidP="00227041">
      <w:pPr>
        <w:pStyle w:val="Standard"/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0E4CA2">
        <w:rPr>
          <w:rFonts w:ascii="Times New Roman" w:hAnsi="Times New Roman"/>
          <w:sz w:val="28"/>
          <w:szCs w:val="28"/>
          <w:lang w:val="en-US"/>
        </w:rPr>
        <w:t xml:space="preserve">3. </w:t>
      </w:r>
      <w:r>
        <w:rPr>
          <w:rFonts w:ascii="Times New Roman" w:hAnsi="Times New Roman"/>
          <w:sz w:val="28"/>
          <w:szCs w:val="28"/>
          <w:lang w:val="en-US"/>
        </w:rPr>
        <w:t xml:space="preserve">Signals: </w:t>
      </w:r>
      <w:proofErr w:type="spellStart"/>
      <w:r w:rsidR="00227041">
        <w:rPr>
          <w:rFonts w:ascii="Times New Roman" w:hAnsi="Times New Roman"/>
          <w:sz w:val="28"/>
          <w:szCs w:val="28"/>
          <w:lang w:val="en-US"/>
        </w:rPr>
        <w:t>signals.top</w:t>
      </w:r>
      <w:proofErr w:type="spellEnd"/>
    </w:p>
    <w:sectPr w:rsidR="000E4CA2" w:rsidRPr="000E4CA2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2556" w:rsidRDefault="00BA2556">
      <w:r>
        <w:separator/>
      </w:r>
    </w:p>
  </w:endnote>
  <w:endnote w:type="continuationSeparator" w:id="0">
    <w:p w:rsidR="00BA2556" w:rsidRDefault="00BA25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0"/>
    <w:family w:val="roman"/>
    <w:pitch w:val="variable"/>
  </w:font>
  <w:font w:name="Noto Serif CJK SC">
    <w:altName w:val="Times New Roman"/>
    <w:charset w:val="00"/>
    <w:family w:val="auto"/>
    <w:pitch w:val="variable"/>
  </w:font>
  <w:font w:name="Noto Sans">
    <w:altName w:val="Arial"/>
    <w:charset w:val="00"/>
    <w:family w:val="swiss"/>
    <w:pitch w:val="variable"/>
    <w:sig w:usb0="00000001" w:usb1="400078FF" w:usb2="0000002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2556" w:rsidRDefault="00BA2556">
      <w:r>
        <w:rPr>
          <w:color w:val="000000"/>
        </w:rPr>
        <w:separator/>
      </w:r>
    </w:p>
  </w:footnote>
  <w:footnote w:type="continuationSeparator" w:id="0">
    <w:p w:rsidR="00BA2556" w:rsidRDefault="00BA25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87287F"/>
    <w:multiLevelType w:val="multilevel"/>
    <w:tmpl w:val="9FC6E57A"/>
    <w:lvl w:ilvl="0">
      <w:start w:val="1"/>
      <w:numFmt w:val="decimal"/>
      <w:pStyle w:val="CustomDefaultText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721988"/>
    <w:rsid w:val="000E4CA2"/>
    <w:rsid w:val="00227041"/>
    <w:rsid w:val="00430E43"/>
    <w:rsid w:val="005639FD"/>
    <w:rsid w:val="00721988"/>
    <w:rsid w:val="00791C31"/>
    <w:rsid w:val="00835DAF"/>
    <w:rsid w:val="00AD28E4"/>
    <w:rsid w:val="00BA2556"/>
    <w:rsid w:val="00BF5551"/>
    <w:rsid w:val="00C32907"/>
    <w:rsid w:val="00D4541C"/>
    <w:rsid w:val="00D75A2A"/>
    <w:rsid w:val="00E30AF7"/>
    <w:rsid w:val="00F016E8"/>
    <w:rsid w:val="00F04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oto Serif CJK SC" w:hAnsi="Liberation Serif" w:cs="Noto Sans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0A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D75A2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ustomDefaultText">
    <w:name w:val="Custom_Default_Text"/>
    <w:autoRedefine/>
    <w:qFormat/>
    <w:rsid w:val="00E30AF7"/>
    <w:pPr>
      <w:numPr>
        <w:numId w:val="1"/>
      </w:numPr>
      <w:spacing w:line="360" w:lineRule="auto"/>
      <w:ind w:left="0" w:firstLine="0"/>
      <w:jc w:val="both"/>
    </w:pPr>
    <w:rPr>
      <w:rFonts w:ascii="Times New Roman" w:hAnsi="Times New Roman"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430E43"/>
    <w:rPr>
      <w:rFonts w:ascii="Courier New" w:eastAsia="Times New Roman" w:hAnsi="Courier New" w:cs="Courier New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5639FD"/>
    <w:rPr>
      <w:rFonts w:ascii="Tahoma" w:hAnsi="Tahoma" w:cs="Mangal"/>
      <w:sz w:val="16"/>
      <w:szCs w:val="14"/>
    </w:rPr>
  </w:style>
  <w:style w:type="character" w:customStyle="1" w:styleId="a7">
    <w:name w:val="Текст выноски Знак"/>
    <w:basedOn w:val="a0"/>
    <w:link w:val="a6"/>
    <w:uiPriority w:val="99"/>
    <w:semiHidden/>
    <w:rsid w:val="005639FD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Noto Serif CJK SC" w:hAnsi="Liberation Serif" w:cs="Noto Sans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0A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D75A2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ustomDefaultText">
    <w:name w:val="Custom_Default_Text"/>
    <w:autoRedefine/>
    <w:qFormat/>
    <w:rsid w:val="00E30AF7"/>
    <w:pPr>
      <w:numPr>
        <w:numId w:val="1"/>
      </w:numPr>
      <w:spacing w:line="360" w:lineRule="auto"/>
      <w:ind w:left="0" w:firstLine="0"/>
      <w:jc w:val="both"/>
    </w:pPr>
    <w:rPr>
      <w:rFonts w:ascii="Times New Roman" w:hAnsi="Times New Roman"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430E43"/>
    <w:rPr>
      <w:rFonts w:ascii="Courier New" w:eastAsia="Times New Roman" w:hAnsi="Courier New" w:cs="Courier New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5639FD"/>
    <w:rPr>
      <w:rFonts w:ascii="Tahoma" w:hAnsi="Tahoma" w:cs="Mangal"/>
      <w:sz w:val="16"/>
      <w:szCs w:val="14"/>
    </w:rPr>
  </w:style>
  <w:style w:type="character" w:customStyle="1" w:styleId="a7">
    <w:name w:val="Текст выноски Знак"/>
    <w:basedOn w:val="a0"/>
    <w:link w:val="a6"/>
    <w:uiPriority w:val="99"/>
    <w:semiHidden/>
    <w:rsid w:val="005639FD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36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6</Pages>
  <Words>626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4189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рыков Ефим</dc:creator>
  <cp:lastModifiedBy>1</cp:lastModifiedBy>
  <cp:revision>6</cp:revision>
  <dcterms:created xsi:type="dcterms:W3CDTF">2025-10-01T17:49:00Z</dcterms:created>
  <dcterms:modified xsi:type="dcterms:W3CDTF">2025-10-02T07:25:00Z</dcterms:modified>
</cp:coreProperties>
</file>