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5E61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82685425"/>
      <w:bookmarkEnd w:id="0"/>
      <w:r w:rsidRPr="00883430">
        <w:rPr>
          <w:b/>
          <w:caps/>
          <w:sz w:val="28"/>
          <w:szCs w:val="28"/>
        </w:rPr>
        <w:t>МИНОБРНАУКИ РОССИИ</w:t>
      </w:r>
    </w:p>
    <w:p w14:paraId="2A889657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Санкт-Петербургский государственный</w:t>
      </w:r>
    </w:p>
    <w:p w14:paraId="54FC5F0C" w14:textId="77777777" w:rsidR="00594AD8" w:rsidRPr="008834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>электротехнический университет</w:t>
      </w:r>
    </w:p>
    <w:p w14:paraId="70D72839" w14:textId="77777777" w:rsidR="00594AD8" w:rsidRPr="008834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3430">
        <w:rPr>
          <w:b/>
          <w:caps/>
          <w:sz w:val="28"/>
          <w:szCs w:val="28"/>
        </w:rPr>
        <w:t xml:space="preserve">«ЛЭТИ» им. </w:t>
      </w:r>
      <w:proofErr w:type="gramStart"/>
      <w:r w:rsidRPr="00883430">
        <w:rPr>
          <w:b/>
          <w:caps/>
          <w:sz w:val="28"/>
          <w:szCs w:val="28"/>
        </w:rPr>
        <w:t>В.И.</w:t>
      </w:r>
      <w:proofErr w:type="gramEnd"/>
      <w:r w:rsidRPr="00883430">
        <w:rPr>
          <w:b/>
          <w:caps/>
          <w:sz w:val="28"/>
          <w:szCs w:val="28"/>
        </w:rPr>
        <w:t xml:space="preserve"> Ульянова (Ленина)</w:t>
      </w:r>
    </w:p>
    <w:p w14:paraId="092EFCE2" w14:textId="0F69F3A9" w:rsidR="007F6E90" w:rsidRPr="008834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Кафедра </w:t>
      </w:r>
      <w:r w:rsidR="00883430">
        <w:rPr>
          <w:b/>
          <w:sz w:val="28"/>
          <w:szCs w:val="28"/>
        </w:rPr>
        <w:t>АПУ</w:t>
      </w:r>
    </w:p>
    <w:p w14:paraId="6AA82C69" w14:textId="77777777" w:rsidR="007F6E90" w:rsidRPr="008834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0BCAED5" w14:textId="77777777" w:rsidR="007F6E90" w:rsidRPr="008834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18BF06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9377A4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6193BC" w14:textId="77777777" w:rsidR="00F02E39" w:rsidRPr="008834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D863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C39E11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93A5BB" w14:textId="77777777" w:rsidR="007F6E90" w:rsidRPr="008834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3430">
        <w:rPr>
          <w:rStyle w:val="aff"/>
          <w:caps/>
          <w:smallCaps w:val="0"/>
          <w:szCs w:val="28"/>
        </w:rPr>
        <w:t>отчет</w:t>
      </w:r>
    </w:p>
    <w:p w14:paraId="7449A935" w14:textId="5DC02FE7" w:rsidR="00905D49" w:rsidRPr="0036575E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t xml:space="preserve">по </w:t>
      </w:r>
      <w:r w:rsidR="00B27337" w:rsidRPr="00883430">
        <w:rPr>
          <w:b/>
          <w:sz w:val="28"/>
          <w:szCs w:val="28"/>
        </w:rPr>
        <w:t>лабораторной</w:t>
      </w:r>
      <w:r w:rsidR="00C37E0D" w:rsidRPr="00883430">
        <w:rPr>
          <w:b/>
          <w:sz w:val="28"/>
          <w:szCs w:val="28"/>
        </w:rPr>
        <w:t xml:space="preserve"> работе</w:t>
      </w:r>
      <w:r w:rsidR="00B27337" w:rsidRPr="00883430">
        <w:rPr>
          <w:b/>
          <w:sz w:val="28"/>
          <w:szCs w:val="28"/>
        </w:rPr>
        <w:t xml:space="preserve"> №</w:t>
      </w:r>
      <w:r w:rsidR="0036575E" w:rsidRPr="0036575E">
        <w:rPr>
          <w:b/>
          <w:sz w:val="28"/>
          <w:szCs w:val="28"/>
        </w:rPr>
        <w:t>2</w:t>
      </w:r>
    </w:p>
    <w:p w14:paraId="48ED51E3" w14:textId="2BC022BC" w:rsidR="00B27337" w:rsidRPr="00883430" w:rsidRDefault="00B27337" w:rsidP="00883430">
      <w:pPr>
        <w:spacing w:line="360" w:lineRule="auto"/>
        <w:jc w:val="center"/>
        <w:rPr>
          <w:b/>
          <w:bCs/>
          <w:sz w:val="28"/>
          <w:szCs w:val="28"/>
        </w:rPr>
      </w:pPr>
      <w:r w:rsidRPr="00883430">
        <w:rPr>
          <w:b/>
          <w:sz w:val="28"/>
          <w:szCs w:val="28"/>
        </w:rPr>
        <w:t>по дисциплине «</w:t>
      </w:r>
      <w:r w:rsidR="0036575E" w:rsidRPr="0036575E">
        <w:rPr>
          <w:b/>
          <w:bCs/>
          <w:sz w:val="28"/>
          <w:szCs w:val="28"/>
        </w:rPr>
        <w:t>Корреляционный метод измерения задержки сигнала</w:t>
      </w:r>
      <w:r w:rsidR="0036575E">
        <w:rPr>
          <w:b/>
          <w:bCs/>
          <w:noProof/>
          <w:sz w:val="28"/>
          <w:szCs w:val="28"/>
        </w:rPr>
        <w:drawing>
          <wp:inline distT="0" distB="0" distL="0" distR="0" wp14:anchorId="772EE86B" wp14:editId="6D7139B7">
            <wp:extent cx="5046345" cy="3977005"/>
            <wp:effectExtent l="0" t="0" r="1905" b="4445"/>
            <wp:docPr id="100741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30">
        <w:rPr>
          <w:b/>
          <w:sz w:val="28"/>
          <w:szCs w:val="28"/>
        </w:rPr>
        <w:t>»</w:t>
      </w:r>
    </w:p>
    <w:p w14:paraId="536B4037" w14:textId="08156E85" w:rsidR="00A34642" w:rsidRPr="00883430" w:rsidRDefault="00905D49" w:rsidP="00905D49">
      <w:pPr>
        <w:spacing w:line="360" w:lineRule="auto"/>
        <w:jc w:val="center"/>
        <w:rPr>
          <w:sz w:val="28"/>
          <w:szCs w:val="28"/>
        </w:rPr>
      </w:pPr>
      <w:r w:rsidRPr="00883430">
        <w:rPr>
          <w:rStyle w:val="aff"/>
          <w:smallCaps w:val="0"/>
          <w:sz w:val="28"/>
          <w:szCs w:val="28"/>
        </w:rPr>
        <w:t xml:space="preserve">Тема: </w:t>
      </w:r>
      <w:r w:rsidR="00883430" w:rsidRPr="00883430">
        <w:rPr>
          <w:rStyle w:val="aff"/>
          <w:smallCaps w:val="0"/>
          <w:sz w:val="28"/>
          <w:szCs w:val="28"/>
        </w:rPr>
        <w:t>Матричные преобразования и трехмерная графика</w:t>
      </w:r>
    </w:p>
    <w:p w14:paraId="548B5426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0280B4D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B46461E" w14:textId="77777777" w:rsidR="00594AD8" w:rsidRPr="008834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1FCA8C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4E35474" w14:textId="77777777" w:rsidR="00040050" w:rsidRPr="0088343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2B9353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2BF9EEF" w14:textId="77777777" w:rsidR="00DB1E5E" w:rsidRPr="008834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3430" w:rsidRPr="00883430" w14:paraId="705F403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41111D" w14:textId="07254207" w:rsidR="007F6E90" w:rsidRPr="00883430" w:rsidRDefault="007F6E90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Студент</w:t>
            </w:r>
            <w:r w:rsidR="00594AD8" w:rsidRPr="00883430">
              <w:rPr>
                <w:sz w:val="28"/>
                <w:szCs w:val="28"/>
              </w:rPr>
              <w:t xml:space="preserve"> гр. </w:t>
            </w:r>
            <w:r w:rsidR="00883430">
              <w:rPr>
                <w:sz w:val="28"/>
                <w:szCs w:val="28"/>
              </w:rPr>
              <w:t>2392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3A5AA7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B49FB3" w14:textId="2D45F2CE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 Ф.П.</w:t>
            </w:r>
          </w:p>
        </w:tc>
      </w:tr>
      <w:tr w:rsidR="00883430" w:rsidRPr="00883430" w14:paraId="63F6BA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12F3B93" w14:textId="77777777" w:rsidR="007F6E90" w:rsidRPr="00883430" w:rsidRDefault="00594AD8" w:rsidP="007F6E90">
            <w:pPr>
              <w:rPr>
                <w:sz w:val="28"/>
                <w:szCs w:val="28"/>
              </w:rPr>
            </w:pPr>
            <w:r w:rsidRPr="008834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0D35DD" w14:textId="77777777" w:rsidR="007F6E90" w:rsidRPr="008834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D859B9" w14:textId="147EA63B" w:rsidR="007F6E90" w:rsidRPr="00883430" w:rsidRDefault="0088343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14:paraId="0B4BF571" w14:textId="77777777" w:rsidR="00A34642" w:rsidRPr="008834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C13B86E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B973FA3" w14:textId="77777777" w:rsidR="00706E41" w:rsidRPr="008834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83430">
        <w:rPr>
          <w:bCs/>
          <w:sz w:val="28"/>
          <w:szCs w:val="28"/>
        </w:rPr>
        <w:t>Санкт-Петербург</w:t>
      </w:r>
    </w:p>
    <w:p w14:paraId="14710471" w14:textId="0217A902" w:rsidR="00E12A69" w:rsidRPr="008834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3430">
        <w:rPr>
          <w:bCs/>
          <w:sz w:val="28"/>
          <w:szCs w:val="28"/>
        </w:rPr>
        <w:t>20</w:t>
      </w:r>
      <w:r w:rsidR="00883430">
        <w:rPr>
          <w:bCs/>
          <w:sz w:val="28"/>
          <w:szCs w:val="28"/>
        </w:rPr>
        <w:t>24</w:t>
      </w:r>
    </w:p>
    <w:p w14:paraId="571942C1" w14:textId="6455B2E1" w:rsidR="00B27337" w:rsidRPr="00883430" w:rsidRDefault="007C1173" w:rsidP="0088343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br w:type="page"/>
      </w:r>
      <w:r w:rsidR="00B27337" w:rsidRPr="00883430">
        <w:rPr>
          <w:b/>
          <w:sz w:val="28"/>
          <w:szCs w:val="28"/>
        </w:rPr>
        <w:lastRenderedPageBreak/>
        <w:t>Цель работы</w:t>
      </w:r>
      <w:r w:rsidR="00883430" w:rsidRPr="00883430">
        <w:rPr>
          <w:b/>
          <w:sz w:val="28"/>
          <w:szCs w:val="28"/>
        </w:rPr>
        <w:t xml:space="preserve">: </w:t>
      </w:r>
      <w:r w:rsidR="00883430">
        <w:rPr>
          <w:sz w:val="28"/>
          <w:szCs w:val="28"/>
        </w:rPr>
        <w:t>о</w:t>
      </w:r>
      <w:r w:rsidR="00883430" w:rsidRPr="00883430">
        <w:rPr>
          <w:sz w:val="28"/>
          <w:szCs w:val="28"/>
        </w:rPr>
        <w:t>своение специфики матричных преобразований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MATLAB и сравнительный анализ различных форм графического</w:t>
      </w:r>
      <w:r w:rsidR="00883430">
        <w:rPr>
          <w:sz w:val="28"/>
          <w:szCs w:val="28"/>
        </w:rPr>
        <w:t xml:space="preserve"> </w:t>
      </w:r>
      <w:r w:rsidR="00883430" w:rsidRPr="00883430">
        <w:rPr>
          <w:sz w:val="28"/>
          <w:szCs w:val="28"/>
        </w:rPr>
        <w:t>отображения результатов</w:t>
      </w:r>
      <w:r w:rsidR="00883430">
        <w:rPr>
          <w:sz w:val="28"/>
          <w:szCs w:val="28"/>
        </w:rPr>
        <w:t>.</w:t>
      </w:r>
    </w:p>
    <w:p w14:paraId="7F22B815" w14:textId="77777777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FCF2E4" w14:textId="66B64EBC" w:rsidR="00B27337" w:rsidRPr="00883430" w:rsidRDefault="000D6815" w:rsidP="00883430">
      <w:pPr>
        <w:spacing w:line="360" w:lineRule="auto"/>
        <w:jc w:val="both"/>
        <w:rPr>
          <w:b/>
          <w:sz w:val="28"/>
          <w:szCs w:val="28"/>
        </w:rPr>
      </w:pPr>
      <w:r w:rsidRPr="000D6815">
        <w:rPr>
          <w:b/>
          <w:noProof/>
          <w:sz w:val="28"/>
          <w:szCs w:val="28"/>
        </w:rPr>
        <w:drawing>
          <wp:inline distT="0" distB="0" distL="0" distR="0" wp14:anchorId="7AF75FBB" wp14:editId="6E98B3D1">
            <wp:extent cx="5847048" cy="7639050"/>
            <wp:effectExtent l="0" t="0" r="1905" b="0"/>
            <wp:docPr id="146740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3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520" cy="76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4EA" w14:textId="3C012FA2" w:rsidR="00B27337" w:rsidRDefault="000D6815" w:rsidP="000D6815">
      <w:pPr>
        <w:spacing w:line="360" w:lineRule="auto"/>
        <w:jc w:val="center"/>
        <w:rPr>
          <w:sz w:val="28"/>
          <w:szCs w:val="28"/>
        </w:rPr>
      </w:pPr>
      <w:r w:rsidRPr="000D6815">
        <w:rPr>
          <w:noProof/>
          <w:sz w:val="28"/>
          <w:szCs w:val="28"/>
        </w:rPr>
        <w:lastRenderedPageBreak/>
        <w:drawing>
          <wp:inline distT="0" distB="0" distL="0" distR="0" wp14:anchorId="148D39FD" wp14:editId="0BA644B9">
            <wp:extent cx="5877618" cy="8401050"/>
            <wp:effectExtent l="0" t="0" r="8890" b="0"/>
            <wp:docPr id="167601253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253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229" cy="8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3BE" w14:textId="51003E52" w:rsidR="00883430" w:rsidRDefault="00883430" w:rsidP="00883430">
      <w:pPr>
        <w:spacing w:line="360" w:lineRule="auto"/>
        <w:jc w:val="both"/>
        <w:rPr>
          <w:sz w:val="28"/>
          <w:szCs w:val="28"/>
        </w:rPr>
      </w:pPr>
    </w:p>
    <w:p w14:paraId="29745561" w14:textId="10E8D3D0" w:rsidR="00883430" w:rsidRDefault="000D6815" w:rsidP="00883430">
      <w:pPr>
        <w:spacing w:line="360" w:lineRule="auto"/>
        <w:jc w:val="both"/>
        <w:rPr>
          <w:sz w:val="28"/>
          <w:szCs w:val="28"/>
          <w:lang w:val="en-US"/>
        </w:rPr>
      </w:pPr>
      <w:r w:rsidRPr="000D6815">
        <w:rPr>
          <w:noProof/>
          <w:sz w:val="28"/>
          <w:szCs w:val="28"/>
        </w:rPr>
        <w:lastRenderedPageBreak/>
        <w:drawing>
          <wp:inline distT="0" distB="0" distL="0" distR="0" wp14:anchorId="4F129E9D" wp14:editId="6E449E8B">
            <wp:extent cx="5947878" cy="5305425"/>
            <wp:effectExtent l="0" t="0" r="0" b="0"/>
            <wp:docPr id="1628889094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9094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624" cy="53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B7D0" w14:textId="09A80645" w:rsidR="000D6815" w:rsidRPr="000D6815" w:rsidRDefault="000D6815" w:rsidP="000D68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1 - </w:t>
      </w:r>
      <w:r w:rsidRPr="000D6815">
        <w:rPr>
          <w:sz w:val="28"/>
          <w:szCs w:val="28"/>
        </w:rPr>
        <w:t>Сравнение операций свертки, кросс-корреляции и автокорреляции</w:t>
      </w:r>
    </w:p>
    <w:p w14:paraId="29F41543" w14:textId="3AD3701B" w:rsidR="00883430" w:rsidRPr="00883430" w:rsidRDefault="00883430" w:rsidP="00883430">
      <w:pPr>
        <w:spacing w:line="360" w:lineRule="auto"/>
        <w:jc w:val="both"/>
        <w:rPr>
          <w:sz w:val="28"/>
          <w:szCs w:val="28"/>
        </w:rPr>
      </w:pPr>
    </w:p>
    <w:p w14:paraId="495EF0FB" w14:textId="77777777" w:rsidR="000D6815" w:rsidRDefault="000D681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F822D0" w14:textId="5C808443" w:rsidR="00B27337" w:rsidRPr="00883430" w:rsidRDefault="00B04A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  <w:r w:rsidR="00B27337" w:rsidRPr="00883430">
        <w:rPr>
          <w:b/>
          <w:sz w:val="28"/>
          <w:szCs w:val="28"/>
        </w:rPr>
        <w:t>.</w:t>
      </w:r>
    </w:p>
    <w:p w14:paraId="192675AB" w14:textId="09153377" w:rsidR="00883430" w:rsidRPr="000D6815" w:rsidRDefault="000D6815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0D6815">
        <w:rPr>
          <w:sz w:val="28"/>
          <w:szCs w:val="28"/>
        </w:rPr>
        <w:t>В качестве решаемой задачи рассмотрим задачу измерения высоты</w:t>
      </w:r>
      <w:r>
        <w:rPr>
          <w:sz w:val="28"/>
          <w:szCs w:val="28"/>
        </w:rPr>
        <w:t xml:space="preserve"> </w:t>
      </w:r>
      <w:r w:rsidRPr="000D6815">
        <w:rPr>
          <w:sz w:val="28"/>
          <w:szCs w:val="28"/>
        </w:rPr>
        <w:t>полета самолета.  Проще всего послать вертикально вниз короткий радиоимпульс и измерить при помощи корреляционной</w:t>
      </w:r>
      <w:r>
        <w:rPr>
          <w:sz w:val="28"/>
          <w:szCs w:val="28"/>
        </w:rPr>
        <w:t xml:space="preserve"> </w:t>
      </w:r>
      <w:r w:rsidRPr="000D6815">
        <w:rPr>
          <w:sz w:val="28"/>
          <w:szCs w:val="28"/>
        </w:rPr>
        <w:t>функции задержку импульса, отраженного от земли.</w:t>
      </w:r>
    </w:p>
    <w:p w14:paraId="186349F9" w14:textId="7EE0048F" w:rsidR="000D6815" w:rsidRDefault="000D6815" w:rsidP="000D6815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Создадим 2 импульса рисунок 1.1.</w:t>
      </w:r>
    </w:p>
    <w:p w14:paraId="0D5E5F56" w14:textId="38F9200E" w:rsidR="000D6815" w:rsidRDefault="000D6815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F39B5D" wp14:editId="78FB3904">
            <wp:extent cx="3732525" cy="2971800"/>
            <wp:effectExtent l="0" t="0" r="1905" b="0"/>
            <wp:docPr id="191881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01" cy="299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6703" w14:textId="5B318797" w:rsidR="000D6815" w:rsidRPr="00491CC9" w:rsidRDefault="000D6815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1.1 – Графики сигналов</w:t>
      </w:r>
    </w:p>
    <w:p w14:paraId="5287A45E" w14:textId="77777777" w:rsidR="004760A4" w:rsidRPr="00491CC9" w:rsidRDefault="004760A4" w:rsidP="000D6815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2104F4B2" w14:textId="092D1F0E" w:rsidR="000D6815" w:rsidRDefault="000D6815" w:rsidP="000D6815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w:proofErr w:type="spellStart"/>
      <w:r>
        <w:rPr>
          <w:sz w:val="28"/>
          <w:szCs w:val="28"/>
          <w:lang w:val="en-US"/>
        </w:rPr>
        <w:t>R</w:t>
      </w:r>
      <w:r w:rsidR="004760A4">
        <w:rPr>
          <w:sz w:val="28"/>
          <w:szCs w:val="28"/>
          <w:vertAlign w:val="subscript"/>
          <w:lang w:val="en-US"/>
        </w:rPr>
        <w:t>xy</w:t>
      </w:r>
      <w:proofErr w:type="spellEnd"/>
      <w:r w:rsidR="004760A4">
        <w:rPr>
          <w:sz w:val="28"/>
          <w:szCs w:val="28"/>
          <w:vertAlign w:val="subscript"/>
        </w:rPr>
        <w:t xml:space="preserve"> </w:t>
      </w:r>
      <w:r w:rsidR="004760A4" w:rsidRPr="004760A4">
        <w:rPr>
          <w:sz w:val="28"/>
          <w:szCs w:val="28"/>
        </w:rPr>
        <w:t>(</w:t>
      </w:r>
      <w:r w:rsidR="004760A4">
        <w:rPr>
          <w:sz w:val="28"/>
          <w:szCs w:val="28"/>
          <w:lang w:val="en-US"/>
        </w:rPr>
        <w:t>t</w:t>
      </w:r>
      <w:r w:rsidR="004760A4" w:rsidRPr="004760A4">
        <w:rPr>
          <w:sz w:val="28"/>
          <w:szCs w:val="28"/>
        </w:rPr>
        <w:t>)</w:t>
      </w:r>
      <w:r w:rsidR="004760A4">
        <w:rPr>
          <w:sz w:val="28"/>
          <w:szCs w:val="28"/>
        </w:rPr>
        <w:t xml:space="preserve"> (рис. 1.2)</w:t>
      </w:r>
    </w:p>
    <w:p w14:paraId="514A2580" w14:textId="5197777F" w:rsidR="004760A4" w:rsidRPr="004760A4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D02B83" wp14:editId="020466C9">
            <wp:extent cx="3829050" cy="3019892"/>
            <wp:effectExtent l="0" t="0" r="0" b="9525"/>
            <wp:docPr id="1115768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745" cy="30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CC53" w14:textId="4A1D3AAB" w:rsidR="004760A4" w:rsidRDefault="000D6815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A4">
        <w:rPr>
          <w:sz w:val="28"/>
          <w:szCs w:val="28"/>
        </w:rPr>
        <w:t xml:space="preserve">Рис. 1.2 – График </w:t>
      </w:r>
      <w:proofErr w:type="spellStart"/>
      <w:r w:rsidR="004760A4">
        <w:rPr>
          <w:sz w:val="28"/>
          <w:szCs w:val="28"/>
          <w:lang w:val="en-US"/>
        </w:rPr>
        <w:t>R</w:t>
      </w:r>
      <w:r w:rsidR="004760A4">
        <w:rPr>
          <w:sz w:val="28"/>
          <w:szCs w:val="28"/>
          <w:vertAlign w:val="subscript"/>
          <w:lang w:val="en-US"/>
        </w:rPr>
        <w:t>xy</w:t>
      </w:r>
      <w:proofErr w:type="spellEnd"/>
      <w:r w:rsidR="004760A4">
        <w:rPr>
          <w:sz w:val="28"/>
          <w:szCs w:val="28"/>
          <w:vertAlign w:val="subscript"/>
        </w:rPr>
        <w:t xml:space="preserve"> </w:t>
      </w:r>
      <w:r w:rsidR="004760A4" w:rsidRPr="004760A4">
        <w:rPr>
          <w:sz w:val="28"/>
          <w:szCs w:val="28"/>
        </w:rPr>
        <w:t>(</w:t>
      </w:r>
      <w:r w:rsidR="004760A4">
        <w:rPr>
          <w:sz w:val="28"/>
          <w:szCs w:val="28"/>
          <w:lang w:val="en-US"/>
        </w:rPr>
        <w:t>t</w:t>
      </w:r>
      <w:r w:rsidR="004760A4" w:rsidRPr="004760A4">
        <w:rPr>
          <w:sz w:val="28"/>
          <w:szCs w:val="28"/>
        </w:rPr>
        <w:t>)</w:t>
      </w:r>
    </w:p>
    <w:p w14:paraId="5C08D779" w14:textId="48692352" w:rsidR="004760A4" w:rsidRPr="004760A4" w:rsidRDefault="004760A4" w:rsidP="004760A4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Усложним сигнал добавив дополнительные импульсы (рис. 1.3)</w:t>
      </w:r>
    </w:p>
    <w:p w14:paraId="46176B35" w14:textId="39122379" w:rsidR="004760A4" w:rsidRDefault="006F4002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E7A371" wp14:editId="22975B9D">
            <wp:extent cx="2424023" cy="1929983"/>
            <wp:effectExtent l="0" t="0" r="0" b="0"/>
            <wp:docPr id="1322871541" name="Рисунок 4" descr="Изображение выглядит как диаграмма, линия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1541" name="Рисунок 4" descr="Изображение выглядит как диаграмма, линия,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55" cy="19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BD3375" wp14:editId="56930D38">
            <wp:extent cx="2467155" cy="1964325"/>
            <wp:effectExtent l="0" t="0" r="0" b="0"/>
            <wp:docPr id="148081904" name="Рисунок 6" descr="Изображение выглядит как диаграмм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904" name="Рисунок 6" descr="Изображение выглядит как диаграмма, линия, Параллельный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89" cy="19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05B1" w14:textId="77777777" w:rsidR="006F4002" w:rsidRPr="00491CC9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1.3 – Графики сигналов с </w:t>
      </w:r>
      <w:proofErr w:type="gramStart"/>
      <w:r>
        <w:rPr>
          <w:sz w:val="28"/>
          <w:szCs w:val="28"/>
        </w:rPr>
        <w:t>2-мя</w:t>
      </w:r>
      <w:proofErr w:type="gramEnd"/>
      <w:r>
        <w:rPr>
          <w:sz w:val="28"/>
          <w:szCs w:val="28"/>
        </w:rPr>
        <w:t xml:space="preserve"> и 3-мя импульсами</w:t>
      </w:r>
    </w:p>
    <w:p w14:paraId="1BCB695F" w14:textId="77777777" w:rsidR="006F4002" w:rsidRPr="00491CC9" w:rsidRDefault="006F4002" w:rsidP="004760A4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02CFC2BA" w14:textId="15B1BDD3" w:rsidR="004760A4" w:rsidRDefault="004760A4" w:rsidP="004760A4">
      <w:pPr>
        <w:pStyle w:val="af2"/>
        <w:spacing w:line="360" w:lineRule="auto"/>
        <w:ind w:left="106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8BBD9A9" wp14:editId="72A618E4">
            <wp:extent cx="2519094" cy="1957214"/>
            <wp:effectExtent l="0" t="0" r="0" b="5080"/>
            <wp:docPr id="10349541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21" cy="19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002">
        <w:rPr>
          <w:noProof/>
          <w:sz w:val="28"/>
          <w:szCs w:val="28"/>
          <w:lang w:val="en-US"/>
        </w:rPr>
        <w:drawing>
          <wp:inline distT="0" distB="0" distL="0" distR="0" wp14:anchorId="192B04FB" wp14:editId="7E4E3555">
            <wp:extent cx="2518954" cy="1957105"/>
            <wp:effectExtent l="0" t="0" r="0" b="5080"/>
            <wp:docPr id="1584314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75" cy="19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E966" w14:textId="40C63AE1" w:rsidR="004760A4" w:rsidRPr="00491CC9" w:rsidRDefault="006F4002" w:rsidP="006F4002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1.2 – Графики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  <w:r w:rsidRPr="006F4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сигналов с </w:t>
      </w:r>
      <w:proofErr w:type="gramStart"/>
      <w:r>
        <w:rPr>
          <w:sz w:val="28"/>
          <w:szCs w:val="28"/>
        </w:rPr>
        <w:t>2-мя</w:t>
      </w:r>
      <w:proofErr w:type="gramEnd"/>
      <w:r>
        <w:rPr>
          <w:sz w:val="28"/>
          <w:szCs w:val="28"/>
        </w:rPr>
        <w:t xml:space="preserve"> и 3-мя импульсами</w:t>
      </w:r>
    </w:p>
    <w:p w14:paraId="5E59DE53" w14:textId="77777777" w:rsidR="006F4002" w:rsidRPr="00491CC9" w:rsidRDefault="006F4002" w:rsidP="006F4002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43FC30D9" w14:textId="6AEF0D6F" w:rsidR="000D6815" w:rsidRDefault="00491CC9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91CC9">
        <w:rPr>
          <w:sz w:val="28"/>
          <w:szCs w:val="28"/>
        </w:rPr>
        <w:t>Созда</w:t>
      </w:r>
      <w:r>
        <w:rPr>
          <w:sz w:val="28"/>
          <w:szCs w:val="28"/>
        </w:rPr>
        <w:t>дим</w:t>
      </w:r>
      <w:r w:rsidRPr="00491CC9">
        <w:rPr>
          <w:sz w:val="28"/>
          <w:szCs w:val="28"/>
        </w:rPr>
        <w:t xml:space="preserve"> еще более сложный сигнал, в котором нет периодических</w:t>
      </w:r>
      <w:r>
        <w:rPr>
          <w:sz w:val="28"/>
          <w:szCs w:val="28"/>
        </w:rPr>
        <w:t xml:space="preserve"> </w:t>
      </w:r>
      <w:r w:rsidRPr="00491CC9">
        <w:rPr>
          <w:sz w:val="28"/>
          <w:szCs w:val="28"/>
        </w:rPr>
        <w:t>повторов импульсов.</w:t>
      </w:r>
      <w:r>
        <w:rPr>
          <w:sz w:val="28"/>
          <w:szCs w:val="28"/>
        </w:rPr>
        <w:t xml:space="preserve"> </w:t>
      </w:r>
      <w:r w:rsidRPr="00491CC9">
        <w:rPr>
          <w:sz w:val="28"/>
          <w:szCs w:val="28"/>
        </w:rPr>
        <w:t>Сымитиру</w:t>
      </w:r>
      <w:r>
        <w:rPr>
          <w:sz w:val="28"/>
          <w:szCs w:val="28"/>
        </w:rPr>
        <w:t>ем</w:t>
      </w:r>
      <w:r w:rsidRPr="00491CC9">
        <w:rPr>
          <w:sz w:val="28"/>
          <w:szCs w:val="28"/>
        </w:rPr>
        <w:t xml:space="preserve"> задержку распространения</w:t>
      </w:r>
      <w:r>
        <w:rPr>
          <w:sz w:val="28"/>
          <w:szCs w:val="28"/>
        </w:rPr>
        <w:t xml:space="preserve"> (рис. 2.1).</w:t>
      </w:r>
    </w:p>
    <w:p w14:paraId="5A35863E" w14:textId="6BEDB193" w:rsidR="00491CC9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C247A5" wp14:editId="00E607C1">
            <wp:extent cx="3209026" cy="2550848"/>
            <wp:effectExtent l="0" t="0" r="0" b="1905"/>
            <wp:docPr id="113819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66" cy="256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50E4" w14:textId="61BC279C" w:rsidR="00491CC9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2.1 - С</w:t>
      </w:r>
      <w:r w:rsidRPr="00491CC9">
        <w:rPr>
          <w:sz w:val="28"/>
          <w:szCs w:val="28"/>
        </w:rPr>
        <w:t>ложный сигнал</w:t>
      </w:r>
    </w:p>
    <w:p w14:paraId="4BC61A87" w14:textId="1BD90C5F" w:rsidR="00491CC9" w:rsidRPr="0036575E" w:rsidRDefault="00491CC9" w:rsidP="00491CC9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Получим графики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xx</w:t>
      </w:r>
      <w:proofErr w:type="spellEnd"/>
      <w:r w:rsidRPr="00491C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91CC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 w:rsidRPr="00491C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91CC9">
        <w:rPr>
          <w:sz w:val="28"/>
          <w:szCs w:val="28"/>
        </w:rPr>
        <w:t>).</w:t>
      </w:r>
    </w:p>
    <w:p w14:paraId="18FA86C7" w14:textId="47F18F0D" w:rsidR="00491CC9" w:rsidRPr="0036575E" w:rsidRDefault="0036575E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9C75B" wp14:editId="3A755D12">
            <wp:extent cx="2658437" cy="2095104"/>
            <wp:effectExtent l="0" t="0" r="8890" b="635"/>
            <wp:docPr id="2012752949" name="Рисунок 3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2949" name="Рисунок 3" descr="Изображение выглядит как текст, График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91" cy="210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72DB82" wp14:editId="4CC64ED4">
            <wp:extent cx="2647979" cy="2086861"/>
            <wp:effectExtent l="0" t="0" r="0" b="8890"/>
            <wp:docPr id="1365690393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90393" name="Рисунок 2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69" cy="209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24D4" w14:textId="025AA58D" w:rsidR="00491CC9" w:rsidRPr="0036575E" w:rsidRDefault="00491CC9" w:rsidP="00491CC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6575E">
        <w:rPr>
          <w:sz w:val="28"/>
          <w:szCs w:val="28"/>
        </w:rPr>
        <w:t xml:space="preserve">. 2.2 - </w:t>
      </w:r>
      <w:r>
        <w:rPr>
          <w:sz w:val="28"/>
          <w:szCs w:val="28"/>
        </w:rPr>
        <w:t>графики</w:t>
      </w:r>
      <w:r w:rsidRPr="003657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xx</w:t>
      </w:r>
      <w:proofErr w:type="spellEnd"/>
      <w:r w:rsidRPr="003657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575E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3657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 w:rsidRPr="003657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575E">
        <w:rPr>
          <w:sz w:val="28"/>
          <w:szCs w:val="28"/>
        </w:rPr>
        <w:t>).</w:t>
      </w:r>
    </w:p>
    <w:p w14:paraId="6E4B3812" w14:textId="3121171E" w:rsidR="0036575E" w:rsidRPr="0036575E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</w:rPr>
      </w:pPr>
      <w:r w:rsidRPr="0036575E">
        <w:rPr>
          <w:sz w:val="28"/>
          <w:szCs w:val="28"/>
        </w:rPr>
        <w:t>Автокорреляция (R</w:t>
      </w:r>
      <w:r>
        <w:rPr>
          <w:sz w:val="28"/>
          <w:szCs w:val="28"/>
          <w:vertAlign w:val="subscript"/>
          <w:lang w:val="en-US"/>
        </w:rPr>
        <w:t>XX</w:t>
      </w:r>
      <w:r w:rsidRPr="0036575E">
        <w:rPr>
          <w:sz w:val="28"/>
          <w:szCs w:val="28"/>
        </w:rPr>
        <w:t>) показывает, как сигнал совпадает сам с собой с учетом смещения.</w:t>
      </w:r>
      <w:r w:rsidRPr="0036575E">
        <w:rPr>
          <w:sz w:val="28"/>
          <w:szCs w:val="28"/>
        </w:rPr>
        <w:t xml:space="preserve"> </w:t>
      </w:r>
      <w:r>
        <w:rPr>
          <w:sz w:val="28"/>
          <w:szCs w:val="28"/>
        </w:rPr>
        <w:t>Из-за чего формируется пик при полном совпадении.</w:t>
      </w:r>
    </w:p>
    <w:p w14:paraId="7F4F6664" w14:textId="03E24812" w:rsidR="00491CC9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36575E">
        <w:rPr>
          <w:sz w:val="28"/>
          <w:szCs w:val="28"/>
        </w:rPr>
        <w:t>Ковариация (C</w:t>
      </w:r>
      <w:r>
        <w:rPr>
          <w:sz w:val="28"/>
          <w:szCs w:val="28"/>
          <w:vertAlign w:val="subscript"/>
          <w:lang w:val="en-US"/>
        </w:rPr>
        <w:t>XY</w:t>
      </w:r>
      <w:r w:rsidRPr="0036575E">
        <w:rPr>
          <w:sz w:val="28"/>
          <w:szCs w:val="28"/>
        </w:rPr>
        <w:t>) показывает, как один сигнал совпадает с друг</w:t>
      </w:r>
      <w:r>
        <w:rPr>
          <w:sz w:val="28"/>
          <w:szCs w:val="28"/>
        </w:rPr>
        <w:t>им</w:t>
      </w:r>
      <w:r w:rsidRPr="0036575E">
        <w:rPr>
          <w:sz w:val="28"/>
          <w:szCs w:val="28"/>
        </w:rPr>
        <w:t xml:space="preserve"> вариантом</w:t>
      </w:r>
      <w:r>
        <w:rPr>
          <w:sz w:val="28"/>
          <w:szCs w:val="28"/>
        </w:rPr>
        <w:t xml:space="preserve"> </w:t>
      </w:r>
      <w:r w:rsidRPr="0036575E">
        <w:rPr>
          <w:sz w:val="28"/>
          <w:szCs w:val="28"/>
        </w:rPr>
        <w:t>сигнала.</w:t>
      </w:r>
    </w:p>
    <w:p w14:paraId="2B8521F7" w14:textId="77777777" w:rsidR="0036575E" w:rsidRPr="009B69A6" w:rsidRDefault="0036575E" w:rsidP="0036575E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2135F69F" w14:textId="6C07BCF0" w:rsidR="00491CC9" w:rsidRDefault="009B69A6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9B69A6">
        <w:rPr>
          <w:sz w:val="28"/>
          <w:szCs w:val="28"/>
        </w:rPr>
        <w:t>Продела</w:t>
      </w:r>
      <w:r>
        <w:rPr>
          <w:sz w:val="28"/>
          <w:szCs w:val="28"/>
        </w:rPr>
        <w:t>ем</w:t>
      </w:r>
      <w:r w:rsidRPr="009B69A6">
        <w:rPr>
          <w:sz w:val="28"/>
          <w:szCs w:val="28"/>
        </w:rPr>
        <w:t xml:space="preserve"> ряд экспериментов: наложи</w:t>
      </w:r>
      <w:r>
        <w:rPr>
          <w:sz w:val="28"/>
          <w:szCs w:val="28"/>
        </w:rPr>
        <w:t>м</w:t>
      </w:r>
      <w:r w:rsidRPr="009B69A6">
        <w:rPr>
          <w:sz w:val="28"/>
          <w:szCs w:val="28"/>
        </w:rPr>
        <w:t xml:space="preserve"> на принятый (задержанный) </w:t>
      </w:r>
      <w:r w:rsidRPr="009B69A6">
        <w:rPr>
          <w:sz w:val="28"/>
          <w:szCs w:val="28"/>
        </w:rPr>
        <w:br/>
      </w:r>
      <w:proofErr w:type="gramStart"/>
      <w:r w:rsidRPr="009B69A6">
        <w:rPr>
          <w:sz w:val="28"/>
          <w:szCs w:val="28"/>
        </w:rPr>
        <w:t>сигнал  шум</w:t>
      </w:r>
      <w:proofErr w:type="gramEnd"/>
      <w:r w:rsidRPr="009B69A6">
        <w:rPr>
          <w:sz w:val="28"/>
          <w:szCs w:val="28"/>
        </w:rPr>
        <w:t xml:space="preserve">  с  соотношением ОСШ от  −15 до 15 дБ. </w:t>
      </w:r>
      <w:r>
        <w:rPr>
          <w:sz w:val="28"/>
          <w:szCs w:val="28"/>
        </w:rPr>
        <w:t>П</w:t>
      </w:r>
      <w:r w:rsidRPr="009B69A6">
        <w:rPr>
          <w:sz w:val="28"/>
          <w:szCs w:val="28"/>
        </w:rPr>
        <w:t>остро</w:t>
      </w:r>
      <w:r>
        <w:rPr>
          <w:sz w:val="28"/>
          <w:szCs w:val="28"/>
        </w:rPr>
        <w:t>им</w:t>
      </w:r>
      <w:r w:rsidRPr="009B69A6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(рис. 3.1</w:t>
      </w:r>
      <w:proofErr w:type="gramStart"/>
      <w:r>
        <w:rPr>
          <w:sz w:val="28"/>
          <w:szCs w:val="28"/>
        </w:rPr>
        <w:t>)</w:t>
      </w:r>
      <w:r w:rsidRPr="009B69A6">
        <w:rPr>
          <w:sz w:val="28"/>
          <w:szCs w:val="28"/>
        </w:rPr>
        <w:t xml:space="preserve">  вероятности</w:t>
      </w:r>
      <w:proofErr w:type="gramEnd"/>
      <w:r w:rsidRPr="009B69A6">
        <w:rPr>
          <w:sz w:val="28"/>
          <w:szCs w:val="28"/>
        </w:rPr>
        <w:t xml:space="preserve">  правильного  определения  расстояния при заданном ОСШ.</w:t>
      </w:r>
    </w:p>
    <w:p w14:paraId="06B4430E" w14:textId="2C8F18B6" w:rsidR="009B69A6" w:rsidRDefault="009B69A6" w:rsidP="009B69A6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A59507" wp14:editId="3CACD541">
            <wp:extent cx="4146588" cy="3131388"/>
            <wp:effectExtent l="0" t="0" r="6350" b="0"/>
            <wp:docPr id="20129477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34" cy="314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758F" w14:textId="29E287E4" w:rsidR="009B69A6" w:rsidRDefault="009B69A6" w:rsidP="009B69A6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3.1 -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 расстояния</w:t>
      </w:r>
    </w:p>
    <w:p w14:paraId="74FF0302" w14:textId="77777777" w:rsidR="009B69A6" w:rsidRDefault="009B69A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Из чего следует, что </w:t>
      </w:r>
      <w:r w:rsidRPr="009B69A6">
        <w:rPr>
          <w:sz w:val="28"/>
          <w:szCs w:val="28"/>
        </w:rPr>
        <w:t xml:space="preserve">минимальное соотношение </w:t>
      </w:r>
      <w:proofErr w:type="gramStart"/>
      <w:r w:rsidRPr="009B69A6">
        <w:rPr>
          <w:sz w:val="28"/>
          <w:szCs w:val="28"/>
        </w:rPr>
        <w:t>SNR ,</w:t>
      </w:r>
      <w:proofErr w:type="gramEnd"/>
      <w:r w:rsidRPr="009B69A6">
        <w:rPr>
          <w:sz w:val="28"/>
          <w:szCs w:val="28"/>
        </w:rPr>
        <w:t xml:space="preserve"> при котором  еще  возможно  измерение  задержки</w:t>
      </w:r>
      <w:r>
        <w:rPr>
          <w:sz w:val="28"/>
          <w:szCs w:val="28"/>
        </w:rPr>
        <w:t xml:space="preserve">, примерно равно -5 </w:t>
      </w:r>
      <w:proofErr w:type="spellStart"/>
      <w:r>
        <w:rPr>
          <w:sz w:val="28"/>
          <w:szCs w:val="28"/>
        </w:rPr>
        <w:t>Дб</w:t>
      </w:r>
      <w:proofErr w:type="spellEnd"/>
      <w:r>
        <w:rPr>
          <w:sz w:val="28"/>
          <w:szCs w:val="28"/>
        </w:rPr>
        <w:t>. В качестве критерия выступало верное определение задержки между сигналами.</w:t>
      </w:r>
    </w:p>
    <w:p w14:paraId="23F0F1EA" w14:textId="77777777" w:rsidR="00A85156" w:rsidRDefault="00A8515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42622563" w14:textId="1825BAC3" w:rsidR="009B69A6" w:rsidRDefault="009B69A6" w:rsidP="009B69A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Так же рассмотрим критерий корреляции сигнала с шумом и без (рис. 3.2).</w:t>
      </w:r>
    </w:p>
    <w:p w14:paraId="086BF353" w14:textId="0473A803" w:rsidR="009B69A6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FB4BA76" wp14:editId="25EE3093">
            <wp:extent cx="3864634" cy="2918463"/>
            <wp:effectExtent l="0" t="0" r="2540" b="0"/>
            <wp:docPr id="4152808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101" cy="292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5EE8" w14:textId="32C0B41D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3.</w:t>
      </w:r>
      <w:r w:rsidRPr="006B575A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 расстояния</w:t>
      </w:r>
    </w:p>
    <w:p w14:paraId="1456B7D0" w14:textId="77777777" w:rsidR="006B575A" w:rsidRP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352342E7" w14:textId="0D3329CC" w:rsidR="009B69A6" w:rsidRDefault="006B575A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gramStart"/>
      <w:r w:rsidRPr="006B575A">
        <w:rPr>
          <w:sz w:val="28"/>
          <w:szCs w:val="28"/>
        </w:rPr>
        <w:t>В  качестве</w:t>
      </w:r>
      <w:proofErr w:type="gramEnd"/>
      <w:r w:rsidRPr="006B575A">
        <w:rPr>
          <w:sz w:val="28"/>
          <w:szCs w:val="28"/>
        </w:rPr>
        <w:t xml:space="preserve">  посылаемого  сигнала  возьм</w:t>
      </w:r>
      <w:r>
        <w:rPr>
          <w:sz w:val="28"/>
          <w:szCs w:val="28"/>
        </w:rPr>
        <w:t>ем</w:t>
      </w:r>
      <w:r w:rsidRPr="006B575A">
        <w:rPr>
          <w:sz w:val="28"/>
          <w:szCs w:val="28"/>
        </w:rPr>
        <w:t xml:space="preserve">  отрезок  синусоиды</w:t>
      </w:r>
      <w:r>
        <w:rPr>
          <w:sz w:val="28"/>
          <w:szCs w:val="28"/>
        </w:rPr>
        <w:t xml:space="preserve"> (рис. 4.1)</w:t>
      </w:r>
    </w:p>
    <w:p w14:paraId="59E329F6" w14:textId="4ED6556E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19F5D" wp14:editId="00C0510D">
            <wp:extent cx="3588589" cy="2748268"/>
            <wp:effectExtent l="0" t="0" r="0" b="0"/>
            <wp:docPr id="12809282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8" cy="276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358A" w14:textId="2158F63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4.1 - Синус</w:t>
      </w:r>
    </w:p>
    <w:p w14:paraId="1FA92CBE" w14:textId="482AAA06" w:rsidR="006B575A" w:rsidRDefault="006B575A" w:rsidP="006B575A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Наложим на сигнал шум</w:t>
      </w:r>
      <w:r w:rsidRPr="006B575A">
        <w:rPr>
          <w:sz w:val="28"/>
          <w:szCs w:val="28"/>
        </w:rPr>
        <w:t xml:space="preserve"> (</w:t>
      </w:r>
      <w:r>
        <w:rPr>
          <w:sz w:val="28"/>
          <w:szCs w:val="28"/>
        </w:rPr>
        <w:t>рис. 4.2</w:t>
      </w:r>
      <w:r w:rsidRPr="006B575A">
        <w:rPr>
          <w:sz w:val="28"/>
          <w:szCs w:val="28"/>
        </w:rPr>
        <w:t>)</w:t>
      </w:r>
    </w:p>
    <w:p w14:paraId="765D44B4" w14:textId="2040BB1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5244F" wp14:editId="6BB61529">
            <wp:extent cx="3959525" cy="3073306"/>
            <wp:effectExtent l="0" t="0" r="3175" b="0"/>
            <wp:docPr id="1871539816" name="Рисунок 7" descr="Изображение выглядит как снимок экрана, текс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9816" name="Рисунок 7" descr="Изображение выглядит как снимок экрана, текс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94" cy="307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964E" w14:textId="5838F8C0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4.2 – </w:t>
      </w:r>
      <w:proofErr w:type="spellStart"/>
      <w:r>
        <w:rPr>
          <w:sz w:val="28"/>
          <w:szCs w:val="28"/>
        </w:rPr>
        <w:t>Синусойда</w:t>
      </w:r>
      <w:proofErr w:type="spellEnd"/>
      <w:r>
        <w:rPr>
          <w:sz w:val="28"/>
          <w:szCs w:val="28"/>
        </w:rPr>
        <w:t xml:space="preserve"> с шумом</w:t>
      </w:r>
    </w:p>
    <w:p w14:paraId="4358D6D9" w14:textId="77777777" w:rsidR="006B575A" w:rsidRDefault="006B575A" w:rsidP="006B575A">
      <w:pPr>
        <w:pStyle w:val="af2"/>
        <w:spacing w:line="360" w:lineRule="auto"/>
        <w:ind w:left="1069"/>
        <w:rPr>
          <w:sz w:val="28"/>
          <w:szCs w:val="28"/>
        </w:rPr>
      </w:pPr>
    </w:p>
    <w:p w14:paraId="576AC31F" w14:textId="3163E3B2" w:rsidR="006B575A" w:rsidRDefault="006B575A" w:rsidP="006B575A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  <w:r>
        <w:rPr>
          <w:sz w:val="28"/>
          <w:szCs w:val="28"/>
        </w:rPr>
        <w:t xml:space="preserve"> (рис. 4.3)</w:t>
      </w:r>
    </w:p>
    <w:p w14:paraId="36089634" w14:textId="2B1A355D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1A41C" wp14:editId="3865FE13">
            <wp:extent cx="4235569" cy="3243748"/>
            <wp:effectExtent l="0" t="0" r="0" b="0"/>
            <wp:docPr id="7432965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4" cy="32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024C" w14:textId="152A355E" w:rsidR="006B575A" w:rsidRDefault="006B575A" w:rsidP="006B575A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4.3 - </w:t>
      </w:r>
      <w:r>
        <w:rPr>
          <w:sz w:val="28"/>
          <w:szCs w:val="28"/>
        </w:rPr>
        <w:t xml:space="preserve">график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xy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4760A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760A4">
        <w:rPr>
          <w:sz w:val="28"/>
          <w:szCs w:val="28"/>
        </w:rPr>
        <w:t>)</w:t>
      </w:r>
    </w:p>
    <w:p w14:paraId="25EF9402" w14:textId="6E8FE49A" w:rsidR="006B575A" w:rsidRPr="00A85156" w:rsidRDefault="00A85156" w:rsidP="00A85156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B575A">
        <w:rPr>
          <w:sz w:val="28"/>
          <w:szCs w:val="28"/>
        </w:rPr>
        <w:t>равнив рисунки 4.4 и 1.2</w:t>
      </w:r>
      <w:r w:rsidR="006B575A" w:rsidRPr="006B575A">
        <w:rPr>
          <w:sz w:val="28"/>
          <w:szCs w:val="28"/>
        </w:rPr>
        <w:t xml:space="preserve">, </w:t>
      </w:r>
      <w:r w:rsidR="006B575A">
        <w:rPr>
          <w:sz w:val="28"/>
          <w:szCs w:val="28"/>
        </w:rPr>
        <w:t xml:space="preserve">можно </w:t>
      </w:r>
      <w:proofErr w:type="gramStart"/>
      <w:r w:rsidR="006B575A">
        <w:rPr>
          <w:sz w:val="28"/>
          <w:szCs w:val="28"/>
        </w:rPr>
        <w:t>увидеть</w:t>
      </w:r>
      <w:proofErr w:type="gramEnd"/>
      <w:r w:rsidR="006B575A">
        <w:rPr>
          <w:sz w:val="28"/>
          <w:szCs w:val="28"/>
        </w:rPr>
        <w:t xml:space="preserve"> что у синуса имеется более ярко выраженный пик, чем у </w:t>
      </w:r>
      <w:r>
        <w:rPr>
          <w:sz w:val="28"/>
          <w:szCs w:val="28"/>
        </w:rPr>
        <w:t>прямоугольного квадрата. Из-за чего легче будет определить задержку при синусоидальном сигнале.</w:t>
      </w:r>
    </w:p>
    <w:p w14:paraId="2510181C" w14:textId="4D5A29D0" w:rsidR="006B575A" w:rsidRDefault="008A764A" w:rsidP="000D6815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Используем </w:t>
      </w:r>
      <w:r w:rsidRPr="008A764A">
        <w:rPr>
          <w:sz w:val="28"/>
          <w:szCs w:val="28"/>
        </w:rPr>
        <w:t>код Баркера</w:t>
      </w:r>
      <w:r>
        <w:rPr>
          <w:sz w:val="28"/>
          <w:szCs w:val="28"/>
        </w:rPr>
        <w:t xml:space="preserve"> (рис. 5.1) </w:t>
      </w:r>
      <w:r w:rsidRPr="008A764A">
        <w:rPr>
          <w:sz w:val="28"/>
          <w:szCs w:val="28"/>
        </w:rPr>
        <w:t>и шумоподобный (</w:t>
      </w:r>
      <w:proofErr w:type="spellStart"/>
      <w:r w:rsidRPr="008A764A">
        <w:rPr>
          <w:sz w:val="28"/>
          <w:szCs w:val="28"/>
        </w:rPr>
        <w:t>rand</w:t>
      </w:r>
      <w:proofErr w:type="spellEnd"/>
      <w:r w:rsidRPr="008A764A">
        <w:rPr>
          <w:sz w:val="28"/>
          <w:szCs w:val="28"/>
        </w:rPr>
        <w:t xml:space="preserve">) с длиной 13 символов сигнал </w:t>
      </w:r>
      <w:r>
        <w:rPr>
          <w:sz w:val="28"/>
          <w:szCs w:val="28"/>
        </w:rPr>
        <w:t xml:space="preserve">(рис. 5.2) </w:t>
      </w:r>
      <w:r w:rsidRPr="008A764A">
        <w:rPr>
          <w:sz w:val="28"/>
          <w:szCs w:val="28"/>
        </w:rPr>
        <w:t>для анализа автокорреляционных свойств сигнала</w:t>
      </w:r>
      <w:r>
        <w:rPr>
          <w:sz w:val="28"/>
          <w:szCs w:val="28"/>
        </w:rPr>
        <w:t>.</w:t>
      </w:r>
    </w:p>
    <w:p w14:paraId="6693BB54" w14:textId="3272B66B" w:rsidR="008A764A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81F93" wp14:editId="3296E06E">
            <wp:extent cx="4325402" cy="3312543"/>
            <wp:effectExtent l="0" t="0" r="0" b="2540"/>
            <wp:docPr id="15134184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89" cy="332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1570" w14:textId="015B4E62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5.1 – Код Баркера</w:t>
      </w:r>
    </w:p>
    <w:p w14:paraId="0CF4B47D" w14:textId="77777777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315F75E7" w14:textId="42CBAF19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91931" wp14:editId="60D021C8">
            <wp:extent cx="4516887" cy="3459192"/>
            <wp:effectExtent l="0" t="0" r="0" b="8255"/>
            <wp:docPr id="20324201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12" cy="34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8E49" w14:textId="2823B2CB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5.2 – Случайный сигнал длиной 13</w:t>
      </w:r>
    </w:p>
    <w:p w14:paraId="066DCF76" w14:textId="2DF4C6CE" w:rsidR="00DF604E" w:rsidRDefault="00DF604E" w:rsidP="00DF604E">
      <w:pPr>
        <w:pStyle w:val="af2"/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>Применим на данных функциях автокорреляцию (рис. 5.3)</w:t>
      </w:r>
    </w:p>
    <w:p w14:paraId="7B519C8D" w14:textId="63CCF33C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7327A7" wp14:editId="4895612B">
            <wp:extent cx="2666135" cy="2115547"/>
            <wp:effectExtent l="0" t="0" r="1270" b="0"/>
            <wp:docPr id="14630778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8" cy="21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A72D7A" wp14:editId="5114DBF4">
            <wp:extent cx="2725948" cy="2101503"/>
            <wp:effectExtent l="0" t="0" r="0" b="0"/>
            <wp:docPr id="121222310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89" cy="212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FA20" w14:textId="2E142C68" w:rsidR="00DF604E" w:rsidRDefault="00DF604E" w:rsidP="00DF604E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5.3 – Автокорреляция сигналов</w:t>
      </w:r>
    </w:p>
    <w:p w14:paraId="12D5697B" w14:textId="1F66C313" w:rsidR="00DF604E" w:rsidRDefault="00DF604E" w:rsidP="00DF604E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Сигнал автокорреляции кода Баркера имеет более выраженный пик, что даёт нам преимущество в определении задержки сигнала, чем при случайных значениях.</w:t>
      </w:r>
    </w:p>
    <w:p w14:paraId="448855CC" w14:textId="77777777" w:rsidR="00DF604E" w:rsidRPr="00DF604E" w:rsidRDefault="00DF604E" w:rsidP="00DF604E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7B819FB1" w14:textId="0CE6BA24" w:rsidR="00F315FB" w:rsidRDefault="00DF604E" w:rsidP="00F315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Повторим опыт из пункта 3, но используя код Бракера</w:t>
      </w:r>
      <w:r w:rsidR="00F315FB" w:rsidRPr="00F315FB">
        <w:rPr>
          <w:sz w:val="28"/>
          <w:szCs w:val="28"/>
        </w:rPr>
        <w:t xml:space="preserve"> </w:t>
      </w:r>
      <w:r w:rsidR="00F315FB">
        <w:rPr>
          <w:sz w:val="28"/>
          <w:szCs w:val="28"/>
        </w:rPr>
        <w:t>и шумоподобный сигнал</w:t>
      </w:r>
      <w:r w:rsidR="00F315FB" w:rsidRPr="00F315FB">
        <w:rPr>
          <w:sz w:val="28"/>
          <w:szCs w:val="28"/>
        </w:rPr>
        <w:t>.</w:t>
      </w:r>
    </w:p>
    <w:p w14:paraId="601D8B7A" w14:textId="1E73E278" w:rsidR="00F315FB" w:rsidRDefault="00F315FB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7A2F5" wp14:editId="2A93D731">
            <wp:extent cx="5163248" cy="3899140"/>
            <wp:effectExtent l="0" t="0" r="0" b="6350"/>
            <wp:docPr id="21259162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91" cy="39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\</w:t>
      </w:r>
    </w:p>
    <w:p w14:paraId="1941BAFD" w14:textId="2275AAD9" w:rsidR="00F315FB" w:rsidRDefault="00F315FB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6.1 -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задержи</w:t>
      </w:r>
      <w:proofErr w:type="gramEnd"/>
      <w:r>
        <w:rPr>
          <w:sz w:val="28"/>
          <w:szCs w:val="28"/>
        </w:rPr>
        <w:t xml:space="preserve"> используя код Баркера</w:t>
      </w:r>
    </w:p>
    <w:p w14:paraId="3BE8B33E" w14:textId="5489DF57" w:rsidR="00F315FB" w:rsidRDefault="00E06394" w:rsidP="00F315FB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D7825A" wp14:editId="4D230BD6">
            <wp:extent cx="5003165" cy="3778250"/>
            <wp:effectExtent l="0" t="0" r="6985" b="0"/>
            <wp:docPr id="105386805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DB3" w14:textId="77777777" w:rsidR="00E06394" w:rsidRDefault="00F315FB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Рис. 6.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Pr="009B69A6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9B69A6">
        <w:rPr>
          <w:sz w:val="28"/>
          <w:szCs w:val="28"/>
        </w:rPr>
        <w:t>вероятности правильного определения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задержи</w:t>
      </w:r>
      <w:proofErr w:type="gramEnd"/>
      <w:r>
        <w:rPr>
          <w:sz w:val="28"/>
          <w:szCs w:val="28"/>
        </w:rPr>
        <w:t xml:space="preserve"> используя </w:t>
      </w:r>
      <w:r>
        <w:rPr>
          <w:sz w:val="28"/>
          <w:szCs w:val="28"/>
        </w:rPr>
        <w:t>шумоподобный сигнал</w:t>
      </w:r>
    </w:p>
    <w:p w14:paraId="35068C4A" w14:textId="77777777" w:rsidR="00E06394" w:rsidRPr="00E06394" w:rsidRDefault="00E06394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</w:p>
    <w:p w14:paraId="7D711D8B" w14:textId="7863DC75" w:rsidR="00E06394" w:rsidRDefault="00E06394" w:rsidP="00E06394">
      <w:pPr>
        <w:pStyle w:val="af2"/>
        <w:spacing w:line="360" w:lineRule="auto"/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Проанализировав данные графики, </w:t>
      </w:r>
      <w:proofErr w:type="gramStart"/>
      <w:r>
        <w:rPr>
          <w:sz w:val="28"/>
          <w:szCs w:val="28"/>
        </w:rPr>
        <w:t>заметим</w:t>
      </w:r>
      <w:proofErr w:type="gramEnd"/>
      <w:r>
        <w:rPr>
          <w:sz w:val="28"/>
          <w:szCs w:val="28"/>
        </w:rPr>
        <w:t xml:space="preserve"> что</w:t>
      </w:r>
      <w:r w:rsidRPr="00E06394">
        <w:rPr>
          <w:sz w:val="28"/>
          <w:szCs w:val="28"/>
        </w:rPr>
        <w:t>:</w:t>
      </w:r>
    </w:p>
    <w:p w14:paraId="6162B427" w14:textId="7019C317" w:rsid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Бракера более устойчив к помехам чем случайный сигнал</w:t>
      </w:r>
    </w:p>
    <w:p w14:paraId="6361B0EC" w14:textId="31C79E27" w:rsid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Минимальный ОСШ кода бракера 5 </w:t>
      </w:r>
      <w:proofErr w:type="spellStart"/>
      <w:r>
        <w:rPr>
          <w:sz w:val="28"/>
          <w:szCs w:val="28"/>
        </w:rPr>
        <w:t>Дб</w:t>
      </w:r>
      <w:proofErr w:type="spellEnd"/>
    </w:p>
    <w:p w14:paraId="25EA774C" w14:textId="6D151426" w:rsidR="00E06394" w:rsidRPr="00E06394" w:rsidRDefault="00E06394" w:rsidP="00E06394">
      <w:pPr>
        <w:pStyle w:val="af2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Минимальный ОСШ шумоподобного сигнала 10 </w:t>
      </w:r>
      <w:proofErr w:type="spellStart"/>
      <w:r>
        <w:rPr>
          <w:sz w:val="28"/>
          <w:szCs w:val="28"/>
        </w:rPr>
        <w:t>Дб</w:t>
      </w:r>
      <w:proofErr w:type="spellEnd"/>
    </w:p>
    <w:p w14:paraId="0C5F633C" w14:textId="59C1DE11" w:rsidR="00F315FB" w:rsidRPr="00E06394" w:rsidRDefault="00F315FB" w:rsidP="00E06394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 w:rsidRPr="00E06394">
        <w:rPr>
          <w:sz w:val="28"/>
          <w:szCs w:val="28"/>
        </w:rPr>
        <w:t xml:space="preserve"> </w:t>
      </w:r>
    </w:p>
    <w:p w14:paraId="118AC869" w14:textId="77777777" w:rsidR="00F315FB" w:rsidRPr="00F315FB" w:rsidRDefault="00F315FB" w:rsidP="00F315FB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556C100A" w14:textId="77777777" w:rsidR="000D6815" w:rsidRPr="0036575E" w:rsidRDefault="000D6815" w:rsidP="000D681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16A2DB" w14:textId="77777777" w:rsidR="000D6815" w:rsidRPr="0036575E" w:rsidRDefault="000D6815">
      <w:pPr>
        <w:rPr>
          <w:b/>
          <w:sz w:val="28"/>
          <w:szCs w:val="28"/>
        </w:rPr>
      </w:pPr>
      <w:r w:rsidRPr="0036575E">
        <w:rPr>
          <w:b/>
          <w:sz w:val="28"/>
          <w:szCs w:val="28"/>
        </w:rPr>
        <w:br w:type="page"/>
      </w:r>
    </w:p>
    <w:p w14:paraId="6526C87C" w14:textId="2DB03CBB" w:rsidR="00B27337" w:rsidRPr="00883430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83430">
        <w:rPr>
          <w:b/>
          <w:sz w:val="28"/>
          <w:szCs w:val="28"/>
        </w:rPr>
        <w:lastRenderedPageBreak/>
        <w:t>Выводы.</w:t>
      </w:r>
    </w:p>
    <w:p w14:paraId="2DB74B4B" w14:textId="1C1F6D3C" w:rsidR="00416255" w:rsidRPr="00A0544B" w:rsidRDefault="00A0544B" w:rsidP="00A0544B">
      <w:pPr>
        <w:pStyle w:val="Times142"/>
        <w:spacing w:line="360" w:lineRule="auto"/>
        <w:rPr>
          <w:rStyle w:val="aff"/>
          <w:b w:val="0"/>
          <w:smallCaps w:val="0"/>
          <w:spacing w:val="0"/>
          <w:szCs w:val="28"/>
        </w:rPr>
      </w:pPr>
      <w:r w:rsidRPr="000D6815">
        <w:rPr>
          <w:bCs/>
          <w:szCs w:val="28"/>
        </w:rPr>
        <w:tab/>
      </w:r>
      <w:r>
        <w:rPr>
          <w:bCs/>
          <w:szCs w:val="28"/>
        </w:rPr>
        <w:t xml:space="preserve">В данной лабораторной работе мы изучили основы </w:t>
      </w:r>
      <w:r w:rsidRPr="00A0544B">
        <w:rPr>
          <w:bCs/>
          <w:szCs w:val="28"/>
        </w:rPr>
        <w:t xml:space="preserve">матричных преобразований и сравнительный анализ различных форм графического отображения результатов.  </w:t>
      </w:r>
      <w:r>
        <w:rPr>
          <w:bCs/>
          <w:szCs w:val="28"/>
        </w:rPr>
        <w:t xml:space="preserve"> Мы наглядно привели примеры работ с матричными операциями.</w:t>
      </w:r>
      <w:r w:rsidR="001A5985" w:rsidRPr="001A5985">
        <w:rPr>
          <w:bCs/>
          <w:szCs w:val="28"/>
        </w:rPr>
        <w:t xml:space="preserve"> Также были рассмотрены основные методы визуализации данных, 3</w:t>
      </w:r>
      <w:r w:rsidR="001A5985" w:rsidRPr="001A5985">
        <w:rPr>
          <w:bCs/>
          <w:szCs w:val="28"/>
          <w:lang w:val="en-US"/>
        </w:rPr>
        <w:t>D</w:t>
      </w:r>
      <w:r w:rsidR="001A5985" w:rsidRPr="001A5985">
        <w:rPr>
          <w:bCs/>
          <w:szCs w:val="28"/>
        </w:rPr>
        <w:t xml:space="preserve"> графики, что позволило лучше понять влияние различных матричных операций на представление информации. В результате выполнения заданий мы смогли закрепить теоретические знания.</w:t>
      </w:r>
      <w:r w:rsidR="001A5985" w:rsidRPr="00883430">
        <w:rPr>
          <w:bCs/>
          <w:szCs w:val="28"/>
        </w:rPr>
        <w:t xml:space="preserve"> </w:t>
      </w:r>
      <w:r w:rsidR="00B27337" w:rsidRPr="00883430">
        <w:rPr>
          <w:bCs/>
          <w:szCs w:val="28"/>
        </w:rPr>
        <w:br w:type="page"/>
      </w:r>
      <w:r w:rsidR="00416255" w:rsidRPr="00883430">
        <w:rPr>
          <w:rStyle w:val="aff"/>
          <w:bCs w:val="0"/>
          <w:caps/>
        </w:rPr>
        <w:lastRenderedPageBreak/>
        <w:t>Пр</w:t>
      </w:r>
      <w:r w:rsidR="00E5078D">
        <w:rPr>
          <w:rStyle w:val="aff"/>
          <w:bCs w:val="0"/>
          <w:caps/>
        </w:rPr>
        <w:t>иложение</w:t>
      </w:r>
    </w:p>
    <w:p w14:paraId="78924A9A" w14:textId="77777777" w:rsidR="006C7330" w:rsidRPr="000D6815" w:rsidRDefault="00E5078D" w:rsidP="006C7330">
      <w:pPr>
        <w:spacing w:line="360" w:lineRule="auto"/>
        <w:jc w:val="both"/>
        <w:rPr>
          <w:rFonts w:ascii="Consolas" w:hAnsi="Consolas"/>
          <w:color w:val="6A9955"/>
          <w:sz w:val="21"/>
          <w:szCs w:val="21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</w:t>
      </w:r>
      <w:r w:rsidRPr="006C7330">
        <w:rPr>
          <w:sz w:val="28"/>
          <w:szCs w:val="28"/>
        </w:rPr>
        <w:t>:</w:t>
      </w:r>
      <w:r w:rsidR="006C7330" w:rsidRPr="006C7330">
        <w:rPr>
          <w:rFonts w:ascii="Consolas" w:hAnsi="Consolas"/>
          <w:color w:val="6A9955"/>
          <w:sz w:val="21"/>
          <w:szCs w:val="21"/>
        </w:rPr>
        <w:t xml:space="preserve"> </w:t>
      </w:r>
    </w:p>
    <w:p w14:paraId="6C6A6B66" w14:textId="77777777" w:rsidR="006C7330" w:rsidRPr="00491CC9" w:rsidRDefault="006C7330" w:rsidP="00E5078D">
      <w:pPr>
        <w:spacing w:line="360" w:lineRule="auto"/>
        <w:jc w:val="both"/>
        <w:rPr>
          <w:rStyle w:val="aff"/>
          <w:b w:val="0"/>
          <w:caps/>
          <w:sz w:val="28"/>
        </w:rPr>
      </w:pPr>
    </w:p>
    <w:sectPr w:rsidR="006C7330" w:rsidRPr="00491CC9" w:rsidSect="0059669B">
      <w:headerReference w:type="default" r:id="rId31"/>
      <w:footerReference w:type="default" r:id="rId3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9B31A" w14:textId="77777777" w:rsidR="00077228" w:rsidRDefault="00077228" w:rsidP="0098338E">
      <w:r>
        <w:separator/>
      </w:r>
    </w:p>
  </w:endnote>
  <w:endnote w:type="continuationSeparator" w:id="0">
    <w:p w14:paraId="66F5083E" w14:textId="77777777" w:rsidR="00077228" w:rsidRDefault="0007722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B7E6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DC4B81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A3222" w14:textId="77777777" w:rsidR="00077228" w:rsidRDefault="00077228" w:rsidP="0098338E">
      <w:r>
        <w:separator/>
      </w:r>
    </w:p>
  </w:footnote>
  <w:footnote w:type="continuationSeparator" w:id="0">
    <w:p w14:paraId="38F26819" w14:textId="77777777" w:rsidR="00077228" w:rsidRDefault="0007722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4D35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82AEE"/>
    <w:multiLevelType w:val="hybridMultilevel"/>
    <w:tmpl w:val="CEF29B34"/>
    <w:lvl w:ilvl="0" w:tplc="CDE8DD5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7D3F3D"/>
    <w:multiLevelType w:val="hybridMultilevel"/>
    <w:tmpl w:val="A87E9F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008897095">
    <w:abstractNumId w:val="4"/>
  </w:num>
  <w:num w:numId="2" w16cid:durableId="632832494">
    <w:abstractNumId w:val="0"/>
  </w:num>
  <w:num w:numId="3" w16cid:durableId="291403825">
    <w:abstractNumId w:val="3"/>
  </w:num>
  <w:num w:numId="4" w16cid:durableId="1391611449">
    <w:abstractNumId w:val="6"/>
  </w:num>
  <w:num w:numId="5" w16cid:durableId="873075532">
    <w:abstractNumId w:val="2"/>
  </w:num>
  <w:num w:numId="6" w16cid:durableId="1814903670">
    <w:abstractNumId w:val="1"/>
  </w:num>
  <w:num w:numId="7" w16cid:durableId="1845390272">
    <w:abstractNumId w:val="5"/>
  </w:num>
  <w:num w:numId="8" w16cid:durableId="169280549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722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815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881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985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75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0A4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C5D"/>
    <w:rsid w:val="00487746"/>
    <w:rsid w:val="00487BD1"/>
    <w:rsid w:val="00491CC9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A7814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EBF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575A"/>
    <w:rsid w:val="006B68DA"/>
    <w:rsid w:val="006B7E14"/>
    <w:rsid w:val="006C2D17"/>
    <w:rsid w:val="006C3303"/>
    <w:rsid w:val="006C3406"/>
    <w:rsid w:val="006C3691"/>
    <w:rsid w:val="006C39A9"/>
    <w:rsid w:val="006C5BBC"/>
    <w:rsid w:val="006C7330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002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45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430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64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85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2796"/>
    <w:rsid w:val="009B3E62"/>
    <w:rsid w:val="009B503D"/>
    <w:rsid w:val="009B5A74"/>
    <w:rsid w:val="009B5F98"/>
    <w:rsid w:val="009B69A6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4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6AB4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D25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15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C6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7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04E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394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78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219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B3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5FB"/>
    <w:rsid w:val="00F318EC"/>
    <w:rsid w:val="00F31AB2"/>
    <w:rsid w:val="00F32BE6"/>
    <w:rsid w:val="00F33730"/>
    <w:rsid w:val="00F34479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17D33A"/>
  <w15:chartTrackingRefBased/>
  <w15:docId w15:val="{630181A4-4E94-4CAE-A752-9C30F15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078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Филипп Жук</cp:lastModifiedBy>
  <cp:revision>7</cp:revision>
  <cp:lastPrinted>2024-09-25T05:13:00Z</cp:lastPrinted>
  <dcterms:created xsi:type="dcterms:W3CDTF">2024-09-25T05:12:00Z</dcterms:created>
  <dcterms:modified xsi:type="dcterms:W3CDTF">2024-11-20T01:26:00Z</dcterms:modified>
</cp:coreProperties>
</file>