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-219224</wp:posOffset>
            </wp:positionH>
            <wp:positionV relativeFrom="paragraph">
              <wp:posOffset>280790</wp:posOffset>
            </wp:positionV>
            <wp:extent cx="1323975" cy="936806"/>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23975" cy="936806"/>
                    </a:xfrm>
                    <a:prstGeom prst="rect"/>
                    <a:ln/>
                  </pic:spPr>
                </pic:pic>
              </a:graphicData>
            </a:graphic>
          </wp:anchor>
        </w:drawing>
      </w:r>
    </w:p>
    <w:tbl>
      <w:tblPr>
        <w:tblStyle w:val="Table1"/>
        <w:tblW w:w="10322.526315789473" w:type="dxa"/>
        <w:jc w:val="left"/>
        <w:tblInd w:w="-385.052631578947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4.6315789473683"/>
        <w:gridCol w:w="5896.421052631578"/>
        <w:gridCol w:w="2061.4736842105267"/>
        <w:tblGridChange w:id="0">
          <w:tblGrid>
            <w:gridCol w:w="2364.6315789473683"/>
            <w:gridCol w:w="5896.421052631578"/>
            <w:gridCol w:w="2061.4736842105267"/>
          </w:tblGrid>
        </w:tblGridChange>
      </w:tblGrid>
      <w:tr>
        <w:trPr>
          <w:cantSplit w:val="0"/>
          <w:trHeight w:val="1801.6210937499998"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708.6614173228347"/>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Ministério da Educação</w:t>
            </w:r>
          </w:p>
          <w:p w:rsidR="00000000" w:rsidDel="00000000" w:rsidP="00000000" w:rsidRDefault="00000000" w:rsidRPr="00000000" w14:paraId="00000004">
            <w:pPr>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Secretaria de Educação Profissional e Tecnológica</w:t>
            </w:r>
          </w:p>
          <w:p w:rsidR="00000000" w:rsidDel="00000000" w:rsidP="00000000" w:rsidRDefault="00000000" w:rsidRPr="00000000" w14:paraId="00000005">
            <w:pPr>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Federal do Norte de Minas Gerais</w:t>
            </w:r>
          </w:p>
          <w:p w:rsidR="00000000" w:rsidDel="00000000" w:rsidP="00000000" w:rsidRDefault="00000000" w:rsidRPr="00000000" w14:paraId="00000006">
            <w:pPr>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Montes Claros- Bacharel em Ciência da computação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84785" cy="10111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4785" cy="10111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Relatório do Primeiro Trabalho Prático da Disciplina Computação Natural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do Aluno….</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do trabalho apresentado como pré-requisito para aprovação na disciplina computação Natural.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 Data</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Introdução</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Apresentar o problema atacado e o algoritmo implementado. O algoritmo deve ser apresentado em no máximo 2 parágrafos e de forma sucinta, descrevendo suas principais características.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Resultados </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da aplicação do algoritmo no problema atacado devem ser apresentados e discutidos. Os gráficos gerados devem ser apresentados como figuras enumeradas (de acordo com as normas da ABNT). Os resultados também podem ser apresentados em forma de tabelas,  mas essas também devem ser apresentadas enumeradas como as figuras.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apresentados devem abordar principalmente as comparações entre as configurações de parâmetros propostos no enunciado do trabalho. Uma breve discussão sobre os achados deve ser realizada.  </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Conclusão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as principais conclusões do trabalho devem ser apresentadas. </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