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01747" w14:textId="1506AFBA" w:rsidR="00CC172A" w:rsidRPr="000B67F4" w:rsidRDefault="00CC172A" w:rsidP="00CC172A">
      <w:pPr>
        <w:pStyle w:val="Odstavecseseznamem"/>
        <w:numPr>
          <w:ilvl w:val="0"/>
          <w:numId w:val="14"/>
        </w:numPr>
        <w:shd w:val="clear" w:color="auto" w:fill="E026D2"/>
        <w:spacing w:after="160" w:line="259" w:lineRule="auto"/>
        <w:rPr>
          <w:b/>
          <w:bCs/>
          <w:sz w:val="21"/>
          <w:szCs w:val="21"/>
        </w:rPr>
      </w:pPr>
      <w:r w:rsidRPr="000B67F4">
        <w:rPr>
          <w:b/>
          <w:bCs/>
          <w:sz w:val="21"/>
          <w:szCs w:val="21"/>
        </w:rPr>
        <w:t>trh</w:t>
      </w:r>
    </w:p>
    <w:p w14:paraId="4A19BBC9" w14:textId="77777777" w:rsidR="00CC172A" w:rsidRPr="00E25F07" w:rsidRDefault="00CC172A" w:rsidP="00CC172A">
      <w:pPr>
        <w:pStyle w:val="Odstavecseseznamem"/>
        <w:numPr>
          <w:ilvl w:val="0"/>
          <w:numId w:val="3"/>
        </w:numPr>
        <w:rPr>
          <w:strike/>
          <w:sz w:val="21"/>
          <w:szCs w:val="21"/>
        </w:rPr>
      </w:pPr>
      <w:r w:rsidRPr="00E25F07">
        <w:rPr>
          <w:strike/>
          <w:sz w:val="21"/>
          <w:szCs w:val="21"/>
        </w:rPr>
        <w:t>Umět definovat nabídku, poptávku, jejich zákony obecně (integrace, rovnovážná cena)</w:t>
      </w:r>
    </w:p>
    <w:p w14:paraId="5845E250" w14:textId="77777777" w:rsidR="00CC172A" w:rsidRPr="00445154" w:rsidRDefault="00CC172A" w:rsidP="00CC172A">
      <w:pPr>
        <w:pStyle w:val="Odstavecseseznamem"/>
        <w:numPr>
          <w:ilvl w:val="0"/>
          <w:numId w:val="3"/>
        </w:numPr>
        <w:rPr>
          <w:strike/>
          <w:sz w:val="21"/>
          <w:szCs w:val="21"/>
        </w:rPr>
      </w:pPr>
      <w:r w:rsidRPr="00445154">
        <w:rPr>
          <w:strike/>
          <w:sz w:val="21"/>
          <w:szCs w:val="21"/>
        </w:rPr>
        <w:t> Umět definovat individuální, dílčí a agregátní nabídku, poptávku, jejich zákony obecně (integrace, rovnovážná cena)</w:t>
      </w:r>
    </w:p>
    <w:p w14:paraId="0C0809A2" w14:textId="77777777" w:rsidR="00CC172A" w:rsidRPr="00DD4CB3" w:rsidRDefault="00CC172A" w:rsidP="00CC172A">
      <w:pPr>
        <w:pStyle w:val="Odstavecseseznamem"/>
        <w:numPr>
          <w:ilvl w:val="0"/>
          <w:numId w:val="3"/>
        </w:numPr>
        <w:rPr>
          <w:sz w:val="21"/>
          <w:szCs w:val="21"/>
        </w:rPr>
      </w:pPr>
      <w:r w:rsidRPr="00DD4CB3">
        <w:rPr>
          <w:sz w:val="21"/>
          <w:szCs w:val="21"/>
        </w:rPr>
        <w:t>Definovat situaci na trhu</w:t>
      </w:r>
    </w:p>
    <w:p w14:paraId="2B6634EA" w14:textId="77777777" w:rsidR="00CC172A" w:rsidRPr="008C32E8" w:rsidRDefault="00CC172A" w:rsidP="00CC172A">
      <w:pPr>
        <w:pStyle w:val="Odstavecseseznamem"/>
        <w:numPr>
          <w:ilvl w:val="0"/>
          <w:numId w:val="3"/>
        </w:numPr>
        <w:rPr>
          <w:strike/>
          <w:sz w:val="21"/>
          <w:szCs w:val="21"/>
        </w:rPr>
      </w:pPr>
      <w:r w:rsidRPr="008C32E8">
        <w:rPr>
          <w:strike/>
          <w:sz w:val="21"/>
          <w:szCs w:val="21"/>
        </w:rPr>
        <w:t>Konkurence, dokonalá konkurence, selhání trhu, monopoly, veřejné statky…</w:t>
      </w:r>
    </w:p>
    <w:p w14:paraId="0B08BD2B" w14:textId="77777777" w:rsidR="00CC172A" w:rsidRPr="00445154" w:rsidRDefault="00CC172A" w:rsidP="00CC172A">
      <w:pPr>
        <w:pStyle w:val="Odstavecseseznamem"/>
        <w:numPr>
          <w:ilvl w:val="0"/>
          <w:numId w:val="3"/>
        </w:numPr>
        <w:rPr>
          <w:strike/>
          <w:sz w:val="21"/>
          <w:szCs w:val="21"/>
        </w:rPr>
      </w:pPr>
      <w:r w:rsidRPr="00445154">
        <w:rPr>
          <w:strike/>
          <w:sz w:val="21"/>
          <w:szCs w:val="21"/>
        </w:rPr>
        <w:t>charakteristika trh</w:t>
      </w:r>
    </w:p>
    <w:p w14:paraId="68728C0E" w14:textId="0B4B804C" w:rsidR="00CC172A" w:rsidRPr="00CC172A" w:rsidRDefault="00CC172A" w:rsidP="00CC172A">
      <w:pPr>
        <w:pStyle w:val="Odstavecseseznamem"/>
        <w:numPr>
          <w:ilvl w:val="0"/>
          <w:numId w:val="3"/>
        </w:numPr>
        <w:rPr>
          <w:strike/>
          <w:sz w:val="21"/>
          <w:szCs w:val="21"/>
        </w:rPr>
      </w:pPr>
      <w:r w:rsidRPr="008C32E8">
        <w:rPr>
          <w:strike/>
          <w:sz w:val="21"/>
          <w:szCs w:val="21"/>
        </w:rPr>
        <w:t>zákon nabídky a poptávky (Přesná definice!)</w:t>
      </w:r>
    </w:p>
    <w:p w14:paraId="0D73DDFD" w14:textId="77777777" w:rsidR="00CC172A" w:rsidRPr="006D6BFE" w:rsidRDefault="00CC172A" w:rsidP="00CC172A">
      <w:pPr>
        <w:pStyle w:val="Odstavecseseznamem"/>
        <w:numPr>
          <w:ilvl w:val="0"/>
          <w:numId w:val="3"/>
        </w:numPr>
        <w:rPr>
          <w:strike/>
          <w:sz w:val="21"/>
          <w:szCs w:val="21"/>
        </w:rPr>
      </w:pPr>
      <w:r w:rsidRPr="006D6BFE">
        <w:rPr>
          <w:strike/>
          <w:sz w:val="21"/>
          <w:szCs w:val="21"/>
        </w:rPr>
        <w:t>faktory které ovlivňují poptávku a nabídku</w:t>
      </w:r>
    </w:p>
    <w:p w14:paraId="3117F1C7" w14:textId="77777777" w:rsidR="00CC172A" w:rsidRPr="008C32E8" w:rsidRDefault="00CC172A" w:rsidP="00CC172A">
      <w:pPr>
        <w:pStyle w:val="Odstavecseseznamem"/>
        <w:numPr>
          <w:ilvl w:val="0"/>
          <w:numId w:val="3"/>
        </w:numPr>
        <w:rPr>
          <w:strike/>
          <w:sz w:val="21"/>
          <w:szCs w:val="21"/>
        </w:rPr>
      </w:pPr>
      <w:r w:rsidRPr="008C32E8">
        <w:rPr>
          <w:strike/>
          <w:sz w:val="21"/>
          <w:szCs w:val="21"/>
        </w:rPr>
        <w:t>funkce tržní ceny</w:t>
      </w:r>
    </w:p>
    <w:p w14:paraId="7EA321FA" w14:textId="77777777" w:rsidR="00CC172A" w:rsidRPr="008C32E8" w:rsidRDefault="00CC172A" w:rsidP="00CC172A">
      <w:pPr>
        <w:pStyle w:val="Odstavecseseznamem"/>
        <w:numPr>
          <w:ilvl w:val="0"/>
          <w:numId w:val="3"/>
        </w:numPr>
        <w:rPr>
          <w:strike/>
          <w:sz w:val="21"/>
          <w:szCs w:val="21"/>
        </w:rPr>
      </w:pPr>
      <w:r w:rsidRPr="008C32E8">
        <w:rPr>
          <w:strike/>
          <w:sz w:val="21"/>
          <w:szCs w:val="21"/>
        </w:rPr>
        <w:t>co je konkurence, dokonalá konkurence, vznik monopolů a jejich názvy</w:t>
      </w:r>
    </w:p>
    <w:p w14:paraId="535B66FC" w14:textId="77777777" w:rsidR="00CC172A" w:rsidRPr="008C32E8" w:rsidRDefault="00CC172A" w:rsidP="00CC172A">
      <w:pPr>
        <w:pStyle w:val="Odstavecseseznamem"/>
        <w:numPr>
          <w:ilvl w:val="0"/>
          <w:numId w:val="3"/>
        </w:numPr>
        <w:rPr>
          <w:strike/>
          <w:sz w:val="21"/>
          <w:szCs w:val="21"/>
        </w:rPr>
      </w:pPr>
      <w:r w:rsidRPr="008C32E8">
        <w:rPr>
          <w:strike/>
          <w:sz w:val="21"/>
          <w:szCs w:val="21"/>
        </w:rPr>
        <w:t>selhání trhu, kdy k němu dochází</w:t>
      </w:r>
    </w:p>
    <w:p w14:paraId="748AB26D" w14:textId="77777777" w:rsidR="00CC172A" w:rsidRPr="000B67F4" w:rsidRDefault="00CC172A" w:rsidP="00CC172A"/>
    <w:p w14:paraId="07EBFA7C" w14:textId="77777777" w:rsidR="00CC172A" w:rsidRDefault="00CC172A" w:rsidP="00CC172A">
      <w:pPr>
        <w:jc w:val="center"/>
      </w:pPr>
      <w:r w:rsidRPr="00445154">
        <w:rPr>
          <w:b/>
          <w:bCs/>
          <w:sz w:val="36"/>
          <w:szCs w:val="36"/>
          <w:u w:val="single"/>
        </w:rPr>
        <w:t xml:space="preserve">Trh </w:t>
      </w:r>
      <w:r w:rsidRPr="00CC172A">
        <w:rPr>
          <w:b/>
          <w:bCs/>
          <w:sz w:val="36"/>
          <w:szCs w:val="36"/>
        </w:rPr>
        <w:t>=</w:t>
      </w:r>
      <w:r w:rsidRPr="000B67F4">
        <w:t xml:space="preserve"> místo, kde se střetává nabídka s poptávkou a </w:t>
      </w:r>
      <w:proofErr w:type="gramStart"/>
      <w:r w:rsidRPr="000B67F4">
        <w:t>vytváří</w:t>
      </w:r>
      <w:proofErr w:type="gramEnd"/>
      <w:r w:rsidRPr="000B67F4">
        <w:t xml:space="preserve"> se cena zboží</w:t>
      </w:r>
    </w:p>
    <w:p w14:paraId="02F51655" w14:textId="77777777" w:rsidR="00CC172A" w:rsidRDefault="00CC172A" w:rsidP="00CC172A"/>
    <w:p w14:paraId="0F665F99" w14:textId="77777777" w:rsidR="00CC172A" w:rsidRPr="008C32E8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EastAsia" w:hAnsi="AppleSystemUIFont" w:cs="AppleSystemUIFont"/>
          <w:b/>
          <w:bCs/>
          <w:color w:val="auto"/>
          <w:kern w:val="0"/>
          <w:sz w:val="26"/>
          <w:szCs w:val="26"/>
          <w:lang w:bidi="ar-SA"/>
        </w:rPr>
      </w:pPr>
      <w:r w:rsidRPr="008C32E8">
        <w:rPr>
          <w:rFonts w:ascii="AppleSystemUIFont" w:eastAsiaTheme="minorEastAsia" w:hAnsi="AppleSystemUIFont" w:cs="AppleSystemUIFont"/>
          <w:b/>
          <w:bCs/>
          <w:color w:val="auto"/>
          <w:kern w:val="0"/>
          <w:sz w:val="26"/>
          <w:szCs w:val="26"/>
          <w:u w:val="single"/>
          <w:lang w:bidi="ar-SA"/>
        </w:rPr>
        <w:t>Funk</w:t>
      </w:r>
      <w:r>
        <w:rPr>
          <w:rFonts w:ascii="AppleSystemUIFont" w:eastAsiaTheme="minorEastAsia" w:hAnsi="AppleSystemUIFont" w:cs="AppleSystemUIFont"/>
          <w:b/>
          <w:bCs/>
          <w:color w:val="auto"/>
          <w:kern w:val="0"/>
          <w:sz w:val="26"/>
          <w:szCs w:val="26"/>
          <w:u w:val="single"/>
          <w:lang w:bidi="ar-SA"/>
        </w:rPr>
        <w:t>c</w:t>
      </w:r>
      <w:r w:rsidRPr="008C32E8">
        <w:rPr>
          <w:rFonts w:ascii="AppleSystemUIFont" w:eastAsiaTheme="minorEastAsia" w:hAnsi="AppleSystemUIFont" w:cs="AppleSystemUIFont"/>
          <w:b/>
          <w:bCs/>
          <w:color w:val="auto"/>
          <w:kern w:val="0"/>
          <w:sz w:val="26"/>
          <w:szCs w:val="26"/>
          <w:u w:val="single"/>
          <w:lang w:bidi="ar-SA"/>
        </w:rPr>
        <w:t>e trhu</w:t>
      </w:r>
    </w:p>
    <w:p w14:paraId="656E2435" w14:textId="77777777" w:rsidR="00CC172A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</w:pPr>
      <w:r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  <w:t xml:space="preserve">1.         </w:t>
      </w:r>
      <w:r w:rsidRPr="008C32E8">
        <w:rPr>
          <w:rFonts w:ascii="AppleSystemUIFont" w:eastAsiaTheme="minorEastAsia" w:hAnsi="AppleSystemUIFont" w:cs="AppleSystemUIFont"/>
          <w:b/>
          <w:bCs/>
          <w:color w:val="auto"/>
          <w:kern w:val="0"/>
          <w:sz w:val="26"/>
          <w:szCs w:val="26"/>
          <w:lang w:bidi="ar-SA"/>
        </w:rPr>
        <w:t>Informační</w:t>
      </w:r>
      <w:r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  <w:t xml:space="preserve"> – spotřebitelé i výrobci mají veškeré informace, které potřebují </w:t>
      </w:r>
    </w:p>
    <w:p w14:paraId="4D6FFBDD" w14:textId="77777777" w:rsidR="00CC172A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</w:pPr>
      <w:r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  <w:t xml:space="preserve">2.         </w:t>
      </w:r>
      <w:r w:rsidRPr="008C32E8">
        <w:rPr>
          <w:rFonts w:ascii="AppleSystemUIFont" w:eastAsiaTheme="minorEastAsia" w:hAnsi="AppleSystemUIFont" w:cs="AppleSystemUIFont"/>
          <w:b/>
          <w:bCs/>
          <w:color w:val="auto"/>
          <w:kern w:val="0"/>
          <w:sz w:val="26"/>
          <w:szCs w:val="26"/>
          <w:lang w:bidi="ar-SA"/>
        </w:rPr>
        <w:t>Stimulační</w:t>
      </w:r>
      <w:r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  <w:t xml:space="preserve"> – podněcuje k efektivnímu pokroku, aby byli lepší (konkurenceschopnost) </w:t>
      </w:r>
    </w:p>
    <w:p w14:paraId="5C1E3BBA" w14:textId="77777777" w:rsidR="00CC172A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</w:pPr>
      <w:r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  <w:t xml:space="preserve">3.         </w:t>
      </w:r>
      <w:r w:rsidRPr="008C32E8">
        <w:rPr>
          <w:rFonts w:ascii="AppleSystemUIFont" w:eastAsiaTheme="minorEastAsia" w:hAnsi="AppleSystemUIFont" w:cs="AppleSystemUIFont"/>
          <w:b/>
          <w:bCs/>
          <w:color w:val="auto"/>
          <w:kern w:val="0"/>
          <w:sz w:val="26"/>
          <w:szCs w:val="26"/>
          <w:lang w:bidi="ar-SA"/>
        </w:rPr>
        <w:t>Přerozdělování důchodů</w:t>
      </w:r>
      <w:r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  <w:t xml:space="preserve"> – přerozdělování důchodů jednotlivým subjektům (putování peněz v ekonomice) </w:t>
      </w:r>
    </w:p>
    <w:p w14:paraId="0EE644BC" w14:textId="77777777" w:rsidR="00CC172A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</w:pPr>
    </w:p>
    <w:p w14:paraId="32E7A4EF" w14:textId="77777777" w:rsidR="00CC172A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</w:pPr>
      <w:r w:rsidRPr="008C32E8">
        <w:rPr>
          <w:rFonts w:ascii="AppleSystemUIFont" w:eastAsiaTheme="minorEastAsia" w:hAnsi="AppleSystemUIFont" w:cs="AppleSystemUIFont"/>
          <w:b/>
          <w:bCs/>
          <w:color w:val="auto"/>
          <w:kern w:val="0"/>
          <w:sz w:val="26"/>
          <w:szCs w:val="26"/>
          <w:u w:val="single"/>
          <w:lang w:bidi="ar-SA"/>
        </w:rPr>
        <w:t>Trh selhává</w:t>
      </w:r>
      <w:r w:rsidRPr="008C32E8">
        <w:rPr>
          <w:rFonts w:ascii="AppleSystemUIFont" w:eastAsiaTheme="minorEastAsia" w:hAnsi="AppleSystemUIFont" w:cs="AppleSystemUIFont"/>
          <w:b/>
          <w:bCs/>
          <w:color w:val="auto"/>
          <w:kern w:val="0"/>
          <w:sz w:val="26"/>
          <w:szCs w:val="26"/>
          <w:lang w:bidi="ar-SA"/>
        </w:rPr>
        <w:t xml:space="preserve"> </w:t>
      </w:r>
      <w:r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  <w:t>tehdy, když neplní své funkce (tedy alespoň jednu z nich).</w:t>
      </w:r>
    </w:p>
    <w:p w14:paraId="7BAF26FC" w14:textId="77777777" w:rsidR="00CC172A" w:rsidRDefault="00CC172A" w:rsidP="00CC172A"/>
    <w:p w14:paraId="09777A4D" w14:textId="77777777" w:rsidR="00CC172A" w:rsidRDefault="00CC172A" w:rsidP="00CC172A"/>
    <w:p w14:paraId="479B8CE7" w14:textId="77777777" w:rsidR="00CC172A" w:rsidRPr="00445154" w:rsidRDefault="00CC172A" w:rsidP="00CC172A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AppleSystemUIFont" w:eastAsiaTheme="minorEastAsia" w:hAnsi="AppleSystemUIFont" w:cs="AppleSystemUIFont"/>
          <w:b/>
          <w:bCs/>
          <w:sz w:val="30"/>
          <w:szCs w:val="30"/>
        </w:rPr>
      </w:pPr>
      <w:r w:rsidRPr="00445154">
        <w:rPr>
          <w:rFonts w:ascii="AppleSystemUIFont" w:eastAsiaTheme="minorEastAsia" w:hAnsi="AppleSystemUIFont" w:cs="AppleSystemUIFont"/>
          <w:b/>
          <w:bCs/>
          <w:sz w:val="30"/>
          <w:szCs w:val="30"/>
          <w:u w:val="single"/>
        </w:rPr>
        <w:t>Tržní ekonomika</w:t>
      </w:r>
      <w:r w:rsidRPr="00445154">
        <w:rPr>
          <w:rFonts w:ascii="AppleSystemUIFont" w:eastAsiaTheme="minorEastAsia" w:hAnsi="AppleSystemUIFont" w:cs="AppleSystemUIFont"/>
          <w:b/>
          <w:bCs/>
          <w:sz w:val="30"/>
          <w:szCs w:val="30"/>
        </w:rPr>
        <w:t xml:space="preserve"> </w:t>
      </w:r>
    </w:p>
    <w:p w14:paraId="357944D9" w14:textId="77777777" w:rsidR="00CC172A" w:rsidRPr="00445154" w:rsidRDefault="00CC172A" w:rsidP="00CC172A">
      <w:pPr>
        <w:autoSpaceDE w:val="0"/>
        <w:autoSpaceDN w:val="0"/>
        <w:adjustRightInd w:val="0"/>
        <w:spacing w:after="0" w:line="240" w:lineRule="auto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26"/>
          <w:szCs w:val="26"/>
        </w:rPr>
        <w:t>=se</w:t>
      </w:r>
      <w:r w:rsidRPr="00445154">
        <w:rPr>
          <w:rFonts w:ascii="AppleSystemUIFont" w:eastAsiaTheme="minorEastAsia" w:hAnsi="AppleSystemUIFont" w:cs="AppleSystemUIFont"/>
          <w:sz w:val="26"/>
          <w:szCs w:val="26"/>
        </w:rPr>
        <w:t xml:space="preserve"> vyznačuje tím, že o základních ekonomických otázkách rozhoduje trh, což znamená zákony nabídky a poptávky, systém cen, zisků a ztrát</w:t>
      </w:r>
    </w:p>
    <w:p w14:paraId="085304E3" w14:textId="77777777" w:rsidR="00CC172A" w:rsidRDefault="00CC172A" w:rsidP="00CC172A"/>
    <w:p w14:paraId="73EF39F3" w14:textId="77777777" w:rsidR="00CC172A" w:rsidRPr="00FC796F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kern w:val="0"/>
          <w:sz w:val="26"/>
          <w:szCs w:val="26"/>
          <w:lang w:bidi="ar-SA"/>
        </w:rPr>
      </w:pPr>
      <w:r w:rsidRPr="00FC796F">
        <w:rPr>
          <w:rFonts w:asciiTheme="minorHAnsi" w:eastAsiaTheme="minorEastAsia" w:hAnsiTheme="minorHAnsi" w:cstheme="minorHAnsi"/>
          <w:b/>
          <w:bCs/>
          <w:color w:val="auto"/>
          <w:kern w:val="0"/>
          <w:sz w:val="26"/>
          <w:szCs w:val="26"/>
          <w:lang w:bidi="ar-SA"/>
        </w:rPr>
        <w:t>Funkce tržní ceny</w:t>
      </w:r>
      <w:r w:rsidRPr="00FC796F">
        <w:rPr>
          <w:rFonts w:asciiTheme="minorHAnsi" w:eastAsiaTheme="minorEastAsia" w:hAnsiTheme="minorHAnsi" w:cstheme="minorHAnsi"/>
          <w:color w:val="auto"/>
          <w:kern w:val="0"/>
          <w:sz w:val="26"/>
          <w:szCs w:val="26"/>
          <w:lang w:bidi="ar-SA"/>
        </w:rPr>
        <w:t>:</w:t>
      </w:r>
    </w:p>
    <w:p w14:paraId="3B8F160A" w14:textId="77777777" w:rsidR="00CC172A" w:rsidRPr="00FC796F" w:rsidRDefault="00CC172A" w:rsidP="00CC172A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26"/>
          <w:szCs w:val="26"/>
        </w:rPr>
      </w:pPr>
      <w:r w:rsidRPr="00FC796F">
        <w:rPr>
          <w:rFonts w:asciiTheme="minorHAnsi" w:eastAsiaTheme="minorEastAsia" w:hAnsiTheme="minorHAnsi" w:cstheme="minorHAnsi"/>
          <w:b/>
          <w:bCs/>
          <w:sz w:val="26"/>
          <w:szCs w:val="26"/>
        </w:rPr>
        <w:t xml:space="preserve">informační </w:t>
      </w:r>
      <w:r>
        <w:rPr>
          <w:rFonts w:asciiTheme="minorHAnsi" w:eastAsiaTheme="minorEastAsia" w:hAnsiTheme="minorHAnsi" w:cstheme="minorHAnsi"/>
          <w:sz w:val="26"/>
          <w:szCs w:val="26"/>
        </w:rPr>
        <w:t xml:space="preserve">= </w:t>
      </w:r>
      <w:r w:rsidRPr="00FC796F">
        <w:rPr>
          <w:rFonts w:asciiTheme="minorHAnsi" w:eastAsiaTheme="minorEastAsia" w:hAnsiTheme="minorHAnsi" w:cstheme="minorHAnsi"/>
          <w:sz w:val="26"/>
          <w:szCs w:val="26"/>
        </w:rPr>
        <w:t>Cena je nositelem informací o situaci na trhu, zejména o stavu nabídky a poptávky.</w:t>
      </w:r>
    </w:p>
    <w:p w14:paraId="7B4D53B9" w14:textId="77777777" w:rsidR="00CC172A" w:rsidRPr="00FC796F" w:rsidRDefault="00CC172A" w:rsidP="00CC172A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26"/>
          <w:szCs w:val="26"/>
        </w:rPr>
      </w:pPr>
      <w:r w:rsidRPr="00FC796F">
        <w:rPr>
          <w:rFonts w:asciiTheme="minorHAnsi" w:eastAsiaTheme="minorEastAsia" w:hAnsiTheme="minorHAnsi" w:cstheme="minorHAnsi"/>
          <w:b/>
          <w:bCs/>
          <w:sz w:val="26"/>
          <w:szCs w:val="26"/>
        </w:rPr>
        <w:t>motivační</w:t>
      </w:r>
      <w:r>
        <w:rPr>
          <w:rFonts w:asciiTheme="minorHAnsi" w:eastAsiaTheme="minorEastAsia" w:hAnsiTheme="minorHAnsi" w:cstheme="minorHAnsi"/>
          <w:sz w:val="26"/>
          <w:szCs w:val="26"/>
        </w:rPr>
        <w:t xml:space="preserve"> = </w:t>
      </w:r>
      <w:r w:rsidRPr="00FC796F">
        <w:rPr>
          <w:rFonts w:asciiTheme="minorHAnsi" w:eastAsiaTheme="minorEastAsia" w:hAnsiTheme="minorHAnsi" w:cstheme="minorHAnsi"/>
          <w:sz w:val="26"/>
          <w:szCs w:val="26"/>
        </w:rPr>
        <w:t>Cena je motivací pro reakce výrobců a spotřebitelů.</w:t>
      </w:r>
    </w:p>
    <w:p w14:paraId="6091D518" w14:textId="77777777" w:rsidR="00CC172A" w:rsidRPr="00FC796F" w:rsidRDefault="00CC172A" w:rsidP="00CC172A">
      <w:pPr>
        <w:pStyle w:val="Odstavecseseznamem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sz w:val="26"/>
          <w:szCs w:val="26"/>
        </w:rPr>
      </w:pPr>
      <w:r w:rsidRPr="00FC796F">
        <w:rPr>
          <w:rFonts w:asciiTheme="minorHAnsi" w:eastAsiaTheme="minorEastAsia" w:hAnsiTheme="minorHAnsi" w:cstheme="minorHAnsi"/>
          <w:b/>
          <w:bCs/>
          <w:sz w:val="26"/>
          <w:szCs w:val="26"/>
        </w:rPr>
        <w:t>alokační</w:t>
      </w:r>
      <w:r>
        <w:rPr>
          <w:rFonts w:asciiTheme="minorHAnsi" w:eastAsiaTheme="minorEastAsia" w:hAnsiTheme="minorHAnsi" w:cstheme="minorHAnsi"/>
          <w:sz w:val="26"/>
          <w:szCs w:val="26"/>
        </w:rPr>
        <w:t xml:space="preserve"> = </w:t>
      </w:r>
      <w:r w:rsidRPr="00FC796F">
        <w:rPr>
          <w:rFonts w:asciiTheme="minorHAnsi" w:eastAsiaTheme="minorEastAsia" w:hAnsiTheme="minorHAnsi" w:cstheme="minorHAnsi"/>
          <w:sz w:val="26"/>
          <w:szCs w:val="26"/>
        </w:rPr>
        <w:t>Cena alokuje (rozmisťuje) ekonomické zdroje mezi různá užití takovým způsobem, aby byly efektivně využívány.</w:t>
      </w:r>
    </w:p>
    <w:p w14:paraId="55A8E158" w14:textId="77777777" w:rsidR="00CC172A" w:rsidRDefault="00CC172A" w:rsidP="00CC172A">
      <w:pPr>
        <w:pStyle w:val="Odstavecseseznamem"/>
        <w:numPr>
          <w:ilvl w:val="0"/>
          <w:numId w:val="6"/>
        </w:num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 w:rsidRPr="00FC796F">
        <w:rPr>
          <w:rFonts w:asciiTheme="minorHAnsi" w:hAnsiTheme="minorHAnsi" w:cstheme="minorHAnsi"/>
          <w:b/>
          <w:bCs/>
          <w:sz w:val="28"/>
          <w:szCs w:val="28"/>
        </w:rPr>
        <w:t>distribuční/rozdělovací funkce ceny</w:t>
      </w:r>
      <w:r>
        <w:rPr>
          <w:rFonts w:asciiTheme="minorHAnsi" w:hAnsiTheme="minorHAnsi" w:cstheme="minorHAnsi"/>
          <w:sz w:val="28"/>
          <w:szCs w:val="28"/>
        </w:rPr>
        <w:t xml:space="preserve"> = </w:t>
      </w:r>
      <w:r w:rsidRPr="00FC796F">
        <w:rPr>
          <w:rFonts w:asciiTheme="minorHAnsi" w:hAnsiTheme="minorHAnsi" w:cstheme="minorHAnsi"/>
          <w:sz w:val="28"/>
          <w:szCs w:val="28"/>
        </w:rPr>
        <w:t>Cena rozděluje (distribuuje) zboží a služby, je jakýmsi nástrojem rozdělování.</w:t>
      </w:r>
    </w:p>
    <w:p w14:paraId="4AD9CED3" w14:textId="77777777" w:rsidR="00CC172A" w:rsidRDefault="00CC172A" w:rsidP="00CC172A">
      <w:pPr>
        <w:rPr>
          <w:rFonts w:asciiTheme="minorHAnsi" w:hAnsiTheme="minorHAnsi" w:cstheme="minorHAnsi"/>
          <w:sz w:val="28"/>
          <w:szCs w:val="28"/>
        </w:rPr>
      </w:pPr>
    </w:p>
    <w:p w14:paraId="20E05709" w14:textId="77777777" w:rsidR="00CC172A" w:rsidRDefault="00CC172A" w:rsidP="00CC172A">
      <w:pPr>
        <w:rPr>
          <w:rFonts w:asciiTheme="minorHAnsi" w:hAnsiTheme="minorHAnsi" w:cstheme="minorHAnsi"/>
          <w:sz w:val="28"/>
          <w:szCs w:val="28"/>
        </w:rPr>
      </w:pPr>
    </w:p>
    <w:p w14:paraId="5977BAB3" w14:textId="77777777" w:rsidR="00CC172A" w:rsidRDefault="00CC172A" w:rsidP="00CC172A">
      <w:pPr>
        <w:rPr>
          <w:rFonts w:asciiTheme="minorHAnsi" w:hAnsiTheme="minorHAnsi" w:cstheme="minorHAnsi"/>
          <w:sz w:val="28"/>
          <w:szCs w:val="28"/>
        </w:rPr>
      </w:pPr>
    </w:p>
    <w:p w14:paraId="05291045" w14:textId="77777777" w:rsidR="00CC172A" w:rsidRDefault="00CC172A" w:rsidP="00CC172A">
      <w:pPr>
        <w:pStyle w:val="Nadpis2"/>
        <w:spacing w:after="0"/>
        <w:ind w:left="0" w:firstLine="0"/>
        <w:rPr>
          <w:rStyle w:val="Nadpis2Char"/>
          <w:b/>
          <w:bCs/>
          <w:sz w:val="36"/>
        </w:rPr>
      </w:pPr>
    </w:p>
    <w:p w14:paraId="61425B56" w14:textId="7581871B" w:rsidR="00CC172A" w:rsidRPr="00445154" w:rsidRDefault="00CC172A" w:rsidP="00CC172A">
      <w:pPr>
        <w:pStyle w:val="Nadpis2"/>
        <w:spacing w:after="0"/>
        <w:ind w:left="0" w:firstLine="0"/>
        <w:rPr>
          <w:b/>
          <w:bCs/>
          <w:sz w:val="36"/>
        </w:rPr>
      </w:pPr>
      <w:r w:rsidRPr="00445154">
        <w:rPr>
          <w:rStyle w:val="Nadpis2Char"/>
          <w:b/>
          <w:bCs/>
          <w:sz w:val="36"/>
        </w:rPr>
        <w:t>Struktura trhu a její efektivnost</w:t>
      </w:r>
      <w:r>
        <w:rPr>
          <w:rStyle w:val="Nadpis2Char"/>
          <w:b/>
          <w:bCs/>
          <w:sz w:val="36"/>
        </w:rPr>
        <w:t>:</w:t>
      </w:r>
    </w:p>
    <w:p w14:paraId="49B6EB2D" w14:textId="77777777" w:rsidR="00CC172A" w:rsidRPr="001A6A84" w:rsidRDefault="00CC172A" w:rsidP="00CC172A">
      <w:pPr>
        <w:widowControl w:val="0"/>
        <w:numPr>
          <w:ilvl w:val="0"/>
          <w:numId w:val="7"/>
        </w:numPr>
        <w:spacing w:after="0" w:line="240" w:lineRule="auto"/>
        <w:ind w:left="993"/>
        <w:contextualSpacing/>
        <w:rPr>
          <w:b/>
          <w:bCs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5FCE48" wp14:editId="4E797400">
                <wp:simplePos x="0" y="0"/>
                <wp:positionH relativeFrom="column">
                  <wp:posOffset>2046685</wp:posOffset>
                </wp:positionH>
                <wp:positionV relativeFrom="paragraph">
                  <wp:posOffset>5715</wp:posOffset>
                </wp:positionV>
                <wp:extent cx="793115" cy="190500"/>
                <wp:effectExtent l="0" t="0" r="26035" b="19050"/>
                <wp:wrapNone/>
                <wp:docPr id="7" name="Skupina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3115" cy="190500"/>
                          <a:chOff x="0" y="0"/>
                          <a:chExt cx="3345180" cy="762000"/>
                        </a:xfrm>
                      </wpg:grpSpPr>
                      <wps:wsp>
                        <wps:cNvPr id="8" name="Obdélník 8"/>
                        <wps:cNvSpPr/>
                        <wps:spPr>
                          <a:xfrm>
                            <a:off x="0" y="0"/>
                            <a:ext cx="334518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ál 9"/>
                        <wps:cNvSpPr/>
                        <wps:spPr>
                          <a:xfrm>
                            <a:off x="213360" y="190500"/>
                            <a:ext cx="510540" cy="419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ál 10"/>
                        <wps:cNvSpPr/>
                        <wps:spPr>
                          <a:xfrm>
                            <a:off x="929640" y="190500"/>
                            <a:ext cx="510540" cy="419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ál 11"/>
                        <wps:cNvSpPr/>
                        <wps:spPr>
                          <a:xfrm>
                            <a:off x="1722120" y="190500"/>
                            <a:ext cx="510540" cy="419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ál 12"/>
                        <wps:cNvSpPr/>
                        <wps:spPr>
                          <a:xfrm>
                            <a:off x="2484120" y="190500"/>
                            <a:ext cx="510540" cy="419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0D188A" id="Skupina 7" o:spid="_x0000_s1026" style="position:absolute;margin-left:161.15pt;margin-top:.45pt;width:62.45pt;height:15pt;z-index:251659264;mso-width-relative:margin;mso-height-relative:margin" coordsize="33451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">
                <v:rect id="Obdélník 8" o:spid="_x0000_s1027" style="position:absolute;width:33451;height:7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" fillcolor="black [3200]" strokecolor="black [1600]" strokeweight="1pt"/>
                <v:oval id="Ovál 9" o:spid="_x0000_s1028" style="position:absolute;left:2133;top:1905;width:5106;height:41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" fillcolor="white [3212]" strokecolor="white [3212]" strokeweight="1pt">
                  <v:stroke joinstyle="miter"/>
                </v:oval>
                <v:oval id="Ovál 10" o:spid="_x0000_s1029" style="position:absolute;left:9296;top:1905;width:5105;height:41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" fillcolor="white [3212]" strokecolor="white [3212]" strokeweight="1pt">
                  <v:stroke joinstyle="miter"/>
                </v:oval>
                <v:oval id="Ovál 11" o:spid="_x0000_s1030" style="position:absolute;left:17221;top:1905;width:5105;height:41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" fillcolor="white [3212]" strokecolor="white [3212]" strokeweight="1pt">
                  <v:stroke joinstyle="miter"/>
                </v:oval>
                <v:oval id="Ovál 12" o:spid="_x0000_s1031" style="position:absolute;left:24841;top:1905;width:5105;height:41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" fillcolor="white [3212]" strokecolor="white [3212]" strokeweight="1pt">
                  <v:stroke joinstyle="miter"/>
                </v:oval>
              </v:group>
            </w:pict>
          </mc:Fallback>
        </mc:AlternateContent>
      </w:r>
      <w:r>
        <w:rPr>
          <w:b/>
          <w:bCs/>
        </w:rPr>
        <w:t>D</w:t>
      </w:r>
      <w:r w:rsidRPr="001A6A84">
        <w:rPr>
          <w:b/>
          <w:bCs/>
        </w:rPr>
        <w:t>okonalá konkurence</w:t>
      </w:r>
    </w:p>
    <w:p w14:paraId="0968FDA2" w14:textId="77777777" w:rsidR="00CC172A" w:rsidRDefault="00CC172A" w:rsidP="00CC172A">
      <w:pPr>
        <w:widowControl w:val="0"/>
        <w:spacing w:after="0" w:line="240" w:lineRule="auto"/>
        <w:ind w:left="1134" w:right="-568"/>
        <w:contextualSpacing/>
      </w:pPr>
      <w:r>
        <w:t xml:space="preserve">= </w:t>
      </w:r>
      <w:r w:rsidRPr="00460C27">
        <w:t>struktura trhu,</w:t>
      </w:r>
      <w:r>
        <w:t xml:space="preserve"> </w:t>
      </w:r>
      <w:r w:rsidRPr="00460C27">
        <w:t>na které</w:t>
      </w:r>
      <w:r>
        <w:t>m</w:t>
      </w:r>
      <w:r w:rsidRPr="00460C27">
        <w:t xml:space="preserve"> působí mnoho malých firem, kdy žádná z nich nemá vý</w:t>
      </w:r>
      <w:r>
        <w:t>razný podíl na trhu</w:t>
      </w:r>
    </w:p>
    <w:p w14:paraId="1BD6F2FD" w14:textId="77777777" w:rsidR="00CC172A" w:rsidRDefault="00CC172A" w:rsidP="00CC172A">
      <w:pPr>
        <w:widowControl w:val="0"/>
        <w:numPr>
          <w:ilvl w:val="1"/>
          <w:numId w:val="8"/>
        </w:numPr>
        <w:spacing w:after="0" w:line="240" w:lineRule="auto"/>
        <w:ind w:left="1701"/>
        <w:contextualSpacing/>
      </w:pPr>
      <w:r w:rsidRPr="00460C27">
        <w:t>firmy nemohou ovlivnit cenu a spotřebitelům je jedno od koho nakoupí, protože výrobky si jsou podobné</w:t>
      </w:r>
    </w:p>
    <w:p w14:paraId="2034A429" w14:textId="77777777" w:rsidR="00CC172A" w:rsidRDefault="00CC172A" w:rsidP="00CC172A">
      <w:pPr>
        <w:widowControl w:val="0"/>
        <w:numPr>
          <w:ilvl w:val="1"/>
          <w:numId w:val="8"/>
        </w:numPr>
        <w:spacing w:after="0" w:line="240" w:lineRule="auto"/>
        <w:ind w:left="1701"/>
        <w:contextualSpacing/>
      </w:pPr>
      <w:r w:rsidRPr="00460C27">
        <w:t>vstup na trh</w:t>
      </w:r>
      <w:r>
        <w:t xml:space="preserve"> je snadný, nová firma má stejné podmínky jako stávající,</w:t>
      </w:r>
      <w:r w:rsidRPr="00460C27">
        <w:t xml:space="preserve"> i výstup je snadný</w:t>
      </w:r>
    </w:p>
    <w:p w14:paraId="1E8A80FA" w14:textId="77777777" w:rsidR="00CC172A" w:rsidRDefault="00CC172A" w:rsidP="00CC172A">
      <w:pPr>
        <w:widowControl w:val="0"/>
        <w:numPr>
          <w:ilvl w:val="1"/>
          <w:numId w:val="8"/>
        </w:numPr>
        <w:spacing w:after="0" w:line="240" w:lineRule="auto"/>
        <w:ind w:left="1701"/>
        <w:contextualSpacing/>
      </w:pPr>
      <w:r w:rsidRPr="00460C27">
        <w:t xml:space="preserve">z důvodu podobnosti výrobků si firmy mohou konkurovat pouze cenou, která se </w:t>
      </w:r>
      <w:proofErr w:type="gramStart"/>
      <w:r w:rsidRPr="00460C27">
        <w:t>blíží</w:t>
      </w:r>
      <w:proofErr w:type="gramEnd"/>
      <w:r w:rsidRPr="00460C27">
        <w:t xml:space="preserve"> k</w:t>
      </w:r>
      <w:r>
        <w:t> </w:t>
      </w:r>
      <w:r w:rsidRPr="00460C27">
        <w:t>nákladům</w:t>
      </w:r>
    </w:p>
    <w:p w14:paraId="4282C69E" w14:textId="77777777" w:rsidR="00CC172A" w:rsidRDefault="00CC172A" w:rsidP="00CC172A">
      <w:pPr>
        <w:widowControl w:val="0"/>
        <w:numPr>
          <w:ilvl w:val="1"/>
          <w:numId w:val="8"/>
        </w:numPr>
        <w:spacing w:after="0" w:line="240" w:lineRule="auto"/>
        <w:ind w:left="1701"/>
        <w:contextualSpacing/>
      </w:pPr>
      <w:r w:rsidRPr="00460C27">
        <w:t>tato struktura je ideální, ale v praxi ji nenajdeme</w:t>
      </w:r>
    </w:p>
    <w:p w14:paraId="2E0A8666" w14:textId="77777777" w:rsidR="00CC172A" w:rsidRPr="00A0259B" w:rsidRDefault="00CC172A" w:rsidP="00CC172A">
      <w:pPr>
        <w:widowControl w:val="0"/>
        <w:spacing w:after="100"/>
        <w:contextualSpacing/>
        <w:rPr>
          <w:sz w:val="10"/>
          <w:szCs w:val="10"/>
        </w:rPr>
      </w:pPr>
    </w:p>
    <w:p w14:paraId="64D2B937" w14:textId="77777777" w:rsidR="00CC172A" w:rsidRDefault="00CC172A" w:rsidP="00CC172A">
      <w:pPr>
        <w:widowControl w:val="0"/>
        <w:numPr>
          <w:ilvl w:val="0"/>
          <w:numId w:val="7"/>
        </w:numPr>
        <w:spacing w:after="0" w:line="240" w:lineRule="auto"/>
        <w:contextualSpacing/>
        <w:rPr>
          <w:b/>
          <w:bCs/>
        </w:rPr>
      </w:pPr>
      <w:r>
        <w:rPr>
          <w:b/>
          <w:bCs/>
        </w:rPr>
        <w:t>Nedokonalá konkurence</w:t>
      </w:r>
    </w:p>
    <w:p w14:paraId="03185BBC" w14:textId="77777777" w:rsidR="00CC172A" w:rsidRPr="00821267" w:rsidRDefault="00CC172A" w:rsidP="00CC172A">
      <w:pPr>
        <w:widowControl w:val="0"/>
        <w:spacing w:after="0"/>
        <w:ind w:left="1068"/>
        <w:contextualSpacing/>
        <w:rPr>
          <w:b/>
          <w:bCs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46407A8" wp14:editId="2C8681D6">
                <wp:simplePos x="0" y="0"/>
                <wp:positionH relativeFrom="column">
                  <wp:posOffset>2839085</wp:posOffset>
                </wp:positionH>
                <wp:positionV relativeFrom="paragraph">
                  <wp:posOffset>74295</wp:posOffset>
                </wp:positionV>
                <wp:extent cx="579120" cy="171450"/>
                <wp:effectExtent l="0" t="0" r="11430" b="19050"/>
                <wp:wrapNone/>
                <wp:docPr id="25" name="Skupin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" cy="171450"/>
                          <a:chOff x="0" y="0"/>
                          <a:chExt cx="2484120" cy="861060"/>
                        </a:xfrm>
                      </wpg:grpSpPr>
                      <wps:wsp>
                        <wps:cNvPr id="19" name="Obdélník 19"/>
                        <wps:cNvSpPr/>
                        <wps:spPr>
                          <a:xfrm>
                            <a:off x="0" y="0"/>
                            <a:ext cx="2484120" cy="861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ál 20"/>
                        <wps:cNvSpPr/>
                        <wps:spPr>
                          <a:xfrm>
                            <a:off x="175260" y="236220"/>
                            <a:ext cx="489585" cy="4559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ál 21"/>
                        <wps:cNvSpPr/>
                        <wps:spPr>
                          <a:xfrm>
                            <a:off x="1790700" y="236220"/>
                            <a:ext cx="476715" cy="4560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ál 22"/>
                        <wps:cNvSpPr/>
                        <wps:spPr>
                          <a:xfrm>
                            <a:off x="807720" y="114300"/>
                            <a:ext cx="297180" cy="2806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ál 23"/>
                        <wps:cNvSpPr/>
                        <wps:spPr>
                          <a:xfrm>
                            <a:off x="1104900" y="472440"/>
                            <a:ext cx="297180" cy="2806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ál 24"/>
                        <wps:cNvSpPr/>
                        <wps:spPr>
                          <a:xfrm>
                            <a:off x="1402080" y="114300"/>
                            <a:ext cx="297180" cy="2806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F02D6E" id="Skupina 25" o:spid="_x0000_s1026" style="position:absolute;margin-left:223.55pt;margin-top:5.85pt;width:45.6pt;height:13.5pt;z-index:251662336;mso-width-relative:margin;mso-height-relative:margin" coordsize="24841,8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">
                <v:rect id="Obdélník 19" o:spid="_x0000_s1027" style="position:absolute;width:24841;height:86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" fillcolor="black [3200]" strokecolor="black [1600]" strokeweight="1pt"/>
                <v:oval id="Ovál 20" o:spid="_x0000_s1028" style="position:absolute;left:1752;top:2362;width:4896;height:45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ál 21" o:spid="_x0000_s1029" style="position:absolute;left:17907;top:2362;width:4767;height:4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ál 22" o:spid="_x0000_s1030" style="position:absolute;left:8077;top:1143;width:2972;height:28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" fillcolor="white [3212]" strokecolor="white [3212]" strokeweight="1pt">
                  <v:stroke joinstyle="miter"/>
                </v:oval>
                <v:oval id="Ovál 23" o:spid="_x0000_s1031" style="position:absolute;left:11049;top:4724;width:2971;height:28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" fillcolor="white [3212]" strokecolor="white [3212]" strokeweight="1pt">
                  <v:stroke joinstyle="miter"/>
                </v:oval>
                <v:oval id="Ovál 24" o:spid="_x0000_s1032" style="position:absolute;left:14020;top:1143;width:2972;height:28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" fillcolor="white [3212]" strokecolor="white [3212]" strokeweight="1pt">
                  <v:stroke joinstyle="miter"/>
                </v:oval>
              </v:group>
            </w:pict>
          </mc:Fallback>
        </mc:AlternateContent>
      </w:r>
    </w:p>
    <w:p w14:paraId="5883EC39" w14:textId="77777777" w:rsidR="00CC172A" w:rsidRPr="00857F4E" w:rsidRDefault="00CC172A" w:rsidP="00CC172A">
      <w:pPr>
        <w:pStyle w:val="Odstavecseseznamem"/>
        <w:widowControl w:val="0"/>
        <w:numPr>
          <w:ilvl w:val="0"/>
          <w:numId w:val="2"/>
        </w:numPr>
        <w:spacing w:after="0" w:line="240" w:lineRule="auto"/>
        <w:ind w:left="1701"/>
        <w:rPr>
          <w:b/>
          <w:bCs/>
        </w:rPr>
      </w:pPr>
      <w:r>
        <w:rPr>
          <w:b/>
          <w:bCs/>
        </w:rPr>
        <w:t>M</w:t>
      </w:r>
      <w:r w:rsidRPr="00857F4E">
        <w:rPr>
          <w:b/>
          <w:bCs/>
        </w:rPr>
        <w:t>onopolistická konkurence</w:t>
      </w:r>
    </w:p>
    <w:p w14:paraId="580A3800" w14:textId="77777777" w:rsidR="00CC172A" w:rsidRDefault="00CC172A" w:rsidP="00CC172A">
      <w:pPr>
        <w:widowControl w:val="0"/>
        <w:spacing w:after="100" w:line="240" w:lineRule="auto"/>
        <w:ind w:left="1843"/>
        <w:contextualSpacing/>
      </w:pPr>
      <w:r>
        <w:t xml:space="preserve">= </w:t>
      </w:r>
      <w:r w:rsidRPr="00460C27">
        <w:t>struktura na které je velký počet malých podniků</w:t>
      </w:r>
    </w:p>
    <w:p w14:paraId="1B133B0F" w14:textId="77777777" w:rsidR="00CC172A" w:rsidRDefault="00CC172A" w:rsidP="00CC172A">
      <w:pPr>
        <w:widowControl w:val="0"/>
        <w:numPr>
          <w:ilvl w:val="1"/>
          <w:numId w:val="12"/>
        </w:numPr>
        <w:spacing w:after="0" w:line="240" w:lineRule="auto"/>
        <w:ind w:left="2410"/>
        <w:contextualSpacing/>
      </w:pPr>
      <w:r w:rsidRPr="00460C27">
        <w:t>vstup a výstup firem na trh je snadný</w:t>
      </w:r>
    </w:p>
    <w:p w14:paraId="4BCD66DF" w14:textId="77777777" w:rsidR="00CC172A" w:rsidRDefault="00CC172A" w:rsidP="00CC172A">
      <w:pPr>
        <w:widowControl w:val="0"/>
        <w:numPr>
          <w:ilvl w:val="1"/>
          <w:numId w:val="9"/>
        </w:numPr>
        <w:spacing w:after="0" w:line="240" w:lineRule="auto"/>
        <w:ind w:left="2410"/>
        <w:contextualSpacing/>
      </w:pPr>
      <w:r w:rsidRPr="001A6A84">
        <w:t>výrobky jsou velmi odlišné</w:t>
      </w:r>
    </w:p>
    <w:p w14:paraId="21F04A3C" w14:textId="77777777" w:rsidR="00CC172A" w:rsidRDefault="00CC172A" w:rsidP="00CC172A">
      <w:pPr>
        <w:widowControl w:val="0"/>
        <w:numPr>
          <w:ilvl w:val="1"/>
          <w:numId w:val="9"/>
        </w:numPr>
        <w:spacing w:after="0" w:line="240" w:lineRule="auto"/>
        <w:ind w:left="2410"/>
        <w:contextualSpacing/>
      </w:pPr>
      <w:r w:rsidRPr="001A6A84">
        <w:t>spotřebitelé jsou většinou věrni jedné značce</w:t>
      </w:r>
      <w:r>
        <w:t xml:space="preserve">, </w:t>
      </w:r>
      <w:r w:rsidRPr="001A6A84">
        <w:t>velký vliv má reklama</w:t>
      </w:r>
    </w:p>
    <w:p w14:paraId="1A5CB5BE" w14:textId="77777777" w:rsidR="00CC172A" w:rsidRDefault="00CC172A" w:rsidP="00CC172A">
      <w:pPr>
        <w:widowControl w:val="0"/>
        <w:numPr>
          <w:ilvl w:val="1"/>
          <w:numId w:val="9"/>
        </w:numPr>
        <w:spacing w:after="0" w:line="240" w:lineRule="auto"/>
        <w:ind w:left="2410"/>
        <w:contextualSpacing/>
      </w:pPr>
      <w:r w:rsidRPr="001A6A84">
        <w:t xml:space="preserve">nejvíce se tento typ </w:t>
      </w:r>
      <w:proofErr w:type="gramStart"/>
      <w:r w:rsidRPr="001A6A84">
        <w:t>blíží</w:t>
      </w:r>
      <w:proofErr w:type="gramEnd"/>
      <w:r w:rsidRPr="001A6A84">
        <w:t xml:space="preserve"> k dokonalé konkurenci (trh s auty)</w:t>
      </w:r>
    </w:p>
    <w:p w14:paraId="71B4FA9C" w14:textId="77777777" w:rsidR="00CC172A" w:rsidRPr="00857F4E" w:rsidRDefault="00CC172A" w:rsidP="00CC172A">
      <w:pPr>
        <w:widowControl w:val="0"/>
        <w:spacing w:after="0" w:line="240" w:lineRule="auto"/>
        <w:ind w:left="2410"/>
        <w:contextualSpacing/>
        <w:rPr>
          <w:sz w:val="8"/>
          <w:szCs w:val="8"/>
        </w:rPr>
      </w:pPr>
    </w:p>
    <w:p w14:paraId="46FF228A" w14:textId="77777777" w:rsidR="00CC172A" w:rsidRPr="00857F4E" w:rsidRDefault="00CC172A" w:rsidP="00CC172A">
      <w:pPr>
        <w:pStyle w:val="Odstavecseseznamem"/>
        <w:widowControl w:val="0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F2FC55C" wp14:editId="26B3335D">
                <wp:simplePos x="0" y="0"/>
                <wp:positionH relativeFrom="column">
                  <wp:posOffset>1733550</wp:posOffset>
                </wp:positionH>
                <wp:positionV relativeFrom="paragraph">
                  <wp:posOffset>8890</wp:posOffset>
                </wp:positionV>
                <wp:extent cx="388620" cy="129540"/>
                <wp:effectExtent l="0" t="0" r="11430" b="22860"/>
                <wp:wrapNone/>
                <wp:docPr id="13" name="Skupina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" cy="129540"/>
                          <a:chOff x="0" y="0"/>
                          <a:chExt cx="1478280" cy="678180"/>
                        </a:xfrm>
                      </wpg:grpSpPr>
                      <wps:wsp>
                        <wps:cNvPr id="14" name="Obdélník 14"/>
                        <wps:cNvSpPr/>
                        <wps:spPr>
                          <a:xfrm>
                            <a:off x="0" y="0"/>
                            <a:ext cx="1478280" cy="678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ál 15"/>
                        <wps:cNvSpPr/>
                        <wps:spPr>
                          <a:xfrm>
                            <a:off x="198120" y="175260"/>
                            <a:ext cx="468673" cy="39395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ál 16"/>
                        <wps:cNvSpPr/>
                        <wps:spPr>
                          <a:xfrm>
                            <a:off x="853440" y="175260"/>
                            <a:ext cx="468673" cy="39395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80AB71" id="Skupina 13" o:spid="_x0000_s1026" style="position:absolute;margin-left:136.5pt;margin-top:.7pt;width:30.6pt;height:10.2pt;z-index:251660288;mso-width-relative:margin;mso-height-relative:margin" coordsize="14782,67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">
                <v:rect id="Obdélník 14" o:spid="_x0000_s1027" style="position:absolute;width:14782;height:67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" fillcolor="black [3200]" strokecolor="black [1600]" strokeweight="1pt"/>
                <v:oval id="Ovál 15" o:spid="_x0000_s1028" style="position:absolute;left:1981;top:1752;width:4686;height:39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" fillcolor="white [3212]" strokecolor="white [3212]" strokeweight="1pt">
                  <v:stroke joinstyle="miter"/>
                </v:oval>
                <v:oval id="Ovál 16" o:spid="_x0000_s1029" style="position:absolute;left:8534;top:1752;width:4687;height:39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" fillcolor="white [3212]" strokecolor="white [3212]" strokeweight="1pt">
                  <v:stroke joinstyle="miter"/>
                </v:oval>
              </v:group>
            </w:pict>
          </mc:Fallback>
        </mc:AlternateContent>
      </w:r>
      <w:r>
        <w:rPr>
          <w:b/>
          <w:bCs/>
        </w:rPr>
        <w:t>O</w:t>
      </w:r>
      <w:r w:rsidRPr="00857F4E">
        <w:rPr>
          <w:b/>
          <w:bCs/>
        </w:rPr>
        <w:t>ligopol</w:t>
      </w:r>
    </w:p>
    <w:p w14:paraId="44DCE951" w14:textId="77777777" w:rsidR="00CC172A" w:rsidRDefault="00CC172A" w:rsidP="00CC172A">
      <w:pPr>
        <w:widowControl w:val="0"/>
        <w:spacing w:after="100" w:line="240" w:lineRule="auto"/>
        <w:ind w:left="1843"/>
        <w:contextualSpacing/>
      </w:pPr>
      <w:r>
        <w:t xml:space="preserve">= </w:t>
      </w:r>
      <w:r w:rsidRPr="00460C27">
        <w:t>struktura s malým počtem podniků na trhu</w:t>
      </w:r>
    </w:p>
    <w:p w14:paraId="69EF9274" w14:textId="77777777" w:rsidR="00CC172A" w:rsidRDefault="00CC172A" w:rsidP="00CC172A">
      <w:pPr>
        <w:widowControl w:val="0"/>
        <w:numPr>
          <w:ilvl w:val="1"/>
          <w:numId w:val="10"/>
        </w:numPr>
        <w:spacing w:after="0" w:line="240" w:lineRule="auto"/>
        <w:ind w:left="2410"/>
        <w:contextualSpacing/>
      </w:pPr>
      <w:r w:rsidRPr="00460C27">
        <w:t>některé firmy mají významný tržní podíl, a proto mohou ovlivňovat cenu</w:t>
      </w:r>
    </w:p>
    <w:p w14:paraId="26D257AA" w14:textId="77777777" w:rsidR="00CC172A" w:rsidRDefault="00CC172A" w:rsidP="00CC172A">
      <w:pPr>
        <w:widowControl w:val="0"/>
        <w:numPr>
          <w:ilvl w:val="1"/>
          <w:numId w:val="10"/>
        </w:numPr>
        <w:spacing w:after="0" w:line="240" w:lineRule="auto"/>
        <w:ind w:left="2410"/>
        <w:contextualSpacing/>
      </w:pPr>
      <w:r w:rsidRPr="00460C27">
        <w:t>výrobek může být stejný nebo různorodý</w:t>
      </w:r>
    </w:p>
    <w:p w14:paraId="6E79E155" w14:textId="77777777" w:rsidR="00CC172A" w:rsidRDefault="00CC172A" w:rsidP="00CC172A">
      <w:pPr>
        <w:widowControl w:val="0"/>
        <w:numPr>
          <w:ilvl w:val="1"/>
          <w:numId w:val="10"/>
        </w:numPr>
        <w:spacing w:after="0" w:line="240" w:lineRule="auto"/>
        <w:ind w:left="2410" w:right="-710"/>
        <w:contextualSpacing/>
      </w:pPr>
      <w:r>
        <w:t>vstup na trh je buď volný nebo mohou existovat bariéry především ze strany konkurence</w:t>
      </w:r>
    </w:p>
    <w:p w14:paraId="54C66C25" w14:textId="77777777" w:rsidR="00CC172A" w:rsidRDefault="00CC172A" w:rsidP="00CC172A">
      <w:pPr>
        <w:widowControl w:val="0"/>
        <w:numPr>
          <w:ilvl w:val="1"/>
          <w:numId w:val="10"/>
        </w:numPr>
        <w:spacing w:after="0" w:line="240" w:lineRule="auto"/>
        <w:ind w:left="2410"/>
        <w:contextualSpacing/>
      </w:pPr>
      <w:r w:rsidRPr="00460C27">
        <w:t>existují zde prvky dokonalé konkurence a monopolu (mobilní operátoři)</w:t>
      </w:r>
    </w:p>
    <w:p w14:paraId="5B2FA16E" w14:textId="77777777" w:rsidR="00CC172A" w:rsidRPr="00857F4E" w:rsidRDefault="00CC172A" w:rsidP="00CC172A">
      <w:pPr>
        <w:widowControl w:val="0"/>
        <w:spacing w:after="0" w:line="240" w:lineRule="auto"/>
        <w:ind w:left="2410"/>
        <w:contextualSpacing/>
        <w:rPr>
          <w:sz w:val="8"/>
          <w:szCs w:val="8"/>
        </w:rPr>
      </w:pPr>
    </w:p>
    <w:p w14:paraId="4D50D892" w14:textId="77777777" w:rsidR="00CC172A" w:rsidRPr="00857F4E" w:rsidRDefault="00CC172A" w:rsidP="00CC172A">
      <w:pPr>
        <w:pStyle w:val="Odstavecseseznamem"/>
        <w:widowControl w:val="0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3C64190" wp14:editId="27CE15CB">
                <wp:simplePos x="0" y="0"/>
                <wp:positionH relativeFrom="column">
                  <wp:posOffset>1756410</wp:posOffset>
                </wp:positionH>
                <wp:positionV relativeFrom="paragraph">
                  <wp:posOffset>9020</wp:posOffset>
                </wp:positionV>
                <wp:extent cx="381000" cy="145415"/>
                <wp:effectExtent l="0" t="0" r="19050" b="26035"/>
                <wp:wrapNone/>
                <wp:docPr id="17" name="Skupina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145415"/>
                          <a:chOff x="0" y="0"/>
                          <a:chExt cx="1478280" cy="678180"/>
                        </a:xfrm>
                      </wpg:grpSpPr>
                      <wps:wsp>
                        <wps:cNvPr id="18" name="Obdélník 18"/>
                        <wps:cNvSpPr/>
                        <wps:spPr>
                          <a:xfrm>
                            <a:off x="0" y="0"/>
                            <a:ext cx="1478280" cy="678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ál 30"/>
                        <wps:cNvSpPr/>
                        <wps:spPr>
                          <a:xfrm>
                            <a:off x="542266" y="175259"/>
                            <a:ext cx="468672" cy="39395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20CB71" id="Skupina 17" o:spid="_x0000_s1026" style="position:absolute;margin-left:138.3pt;margin-top:.7pt;width:30pt;height:11.45pt;z-index:251661312;mso-width-relative:margin;mso-height-relative:margin" coordsize="14782,67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">
                <v:rect id="Obdélník 18" o:spid="_x0000_s1027" style="position:absolute;width:14782;height:67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" fillcolor="black [3200]" strokecolor="black [1600]" strokeweight="1pt"/>
                <v:oval id="Ovál 30" o:spid="_x0000_s1028" style="position:absolute;left:5422;top:1752;width:4687;height:39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" fillcolor="white [3212]" strokecolor="white [3212]" strokeweight="1pt">
                  <v:stroke joinstyle="miter"/>
                </v:oval>
              </v:group>
            </w:pict>
          </mc:Fallback>
        </mc:AlternateContent>
      </w:r>
      <w:r>
        <w:rPr>
          <w:b/>
          <w:bCs/>
        </w:rPr>
        <w:t>M</w:t>
      </w:r>
      <w:r w:rsidRPr="00857F4E">
        <w:rPr>
          <w:b/>
          <w:bCs/>
        </w:rPr>
        <w:t xml:space="preserve">onopol </w:t>
      </w:r>
    </w:p>
    <w:p w14:paraId="31912A30" w14:textId="77777777" w:rsidR="00CC172A" w:rsidRDefault="00CC172A" w:rsidP="00CC172A">
      <w:pPr>
        <w:widowControl w:val="0"/>
        <w:spacing w:after="100" w:line="240" w:lineRule="auto"/>
        <w:ind w:left="1843"/>
        <w:contextualSpacing/>
      </w:pPr>
      <w:r>
        <w:t xml:space="preserve">= </w:t>
      </w:r>
      <w:r w:rsidRPr="00460C27">
        <w:t xml:space="preserve">struktura trhu, kdy trh ovládá jediný podnik, jeho produkt je jedinečný </w:t>
      </w:r>
    </w:p>
    <w:p w14:paraId="290C426A" w14:textId="77777777" w:rsidR="00CC172A" w:rsidRDefault="00CC172A" w:rsidP="00CC172A">
      <w:pPr>
        <w:widowControl w:val="0"/>
        <w:numPr>
          <w:ilvl w:val="1"/>
          <w:numId w:val="13"/>
        </w:numPr>
        <w:spacing w:after="100" w:line="240" w:lineRule="auto"/>
        <w:ind w:left="2410"/>
        <w:contextualSpacing/>
      </w:pPr>
      <w:r w:rsidRPr="00460C27">
        <w:t>vstup na trh není snadný buď z důvodu zákona (administrativní monopol), nebo z důvodu jedinečnosti technologického vývoje (absolutní monopol)</w:t>
      </w:r>
    </w:p>
    <w:p w14:paraId="565CA137" w14:textId="77777777" w:rsidR="00CC172A" w:rsidRPr="000B67F4" w:rsidRDefault="00CC172A" w:rsidP="00CC172A">
      <w:pPr>
        <w:widowControl w:val="0"/>
        <w:numPr>
          <w:ilvl w:val="1"/>
          <w:numId w:val="11"/>
        </w:numPr>
        <w:spacing w:after="0" w:line="240" w:lineRule="auto"/>
        <w:ind w:left="2410"/>
        <w:contextualSpacing/>
      </w:pPr>
      <w:r w:rsidRPr="00460C27">
        <w:t>takový podnik si určuje cenu výrobku a vždy má čistý ekonomický zisk (ČEZ</w:t>
      </w:r>
      <w:r>
        <w:t>, České dráhy, Česká pošta</w:t>
      </w:r>
      <w:r w:rsidRPr="00460C27">
        <w:t>)</w:t>
      </w:r>
    </w:p>
    <w:p w14:paraId="3AA1AA79" w14:textId="77777777" w:rsidR="00CC172A" w:rsidRDefault="00CC172A" w:rsidP="00CC172A">
      <w:pPr>
        <w:rPr>
          <w:b/>
          <w:bCs/>
          <w:u w:val="single"/>
        </w:rPr>
      </w:pPr>
    </w:p>
    <w:p w14:paraId="6715C895" w14:textId="77777777" w:rsidR="00CC172A" w:rsidRPr="000B67F4" w:rsidRDefault="00CC172A" w:rsidP="00CC172A">
      <w:pPr>
        <w:rPr>
          <w:b/>
          <w:bCs/>
          <w:u w:val="single"/>
        </w:rPr>
      </w:pPr>
      <w:r w:rsidRPr="000B67F4">
        <w:rPr>
          <w:b/>
          <w:bCs/>
          <w:u w:val="single"/>
        </w:rPr>
        <w:t>Na trhu jsou dvě tržní kategorie</w:t>
      </w:r>
    </w:p>
    <w:p w14:paraId="49BCFA28" w14:textId="77777777" w:rsidR="00CC172A" w:rsidRDefault="00CC172A" w:rsidP="00CC172A">
      <w:pPr>
        <w:pStyle w:val="Odstavecseseznamem"/>
        <w:numPr>
          <w:ilvl w:val="6"/>
          <w:numId w:val="1"/>
        </w:numPr>
        <w:spacing w:after="160" w:line="259" w:lineRule="auto"/>
        <w:rPr>
          <w:rFonts w:cstheme="minorHAnsi"/>
        </w:rPr>
      </w:pPr>
      <w:r w:rsidRPr="000B67F4">
        <w:rPr>
          <w:b/>
          <w:bCs/>
        </w:rPr>
        <w:t>nabídka</w:t>
      </w:r>
      <w:r w:rsidRPr="000B67F4">
        <w:t xml:space="preserve"> = </w:t>
      </w:r>
      <w:r w:rsidRPr="000B67F4">
        <w:rPr>
          <w:rFonts w:cstheme="minorHAnsi"/>
        </w:rPr>
        <w:t>suma zboží, které jsou prodávající ochotni prodat za určitou cenu</w:t>
      </w:r>
    </w:p>
    <w:p w14:paraId="71D5BE4C" w14:textId="77777777" w:rsidR="00CC172A" w:rsidRPr="000B67F4" w:rsidRDefault="00CC172A" w:rsidP="00CC172A">
      <w:pPr>
        <w:pStyle w:val="Odstavecseseznamem"/>
        <w:ind w:left="1416"/>
        <w:rPr>
          <w:rFonts w:cstheme="minorHAnsi"/>
        </w:rPr>
      </w:pPr>
      <w:r>
        <w:t xml:space="preserve">  </w:t>
      </w:r>
      <w:r w:rsidRPr="000B67F4">
        <w:t>= zákon rostoucí nabídky</w:t>
      </w:r>
      <w: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</w:rPr>
        <w:sym w:font="Symbol" w:char="F0AE"/>
      </w:r>
      <w:r>
        <w:rPr>
          <w:rFonts w:cstheme="minorHAnsi"/>
        </w:rPr>
        <w:t xml:space="preserve"> </w:t>
      </w:r>
      <w:r w:rsidRPr="00280591">
        <w:rPr>
          <w:rFonts w:cstheme="minorHAnsi"/>
          <w:b/>
          <w:i/>
        </w:rPr>
        <w:t>S rostoucí cenou roste nabízené zboží</w:t>
      </w:r>
    </w:p>
    <w:p w14:paraId="2FF26DC9" w14:textId="77777777" w:rsidR="00CC172A" w:rsidRPr="00A034D8" w:rsidRDefault="00CC172A" w:rsidP="00CC172A">
      <w:pPr>
        <w:pStyle w:val="Odstavecseseznamem"/>
        <w:numPr>
          <w:ilvl w:val="6"/>
          <w:numId w:val="1"/>
        </w:numPr>
        <w:spacing w:after="160" w:line="259" w:lineRule="auto"/>
      </w:pPr>
      <w:r w:rsidRPr="000B67F4">
        <w:rPr>
          <w:rFonts w:cstheme="minorHAnsi"/>
          <w:b/>
          <w:bCs/>
        </w:rPr>
        <w:t>poptávka</w:t>
      </w:r>
      <w:r w:rsidRPr="000B67F4">
        <w:rPr>
          <w:rFonts w:cstheme="minorHAnsi"/>
        </w:rPr>
        <w:t xml:space="preserve"> = suma zboží, statků a služeb, které jsou kupující ochotni koupit za určitou cenu  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=</w:t>
      </w:r>
      <w:r w:rsidRPr="000B67F4">
        <w:rPr>
          <w:rFonts w:cstheme="minorHAnsi"/>
        </w:rPr>
        <w:t xml:space="preserve"> zákon klesající poptávky</w:t>
      </w:r>
      <w:r>
        <w:rPr>
          <w:rFonts w:cstheme="minorHAnsi"/>
        </w:rPr>
        <w:t xml:space="preserve"> </w:t>
      </w:r>
      <w:r w:rsidRPr="00880DC5">
        <w:rPr>
          <w:rFonts w:ascii="Calibri" w:hAnsi="Calibri" w:cs="Calibri"/>
        </w:rPr>
        <w:sym w:font="Symbol" w:char="F0AE"/>
      </w:r>
      <w:r w:rsidRPr="00880DC5">
        <w:rPr>
          <w:rFonts w:ascii="Calibri" w:hAnsi="Calibri" w:cs="Calibri"/>
        </w:rPr>
        <w:t xml:space="preserve"> </w:t>
      </w:r>
      <w:r w:rsidRPr="00880DC5">
        <w:rPr>
          <w:rFonts w:ascii="Calibri" w:hAnsi="Calibri" w:cs="Calibri"/>
          <w:b/>
          <w:i/>
        </w:rPr>
        <w:t xml:space="preserve"> S rostoucí cenou klesá poptávka po zboží</w:t>
      </w:r>
    </w:p>
    <w:p w14:paraId="026A7B62" w14:textId="77777777" w:rsidR="00CC172A" w:rsidRDefault="00CC172A" w:rsidP="00CC172A"/>
    <w:p w14:paraId="4A0C1D64" w14:textId="77777777" w:rsidR="00CC172A" w:rsidRDefault="00CC172A" w:rsidP="00CC172A">
      <w:r>
        <w:t xml:space="preserve">Integrace = </w:t>
      </w:r>
      <w:r w:rsidRPr="00A034D8">
        <w:t>propojení a sjednocení poznatků z různých oborů v jeden celek</w:t>
      </w:r>
    </w:p>
    <w:p w14:paraId="4DD06769" w14:textId="77777777" w:rsidR="00CC172A" w:rsidRDefault="00CC172A" w:rsidP="00CC172A">
      <w:r>
        <w:t>Rovnovážná cena = cena vyčišťující trh</w:t>
      </w:r>
    </w:p>
    <w:p w14:paraId="4F1C0F12" w14:textId="77777777" w:rsidR="00CC172A" w:rsidRDefault="00CC172A" w:rsidP="00CC172A"/>
    <w:p w14:paraId="027AFCE9" w14:textId="77777777" w:rsidR="00CC172A" w:rsidRDefault="00CC172A" w:rsidP="00CC172A">
      <w:pPr>
        <w:rPr>
          <w:b/>
          <w:bCs/>
          <w:sz w:val="28"/>
          <w:szCs w:val="28"/>
          <w:u w:val="single"/>
        </w:rPr>
      </w:pPr>
      <w:r w:rsidRPr="00E25F07">
        <w:rPr>
          <w:b/>
          <w:bCs/>
          <w:sz w:val="28"/>
          <w:szCs w:val="28"/>
          <w:u w:val="single"/>
        </w:rPr>
        <w:t xml:space="preserve">Rozdělení </w:t>
      </w:r>
      <w:r>
        <w:rPr>
          <w:b/>
          <w:bCs/>
          <w:sz w:val="28"/>
          <w:szCs w:val="28"/>
          <w:u w:val="single"/>
        </w:rPr>
        <w:t>NABÍDKY</w:t>
      </w:r>
    </w:p>
    <w:p w14:paraId="4345222E" w14:textId="77777777" w:rsidR="00CC172A" w:rsidRDefault="00CC172A" w:rsidP="00CC172A">
      <w:pPr>
        <w:pStyle w:val="Odstavecseseznamem"/>
        <w:numPr>
          <w:ilvl w:val="0"/>
          <w:numId w:val="4"/>
        </w:numPr>
        <w:spacing w:after="160" w:line="259" w:lineRule="auto"/>
      </w:pPr>
      <w:r w:rsidRPr="006D6BFE">
        <w:rPr>
          <w:b/>
          <w:bCs/>
        </w:rPr>
        <w:t>Individuální nabídka</w:t>
      </w:r>
      <w:r>
        <w:t xml:space="preserve"> = nabídka jednoho výrobce, statku nebo služby</w:t>
      </w:r>
    </w:p>
    <w:p w14:paraId="4E3D06A5" w14:textId="77777777" w:rsidR="00CC172A" w:rsidRDefault="00CC172A" w:rsidP="00CC172A">
      <w:pPr>
        <w:pStyle w:val="Odstavecseseznamem"/>
        <w:numPr>
          <w:ilvl w:val="0"/>
          <w:numId w:val="4"/>
        </w:numPr>
        <w:spacing w:after="160" w:line="259" w:lineRule="auto"/>
      </w:pPr>
      <w:r w:rsidRPr="006D6BFE">
        <w:rPr>
          <w:b/>
          <w:bCs/>
        </w:rPr>
        <w:lastRenderedPageBreak/>
        <w:t xml:space="preserve">Dílčí (tržní) nabídka </w:t>
      </w:r>
      <w:r>
        <w:t>= nabídka všech výrobců určitého statku nebo služby v určitém státu, součtem všech individuálních nabídek získáme dílčí nabídku</w:t>
      </w:r>
    </w:p>
    <w:p w14:paraId="1634C0CF" w14:textId="77777777" w:rsidR="00CC172A" w:rsidRDefault="00CC172A" w:rsidP="00CC172A">
      <w:pPr>
        <w:pStyle w:val="Odstavecseseznamem"/>
        <w:numPr>
          <w:ilvl w:val="0"/>
          <w:numId w:val="4"/>
        </w:numPr>
        <w:tabs>
          <w:tab w:val="right" w:pos="9618"/>
        </w:tabs>
        <w:spacing w:after="160" w:line="259" w:lineRule="auto"/>
      </w:pPr>
      <w:r w:rsidRPr="006D6BFE">
        <w:rPr>
          <w:b/>
          <w:bCs/>
        </w:rPr>
        <w:t xml:space="preserve">Agregátní nabídka = </w:t>
      </w:r>
      <w:r w:rsidRPr="00E25F07">
        <w:t>nabídka všech výrobců v určitém státě všech statků a služeb</w:t>
      </w:r>
      <w:r>
        <w:t>¨</w:t>
      </w:r>
    </w:p>
    <w:p w14:paraId="00D58903" w14:textId="77777777" w:rsidR="00CC172A" w:rsidRDefault="00CC172A" w:rsidP="00CC172A">
      <w:pPr>
        <w:tabs>
          <w:tab w:val="right" w:pos="9618"/>
        </w:tabs>
      </w:pPr>
    </w:p>
    <w:p w14:paraId="1AF5FA54" w14:textId="77777777" w:rsidR="00CC172A" w:rsidRDefault="00CC172A" w:rsidP="00CC172A">
      <w:pPr>
        <w:tabs>
          <w:tab w:val="right" w:pos="9618"/>
        </w:tabs>
        <w:rPr>
          <w:b/>
          <w:bCs/>
          <w:sz w:val="28"/>
          <w:szCs w:val="28"/>
          <w:u w:val="single"/>
        </w:rPr>
      </w:pPr>
    </w:p>
    <w:p w14:paraId="699131DF" w14:textId="77777777" w:rsidR="00CC172A" w:rsidRDefault="00CC172A" w:rsidP="00CC172A">
      <w:pPr>
        <w:tabs>
          <w:tab w:val="right" w:pos="9618"/>
        </w:tabs>
        <w:rPr>
          <w:b/>
          <w:bCs/>
          <w:sz w:val="28"/>
          <w:szCs w:val="28"/>
          <w:u w:val="single"/>
        </w:rPr>
      </w:pPr>
      <w:r w:rsidRPr="006D6BFE">
        <w:rPr>
          <w:b/>
          <w:bCs/>
          <w:sz w:val="28"/>
          <w:szCs w:val="28"/>
          <w:u w:val="single"/>
        </w:rPr>
        <w:t>Rozdělení POPTÁVKY</w:t>
      </w:r>
    </w:p>
    <w:p w14:paraId="023316B0" w14:textId="77777777" w:rsidR="00CC172A" w:rsidRPr="006D6BFE" w:rsidRDefault="00CC172A" w:rsidP="00CC172A">
      <w:pPr>
        <w:pStyle w:val="Odstavecseseznamem"/>
        <w:numPr>
          <w:ilvl w:val="0"/>
          <w:numId w:val="5"/>
        </w:numPr>
        <w:tabs>
          <w:tab w:val="right" w:pos="9618"/>
        </w:tabs>
        <w:spacing w:after="160" w:line="259" w:lineRule="auto"/>
        <w:rPr>
          <w:b/>
          <w:bCs/>
          <w:sz w:val="28"/>
          <w:szCs w:val="28"/>
        </w:rPr>
      </w:pPr>
      <w:r w:rsidRPr="006D6BFE">
        <w:rPr>
          <w:b/>
          <w:bCs/>
          <w:sz w:val="28"/>
          <w:szCs w:val="28"/>
        </w:rPr>
        <w:t>individuální poptávka =</w:t>
      </w:r>
      <w:r w:rsidRPr="006D6BFE">
        <w:rPr>
          <w:sz w:val="28"/>
          <w:szCs w:val="28"/>
        </w:rPr>
        <w:t xml:space="preserve"> poptávka jednoho kupujícího o určitém statku nebo službě</w:t>
      </w:r>
    </w:p>
    <w:p w14:paraId="7CFA118F" w14:textId="77777777" w:rsidR="00CC172A" w:rsidRDefault="00CC172A" w:rsidP="00CC172A">
      <w:pPr>
        <w:pStyle w:val="Odstavecseseznamem"/>
        <w:numPr>
          <w:ilvl w:val="0"/>
          <w:numId w:val="5"/>
        </w:numPr>
        <w:tabs>
          <w:tab w:val="right" w:pos="9618"/>
        </w:tabs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dílčí (tržní) poptávka = </w:t>
      </w:r>
      <w:r w:rsidRPr="00FC796F">
        <w:rPr>
          <w:sz w:val="28"/>
          <w:szCs w:val="28"/>
        </w:rPr>
        <w:t>poptávka všech lidí z určitého státu po určitém statku nebo službě (např. poptávka lidí po zmrzlině)</w:t>
      </w:r>
    </w:p>
    <w:p w14:paraId="2080A0ED" w14:textId="77777777" w:rsidR="00CC172A" w:rsidRPr="00FC796F" w:rsidRDefault="00CC172A" w:rsidP="00CC172A">
      <w:pPr>
        <w:pStyle w:val="Odstavecseseznamem"/>
        <w:numPr>
          <w:ilvl w:val="0"/>
          <w:numId w:val="5"/>
        </w:numPr>
        <w:tabs>
          <w:tab w:val="right" w:pos="9618"/>
        </w:tabs>
        <w:spacing w:after="160" w:line="259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agregátní poptávka = </w:t>
      </w:r>
      <w:r w:rsidRPr="00FC796F">
        <w:rPr>
          <w:sz w:val="28"/>
          <w:szCs w:val="28"/>
        </w:rPr>
        <w:t>poptávka všech lidí v určitém státě po všech možných statcích a služeb</w:t>
      </w:r>
    </w:p>
    <w:p w14:paraId="01AA65D0" w14:textId="77777777" w:rsidR="00CC172A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u w:val="single"/>
          <w:lang w:bidi="ar-SA"/>
        </w:rPr>
      </w:pPr>
    </w:p>
    <w:p w14:paraId="01109B82" w14:textId="77777777" w:rsidR="00CC172A" w:rsidRPr="006D6BFE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EastAsia" w:hAnsi="AppleSystemUIFont" w:cs="AppleSystemUIFont"/>
          <w:b/>
          <w:bCs/>
          <w:color w:val="auto"/>
          <w:kern w:val="0"/>
          <w:sz w:val="26"/>
          <w:szCs w:val="26"/>
          <w:lang w:bidi="ar-SA"/>
        </w:rPr>
      </w:pPr>
      <w:r w:rsidRPr="006D6BFE">
        <w:rPr>
          <w:rFonts w:ascii="AppleSystemUIFont" w:eastAsiaTheme="minorEastAsia" w:hAnsi="AppleSystemUIFont" w:cs="AppleSystemUIFont"/>
          <w:b/>
          <w:bCs/>
          <w:color w:val="auto"/>
          <w:kern w:val="0"/>
          <w:sz w:val="26"/>
          <w:szCs w:val="26"/>
          <w:u w:val="single"/>
          <w:lang w:bidi="ar-SA"/>
        </w:rPr>
        <w:t>Faktory ovlivňující</w:t>
      </w:r>
      <w:r>
        <w:rPr>
          <w:rFonts w:ascii="AppleSystemUIFont" w:eastAsiaTheme="minorEastAsia" w:hAnsi="AppleSystemUIFont" w:cs="AppleSystemUIFont"/>
          <w:b/>
          <w:bCs/>
          <w:color w:val="auto"/>
          <w:kern w:val="0"/>
          <w:sz w:val="26"/>
          <w:szCs w:val="26"/>
          <w:u w:val="single"/>
          <w:lang w:bidi="ar-SA"/>
        </w:rPr>
        <w:t xml:space="preserve"> NABÍDKU</w:t>
      </w:r>
      <w:r w:rsidRPr="006D6BFE">
        <w:rPr>
          <w:rFonts w:ascii="AppleSystemUIFont" w:eastAsiaTheme="minorEastAsia" w:hAnsi="AppleSystemUIFont" w:cs="AppleSystemUIFont"/>
          <w:b/>
          <w:bCs/>
          <w:color w:val="auto"/>
          <w:kern w:val="0"/>
          <w:sz w:val="26"/>
          <w:szCs w:val="26"/>
          <w:u w:val="single"/>
          <w:lang w:bidi="ar-SA"/>
        </w:rPr>
        <w:t>:</w:t>
      </w:r>
    </w:p>
    <w:p w14:paraId="752A6D84" w14:textId="77777777" w:rsidR="00CC172A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</w:pPr>
      <w:r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  <w:t>1)         Cena = hlavní faktor</w:t>
      </w:r>
    </w:p>
    <w:p w14:paraId="77B866FE" w14:textId="77777777" w:rsidR="00CC172A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</w:pPr>
      <w:r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  <w:t>2)         Ostatní faktory</w:t>
      </w:r>
    </w:p>
    <w:p w14:paraId="785409A4" w14:textId="77777777" w:rsidR="00CC172A" w:rsidRDefault="00CC172A" w:rsidP="00CC172A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</w:pPr>
      <w:r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  <w:t>a.         náklady na výrobu – vlivem ceny vstupu nebo technického pokroku</w:t>
      </w:r>
    </w:p>
    <w:p w14:paraId="4B02E405" w14:textId="77777777" w:rsidR="00CC172A" w:rsidRDefault="00CC172A" w:rsidP="00CC172A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</w:pPr>
      <w:r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  <w:t>b.         cena alternativních výrobků – např.: farmář podle ceny N si vybere, jestli bude pěstovat žito či ječmen</w:t>
      </w:r>
    </w:p>
    <w:p w14:paraId="48F26F01" w14:textId="77777777" w:rsidR="00CC172A" w:rsidRDefault="00CC172A" w:rsidP="00CC172A">
      <w:pPr>
        <w:autoSpaceDE w:val="0"/>
        <w:autoSpaceDN w:val="0"/>
        <w:adjustRightInd w:val="0"/>
        <w:spacing w:after="0" w:line="240" w:lineRule="auto"/>
        <w:ind w:left="0" w:firstLine="708"/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</w:pPr>
      <w:r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  <w:t xml:space="preserve">c.         změna výrobních podmínek – např.: výkyvy počasí nebo sezónnost ovlivňují nabízené </w:t>
      </w:r>
    </w:p>
    <w:p w14:paraId="17995561" w14:textId="77777777" w:rsidR="00CC172A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</w:pPr>
      <w:r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  <w:t>              množství (brambory – plíseň zničila část úrody)</w:t>
      </w:r>
    </w:p>
    <w:p w14:paraId="706D1FCF" w14:textId="77777777" w:rsidR="00CC172A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</w:pPr>
      <w:r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  <w:t> </w:t>
      </w:r>
    </w:p>
    <w:p w14:paraId="256A4388" w14:textId="77777777" w:rsidR="00CC172A" w:rsidRPr="006D6BFE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EastAsia" w:hAnsi="AppleSystemUIFont" w:cs="AppleSystemUIFont"/>
          <w:b/>
          <w:bCs/>
          <w:color w:val="auto"/>
          <w:kern w:val="0"/>
          <w:sz w:val="26"/>
          <w:szCs w:val="26"/>
          <w:lang w:bidi="ar-SA"/>
        </w:rPr>
      </w:pPr>
      <w:r w:rsidRPr="006D6BFE">
        <w:rPr>
          <w:rFonts w:ascii="AppleSystemUIFont" w:eastAsiaTheme="minorEastAsia" w:hAnsi="AppleSystemUIFont" w:cs="AppleSystemUIFont"/>
          <w:b/>
          <w:bCs/>
          <w:color w:val="auto"/>
          <w:kern w:val="0"/>
          <w:sz w:val="26"/>
          <w:szCs w:val="26"/>
          <w:u w:val="single"/>
          <w:lang w:bidi="ar-SA"/>
        </w:rPr>
        <w:t xml:space="preserve">Faktory, které ovlivňující </w:t>
      </w:r>
      <w:r>
        <w:rPr>
          <w:rFonts w:ascii="AppleSystemUIFont" w:eastAsiaTheme="minorEastAsia" w:hAnsi="AppleSystemUIFont" w:cs="AppleSystemUIFont"/>
          <w:b/>
          <w:bCs/>
          <w:color w:val="auto"/>
          <w:kern w:val="0"/>
          <w:sz w:val="26"/>
          <w:szCs w:val="26"/>
          <w:u w:val="single"/>
          <w:lang w:bidi="ar-SA"/>
        </w:rPr>
        <w:t>POPTÁVKU</w:t>
      </w:r>
      <w:r w:rsidRPr="006D6BFE">
        <w:rPr>
          <w:rFonts w:ascii="AppleSystemUIFont" w:eastAsiaTheme="minorEastAsia" w:hAnsi="AppleSystemUIFont" w:cs="AppleSystemUIFont"/>
          <w:b/>
          <w:bCs/>
          <w:color w:val="auto"/>
          <w:kern w:val="0"/>
          <w:sz w:val="26"/>
          <w:szCs w:val="26"/>
          <w:u w:val="single"/>
          <w:lang w:bidi="ar-SA"/>
        </w:rPr>
        <w:t>:</w:t>
      </w:r>
    </w:p>
    <w:p w14:paraId="78AD917E" w14:textId="77777777" w:rsidR="00CC172A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</w:pPr>
      <w:r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  <w:t>1)         Cena – nejdůležitější faktor, u kterého platí, že dojde-li ke změně (snížení X zvýšení) posouváme se po poptávkové křivce</w:t>
      </w:r>
    </w:p>
    <w:p w14:paraId="35B38DDA" w14:textId="77777777" w:rsidR="00CC172A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</w:pPr>
      <w:r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  <w:t>2)         Ostatní faktory – dojde-li ke změně ostatních faktorů (než ceny poptávaného zboží) znázorňujeme jako posuny poptávkové křivky doprava nebo doleva</w:t>
      </w:r>
    </w:p>
    <w:p w14:paraId="4455C06F" w14:textId="77777777" w:rsidR="00CC172A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</w:pPr>
      <w:r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  <w:t>a.         změny v populaci – čím více lidí, tím je poptávka větší</w:t>
      </w:r>
    </w:p>
    <w:p w14:paraId="28C42CCE" w14:textId="77777777" w:rsidR="00CC172A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</w:pPr>
      <w:r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  <w:t>              změny ceny substitutu a komplementu</w:t>
      </w:r>
    </w:p>
    <w:p w14:paraId="08F7A372" w14:textId="77777777" w:rsidR="00CC172A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</w:pPr>
      <w:r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  <w:t>substitut = zboží, které nahrazuje zkoumané zboží, např.: kuřecí maso za vepřové</w:t>
      </w:r>
    </w:p>
    <w:p w14:paraId="1F460044" w14:textId="77777777" w:rsidR="00CC172A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</w:pPr>
      <w:r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  <w:t xml:space="preserve">komplement = zboží, které se nakupuje současné s poptávaným zbožím, </w:t>
      </w:r>
    </w:p>
    <w:p w14:paraId="5B84FEDA" w14:textId="77777777" w:rsidR="00CC172A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</w:pPr>
      <w:r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  <w:t>              např.: zdražení elektriky a plynu – přechod na tuhá paliva</w:t>
      </w:r>
    </w:p>
    <w:p w14:paraId="1831DC58" w14:textId="77777777" w:rsidR="00CC172A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</w:pPr>
      <w:r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  <w:t>b.         změna v zájmech lidí</w:t>
      </w:r>
    </w:p>
    <w:p w14:paraId="4BDEEC11" w14:textId="77777777" w:rsidR="00CC172A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</w:pPr>
      <w:r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  <w:t>              např.: móda</w:t>
      </w:r>
    </w:p>
    <w:p w14:paraId="421328AF" w14:textId="77777777" w:rsidR="00CC172A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</w:pPr>
      <w:r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  <w:t>c.         změna v příjmech kupujících</w:t>
      </w:r>
    </w:p>
    <w:p w14:paraId="740C999D" w14:textId="77777777" w:rsidR="00CC172A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</w:pPr>
      <w:r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  <w:t>– zvýšení průměrné mzdy vede k vyšší poptávce po zboží a naopak</w:t>
      </w:r>
    </w:p>
    <w:p w14:paraId="226E0649" w14:textId="77777777" w:rsidR="00CC172A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</w:pPr>
      <w:r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  <w:t>d.         reklama a informovanost</w:t>
      </w:r>
    </w:p>
    <w:p w14:paraId="71F3E7B9" w14:textId="77777777" w:rsidR="00CC172A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</w:pPr>
      <w:r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  <w:lang w:bidi="ar-SA"/>
        </w:rPr>
        <w:t>              např.: poptávka po vitamínech, jestliže v televizi projde informace o nákaze chřipky</w:t>
      </w:r>
    </w:p>
    <w:p w14:paraId="350D8FCE" w14:textId="77777777" w:rsidR="00CC172A" w:rsidRPr="00FC796F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eastAsiaTheme="minorEastAsia" w:hAnsi="AppleSystemUIFont" w:cs="AppleSystemUIFont"/>
          <w:b/>
          <w:bCs/>
          <w:color w:val="auto"/>
          <w:kern w:val="0"/>
          <w:sz w:val="26"/>
          <w:szCs w:val="26"/>
          <w:lang w:bidi="ar-SA"/>
        </w:rPr>
      </w:pPr>
    </w:p>
    <w:p w14:paraId="6452A561" w14:textId="77777777" w:rsidR="00CC172A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b/>
          <w:bCs/>
          <w:color w:val="auto"/>
          <w:kern w:val="0"/>
          <w:sz w:val="26"/>
          <w:szCs w:val="26"/>
          <w:lang w:bidi="ar-SA"/>
        </w:rPr>
      </w:pPr>
    </w:p>
    <w:p w14:paraId="519F6862" w14:textId="77777777" w:rsidR="00CC172A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b/>
          <w:bCs/>
          <w:color w:val="auto"/>
          <w:kern w:val="0"/>
          <w:sz w:val="26"/>
          <w:szCs w:val="26"/>
          <w:lang w:bidi="ar-SA"/>
        </w:rPr>
      </w:pPr>
    </w:p>
    <w:p w14:paraId="6B7451E3" w14:textId="77777777" w:rsidR="00CC172A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b/>
          <w:bCs/>
          <w:color w:val="auto"/>
          <w:kern w:val="0"/>
          <w:sz w:val="26"/>
          <w:szCs w:val="26"/>
          <w:lang w:bidi="ar-SA"/>
        </w:rPr>
      </w:pPr>
    </w:p>
    <w:p w14:paraId="68766CF2" w14:textId="77777777" w:rsidR="00CC172A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b/>
          <w:bCs/>
          <w:color w:val="auto"/>
          <w:kern w:val="0"/>
          <w:sz w:val="26"/>
          <w:szCs w:val="26"/>
          <w:lang w:bidi="ar-SA"/>
        </w:rPr>
      </w:pPr>
    </w:p>
    <w:p w14:paraId="223E66F1" w14:textId="77777777" w:rsidR="00CC172A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b/>
          <w:bCs/>
          <w:color w:val="auto"/>
          <w:kern w:val="0"/>
          <w:sz w:val="26"/>
          <w:szCs w:val="26"/>
          <w:lang w:bidi="ar-SA"/>
        </w:rPr>
      </w:pPr>
    </w:p>
    <w:p w14:paraId="4EFFFC06" w14:textId="77777777" w:rsidR="00CC172A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b/>
          <w:bCs/>
          <w:color w:val="auto"/>
          <w:kern w:val="0"/>
          <w:sz w:val="26"/>
          <w:szCs w:val="26"/>
          <w:lang w:bidi="ar-SA"/>
        </w:rPr>
      </w:pPr>
    </w:p>
    <w:p w14:paraId="4D744F2A" w14:textId="77777777" w:rsidR="00CC172A" w:rsidRDefault="00CC172A" w:rsidP="00CC172A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b/>
          <w:bCs/>
          <w:color w:val="auto"/>
          <w:kern w:val="0"/>
          <w:sz w:val="26"/>
          <w:szCs w:val="26"/>
          <w:lang w:bidi="ar-SA"/>
        </w:rPr>
      </w:pPr>
    </w:p>
    <w:p w14:paraId="020DE810" w14:textId="77777777" w:rsidR="00CC172A" w:rsidRPr="00FC796F" w:rsidRDefault="00CC172A" w:rsidP="00CC172A">
      <w:pPr>
        <w:rPr>
          <w:rFonts w:asciiTheme="minorHAnsi" w:hAnsiTheme="minorHAnsi" w:cstheme="minorHAnsi"/>
          <w:sz w:val="28"/>
          <w:szCs w:val="28"/>
        </w:rPr>
      </w:pPr>
    </w:p>
    <w:p w14:paraId="6A8C4D35" w14:textId="77777777" w:rsidR="00CC172A" w:rsidRDefault="00CC172A" w:rsidP="00CC172A">
      <w:pPr>
        <w:pStyle w:val="Odstavecseseznamem"/>
        <w:ind w:left="1413"/>
        <w:rPr>
          <w:sz w:val="28"/>
          <w:szCs w:val="28"/>
        </w:rPr>
      </w:pPr>
    </w:p>
    <w:p w14:paraId="237AC838" w14:textId="77777777" w:rsidR="00CC172A" w:rsidRPr="00097AFD" w:rsidRDefault="00CC172A" w:rsidP="00CC172A">
      <w:pPr>
        <w:pStyle w:val="Odstavecseseznamem"/>
        <w:ind w:left="1413"/>
        <w:rPr>
          <w:sz w:val="28"/>
          <w:szCs w:val="28"/>
        </w:rPr>
      </w:pPr>
    </w:p>
    <w:p w14:paraId="25477D50" w14:textId="77777777" w:rsidR="00CC172A" w:rsidRDefault="00CC172A"/>
    <w:sectPr w:rsidR="00CC172A" w:rsidSect="003F7952">
      <w:pgSz w:w="11904" w:h="16836"/>
      <w:pgMar w:top="1440" w:right="1566" w:bottom="144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32C6"/>
    <w:multiLevelType w:val="hybridMultilevel"/>
    <w:tmpl w:val="72EE97DA"/>
    <w:lvl w:ilvl="0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C2E7BC4"/>
    <w:multiLevelType w:val="hybridMultilevel"/>
    <w:tmpl w:val="0CEE75A8"/>
    <w:lvl w:ilvl="0" w:tplc="E7DA3F3A">
      <w:start w:val="3"/>
      <w:numFmt w:val="bullet"/>
      <w:lvlText w:val="-"/>
      <w:lvlJc w:val="left"/>
      <w:pPr>
        <w:ind w:left="1413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2" w15:restartNumberingAfterBreak="0">
    <w:nsid w:val="1095457B"/>
    <w:multiLevelType w:val="hybridMultilevel"/>
    <w:tmpl w:val="6E2E5A92"/>
    <w:lvl w:ilvl="0" w:tplc="6D7C8BB6">
      <w:start w:val="1"/>
      <w:numFmt w:val="lowerLetter"/>
      <w:lvlText w:val="%1)"/>
      <w:lvlJc w:val="left"/>
      <w:pPr>
        <w:ind w:left="1088" w:hanging="360"/>
      </w:pPr>
      <w:rPr>
        <w:rFonts w:hint="default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808" w:hanging="360"/>
      </w:pPr>
    </w:lvl>
    <w:lvl w:ilvl="2" w:tplc="0405001B" w:tentative="1">
      <w:start w:val="1"/>
      <w:numFmt w:val="lowerRoman"/>
      <w:lvlText w:val="%3."/>
      <w:lvlJc w:val="right"/>
      <w:pPr>
        <w:ind w:left="2528" w:hanging="180"/>
      </w:pPr>
    </w:lvl>
    <w:lvl w:ilvl="3" w:tplc="0405000F" w:tentative="1">
      <w:start w:val="1"/>
      <w:numFmt w:val="decimal"/>
      <w:lvlText w:val="%4."/>
      <w:lvlJc w:val="left"/>
      <w:pPr>
        <w:ind w:left="3248" w:hanging="360"/>
      </w:pPr>
    </w:lvl>
    <w:lvl w:ilvl="4" w:tplc="04050019" w:tentative="1">
      <w:start w:val="1"/>
      <w:numFmt w:val="lowerLetter"/>
      <w:lvlText w:val="%5."/>
      <w:lvlJc w:val="left"/>
      <w:pPr>
        <w:ind w:left="3968" w:hanging="360"/>
      </w:pPr>
    </w:lvl>
    <w:lvl w:ilvl="5" w:tplc="0405001B" w:tentative="1">
      <w:start w:val="1"/>
      <w:numFmt w:val="lowerRoman"/>
      <w:lvlText w:val="%6."/>
      <w:lvlJc w:val="right"/>
      <w:pPr>
        <w:ind w:left="4688" w:hanging="180"/>
      </w:pPr>
    </w:lvl>
    <w:lvl w:ilvl="6" w:tplc="0405000F" w:tentative="1">
      <w:start w:val="1"/>
      <w:numFmt w:val="decimal"/>
      <w:lvlText w:val="%7."/>
      <w:lvlJc w:val="left"/>
      <w:pPr>
        <w:ind w:left="5408" w:hanging="360"/>
      </w:pPr>
    </w:lvl>
    <w:lvl w:ilvl="7" w:tplc="04050019" w:tentative="1">
      <w:start w:val="1"/>
      <w:numFmt w:val="lowerLetter"/>
      <w:lvlText w:val="%8."/>
      <w:lvlJc w:val="left"/>
      <w:pPr>
        <w:ind w:left="6128" w:hanging="360"/>
      </w:pPr>
    </w:lvl>
    <w:lvl w:ilvl="8" w:tplc="0405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3" w15:restartNumberingAfterBreak="0">
    <w:nsid w:val="272B6684"/>
    <w:multiLevelType w:val="multilevel"/>
    <w:tmpl w:val="C4022AA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01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644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B324D36"/>
    <w:multiLevelType w:val="hybridMultilevel"/>
    <w:tmpl w:val="F5EC23B0"/>
    <w:lvl w:ilvl="0" w:tplc="EFB0E28E">
      <w:start w:val="5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81" w:hanging="360"/>
      </w:pPr>
    </w:lvl>
    <w:lvl w:ilvl="2" w:tplc="0405001B" w:tentative="1">
      <w:start w:val="1"/>
      <w:numFmt w:val="lowerRoman"/>
      <w:lvlText w:val="%3."/>
      <w:lvlJc w:val="right"/>
      <w:pPr>
        <w:ind w:left="2301" w:hanging="180"/>
      </w:pPr>
    </w:lvl>
    <w:lvl w:ilvl="3" w:tplc="0405000F" w:tentative="1">
      <w:start w:val="1"/>
      <w:numFmt w:val="decimal"/>
      <w:lvlText w:val="%4."/>
      <w:lvlJc w:val="left"/>
      <w:pPr>
        <w:ind w:left="3021" w:hanging="360"/>
      </w:pPr>
    </w:lvl>
    <w:lvl w:ilvl="4" w:tplc="04050019" w:tentative="1">
      <w:start w:val="1"/>
      <w:numFmt w:val="lowerLetter"/>
      <w:lvlText w:val="%5."/>
      <w:lvlJc w:val="left"/>
      <w:pPr>
        <w:ind w:left="3741" w:hanging="360"/>
      </w:pPr>
    </w:lvl>
    <w:lvl w:ilvl="5" w:tplc="0405001B" w:tentative="1">
      <w:start w:val="1"/>
      <w:numFmt w:val="lowerRoman"/>
      <w:lvlText w:val="%6."/>
      <w:lvlJc w:val="right"/>
      <w:pPr>
        <w:ind w:left="4461" w:hanging="180"/>
      </w:pPr>
    </w:lvl>
    <w:lvl w:ilvl="6" w:tplc="0405000F" w:tentative="1">
      <w:start w:val="1"/>
      <w:numFmt w:val="decimal"/>
      <w:lvlText w:val="%7."/>
      <w:lvlJc w:val="left"/>
      <w:pPr>
        <w:ind w:left="5181" w:hanging="360"/>
      </w:pPr>
    </w:lvl>
    <w:lvl w:ilvl="7" w:tplc="04050019" w:tentative="1">
      <w:start w:val="1"/>
      <w:numFmt w:val="lowerLetter"/>
      <w:lvlText w:val="%8."/>
      <w:lvlJc w:val="left"/>
      <w:pPr>
        <w:ind w:left="5901" w:hanging="360"/>
      </w:pPr>
    </w:lvl>
    <w:lvl w:ilvl="8" w:tplc="0405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5" w15:restartNumberingAfterBreak="0">
    <w:nsid w:val="35E42098"/>
    <w:multiLevelType w:val="multilevel"/>
    <w:tmpl w:val="3E826D8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—"/>
      <w:lvlJc w:val="left"/>
      <w:pPr>
        <w:ind w:left="1788" w:hanging="360"/>
      </w:pPr>
      <w:rPr>
        <w:rFonts w:ascii="Agency FB" w:hAnsi="Agency FB" w:hint="default"/>
        <w:sz w:val="22"/>
        <w:szCs w:val="20"/>
        <w:u w:val="no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u w:val="none"/>
      </w:rPr>
    </w:lvl>
  </w:abstractNum>
  <w:abstractNum w:abstractNumId="6" w15:restartNumberingAfterBreak="0">
    <w:nsid w:val="39C91D78"/>
    <w:multiLevelType w:val="multilevel"/>
    <w:tmpl w:val="5EF0B55E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—"/>
      <w:lvlJc w:val="left"/>
      <w:pPr>
        <w:ind w:left="1788" w:hanging="360"/>
      </w:pPr>
      <w:rPr>
        <w:rFonts w:ascii="Agency FB" w:hAnsi="Agency FB" w:hint="default"/>
        <w:sz w:val="22"/>
        <w:szCs w:val="20"/>
        <w:u w:val="no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u w:val="none"/>
      </w:rPr>
    </w:lvl>
  </w:abstractNum>
  <w:abstractNum w:abstractNumId="7" w15:restartNumberingAfterBreak="0">
    <w:nsid w:val="3CD161FB"/>
    <w:multiLevelType w:val="multilevel"/>
    <w:tmpl w:val="2B466642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—"/>
      <w:lvlJc w:val="left"/>
      <w:pPr>
        <w:ind w:left="1788" w:hanging="360"/>
      </w:pPr>
      <w:rPr>
        <w:rFonts w:ascii="Agency FB" w:hAnsi="Agency FB" w:hint="default"/>
        <w:sz w:val="22"/>
        <w:szCs w:val="20"/>
        <w:u w:val="no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u w:val="none"/>
      </w:rPr>
    </w:lvl>
  </w:abstractNum>
  <w:abstractNum w:abstractNumId="8" w15:restartNumberingAfterBreak="0">
    <w:nsid w:val="4BDA3B9B"/>
    <w:multiLevelType w:val="multilevel"/>
    <w:tmpl w:val="E496E236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—"/>
      <w:lvlJc w:val="left"/>
      <w:pPr>
        <w:ind w:left="1788" w:hanging="360"/>
      </w:pPr>
      <w:rPr>
        <w:rFonts w:ascii="Agency FB" w:hAnsi="Agency FB" w:hint="default"/>
        <w:sz w:val="22"/>
        <w:szCs w:val="20"/>
        <w:u w:val="no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u w:val="none"/>
      </w:rPr>
    </w:lvl>
  </w:abstractNum>
  <w:abstractNum w:abstractNumId="9" w15:restartNumberingAfterBreak="0">
    <w:nsid w:val="4BFE0D0B"/>
    <w:multiLevelType w:val="multilevel"/>
    <w:tmpl w:val="BD80902C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="/>
      <w:lvlJc w:val="left"/>
      <w:pPr>
        <w:ind w:left="1788" w:hanging="360"/>
      </w:pPr>
      <w:rPr>
        <w:rFonts w:ascii="Agency FB" w:hAnsi="Agency FB" w:hint="default"/>
        <w:u w:val="no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u w:val="none"/>
      </w:rPr>
    </w:lvl>
  </w:abstractNum>
  <w:abstractNum w:abstractNumId="10" w15:restartNumberingAfterBreak="0">
    <w:nsid w:val="5C0B5CD7"/>
    <w:multiLevelType w:val="hybridMultilevel"/>
    <w:tmpl w:val="0214000A"/>
    <w:lvl w:ilvl="0" w:tplc="D35CED48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sz w:val="28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3811B17"/>
    <w:multiLevelType w:val="hybridMultilevel"/>
    <w:tmpl w:val="36D4C01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E30E8"/>
    <w:multiLevelType w:val="multilevel"/>
    <w:tmpl w:val="F02A1D0E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—"/>
      <w:lvlJc w:val="left"/>
      <w:pPr>
        <w:ind w:left="1788" w:hanging="360"/>
      </w:pPr>
      <w:rPr>
        <w:rFonts w:ascii="Agency FB" w:hAnsi="Agency FB" w:hint="default"/>
        <w:sz w:val="22"/>
        <w:szCs w:val="20"/>
        <w:u w:val="no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u w:val="none"/>
      </w:rPr>
    </w:lvl>
  </w:abstractNum>
  <w:abstractNum w:abstractNumId="13" w15:restartNumberingAfterBreak="0">
    <w:nsid w:val="75004E1E"/>
    <w:multiLevelType w:val="multilevel"/>
    <w:tmpl w:val="57B07F9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—"/>
      <w:lvlJc w:val="left"/>
      <w:pPr>
        <w:ind w:left="1788" w:hanging="360"/>
      </w:pPr>
      <w:rPr>
        <w:rFonts w:ascii="Agency FB" w:hAnsi="Agency FB" w:hint="default"/>
        <w:sz w:val="22"/>
        <w:szCs w:val="20"/>
        <w:u w:val="no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u w:val="none"/>
      </w:rPr>
    </w:lvl>
  </w:abstractNum>
  <w:num w:numId="1" w16cid:durableId="2046784122">
    <w:abstractNumId w:val="3"/>
  </w:num>
  <w:num w:numId="2" w16cid:durableId="586765810">
    <w:abstractNumId w:val="0"/>
  </w:num>
  <w:num w:numId="3" w16cid:durableId="285628394">
    <w:abstractNumId w:val="1"/>
  </w:num>
  <w:num w:numId="4" w16cid:durableId="1946495824">
    <w:abstractNumId w:val="10"/>
  </w:num>
  <w:num w:numId="5" w16cid:durableId="1059282494">
    <w:abstractNumId w:val="2"/>
  </w:num>
  <w:num w:numId="6" w16cid:durableId="1433475927">
    <w:abstractNumId w:val="11"/>
  </w:num>
  <w:num w:numId="7" w16cid:durableId="416295167">
    <w:abstractNumId w:val="9"/>
  </w:num>
  <w:num w:numId="8" w16cid:durableId="1861818989">
    <w:abstractNumId w:val="5"/>
  </w:num>
  <w:num w:numId="9" w16cid:durableId="2129230451">
    <w:abstractNumId w:val="6"/>
  </w:num>
  <w:num w:numId="10" w16cid:durableId="1586454613">
    <w:abstractNumId w:val="8"/>
  </w:num>
  <w:num w:numId="11" w16cid:durableId="2146651851">
    <w:abstractNumId w:val="13"/>
  </w:num>
  <w:num w:numId="12" w16cid:durableId="1744523917">
    <w:abstractNumId w:val="12"/>
  </w:num>
  <w:num w:numId="13" w16cid:durableId="1863005864">
    <w:abstractNumId w:val="7"/>
  </w:num>
  <w:num w:numId="14" w16cid:durableId="858099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2A"/>
    <w:rsid w:val="003F7952"/>
    <w:rsid w:val="00CC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66FFA9"/>
  <w15:chartTrackingRefBased/>
  <w15:docId w15:val="{797ACDEE-BE8D-1D48-B4B1-905F377E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C172A"/>
    <w:pPr>
      <w:spacing w:after="5" w:line="265" w:lineRule="auto"/>
      <w:ind w:left="718" w:hanging="10"/>
    </w:pPr>
    <w:rPr>
      <w:rFonts w:ascii="Times New Roman" w:eastAsia="Times New Roman" w:hAnsi="Times New Roman" w:cs="Times New Roman"/>
      <w:color w:val="000000"/>
      <w:lang w:eastAsia="cs-CZ" w:bidi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CC1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C1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C1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C1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C1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C1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C1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C1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C1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C1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CC1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C1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C172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C172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C172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C172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C172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C172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C1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C1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C1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C1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C1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C172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C172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C172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C1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C172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C17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798</Words>
  <Characters>4711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Salková</dc:creator>
  <cp:keywords/>
  <dc:description/>
  <cp:lastModifiedBy>Gabriela Salková</cp:lastModifiedBy>
  <cp:revision>1</cp:revision>
  <dcterms:created xsi:type="dcterms:W3CDTF">2024-03-23T16:24:00Z</dcterms:created>
  <dcterms:modified xsi:type="dcterms:W3CDTF">2024-03-23T16:26:00Z</dcterms:modified>
</cp:coreProperties>
</file>