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25C" w:rsidRPr="00A922CF" w:rsidRDefault="0015725C" w:rsidP="0015725C">
      <w:pPr>
        <w:spacing w:after="0" w:line="276" w:lineRule="auto"/>
        <w:jc w:val="center"/>
        <w:rPr>
          <w:b/>
          <w:sz w:val="40"/>
          <w:szCs w:val="24"/>
        </w:rPr>
      </w:pPr>
      <w:r w:rsidRPr="00A922CF">
        <w:rPr>
          <w:b/>
          <w:sz w:val="40"/>
          <w:szCs w:val="24"/>
        </w:rPr>
        <w:t xml:space="preserve">Pac-Man </w:t>
      </w:r>
      <w:r w:rsidRPr="00A922CF">
        <w:rPr>
          <w:b/>
          <w:color w:val="FF0000"/>
          <w:sz w:val="40"/>
          <w:szCs w:val="24"/>
        </w:rPr>
        <w:t>3</w:t>
      </w:r>
      <w:r w:rsidRPr="00A922CF">
        <w:rPr>
          <w:b/>
          <w:color w:val="0070C0"/>
          <w:sz w:val="40"/>
          <w:szCs w:val="24"/>
        </w:rPr>
        <w:t>D</w:t>
      </w:r>
      <w:r w:rsidR="009D6180" w:rsidRPr="009D6180">
        <w:rPr>
          <w:rFonts w:cstheme="minorHAnsi"/>
          <w:b/>
          <w:sz w:val="40"/>
          <w:szCs w:val="24"/>
        </w:rPr>
        <w:t>®</w:t>
      </w:r>
    </w:p>
    <w:p w:rsidR="00CA69B2" w:rsidRDefault="00CA69B2" w:rsidP="006C4C37">
      <w:pPr>
        <w:spacing w:after="0" w:line="276" w:lineRule="auto"/>
        <w:rPr>
          <w:b/>
          <w:sz w:val="24"/>
          <w:szCs w:val="24"/>
        </w:rPr>
      </w:pPr>
    </w:p>
    <w:p w:rsidR="00CA69B2" w:rsidRPr="00CA69B2" w:rsidRDefault="00CA69B2" w:rsidP="00CA69B2">
      <w:pPr>
        <w:spacing w:after="0" w:line="276" w:lineRule="auto"/>
        <w:jc w:val="right"/>
        <w:rPr>
          <w:i/>
          <w:sz w:val="24"/>
          <w:szCs w:val="24"/>
        </w:rPr>
      </w:pPr>
      <w:r w:rsidRPr="00CA69B2">
        <w:rPr>
          <w:i/>
          <w:sz w:val="24"/>
          <w:szCs w:val="24"/>
        </w:rPr>
        <w:t>Lorem ipsum dolor sit amet….</w:t>
      </w:r>
    </w:p>
    <w:p w:rsidR="00CA69B2" w:rsidRPr="00CA69B2" w:rsidRDefault="00CA69B2" w:rsidP="006C4C37">
      <w:pPr>
        <w:spacing w:after="0" w:line="276" w:lineRule="auto"/>
        <w:rPr>
          <w:b/>
          <w:sz w:val="24"/>
          <w:szCs w:val="24"/>
        </w:rPr>
      </w:pPr>
    </w:p>
    <w:p w:rsidR="0043686E" w:rsidRPr="006C4C37" w:rsidRDefault="00416989" w:rsidP="006C4C37">
      <w:pPr>
        <w:spacing w:after="0" w:line="276" w:lineRule="auto"/>
        <w:rPr>
          <w:b/>
          <w:sz w:val="40"/>
          <w:szCs w:val="24"/>
        </w:rPr>
      </w:pPr>
      <w:r w:rsidRPr="006C4C37">
        <w:rPr>
          <w:b/>
          <w:sz w:val="32"/>
          <w:szCs w:val="24"/>
        </w:rPr>
        <w:t>Scenariusz</w:t>
      </w:r>
    </w:p>
    <w:p w:rsidR="00483915" w:rsidRDefault="00416989" w:rsidP="006C4C37">
      <w:pPr>
        <w:spacing w:after="0" w:line="276" w:lineRule="auto"/>
        <w:jc w:val="both"/>
        <w:rPr>
          <w:sz w:val="24"/>
          <w:szCs w:val="24"/>
        </w:rPr>
      </w:pPr>
      <w:r w:rsidRPr="00416989">
        <w:rPr>
          <w:sz w:val="24"/>
          <w:szCs w:val="24"/>
        </w:rPr>
        <w:t xml:space="preserve">Naszym celem na zajęciach </w:t>
      </w:r>
      <w:r w:rsidR="00483915" w:rsidRPr="00416989">
        <w:rPr>
          <w:sz w:val="24"/>
          <w:szCs w:val="24"/>
        </w:rPr>
        <w:t xml:space="preserve">z przedmiotu </w:t>
      </w:r>
      <w:r w:rsidRPr="00416989">
        <w:rPr>
          <w:sz w:val="24"/>
          <w:szCs w:val="24"/>
        </w:rPr>
        <w:t>„W</w:t>
      </w:r>
      <w:r w:rsidR="00483915" w:rsidRPr="00416989">
        <w:rPr>
          <w:sz w:val="24"/>
          <w:szCs w:val="24"/>
        </w:rPr>
        <w:t>arsztaty programowania gier komputerowych</w:t>
      </w:r>
      <w:r w:rsidRPr="00416989">
        <w:rPr>
          <w:sz w:val="24"/>
          <w:szCs w:val="24"/>
        </w:rPr>
        <w:t>”</w:t>
      </w:r>
      <w:r w:rsidR="00483915" w:rsidRPr="00416989">
        <w:rPr>
          <w:sz w:val="24"/>
          <w:szCs w:val="24"/>
        </w:rPr>
        <w:t xml:space="preserve"> jest stworzenie remake’u klasycznej gry</w:t>
      </w:r>
      <w:r w:rsidRPr="00416989">
        <w:rPr>
          <w:sz w:val="24"/>
          <w:szCs w:val="24"/>
        </w:rPr>
        <w:t xml:space="preserve"> komputerowej</w:t>
      </w:r>
      <w:r w:rsidR="00483915" w:rsidRPr="00416989">
        <w:rPr>
          <w:sz w:val="24"/>
          <w:szCs w:val="24"/>
        </w:rPr>
        <w:t xml:space="preserve"> </w:t>
      </w:r>
      <w:r w:rsidR="006C4C37">
        <w:rPr>
          <w:sz w:val="24"/>
          <w:szCs w:val="24"/>
        </w:rPr>
        <w:t>„</w:t>
      </w:r>
      <w:r w:rsidR="00483915" w:rsidRPr="00416989">
        <w:rPr>
          <w:sz w:val="24"/>
          <w:szCs w:val="24"/>
        </w:rPr>
        <w:t>Pac-Man</w:t>
      </w:r>
      <w:r w:rsidR="006C4C37">
        <w:rPr>
          <w:sz w:val="24"/>
          <w:szCs w:val="24"/>
        </w:rPr>
        <w:t>”</w:t>
      </w:r>
      <w:r w:rsidR="00483915" w:rsidRPr="00416989">
        <w:rPr>
          <w:sz w:val="24"/>
          <w:szCs w:val="24"/>
        </w:rPr>
        <w:t xml:space="preserve"> w 3D</w:t>
      </w:r>
      <w:r w:rsidRPr="00416989">
        <w:rPr>
          <w:sz w:val="24"/>
          <w:szCs w:val="24"/>
        </w:rPr>
        <w:t xml:space="preserve"> z wykorzystaniem środowiska Unity</w:t>
      </w:r>
      <w:r w:rsidR="00483915" w:rsidRPr="00416989">
        <w:rPr>
          <w:sz w:val="24"/>
          <w:szCs w:val="24"/>
        </w:rPr>
        <w:t>.</w:t>
      </w:r>
    </w:p>
    <w:p w:rsidR="006C4C37" w:rsidRPr="006C4C37" w:rsidRDefault="006C4C37" w:rsidP="006C4C37">
      <w:pPr>
        <w:spacing w:after="0" w:line="276" w:lineRule="auto"/>
        <w:jc w:val="both"/>
        <w:rPr>
          <w:sz w:val="24"/>
          <w:szCs w:val="24"/>
        </w:rPr>
      </w:pPr>
    </w:p>
    <w:p w:rsidR="00483915" w:rsidRPr="006C4C37" w:rsidRDefault="00483915" w:rsidP="006C4C37">
      <w:pPr>
        <w:spacing w:after="0" w:line="276" w:lineRule="auto"/>
        <w:jc w:val="both"/>
        <w:rPr>
          <w:b/>
          <w:sz w:val="28"/>
          <w:szCs w:val="24"/>
        </w:rPr>
      </w:pPr>
      <w:r w:rsidRPr="006C4C37">
        <w:rPr>
          <w:b/>
          <w:sz w:val="28"/>
          <w:szCs w:val="24"/>
        </w:rPr>
        <w:t>Opis gry</w:t>
      </w:r>
    </w:p>
    <w:p w:rsidR="00483915" w:rsidRDefault="00483915" w:rsidP="006C4C37">
      <w:pPr>
        <w:spacing w:after="0" w:line="276" w:lineRule="auto"/>
        <w:jc w:val="both"/>
        <w:rPr>
          <w:sz w:val="24"/>
          <w:szCs w:val="24"/>
        </w:rPr>
      </w:pPr>
      <w:r w:rsidRPr="00416989">
        <w:rPr>
          <w:sz w:val="24"/>
          <w:szCs w:val="24"/>
        </w:rPr>
        <w:t xml:space="preserve">Gracz steruje postacią Pac-Man’a, która porusza się po labiryncie. Jego głównym zadaniem jest znalezienie </w:t>
      </w:r>
      <w:r w:rsidR="00085503">
        <w:rPr>
          <w:sz w:val="24"/>
          <w:szCs w:val="24"/>
        </w:rPr>
        <w:t>przejścia</w:t>
      </w:r>
      <w:r w:rsidRPr="00416989">
        <w:rPr>
          <w:sz w:val="24"/>
          <w:szCs w:val="24"/>
        </w:rPr>
        <w:t xml:space="preserve"> do następnego poziomu. </w:t>
      </w:r>
      <w:r w:rsidR="00635E48" w:rsidRPr="00416989">
        <w:rPr>
          <w:sz w:val="24"/>
          <w:szCs w:val="24"/>
        </w:rPr>
        <w:t>M</w:t>
      </w:r>
      <w:r w:rsidRPr="00416989">
        <w:rPr>
          <w:sz w:val="24"/>
          <w:szCs w:val="24"/>
        </w:rPr>
        <w:t xml:space="preserve">ają mu </w:t>
      </w:r>
      <w:r w:rsidR="00635E48" w:rsidRPr="00416989">
        <w:rPr>
          <w:sz w:val="24"/>
          <w:szCs w:val="24"/>
        </w:rPr>
        <w:t xml:space="preserve">w tym </w:t>
      </w:r>
      <w:r w:rsidRPr="00416989">
        <w:rPr>
          <w:sz w:val="24"/>
          <w:szCs w:val="24"/>
        </w:rPr>
        <w:t xml:space="preserve">przeszkodzić znajdujący się na planszy przeciwnicy, których musi </w:t>
      </w:r>
      <w:r w:rsidR="006C4C37">
        <w:rPr>
          <w:sz w:val="24"/>
          <w:szCs w:val="24"/>
        </w:rPr>
        <w:t xml:space="preserve">unikać. </w:t>
      </w:r>
      <w:r w:rsidRPr="00416989">
        <w:rPr>
          <w:sz w:val="24"/>
          <w:szCs w:val="24"/>
        </w:rPr>
        <w:t>Po drodze zbiera jednocześnie punkty. Od</w:t>
      </w:r>
      <w:r w:rsidR="006C4C37">
        <w:rPr>
          <w:sz w:val="24"/>
          <w:szCs w:val="24"/>
        </w:rPr>
        <w:t xml:space="preserve"> ich</w:t>
      </w:r>
      <w:r w:rsidRPr="00416989">
        <w:rPr>
          <w:sz w:val="24"/>
          <w:szCs w:val="24"/>
        </w:rPr>
        <w:t xml:space="preserve"> ilości zależy możliwość przejścia do następnego poziomu oraz ocena końcowa. </w:t>
      </w:r>
      <w:r w:rsidR="00635E48" w:rsidRPr="00416989">
        <w:rPr>
          <w:sz w:val="24"/>
          <w:szCs w:val="24"/>
        </w:rPr>
        <w:t xml:space="preserve">Jednocześnie gracz musi zmierzyć się z ograniczeniem czasowym. Pozostały czas można wydłużyć odnajdując specjalny rodzaj </w:t>
      </w:r>
      <w:r w:rsidR="009D6180" w:rsidRPr="00416989">
        <w:rPr>
          <w:sz w:val="24"/>
          <w:szCs w:val="24"/>
        </w:rPr>
        <w:t>bonusu</w:t>
      </w:r>
      <w:r w:rsidR="00635E48" w:rsidRPr="00416989">
        <w:rPr>
          <w:sz w:val="24"/>
          <w:szCs w:val="24"/>
        </w:rPr>
        <w:t>.</w:t>
      </w:r>
    </w:p>
    <w:p w:rsidR="006C4C37" w:rsidRDefault="006C4C37" w:rsidP="006C4C37">
      <w:pPr>
        <w:spacing w:after="0" w:line="276" w:lineRule="auto"/>
        <w:jc w:val="both"/>
        <w:rPr>
          <w:sz w:val="24"/>
          <w:szCs w:val="24"/>
        </w:rPr>
      </w:pPr>
    </w:p>
    <w:p w:rsidR="005C4AD4" w:rsidRDefault="005C4AD4" w:rsidP="006C4C3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Aby przejść do kolejnego poziomu gracz musi zebrać co najmniej połowę punktów leżących na planszy. Dopiero po zebraniu wystarczającej ilości punktów ujawnia się lokalizacja drzwi.</w:t>
      </w:r>
    </w:p>
    <w:p w:rsidR="005C4AD4" w:rsidRPr="00416989" w:rsidRDefault="005C4AD4" w:rsidP="006C4C37">
      <w:pPr>
        <w:spacing w:after="0" w:line="276" w:lineRule="auto"/>
        <w:jc w:val="both"/>
        <w:rPr>
          <w:sz w:val="24"/>
          <w:szCs w:val="24"/>
        </w:rPr>
      </w:pPr>
    </w:p>
    <w:p w:rsidR="00635E48" w:rsidRPr="006C4C37" w:rsidRDefault="00635E48" w:rsidP="006C4C37">
      <w:pPr>
        <w:spacing w:after="0" w:line="276" w:lineRule="auto"/>
        <w:jc w:val="both"/>
        <w:rPr>
          <w:b/>
          <w:sz w:val="24"/>
          <w:szCs w:val="24"/>
        </w:rPr>
      </w:pPr>
      <w:r w:rsidRPr="006C4C37">
        <w:rPr>
          <w:b/>
          <w:sz w:val="24"/>
          <w:szCs w:val="24"/>
        </w:rPr>
        <w:t>Rodzaje bonusów</w:t>
      </w:r>
      <w:r w:rsidR="00416989" w:rsidRPr="006C4C37">
        <w:rPr>
          <w:b/>
          <w:sz w:val="24"/>
          <w:szCs w:val="24"/>
        </w:rPr>
        <w:t>:</w:t>
      </w:r>
    </w:p>
    <w:p w:rsidR="00635E48" w:rsidRPr="00416989" w:rsidRDefault="00635E48" w:rsidP="006C4C37">
      <w:pPr>
        <w:pStyle w:val="Akapitzlist"/>
        <w:numPr>
          <w:ilvl w:val="0"/>
          <w:numId w:val="2"/>
        </w:numPr>
        <w:spacing w:after="0" w:line="276" w:lineRule="auto"/>
        <w:ind w:left="720"/>
        <w:jc w:val="both"/>
        <w:rPr>
          <w:sz w:val="24"/>
          <w:szCs w:val="24"/>
        </w:rPr>
      </w:pPr>
      <w:r w:rsidRPr="00416989">
        <w:rPr>
          <w:sz w:val="24"/>
          <w:szCs w:val="24"/>
        </w:rPr>
        <w:t>Dodatkowe życie</w:t>
      </w:r>
    </w:p>
    <w:p w:rsidR="00635E48" w:rsidRPr="00416989" w:rsidRDefault="00635E48" w:rsidP="006C4C37">
      <w:pPr>
        <w:pStyle w:val="Akapitzlist"/>
        <w:numPr>
          <w:ilvl w:val="0"/>
          <w:numId w:val="2"/>
        </w:numPr>
        <w:spacing w:after="0" w:line="276" w:lineRule="auto"/>
        <w:ind w:left="720"/>
        <w:jc w:val="both"/>
        <w:rPr>
          <w:sz w:val="24"/>
          <w:szCs w:val="24"/>
        </w:rPr>
      </w:pPr>
      <w:r w:rsidRPr="00416989">
        <w:rPr>
          <w:sz w:val="24"/>
          <w:szCs w:val="24"/>
        </w:rPr>
        <w:t>Dodatkowy czas</w:t>
      </w:r>
    </w:p>
    <w:p w:rsidR="00416989" w:rsidRDefault="00635E48" w:rsidP="006C4C37">
      <w:pPr>
        <w:pStyle w:val="Akapitzlist"/>
        <w:numPr>
          <w:ilvl w:val="0"/>
          <w:numId w:val="2"/>
        </w:numPr>
        <w:spacing w:after="0" w:line="276" w:lineRule="auto"/>
        <w:ind w:left="720"/>
        <w:jc w:val="both"/>
        <w:rPr>
          <w:sz w:val="24"/>
          <w:szCs w:val="24"/>
        </w:rPr>
      </w:pPr>
      <w:r w:rsidRPr="00416989">
        <w:rPr>
          <w:sz w:val="24"/>
          <w:szCs w:val="24"/>
        </w:rPr>
        <w:t>Broń</w:t>
      </w:r>
      <w:r w:rsidR="006C4C37">
        <w:rPr>
          <w:sz w:val="24"/>
          <w:szCs w:val="24"/>
        </w:rPr>
        <w:t xml:space="preserve"> pozwalająca strzelać do przeciwników</w:t>
      </w:r>
    </w:p>
    <w:p w:rsidR="006C4C37" w:rsidRPr="006C4C37" w:rsidRDefault="006C4C37" w:rsidP="006C4C37">
      <w:pPr>
        <w:spacing w:after="0" w:line="276" w:lineRule="auto"/>
        <w:jc w:val="both"/>
        <w:rPr>
          <w:sz w:val="24"/>
          <w:szCs w:val="24"/>
        </w:rPr>
      </w:pPr>
    </w:p>
    <w:p w:rsidR="00416989" w:rsidRDefault="00416989" w:rsidP="006C4C3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Bonusy pojawiają się w losowych miejscach i pozostają na planszy tylko przez określony czas. Dzięki temu ograniczeniu gracz musi podjąć decyzję czy opłaca mu się dotrzeć do niego, czy skupić się na swoim głównym zadaniu.</w:t>
      </w:r>
    </w:p>
    <w:p w:rsidR="006C4C37" w:rsidRDefault="006C4C37" w:rsidP="006C4C37">
      <w:pPr>
        <w:spacing w:after="0" w:line="276" w:lineRule="auto"/>
        <w:jc w:val="both"/>
        <w:rPr>
          <w:sz w:val="24"/>
          <w:szCs w:val="24"/>
        </w:rPr>
      </w:pPr>
    </w:p>
    <w:p w:rsidR="00416989" w:rsidRDefault="006C4C37" w:rsidP="006C4C3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Przeciwnicy różnią się szybkością poruszania oraz odpornością na strzały.</w:t>
      </w:r>
      <w:r w:rsidR="0021290C">
        <w:rPr>
          <w:sz w:val="24"/>
          <w:szCs w:val="24"/>
        </w:rPr>
        <w:t xml:space="preserve"> Za zabicie trudniejszych wrogów gracz dostaje więcej punktów.</w:t>
      </w:r>
    </w:p>
    <w:p w:rsidR="006C4C37" w:rsidRDefault="006C4C37" w:rsidP="006C4C37">
      <w:pPr>
        <w:spacing w:after="0" w:line="276" w:lineRule="auto"/>
        <w:jc w:val="both"/>
        <w:rPr>
          <w:sz w:val="24"/>
          <w:szCs w:val="24"/>
        </w:rPr>
      </w:pPr>
    </w:p>
    <w:p w:rsidR="00E306A4" w:rsidRDefault="00416989" w:rsidP="00E306A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Po przejściu poziomu gracz widzi krótkie podsumowanie zawierające ogólną ocenę, ilość zebranych punktów, liczba pokonanych przeciwników i zebranych bonusów oraz czas.</w:t>
      </w:r>
      <w:r w:rsidR="00E306A4">
        <w:rPr>
          <w:sz w:val="24"/>
          <w:szCs w:val="24"/>
        </w:rPr>
        <w:br w:type="page"/>
      </w:r>
    </w:p>
    <w:p w:rsidR="005C4AD4" w:rsidRDefault="005C4AD4" w:rsidP="006C4C37">
      <w:pPr>
        <w:spacing w:after="0" w:line="276" w:lineRule="auto"/>
        <w:jc w:val="both"/>
        <w:rPr>
          <w:sz w:val="24"/>
          <w:szCs w:val="24"/>
        </w:rPr>
      </w:pPr>
    </w:p>
    <w:p w:rsidR="005C4AD4" w:rsidRPr="006C4C37" w:rsidRDefault="00307F67" w:rsidP="005C4AD4">
      <w:pPr>
        <w:spacing w:after="0" w:line="276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Propozycja</w:t>
      </w:r>
      <w:bookmarkStart w:id="0" w:name="_GoBack"/>
      <w:bookmarkEnd w:id="0"/>
      <w:r w:rsidR="00556510">
        <w:rPr>
          <w:b/>
          <w:sz w:val="28"/>
          <w:szCs w:val="24"/>
        </w:rPr>
        <w:t xml:space="preserve"> o</w:t>
      </w:r>
      <w:r w:rsidR="005C4AD4">
        <w:rPr>
          <w:b/>
          <w:sz w:val="28"/>
          <w:szCs w:val="24"/>
        </w:rPr>
        <w:t>pis</w:t>
      </w:r>
      <w:r>
        <w:rPr>
          <w:b/>
          <w:sz w:val="28"/>
          <w:szCs w:val="24"/>
        </w:rPr>
        <w:t>u</w:t>
      </w:r>
      <w:r w:rsidR="005C4AD4">
        <w:rPr>
          <w:b/>
          <w:sz w:val="28"/>
          <w:szCs w:val="24"/>
        </w:rPr>
        <w:t xml:space="preserve"> </w:t>
      </w:r>
      <w:r w:rsidR="00556510">
        <w:rPr>
          <w:b/>
          <w:sz w:val="28"/>
          <w:szCs w:val="24"/>
        </w:rPr>
        <w:t>wizualnego aspektu</w:t>
      </w:r>
      <w:r w:rsidR="005C4AD4" w:rsidRPr="006C4C37">
        <w:rPr>
          <w:b/>
          <w:sz w:val="28"/>
          <w:szCs w:val="24"/>
        </w:rPr>
        <w:t xml:space="preserve"> gry</w:t>
      </w:r>
    </w:p>
    <w:p w:rsidR="005C4AD4" w:rsidRDefault="005C4AD4" w:rsidP="005C4AD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Propozycją wyglądu gracza może być zmodyfikowana kula</w:t>
      </w:r>
      <w:r w:rsidR="00CA69B2">
        <w:rPr>
          <w:sz w:val="24"/>
          <w:szCs w:val="24"/>
        </w:rPr>
        <w:t xml:space="preserve"> koloru żółtego, wyposażona w oczy w kształcie białych kul z czarnymi źrenicami i uproszczony otwór gębowy, z którego mogą wystawać nieliczne zęby, co jest pewną modyfikacją wyglądu postaci z oryginalnej wersji gry.</w:t>
      </w:r>
    </w:p>
    <w:p w:rsidR="00E306A4" w:rsidRDefault="00E306A4" w:rsidP="005C4AD4">
      <w:pPr>
        <w:spacing w:after="0" w:line="276" w:lineRule="auto"/>
        <w:jc w:val="both"/>
        <w:rPr>
          <w:sz w:val="24"/>
          <w:szCs w:val="24"/>
        </w:rPr>
      </w:pPr>
    </w:p>
    <w:p w:rsidR="00E306A4" w:rsidRDefault="00E306A4" w:rsidP="005C4AD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Można zaproponować dodanie poświaty do głównego bohatera jeśli zbierze broń lub inny rodzaj bonus</w:t>
      </w:r>
      <w:r w:rsidR="007456CF">
        <w:rPr>
          <w:sz w:val="24"/>
          <w:szCs w:val="24"/>
        </w:rPr>
        <w:t>u</w:t>
      </w:r>
      <w:r>
        <w:rPr>
          <w:sz w:val="24"/>
          <w:szCs w:val="24"/>
        </w:rPr>
        <w:t>.</w:t>
      </w:r>
    </w:p>
    <w:p w:rsidR="00E306A4" w:rsidRDefault="00E306A4" w:rsidP="005C4AD4">
      <w:pPr>
        <w:spacing w:after="0" w:line="276" w:lineRule="auto"/>
        <w:jc w:val="both"/>
        <w:rPr>
          <w:sz w:val="24"/>
          <w:szCs w:val="24"/>
        </w:rPr>
      </w:pPr>
    </w:p>
    <w:p w:rsidR="00E306A4" w:rsidRDefault="00E306A4" w:rsidP="005C4AD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Za wygląd przeciwnika można zaproponować bliżej nieokreślony kształt o nieokreślon</w:t>
      </w:r>
      <w:r w:rsidR="00B0677D">
        <w:rPr>
          <w:sz w:val="24"/>
          <w:szCs w:val="24"/>
        </w:rPr>
        <w:t>ym lub losowo dobranym kolorze.</w:t>
      </w:r>
    </w:p>
    <w:p w:rsidR="00A84A1F" w:rsidRDefault="00A84A1F" w:rsidP="005C4AD4">
      <w:pPr>
        <w:spacing w:after="0" w:line="276" w:lineRule="auto"/>
        <w:jc w:val="both"/>
        <w:rPr>
          <w:sz w:val="24"/>
          <w:szCs w:val="24"/>
        </w:rPr>
      </w:pPr>
    </w:p>
    <w:p w:rsidR="00A84A1F" w:rsidRDefault="00A84A1F" w:rsidP="005C4AD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Kamera przemieszcza się za graczem ale nie obraca się tak jak gracz. </w:t>
      </w:r>
      <w:r w:rsidR="00B567A3">
        <w:rPr>
          <w:sz w:val="24"/>
          <w:szCs w:val="24"/>
        </w:rPr>
        <w:t>Perspektywa pozwala na zobaczenie pewnego odcinka labiryntu.</w:t>
      </w:r>
      <w:r w:rsidR="00D072CA">
        <w:rPr>
          <w:sz w:val="24"/>
          <w:szCs w:val="24"/>
        </w:rPr>
        <w:t xml:space="preserve"> Labirynt oświetlany jest źródłem światła podążającym za graczem, które oświetla jedynie fragment labiryntu.</w:t>
      </w:r>
    </w:p>
    <w:p w:rsidR="006C4C37" w:rsidRDefault="006C4C37" w:rsidP="006C4C37">
      <w:pPr>
        <w:spacing w:after="0" w:line="276" w:lineRule="auto"/>
        <w:jc w:val="both"/>
        <w:rPr>
          <w:sz w:val="24"/>
          <w:szCs w:val="24"/>
        </w:rPr>
      </w:pPr>
    </w:p>
    <w:p w:rsidR="00085503" w:rsidRDefault="00085503" w:rsidP="006C4C37">
      <w:pPr>
        <w:spacing w:after="0" w:line="276" w:lineRule="auto"/>
        <w:jc w:val="both"/>
        <w:rPr>
          <w:sz w:val="24"/>
          <w:szCs w:val="24"/>
        </w:rPr>
      </w:pPr>
    </w:p>
    <w:p w:rsidR="006C4C37" w:rsidRPr="006C4C37" w:rsidRDefault="006C4C37" w:rsidP="006C4C37">
      <w:pPr>
        <w:spacing w:after="0" w:line="276" w:lineRule="auto"/>
        <w:jc w:val="right"/>
        <w:rPr>
          <w:b/>
          <w:sz w:val="24"/>
          <w:szCs w:val="24"/>
        </w:rPr>
      </w:pPr>
      <w:r w:rsidRPr="006C4C37">
        <w:rPr>
          <w:b/>
          <w:sz w:val="28"/>
          <w:szCs w:val="24"/>
        </w:rPr>
        <w:t>Zespół</w:t>
      </w:r>
    </w:p>
    <w:p w:rsidR="006C4C37" w:rsidRPr="00085503" w:rsidRDefault="006C4C37" w:rsidP="006C4C37">
      <w:pPr>
        <w:spacing w:after="0" w:line="276" w:lineRule="auto"/>
        <w:jc w:val="right"/>
        <w:rPr>
          <w:i/>
          <w:sz w:val="24"/>
          <w:szCs w:val="24"/>
        </w:rPr>
      </w:pPr>
      <w:r w:rsidRPr="00085503">
        <w:rPr>
          <w:i/>
          <w:sz w:val="24"/>
          <w:szCs w:val="24"/>
        </w:rPr>
        <w:t>Jakub Grodzki</w:t>
      </w:r>
    </w:p>
    <w:p w:rsidR="006C4C37" w:rsidRPr="00085503" w:rsidRDefault="006C4C37" w:rsidP="006C4C37">
      <w:pPr>
        <w:spacing w:after="0" w:line="276" w:lineRule="auto"/>
        <w:jc w:val="right"/>
        <w:rPr>
          <w:i/>
          <w:sz w:val="24"/>
          <w:szCs w:val="24"/>
        </w:rPr>
      </w:pPr>
      <w:r w:rsidRPr="00085503">
        <w:rPr>
          <w:i/>
          <w:sz w:val="24"/>
          <w:szCs w:val="24"/>
        </w:rPr>
        <w:t>Filip Depta</w:t>
      </w:r>
    </w:p>
    <w:p w:rsidR="006C4C37" w:rsidRPr="00085503" w:rsidRDefault="006C4C37" w:rsidP="006C4C37">
      <w:pPr>
        <w:spacing w:after="0" w:line="276" w:lineRule="auto"/>
        <w:jc w:val="right"/>
        <w:rPr>
          <w:i/>
          <w:sz w:val="24"/>
          <w:szCs w:val="24"/>
        </w:rPr>
      </w:pPr>
      <w:r w:rsidRPr="00085503">
        <w:rPr>
          <w:i/>
          <w:sz w:val="24"/>
          <w:szCs w:val="24"/>
        </w:rPr>
        <w:t>Denys Varlan</w:t>
      </w:r>
    </w:p>
    <w:p w:rsidR="006C4C37" w:rsidRPr="00085503" w:rsidRDefault="006C4C37" w:rsidP="006C4C37">
      <w:pPr>
        <w:spacing w:after="0" w:line="276" w:lineRule="auto"/>
        <w:jc w:val="right"/>
        <w:rPr>
          <w:i/>
          <w:sz w:val="24"/>
          <w:szCs w:val="24"/>
        </w:rPr>
      </w:pPr>
      <w:r w:rsidRPr="00085503">
        <w:rPr>
          <w:i/>
          <w:sz w:val="24"/>
          <w:szCs w:val="24"/>
        </w:rPr>
        <w:t>Adrian Charaziak</w:t>
      </w:r>
    </w:p>
    <w:p w:rsidR="006C4C37" w:rsidRPr="00085503" w:rsidRDefault="006C4C37" w:rsidP="006C4C37">
      <w:pPr>
        <w:spacing w:after="0" w:line="276" w:lineRule="auto"/>
        <w:jc w:val="right"/>
        <w:rPr>
          <w:i/>
          <w:sz w:val="24"/>
          <w:szCs w:val="24"/>
        </w:rPr>
      </w:pPr>
      <w:r w:rsidRPr="00085503">
        <w:rPr>
          <w:i/>
          <w:sz w:val="24"/>
          <w:szCs w:val="24"/>
        </w:rPr>
        <w:t>Adam Orda</w:t>
      </w:r>
    </w:p>
    <w:p w:rsidR="006C4C37" w:rsidRPr="00085503" w:rsidRDefault="006C4C37" w:rsidP="006C4C37">
      <w:pPr>
        <w:spacing w:after="0" w:line="276" w:lineRule="auto"/>
        <w:jc w:val="right"/>
        <w:rPr>
          <w:i/>
          <w:sz w:val="24"/>
          <w:szCs w:val="24"/>
        </w:rPr>
      </w:pPr>
      <w:r w:rsidRPr="00085503">
        <w:rPr>
          <w:i/>
          <w:sz w:val="24"/>
          <w:szCs w:val="24"/>
        </w:rPr>
        <w:t>Damian Grabowski</w:t>
      </w:r>
    </w:p>
    <w:sectPr w:rsidR="006C4C37" w:rsidRPr="00085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618FC"/>
    <w:multiLevelType w:val="hybridMultilevel"/>
    <w:tmpl w:val="57F496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D1622"/>
    <w:multiLevelType w:val="hybridMultilevel"/>
    <w:tmpl w:val="B13CC5E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7"/>
    <w:rsid w:val="00085503"/>
    <w:rsid w:val="000F0274"/>
    <w:rsid w:val="0015725C"/>
    <w:rsid w:val="0021290C"/>
    <w:rsid w:val="00307F67"/>
    <w:rsid w:val="00416989"/>
    <w:rsid w:val="00483915"/>
    <w:rsid w:val="00556510"/>
    <w:rsid w:val="005C4AD4"/>
    <w:rsid w:val="00635E48"/>
    <w:rsid w:val="006C4C37"/>
    <w:rsid w:val="007456CF"/>
    <w:rsid w:val="008D749E"/>
    <w:rsid w:val="008E0A98"/>
    <w:rsid w:val="008F0AE7"/>
    <w:rsid w:val="00905A71"/>
    <w:rsid w:val="009524D2"/>
    <w:rsid w:val="00994EC7"/>
    <w:rsid w:val="009D6180"/>
    <w:rsid w:val="00A46891"/>
    <w:rsid w:val="00A84A1F"/>
    <w:rsid w:val="00A922CF"/>
    <w:rsid w:val="00B0677D"/>
    <w:rsid w:val="00B307FF"/>
    <w:rsid w:val="00B567A3"/>
    <w:rsid w:val="00B65813"/>
    <w:rsid w:val="00CA69B2"/>
    <w:rsid w:val="00D072CA"/>
    <w:rsid w:val="00E3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747FF-24FA-4CE1-B095-D1855578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5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391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35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E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340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grafika</dc:creator>
  <cp:keywords/>
  <dc:description/>
  <cp:lastModifiedBy>grafika</cp:lastModifiedBy>
  <cp:revision>24</cp:revision>
  <dcterms:created xsi:type="dcterms:W3CDTF">2017-10-12T13:20:00Z</dcterms:created>
  <dcterms:modified xsi:type="dcterms:W3CDTF">2017-10-12T13:59:00Z</dcterms:modified>
</cp:coreProperties>
</file>