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35D15" w14:textId="5DCE64F5" w:rsidR="008D0754" w:rsidRPr="00F40B29" w:rsidRDefault="008D0754" w:rsidP="00744E69">
      <w:pPr>
        <w:pStyle w:val="Title"/>
        <w:spacing w:line="360" w:lineRule="auto"/>
        <w:rPr>
          <w:lang w:val="en-US"/>
        </w:rPr>
      </w:pPr>
      <w:r w:rsidRPr="00F40B29">
        <w:rPr>
          <w:lang w:val="en-US"/>
        </w:rPr>
        <w:t>Feature ranking</w:t>
      </w:r>
      <w:r w:rsidR="00F40B29">
        <w:rPr>
          <w:lang w:val="en-US"/>
        </w:rPr>
        <w:t xml:space="preserve"> -</w:t>
      </w:r>
      <w:r w:rsidR="00F40B29" w:rsidRPr="00F40B29">
        <w:rPr>
          <w:lang w:val="en-US"/>
        </w:rPr>
        <w:t xml:space="preserve"> Laborat</w:t>
      </w:r>
      <w:r w:rsidR="00F40B29">
        <w:rPr>
          <w:lang w:val="en-US"/>
        </w:rPr>
        <w:t>orium nr 3</w:t>
      </w:r>
    </w:p>
    <w:p w14:paraId="457A9925" w14:textId="1B3A158A" w:rsidR="008D0754" w:rsidRPr="00F40B29" w:rsidRDefault="008D0754" w:rsidP="00877849">
      <w:pPr>
        <w:spacing w:line="360" w:lineRule="auto"/>
        <w:rPr>
          <w:lang w:val="en-US"/>
        </w:rPr>
      </w:pPr>
      <w:r w:rsidRPr="00F40B29">
        <w:rPr>
          <w:lang w:val="en-US"/>
        </w:rPr>
        <w:t>Autor: Filip Katulski</w:t>
      </w:r>
    </w:p>
    <w:p w14:paraId="142CEB84" w14:textId="65F75255" w:rsidR="003927DA" w:rsidRDefault="00300515" w:rsidP="00877849">
      <w:pPr>
        <w:spacing w:line="360" w:lineRule="auto"/>
        <w:rPr>
          <w:lang w:val="pl-PL"/>
        </w:rPr>
      </w:pPr>
      <w:r>
        <w:rPr>
          <w:lang w:val="pl-PL"/>
        </w:rPr>
        <w:t xml:space="preserve">Do wykonania zadania </w:t>
      </w:r>
      <w:r w:rsidR="00877849">
        <w:rPr>
          <w:lang w:val="pl-PL"/>
        </w:rPr>
        <w:t>wybrałem</w:t>
      </w:r>
      <w:r>
        <w:rPr>
          <w:lang w:val="pl-PL"/>
        </w:rPr>
        <w:t xml:space="preserve"> </w:t>
      </w:r>
      <w:r w:rsidR="008D7F76">
        <w:rPr>
          <w:lang w:val="pl-PL"/>
        </w:rPr>
        <w:t>zbiór„</w:t>
      </w:r>
      <w:r w:rsidR="00E67302">
        <w:rPr>
          <w:lang w:val="pl-PL"/>
        </w:rPr>
        <w:t>Wine</w:t>
      </w:r>
      <w:r w:rsidR="008D7F76">
        <w:rPr>
          <w:lang w:val="pl-PL"/>
        </w:rPr>
        <w:t>”</w:t>
      </w:r>
      <w:r w:rsidR="00E67302">
        <w:rPr>
          <w:lang w:val="pl-PL"/>
        </w:rPr>
        <w:t>, zawierający wina z 3 różnych szczepów win z</w:t>
      </w:r>
      <w:r>
        <w:rPr>
          <w:lang w:val="pl-PL"/>
        </w:rPr>
        <w:t> </w:t>
      </w:r>
      <w:r w:rsidR="00E67302">
        <w:rPr>
          <w:lang w:val="pl-PL"/>
        </w:rPr>
        <w:t>południa Włoch</w:t>
      </w:r>
      <w:r w:rsidR="004F75F2">
        <w:rPr>
          <w:lang w:val="pl-PL"/>
        </w:rPr>
        <w:t>.</w:t>
      </w:r>
    </w:p>
    <w:p w14:paraId="5C1E667C" w14:textId="4203351C" w:rsidR="004073A7" w:rsidRDefault="004073A7" w:rsidP="004073A7">
      <w:pPr>
        <w:pStyle w:val="Heading1"/>
        <w:rPr>
          <w:lang w:val="pl-PL"/>
        </w:rPr>
      </w:pPr>
      <w:r>
        <w:rPr>
          <w:lang w:val="pl-PL"/>
        </w:rPr>
        <w:t xml:space="preserve">Porównanie Modelu Random Forest oraz </w:t>
      </w:r>
      <w:r w:rsidR="004D74F6">
        <w:rPr>
          <w:lang w:val="pl-PL"/>
        </w:rPr>
        <w:t>SVM</w:t>
      </w:r>
      <w:r>
        <w:rPr>
          <w:lang w:val="pl-PL"/>
        </w:rPr>
        <w:t>:</w:t>
      </w:r>
    </w:p>
    <w:p w14:paraId="24154810" w14:textId="77777777" w:rsidR="004073A7" w:rsidRPr="004073A7" w:rsidRDefault="004073A7" w:rsidP="004073A7">
      <w:pPr>
        <w:rPr>
          <w:lang w:val="pl-PL"/>
        </w:rPr>
      </w:pPr>
    </w:p>
    <w:p w14:paraId="20DDBDE2" w14:textId="385714A1" w:rsidR="003927DA" w:rsidRDefault="00395511" w:rsidP="004073A7">
      <w:pPr>
        <w:pStyle w:val="Heading2"/>
        <w:numPr>
          <w:ilvl w:val="0"/>
          <w:numId w:val="6"/>
        </w:numPr>
        <w:rPr>
          <w:lang w:val="pl-PL"/>
        </w:rPr>
      </w:pPr>
      <w:r>
        <w:rPr>
          <w:lang w:val="pl-PL"/>
        </w:rPr>
        <w:t>Algorytm Random Forest:</w:t>
      </w:r>
    </w:p>
    <w:p w14:paraId="1851495C" w14:textId="01781502" w:rsidR="00395511" w:rsidRDefault="00395511" w:rsidP="00877849">
      <w:pPr>
        <w:spacing w:line="360" w:lineRule="auto"/>
        <w:rPr>
          <w:lang w:val="pl-PL"/>
        </w:rPr>
      </w:pPr>
    </w:p>
    <w:p w14:paraId="75C217CF" w14:textId="6AC97AAE" w:rsidR="00395511" w:rsidRPr="00145902" w:rsidRDefault="00395511" w:rsidP="00145902">
      <w:pPr>
        <w:pStyle w:val="ListParagraph"/>
        <w:numPr>
          <w:ilvl w:val="0"/>
          <w:numId w:val="7"/>
        </w:numPr>
        <w:spacing w:line="360" w:lineRule="auto"/>
        <w:rPr>
          <w:lang w:val="pl-PL"/>
        </w:rPr>
      </w:pPr>
      <w:r w:rsidRPr="00145902">
        <w:rPr>
          <w:lang w:val="pl-PL"/>
        </w:rPr>
        <w:t xml:space="preserve">Wyjaśnienie </w:t>
      </w:r>
      <w:r w:rsidR="00877849" w:rsidRPr="00145902">
        <w:rPr>
          <w:lang w:val="pl-PL"/>
        </w:rPr>
        <w:t>m</w:t>
      </w:r>
      <w:r w:rsidRPr="00145902">
        <w:rPr>
          <w:lang w:val="pl-PL"/>
        </w:rPr>
        <w:t>odelu na przykładzie</w:t>
      </w:r>
      <w:r w:rsidR="00694E1C" w:rsidRPr="00145902">
        <w:rPr>
          <w:lang w:val="pl-PL"/>
        </w:rPr>
        <w:t xml:space="preserve"> kategorii 1 za pomocą narzędzia Explain Model:</w:t>
      </w:r>
    </w:p>
    <w:p w14:paraId="6DA7109C" w14:textId="1DBBFF09" w:rsidR="00395511" w:rsidRDefault="009523AF" w:rsidP="00877849">
      <w:pPr>
        <w:spacing w:line="360" w:lineRule="auto"/>
        <w:rPr>
          <w:lang w:val="pl-PL"/>
        </w:rPr>
      </w:pPr>
      <w:r w:rsidRPr="009523AF">
        <w:rPr>
          <w:lang w:val="pl-PL"/>
        </w:rPr>
        <w:drawing>
          <wp:inline distT="0" distB="0" distL="0" distR="0" wp14:anchorId="5033BC8F" wp14:editId="130C7ECF">
            <wp:extent cx="5731510" cy="3717925"/>
            <wp:effectExtent l="0" t="0" r="0" b="317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1550" w14:textId="7C997739" w:rsidR="00694E1C" w:rsidRDefault="00694E1C" w:rsidP="00877849">
      <w:pPr>
        <w:spacing w:line="360" w:lineRule="auto"/>
        <w:rPr>
          <w:lang w:val="pl-PL"/>
        </w:rPr>
      </w:pPr>
    </w:p>
    <w:p w14:paraId="65F61919" w14:textId="77777777" w:rsidR="00484FE9" w:rsidRDefault="00300515" w:rsidP="00484FE9">
      <w:pPr>
        <w:spacing w:line="360" w:lineRule="auto"/>
        <w:jc w:val="both"/>
        <w:rPr>
          <w:lang w:val="pl-PL"/>
        </w:rPr>
      </w:pPr>
      <w:r>
        <w:rPr>
          <w:lang w:val="pl-PL"/>
        </w:rPr>
        <w:t xml:space="preserve">Moduł ten opisuje wartość każdej cechy (feature value) dla </w:t>
      </w:r>
      <w:r w:rsidR="00877849">
        <w:rPr>
          <w:lang w:val="pl-PL"/>
        </w:rPr>
        <w:t xml:space="preserve">danej kategorii. </w:t>
      </w:r>
      <w:r w:rsidR="006544F3">
        <w:rPr>
          <w:lang w:val="pl-PL"/>
        </w:rPr>
        <w:t xml:space="preserve">Im bardziej czerwony </w:t>
      </w:r>
      <w:r w:rsidR="004073A7">
        <w:rPr>
          <w:lang w:val="pl-PL"/>
        </w:rPr>
        <w:t xml:space="preserve">punkt tym efekt jest większy. </w:t>
      </w:r>
      <w:r w:rsidR="00741525">
        <w:rPr>
          <w:lang w:val="pl-PL"/>
        </w:rPr>
        <w:t xml:space="preserve"> </w:t>
      </w:r>
      <w:r w:rsidR="004073A7">
        <w:rPr>
          <w:lang w:val="pl-PL"/>
        </w:rPr>
        <w:t xml:space="preserve">Najważniejszymi cechami dla kategorii pierwszej są: intensywność koloru, zawartość Proliny oraz Flawanoidów </w:t>
      </w:r>
      <w:r w:rsidR="00741525">
        <w:rPr>
          <w:lang w:val="pl-PL"/>
        </w:rPr>
        <w:t xml:space="preserve">oraz całkowitej ilości Fenoli </w:t>
      </w:r>
      <w:r w:rsidR="004073A7">
        <w:rPr>
          <w:lang w:val="pl-PL"/>
        </w:rPr>
        <w:t>w</w:t>
      </w:r>
      <w:r w:rsidR="00C7361A">
        <w:rPr>
          <w:lang w:val="pl-PL"/>
        </w:rPr>
        <w:t> </w:t>
      </w:r>
      <w:r w:rsidR="004073A7">
        <w:rPr>
          <w:lang w:val="pl-PL"/>
        </w:rPr>
        <w:t xml:space="preserve">winie. </w:t>
      </w:r>
      <w:r w:rsidR="00741525">
        <w:rPr>
          <w:lang w:val="pl-PL"/>
        </w:rPr>
        <w:t xml:space="preserve">Wysoka intensywność koloru oraz wysoka zawartość </w:t>
      </w:r>
      <w:r w:rsidR="00FB2B25">
        <w:rPr>
          <w:lang w:val="pl-PL"/>
        </w:rPr>
        <w:t>ww. związków zwiększa szanse na zakwalifikowanie wina do klasy pierwszej.</w:t>
      </w:r>
      <w:r w:rsidR="00484FE9">
        <w:rPr>
          <w:lang w:val="pl-PL"/>
        </w:rPr>
        <w:t xml:space="preserve"> </w:t>
      </w:r>
    </w:p>
    <w:p w14:paraId="75089937" w14:textId="77777777" w:rsidR="003C6B22" w:rsidRDefault="003C6B22">
      <w:pPr>
        <w:rPr>
          <w:lang w:val="pl-PL"/>
        </w:rPr>
      </w:pPr>
      <w:r>
        <w:rPr>
          <w:lang w:val="pl-PL"/>
        </w:rPr>
        <w:br w:type="page"/>
      </w:r>
    </w:p>
    <w:p w14:paraId="0DE77B19" w14:textId="49203E73" w:rsidR="008D7F76" w:rsidRDefault="00484FE9" w:rsidP="00484FE9">
      <w:pPr>
        <w:spacing w:line="360" w:lineRule="auto"/>
        <w:jc w:val="both"/>
        <w:rPr>
          <w:lang w:val="pl-PL"/>
        </w:rPr>
      </w:pPr>
      <w:r>
        <w:rPr>
          <w:lang w:val="pl-PL"/>
        </w:rPr>
        <w:lastRenderedPageBreak/>
        <w:t>Klasa 2:</w:t>
      </w:r>
    </w:p>
    <w:p w14:paraId="3066A207" w14:textId="2D2DCB4B" w:rsidR="00484FE9" w:rsidRDefault="00484FE9" w:rsidP="00877849">
      <w:pPr>
        <w:spacing w:line="360" w:lineRule="auto"/>
        <w:rPr>
          <w:lang w:val="pl-PL"/>
        </w:rPr>
      </w:pPr>
      <w:r w:rsidRPr="00484FE9">
        <w:rPr>
          <w:lang w:val="pl-PL"/>
        </w:rPr>
        <w:drawing>
          <wp:inline distT="0" distB="0" distL="0" distR="0" wp14:anchorId="5A1B6862" wp14:editId="3176EA65">
            <wp:extent cx="4649034" cy="299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4377" cy="30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D5B6" w14:textId="600E504C" w:rsidR="00484FE9" w:rsidRDefault="008D3026" w:rsidP="00877849">
      <w:pPr>
        <w:spacing w:line="360" w:lineRule="auto"/>
        <w:rPr>
          <w:lang w:val="pl-PL"/>
        </w:rPr>
      </w:pPr>
      <w:r>
        <w:rPr>
          <w:lang w:val="pl-PL"/>
        </w:rPr>
        <w:t xml:space="preserve">Najważniejszym wyznacznikiem tak samo jak poprzednio jest intensywność koloru i zawartość Flawanoidów oraz Proliny. Jednocześnie model sugeruje, że mniejsza ilość alkoholu wpływa na zakwalifikowanie modelu do </w:t>
      </w:r>
      <w:r w:rsidR="00045373">
        <w:rPr>
          <w:lang w:val="pl-PL"/>
        </w:rPr>
        <w:t>tej klasy.</w:t>
      </w:r>
    </w:p>
    <w:p w14:paraId="5E50D0B1" w14:textId="5288C7F1" w:rsidR="00484FE9" w:rsidRDefault="00484FE9" w:rsidP="00301F4A">
      <w:pPr>
        <w:rPr>
          <w:lang w:val="pl-PL"/>
        </w:rPr>
      </w:pPr>
      <w:r>
        <w:rPr>
          <w:lang w:val="pl-PL"/>
        </w:rPr>
        <w:t>Klasa 3:</w:t>
      </w:r>
    </w:p>
    <w:p w14:paraId="779C2416" w14:textId="73E00ABA" w:rsidR="00484FE9" w:rsidRDefault="00484FE9" w:rsidP="00877849">
      <w:pPr>
        <w:spacing w:line="360" w:lineRule="auto"/>
        <w:rPr>
          <w:lang w:val="pl-PL"/>
        </w:rPr>
      </w:pPr>
      <w:r w:rsidRPr="00484FE9">
        <w:rPr>
          <w:lang w:val="pl-PL"/>
        </w:rPr>
        <w:drawing>
          <wp:inline distT="0" distB="0" distL="0" distR="0" wp14:anchorId="13556B7F" wp14:editId="040E1579">
            <wp:extent cx="4682253" cy="3031067"/>
            <wp:effectExtent l="0" t="0" r="4445" b="444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1287" cy="30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65F9" w14:textId="472F1FB6" w:rsidR="00B23AC9" w:rsidRDefault="004E0B2E" w:rsidP="004E0B2E">
      <w:pPr>
        <w:spacing w:line="360" w:lineRule="auto"/>
        <w:jc w:val="both"/>
        <w:rPr>
          <w:lang w:val="pl-PL"/>
        </w:rPr>
      </w:pPr>
      <w:r>
        <w:rPr>
          <w:lang w:val="pl-PL"/>
        </w:rPr>
        <w:t>Według modelu t</w:t>
      </w:r>
      <w:r w:rsidR="00B23AC9">
        <w:rPr>
          <w:lang w:val="pl-PL"/>
        </w:rPr>
        <w:t>rzeci szczep wina zawiera niewielką ilość Flawanoidów</w:t>
      </w:r>
      <w:r>
        <w:rPr>
          <w:lang w:val="pl-PL"/>
        </w:rPr>
        <w:t>, co jest jego naważniejszą cechą</w:t>
      </w:r>
      <w:r w:rsidR="001C47AB">
        <w:rPr>
          <w:lang w:val="pl-PL"/>
        </w:rPr>
        <w:t>. Intensywność koloru sugeruje</w:t>
      </w:r>
      <w:r w:rsidR="00412CE4">
        <w:rPr>
          <w:lang w:val="pl-PL"/>
        </w:rPr>
        <w:t>, że im wyższa jej wartość tym większa szansa na zakwalifikowanie do klasy 3, lecz widoczne są wartości odstające.</w:t>
      </w:r>
    </w:p>
    <w:p w14:paraId="75E07456" w14:textId="3EDC04AC" w:rsidR="00675FFA" w:rsidRDefault="00675FFA" w:rsidP="004E0B2E">
      <w:pPr>
        <w:spacing w:line="360" w:lineRule="auto"/>
        <w:jc w:val="both"/>
        <w:rPr>
          <w:lang w:val="pl-PL"/>
        </w:rPr>
      </w:pPr>
    </w:p>
    <w:p w14:paraId="19AC1706" w14:textId="5F7C18F2" w:rsidR="00675FFA" w:rsidRPr="008F5A46" w:rsidRDefault="00145902" w:rsidP="008F5A46">
      <w:pPr>
        <w:pStyle w:val="ListParagraph"/>
        <w:numPr>
          <w:ilvl w:val="0"/>
          <w:numId w:val="7"/>
        </w:numPr>
        <w:rPr>
          <w:lang w:val="pl-PL"/>
        </w:rPr>
      </w:pPr>
      <w:r w:rsidRPr="008F5A46">
        <w:rPr>
          <w:lang w:val="pl-PL"/>
        </w:rPr>
        <w:br w:type="page"/>
      </w:r>
      <w:r w:rsidR="007263E3" w:rsidRPr="008F5A46">
        <w:rPr>
          <w:lang w:val="pl-PL"/>
        </w:rPr>
        <w:lastRenderedPageBreak/>
        <w:t>Wyjaśnienie ważności cech za pomocą narzędzia Feature Importance:</w:t>
      </w:r>
    </w:p>
    <w:p w14:paraId="3A8B5250" w14:textId="09ED303E" w:rsidR="007263E3" w:rsidRDefault="00176CC4" w:rsidP="004E0B2E">
      <w:pPr>
        <w:spacing w:line="360" w:lineRule="auto"/>
        <w:jc w:val="both"/>
        <w:rPr>
          <w:lang w:val="pl-PL"/>
        </w:rPr>
      </w:pPr>
      <w:r w:rsidRPr="00176CC4">
        <w:rPr>
          <w:lang w:val="pl-PL"/>
        </w:rPr>
        <w:drawing>
          <wp:inline distT="0" distB="0" distL="0" distR="0" wp14:anchorId="6B133585" wp14:editId="6AA653E4">
            <wp:extent cx="5731510" cy="318071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C6D1" w14:textId="51BE6BD5" w:rsidR="00176CC4" w:rsidRDefault="00176CC4" w:rsidP="004E0B2E">
      <w:pPr>
        <w:spacing w:line="360" w:lineRule="auto"/>
        <w:jc w:val="both"/>
        <w:rPr>
          <w:lang w:val="pl-PL"/>
        </w:rPr>
      </w:pPr>
      <w:r>
        <w:rPr>
          <w:lang w:val="pl-PL"/>
        </w:rPr>
        <w:t>Narzędzie to oblicza spadek wyników (w moim przykładzie użyłem F1-score) po wyizolowaniu danej cechy przy klasyfikacji. Tutaj zgodnie z Explain Model najbardziej znaczącymi cechami są intensywność koloru oraz zawartość Flawanoidów i Proliny.</w:t>
      </w:r>
    </w:p>
    <w:p w14:paraId="113BA006" w14:textId="3776D142" w:rsidR="001271BB" w:rsidRDefault="001271BB" w:rsidP="004E0B2E">
      <w:pPr>
        <w:spacing w:line="360" w:lineRule="auto"/>
        <w:jc w:val="both"/>
        <w:rPr>
          <w:lang w:val="pl-PL"/>
        </w:rPr>
      </w:pPr>
    </w:p>
    <w:p w14:paraId="52E13F21" w14:textId="77777777" w:rsidR="004D3748" w:rsidRDefault="004D3748">
      <w:pPr>
        <w:rPr>
          <w:lang w:val="pl-PL"/>
        </w:rPr>
      </w:pPr>
      <w:r>
        <w:rPr>
          <w:lang w:val="pl-PL"/>
        </w:rPr>
        <w:br w:type="page"/>
      </w:r>
    </w:p>
    <w:p w14:paraId="6446AAF7" w14:textId="0E1B92F3" w:rsidR="001271BB" w:rsidRDefault="004D3748" w:rsidP="004D3748">
      <w:pPr>
        <w:pStyle w:val="ListParagraph"/>
        <w:numPr>
          <w:ilvl w:val="0"/>
          <w:numId w:val="7"/>
        </w:numPr>
        <w:spacing w:line="360" w:lineRule="auto"/>
        <w:jc w:val="both"/>
        <w:rPr>
          <w:lang w:val="pl-PL"/>
        </w:rPr>
      </w:pPr>
      <w:r>
        <w:rPr>
          <w:lang w:val="pl-PL"/>
        </w:rPr>
        <w:lastRenderedPageBreak/>
        <w:t>Wyjaśnienie predykcji za pomocą Explain Prediction</w:t>
      </w:r>
    </w:p>
    <w:p w14:paraId="4A2BDF05" w14:textId="79ADCCD0" w:rsidR="004D3748" w:rsidRDefault="001F3D2D" w:rsidP="004D3748">
      <w:pPr>
        <w:spacing w:line="360" w:lineRule="auto"/>
        <w:jc w:val="both"/>
        <w:rPr>
          <w:lang w:val="pl-PL"/>
        </w:rPr>
      </w:pPr>
      <w:r>
        <w:rPr>
          <w:lang w:val="pl-PL"/>
        </w:rPr>
        <w:t>Predykcja dla pierwszej instancji w zestawie danych.</w:t>
      </w:r>
    </w:p>
    <w:p w14:paraId="76E9F34B" w14:textId="37E22073" w:rsidR="004D3748" w:rsidRDefault="004D3748" w:rsidP="004D3748">
      <w:pPr>
        <w:spacing w:line="360" w:lineRule="auto"/>
        <w:jc w:val="both"/>
        <w:rPr>
          <w:lang w:val="pl-PL"/>
        </w:rPr>
      </w:pPr>
      <w:r w:rsidRPr="004D3748">
        <w:rPr>
          <w:lang w:val="pl-PL"/>
        </w:rPr>
        <w:drawing>
          <wp:inline distT="0" distB="0" distL="0" distR="0" wp14:anchorId="461579F6" wp14:editId="5BCE7520">
            <wp:extent cx="4893733" cy="3779549"/>
            <wp:effectExtent l="0" t="0" r="0" b="508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2557" cy="378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B850" w14:textId="1A176D57" w:rsidR="00E37D99" w:rsidRDefault="00E37D99" w:rsidP="004D3748">
      <w:pPr>
        <w:spacing w:line="360" w:lineRule="auto"/>
        <w:jc w:val="both"/>
        <w:rPr>
          <w:lang w:val="pl-PL"/>
        </w:rPr>
      </w:pPr>
      <w:r>
        <w:rPr>
          <w:lang w:val="pl-PL"/>
        </w:rPr>
        <w:t xml:space="preserve">„Strzałka” </w:t>
      </w:r>
      <w:r w:rsidR="001F3D2D">
        <w:rPr>
          <w:lang w:val="pl-PL"/>
        </w:rPr>
        <w:t>odpowiada</w:t>
      </w:r>
      <w:r>
        <w:rPr>
          <w:lang w:val="pl-PL"/>
        </w:rPr>
        <w:t xml:space="preserve"> wartoś</w:t>
      </w:r>
      <w:r w:rsidR="001F3D2D">
        <w:rPr>
          <w:lang w:val="pl-PL"/>
        </w:rPr>
        <w:t>ci</w:t>
      </w:r>
      <w:r>
        <w:rPr>
          <w:lang w:val="pl-PL"/>
        </w:rPr>
        <w:t xml:space="preserve"> Shapleya</w:t>
      </w:r>
      <w:r w:rsidR="001F3D2D">
        <w:rPr>
          <w:lang w:val="pl-PL"/>
        </w:rPr>
        <w:t xml:space="preserve">. Im wyższa wartość tym dana cecha bardziej odpowiada za zakwalifikowanie </w:t>
      </w:r>
      <w:r w:rsidR="002C57AE">
        <w:rPr>
          <w:lang w:val="pl-PL"/>
        </w:rPr>
        <w:t>tego elementu do danej klasy</w:t>
      </w:r>
      <w:r w:rsidR="00A509BD">
        <w:rPr>
          <w:lang w:val="pl-PL"/>
        </w:rPr>
        <w:t>.</w:t>
      </w:r>
    </w:p>
    <w:p w14:paraId="433D4C1F" w14:textId="77777777" w:rsidR="00DE7345" w:rsidRDefault="00DE7345">
      <w:pPr>
        <w:rPr>
          <w:lang w:val="pl-PL"/>
        </w:rPr>
      </w:pPr>
      <w:r>
        <w:rPr>
          <w:lang w:val="pl-PL"/>
        </w:rPr>
        <w:br w:type="page"/>
      </w:r>
    </w:p>
    <w:p w14:paraId="1F02C6F5" w14:textId="67E7D0AC" w:rsidR="00A509BD" w:rsidRDefault="00A509BD" w:rsidP="004D3748">
      <w:pPr>
        <w:spacing w:line="360" w:lineRule="auto"/>
        <w:jc w:val="both"/>
        <w:rPr>
          <w:lang w:val="pl-PL"/>
        </w:rPr>
      </w:pPr>
      <w:r>
        <w:rPr>
          <w:lang w:val="pl-PL"/>
        </w:rPr>
        <w:lastRenderedPageBreak/>
        <w:t>Klasa 2:</w:t>
      </w:r>
    </w:p>
    <w:p w14:paraId="0FCA526A" w14:textId="02D42101" w:rsidR="00A509BD" w:rsidRDefault="00A509BD" w:rsidP="004D3748">
      <w:pPr>
        <w:spacing w:line="360" w:lineRule="auto"/>
        <w:jc w:val="both"/>
        <w:rPr>
          <w:lang w:val="pl-PL"/>
        </w:rPr>
      </w:pPr>
      <w:r w:rsidRPr="00A509BD">
        <w:rPr>
          <w:lang w:val="pl-PL"/>
        </w:rPr>
        <w:drawing>
          <wp:inline distT="0" distB="0" distL="0" distR="0" wp14:anchorId="0F0DCED1" wp14:editId="508FB59E">
            <wp:extent cx="4453255" cy="3391006"/>
            <wp:effectExtent l="0" t="0" r="444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0873" cy="34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2AEB" w14:textId="0A4E8F17" w:rsidR="00A509BD" w:rsidRDefault="00A509BD" w:rsidP="004D3748">
      <w:pPr>
        <w:spacing w:line="360" w:lineRule="auto"/>
        <w:jc w:val="both"/>
        <w:rPr>
          <w:lang w:val="pl-PL"/>
        </w:rPr>
      </w:pPr>
      <w:r>
        <w:rPr>
          <w:lang w:val="pl-PL"/>
        </w:rPr>
        <w:t>Klasa 3:</w:t>
      </w:r>
    </w:p>
    <w:p w14:paraId="3AD34E7B" w14:textId="2411F2EA" w:rsidR="00A509BD" w:rsidRDefault="00A509BD" w:rsidP="004D3748">
      <w:pPr>
        <w:spacing w:line="360" w:lineRule="auto"/>
        <w:jc w:val="both"/>
        <w:rPr>
          <w:lang w:val="pl-PL"/>
        </w:rPr>
      </w:pPr>
      <w:r w:rsidRPr="00A509BD">
        <w:rPr>
          <w:lang w:val="pl-PL"/>
        </w:rPr>
        <w:drawing>
          <wp:inline distT="0" distB="0" distL="0" distR="0" wp14:anchorId="386202AF" wp14:editId="6009689F">
            <wp:extent cx="4453594" cy="3403600"/>
            <wp:effectExtent l="0" t="0" r="444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1840" cy="340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B7C6" w14:textId="33B70CAF" w:rsidR="007E6883" w:rsidRDefault="007E6883" w:rsidP="004D3748">
      <w:pPr>
        <w:spacing w:line="360" w:lineRule="auto"/>
        <w:jc w:val="both"/>
        <w:rPr>
          <w:lang w:val="pl-PL"/>
        </w:rPr>
      </w:pPr>
    </w:p>
    <w:p w14:paraId="106E62AE" w14:textId="086D8C28" w:rsidR="007E6883" w:rsidRDefault="007E6883" w:rsidP="004D3748">
      <w:pPr>
        <w:spacing w:line="360" w:lineRule="auto"/>
        <w:jc w:val="both"/>
        <w:rPr>
          <w:lang w:val="pl-PL"/>
        </w:rPr>
      </w:pPr>
      <w:r>
        <w:rPr>
          <w:lang w:val="pl-PL"/>
        </w:rPr>
        <w:t xml:space="preserve">Z tego zestawu </w:t>
      </w:r>
      <w:r w:rsidR="006D34AE">
        <w:rPr>
          <w:lang w:val="pl-PL"/>
        </w:rPr>
        <w:t>cech</w:t>
      </w:r>
      <w:r>
        <w:rPr>
          <w:lang w:val="pl-PL"/>
        </w:rPr>
        <w:t xml:space="preserve"> wynika, że pier</w:t>
      </w:r>
      <w:r w:rsidR="006D34AE">
        <w:rPr>
          <w:lang w:val="pl-PL"/>
        </w:rPr>
        <w:t>wszy element został zakwalifikowany jako klasa 1, ze względu na wysoką zawartość Proliny, intensywność koloru oraz całk. Zawartość Fenoli.</w:t>
      </w:r>
    </w:p>
    <w:p w14:paraId="6DA69AD1" w14:textId="2B8E3E49" w:rsidR="007745A8" w:rsidRDefault="007745A8">
      <w:pPr>
        <w:rPr>
          <w:lang w:val="pl-PL"/>
        </w:rPr>
      </w:pPr>
      <w:r>
        <w:rPr>
          <w:lang w:val="pl-PL"/>
        </w:rPr>
        <w:br w:type="page"/>
      </w:r>
    </w:p>
    <w:p w14:paraId="0AF841D3" w14:textId="4745BF0A" w:rsidR="007745A8" w:rsidRDefault="007745A8" w:rsidP="007745A8">
      <w:pPr>
        <w:pStyle w:val="Heading2"/>
        <w:numPr>
          <w:ilvl w:val="0"/>
          <w:numId w:val="6"/>
        </w:numPr>
        <w:rPr>
          <w:lang w:val="pl-PL"/>
        </w:rPr>
      </w:pPr>
      <w:r>
        <w:rPr>
          <w:lang w:val="pl-PL"/>
        </w:rPr>
        <w:lastRenderedPageBreak/>
        <w:t xml:space="preserve">Model </w:t>
      </w:r>
      <w:r w:rsidR="00533134">
        <w:rPr>
          <w:lang w:val="pl-PL"/>
        </w:rPr>
        <w:t>SVM</w:t>
      </w:r>
      <w:r>
        <w:rPr>
          <w:lang w:val="pl-PL"/>
        </w:rPr>
        <w:t>:</w:t>
      </w:r>
    </w:p>
    <w:p w14:paraId="59BEAC49" w14:textId="77777777" w:rsidR="00837246" w:rsidRPr="00837246" w:rsidRDefault="00837246" w:rsidP="00837246">
      <w:pPr>
        <w:rPr>
          <w:lang w:val="pl-PL"/>
        </w:rPr>
      </w:pPr>
    </w:p>
    <w:p w14:paraId="3AB1C486" w14:textId="30BA2393" w:rsidR="007745A8" w:rsidRDefault="000B1D08" w:rsidP="000B1D08">
      <w:pPr>
        <w:pStyle w:val="ListParagraph"/>
        <w:numPr>
          <w:ilvl w:val="0"/>
          <w:numId w:val="8"/>
        </w:numPr>
        <w:rPr>
          <w:lang w:val="pl-PL"/>
        </w:rPr>
      </w:pPr>
      <w:r>
        <w:rPr>
          <w:lang w:val="pl-PL"/>
        </w:rPr>
        <w:t>Wyjaśnianie modelu za pomocą Explain Model:</w:t>
      </w:r>
    </w:p>
    <w:p w14:paraId="6FF38BE0" w14:textId="3C129463" w:rsidR="000B1D08" w:rsidRDefault="000B1D08" w:rsidP="000B1D08">
      <w:pPr>
        <w:rPr>
          <w:lang w:val="pl-PL"/>
        </w:rPr>
      </w:pPr>
    </w:p>
    <w:p w14:paraId="2FD37275" w14:textId="197AAAC1" w:rsidR="000B1D08" w:rsidRDefault="00635D67" w:rsidP="000B1D08">
      <w:pPr>
        <w:rPr>
          <w:lang w:val="pl-PL"/>
        </w:rPr>
      </w:pPr>
      <w:r w:rsidRPr="00635D67">
        <w:rPr>
          <w:lang w:val="pl-PL"/>
        </w:rPr>
        <w:drawing>
          <wp:inline distT="0" distB="0" distL="0" distR="0" wp14:anchorId="730AC068" wp14:editId="23980168">
            <wp:extent cx="5731510" cy="369697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7BE4" w14:textId="524633B1" w:rsidR="00635D67" w:rsidRDefault="00635D67" w:rsidP="00D20B32">
      <w:pPr>
        <w:spacing w:line="360" w:lineRule="auto"/>
        <w:jc w:val="both"/>
        <w:rPr>
          <w:lang w:val="pl-PL"/>
        </w:rPr>
      </w:pPr>
      <w:r>
        <w:rPr>
          <w:lang w:val="pl-PL"/>
        </w:rPr>
        <w:t xml:space="preserve">Model za bardziej znaczące cechy przyjmuje Prolinę, </w:t>
      </w:r>
      <w:r w:rsidR="00D20B32">
        <w:rPr>
          <w:lang w:val="pl-PL"/>
        </w:rPr>
        <w:t xml:space="preserve">ilość alkoholu oraz pozostałe związki chemiczne. </w:t>
      </w:r>
      <w:r w:rsidR="00367E2E">
        <w:rPr>
          <w:lang w:val="pl-PL"/>
        </w:rPr>
        <w:t xml:space="preserve">Intensywność koloru nie jest już tak znacząca dla klasy pierwszej, jednak nadal ważna dla klas 2 i 3. </w:t>
      </w:r>
    </w:p>
    <w:p w14:paraId="6E300FC4" w14:textId="44D9CA50" w:rsidR="007F4084" w:rsidRDefault="007F4084">
      <w:pPr>
        <w:rPr>
          <w:lang w:val="pl-PL"/>
        </w:rPr>
      </w:pPr>
      <w:r>
        <w:rPr>
          <w:lang w:val="pl-PL"/>
        </w:rPr>
        <w:br w:type="page"/>
      </w:r>
    </w:p>
    <w:p w14:paraId="72333F7E" w14:textId="1DDDF785" w:rsidR="007F4084" w:rsidRDefault="007F4084" w:rsidP="00D20B32">
      <w:pPr>
        <w:spacing w:line="360" w:lineRule="auto"/>
        <w:jc w:val="both"/>
        <w:rPr>
          <w:lang w:val="pl-PL"/>
        </w:rPr>
      </w:pPr>
      <w:r>
        <w:rPr>
          <w:lang w:val="pl-PL"/>
        </w:rPr>
        <w:lastRenderedPageBreak/>
        <w:t>Klasa 2:</w:t>
      </w:r>
    </w:p>
    <w:p w14:paraId="6A39FEBD" w14:textId="676D5EF7" w:rsidR="007F4084" w:rsidRDefault="007F4084" w:rsidP="00D20B32">
      <w:pPr>
        <w:spacing w:line="360" w:lineRule="auto"/>
        <w:jc w:val="both"/>
        <w:rPr>
          <w:lang w:val="pl-PL"/>
        </w:rPr>
      </w:pPr>
      <w:r w:rsidRPr="007F4084">
        <w:rPr>
          <w:lang w:val="pl-PL"/>
        </w:rPr>
        <w:drawing>
          <wp:inline distT="0" distB="0" distL="0" distR="0" wp14:anchorId="5AA22B02" wp14:editId="2874F2F2">
            <wp:extent cx="5630333" cy="3657908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4013" cy="366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05AA" w14:textId="7BB9D983" w:rsidR="007F4084" w:rsidRDefault="007F4084" w:rsidP="00D20B32">
      <w:pPr>
        <w:spacing w:line="360" w:lineRule="auto"/>
        <w:jc w:val="both"/>
        <w:rPr>
          <w:lang w:val="pl-PL"/>
        </w:rPr>
      </w:pPr>
      <w:r>
        <w:rPr>
          <w:lang w:val="pl-PL"/>
        </w:rPr>
        <w:t>Klasa 3:</w:t>
      </w:r>
    </w:p>
    <w:p w14:paraId="10907172" w14:textId="28AE9BC8" w:rsidR="007F4084" w:rsidRDefault="007F4084" w:rsidP="00D20B32">
      <w:pPr>
        <w:spacing w:line="360" w:lineRule="auto"/>
        <w:jc w:val="both"/>
        <w:rPr>
          <w:lang w:val="pl-PL"/>
        </w:rPr>
      </w:pPr>
      <w:r w:rsidRPr="007F4084">
        <w:rPr>
          <w:lang w:val="pl-PL"/>
        </w:rPr>
        <w:drawing>
          <wp:inline distT="0" distB="0" distL="0" distR="0" wp14:anchorId="11FE0EA3" wp14:editId="23705D0E">
            <wp:extent cx="5617787" cy="3649134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5792" cy="365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1C40" w14:textId="52979FDC" w:rsidR="0050700E" w:rsidRDefault="0050700E">
      <w:pPr>
        <w:rPr>
          <w:lang w:val="pl-PL"/>
        </w:rPr>
      </w:pPr>
      <w:r>
        <w:rPr>
          <w:lang w:val="pl-PL"/>
        </w:rPr>
        <w:br w:type="page"/>
      </w:r>
    </w:p>
    <w:p w14:paraId="1DDCA83F" w14:textId="13642723" w:rsidR="0050700E" w:rsidRDefault="0050700E" w:rsidP="0050700E">
      <w:pPr>
        <w:pStyle w:val="ListParagraph"/>
        <w:numPr>
          <w:ilvl w:val="0"/>
          <w:numId w:val="8"/>
        </w:numPr>
        <w:spacing w:line="360" w:lineRule="auto"/>
        <w:jc w:val="both"/>
        <w:rPr>
          <w:lang w:val="pl-PL"/>
        </w:rPr>
      </w:pPr>
      <w:r>
        <w:rPr>
          <w:lang w:val="pl-PL"/>
        </w:rPr>
        <w:lastRenderedPageBreak/>
        <w:t>Feature Importance</w:t>
      </w:r>
    </w:p>
    <w:p w14:paraId="043E225D" w14:textId="0466E712" w:rsidR="0050700E" w:rsidRDefault="003752A5" w:rsidP="0050700E">
      <w:pPr>
        <w:spacing w:line="360" w:lineRule="auto"/>
        <w:jc w:val="both"/>
        <w:rPr>
          <w:lang w:val="pl-PL"/>
        </w:rPr>
      </w:pPr>
      <w:r w:rsidRPr="003752A5">
        <w:rPr>
          <w:lang w:val="pl-PL"/>
        </w:rPr>
        <w:drawing>
          <wp:inline distT="0" distB="0" distL="0" distR="0" wp14:anchorId="6DB3A66E" wp14:editId="16598C45">
            <wp:extent cx="5731510" cy="3201670"/>
            <wp:effectExtent l="0" t="0" r="0" b="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5342" w14:textId="6DEB05EC" w:rsidR="003752A5" w:rsidRDefault="003752A5" w:rsidP="0050700E">
      <w:pPr>
        <w:spacing w:line="360" w:lineRule="auto"/>
        <w:jc w:val="both"/>
        <w:rPr>
          <w:lang w:val="pl-PL"/>
        </w:rPr>
      </w:pPr>
      <w:r>
        <w:rPr>
          <w:lang w:val="pl-PL"/>
        </w:rPr>
        <w:t>Porównując cechy za pomocą metryki F1 score (taka sama jak przy Random Forest)</w:t>
      </w:r>
      <w:r w:rsidR="00BD75A6">
        <w:rPr>
          <w:lang w:val="pl-PL"/>
        </w:rPr>
        <w:t xml:space="preserve"> można zauważyć, że w przeciwieństwie do poprzedniego przykładu pierwsze trzy cechy nie mają aż takiego wpływy na spadek wyniku. </w:t>
      </w:r>
      <w:r w:rsidR="00260925">
        <w:rPr>
          <w:lang w:val="pl-PL"/>
        </w:rPr>
        <w:t>Zmieniły się również najważniejsze cechy.</w:t>
      </w:r>
    </w:p>
    <w:p w14:paraId="6C4F26D8" w14:textId="77777777" w:rsidR="00777015" w:rsidRDefault="00777015" w:rsidP="0050700E">
      <w:pPr>
        <w:spacing w:line="360" w:lineRule="auto"/>
        <w:jc w:val="both"/>
        <w:rPr>
          <w:lang w:val="pl-PL"/>
        </w:rPr>
      </w:pPr>
    </w:p>
    <w:p w14:paraId="720109BC" w14:textId="77777777" w:rsidR="00EC0DC5" w:rsidRDefault="00EC0DC5">
      <w:pPr>
        <w:rPr>
          <w:lang w:val="pl-PL"/>
        </w:rPr>
      </w:pPr>
      <w:r>
        <w:rPr>
          <w:lang w:val="pl-PL"/>
        </w:rPr>
        <w:br w:type="page"/>
      </w:r>
    </w:p>
    <w:p w14:paraId="35ADE75A" w14:textId="0A802B12" w:rsidR="00777015" w:rsidRDefault="00777015" w:rsidP="00777015">
      <w:pPr>
        <w:pStyle w:val="ListParagraph"/>
        <w:numPr>
          <w:ilvl w:val="0"/>
          <w:numId w:val="8"/>
        </w:numPr>
        <w:spacing w:line="360" w:lineRule="auto"/>
        <w:jc w:val="both"/>
        <w:rPr>
          <w:lang w:val="pl-PL"/>
        </w:rPr>
      </w:pPr>
      <w:r>
        <w:rPr>
          <w:lang w:val="pl-PL"/>
        </w:rPr>
        <w:lastRenderedPageBreak/>
        <w:t>Explain Prediction:</w:t>
      </w:r>
    </w:p>
    <w:p w14:paraId="0FF1C909" w14:textId="7CF93029" w:rsidR="00777015" w:rsidRDefault="004557E4" w:rsidP="00777015">
      <w:pPr>
        <w:spacing w:line="360" w:lineRule="auto"/>
        <w:jc w:val="both"/>
        <w:rPr>
          <w:lang w:val="pl-PL"/>
        </w:rPr>
      </w:pPr>
      <w:r w:rsidRPr="004557E4">
        <w:rPr>
          <w:lang w:val="pl-PL"/>
        </w:rPr>
        <w:drawing>
          <wp:inline distT="0" distB="0" distL="0" distR="0" wp14:anchorId="1FA90A4E" wp14:editId="6EDF0614">
            <wp:extent cx="5731510" cy="44196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A1AE" w14:textId="2D8CAFC3" w:rsidR="004557E4" w:rsidRDefault="004557E4" w:rsidP="00777015">
      <w:pPr>
        <w:spacing w:line="360" w:lineRule="auto"/>
        <w:jc w:val="both"/>
        <w:rPr>
          <w:lang w:val="pl-PL"/>
        </w:rPr>
      </w:pPr>
      <w:r>
        <w:rPr>
          <w:lang w:val="pl-PL"/>
        </w:rPr>
        <w:t>Model SVM tak samo zakwalifikował pierwszy element zbioru jako klasę 1. Jednocześnie zawartość Proliny była najważniejszą cechą</w:t>
      </w:r>
      <w:r w:rsidR="00784016">
        <w:rPr>
          <w:lang w:val="pl-PL"/>
        </w:rPr>
        <w:t xml:space="preserve">, jednak kwas jabłkowy (Malic Acid) został uznany za cechę obniżającą prawdopobieństwo zaklasyfikowania danego elementu do </w:t>
      </w:r>
      <w:r w:rsidR="00F134E0">
        <w:rPr>
          <w:lang w:val="pl-PL"/>
        </w:rPr>
        <w:t>szczepu 1.</w:t>
      </w:r>
    </w:p>
    <w:p w14:paraId="79C828D3" w14:textId="0ED3224A" w:rsidR="00CE5986" w:rsidRDefault="00CE5986">
      <w:pPr>
        <w:rPr>
          <w:lang w:val="pl-PL"/>
        </w:rPr>
      </w:pPr>
      <w:r>
        <w:rPr>
          <w:lang w:val="pl-PL"/>
        </w:rPr>
        <w:br w:type="page"/>
      </w:r>
    </w:p>
    <w:p w14:paraId="54D71945" w14:textId="0CD85938" w:rsidR="00CE5986" w:rsidRDefault="004000AA" w:rsidP="00CE5986">
      <w:pPr>
        <w:pStyle w:val="Heading1"/>
        <w:rPr>
          <w:lang w:val="pl-PL"/>
        </w:rPr>
      </w:pPr>
      <w:r>
        <w:rPr>
          <w:lang w:val="pl-PL"/>
        </w:rPr>
        <w:lastRenderedPageBreak/>
        <w:t xml:space="preserve">Narzędzie </w:t>
      </w:r>
      <w:r w:rsidR="00CE5986">
        <w:rPr>
          <w:lang w:val="pl-PL"/>
        </w:rPr>
        <w:t>Rank:</w:t>
      </w:r>
    </w:p>
    <w:p w14:paraId="47C1E070" w14:textId="73CC09F1" w:rsidR="00CE5986" w:rsidRDefault="00CE5986" w:rsidP="00CE5986">
      <w:pPr>
        <w:rPr>
          <w:lang w:val="pl-PL"/>
        </w:rPr>
      </w:pPr>
    </w:p>
    <w:p w14:paraId="75A659E9" w14:textId="643E4469" w:rsidR="00CE5986" w:rsidRDefault="00BE22A4" w:rsidP="00CE5986">
      <w:pPr>
        <w:rPr>
          <w:lang w:val="pl-PL"/>
        </w:rPr>
      </w:pPr>
      <w:r w:rsidRPr="00BE22A4">
        <w:rPr>
          <w:lang w:val="pl-PL"/>
        </w:rPr>
        <w:drawing>
          <wp:inline distT="0" distB="0" distL="0" distR="0" wp14:anchorId="1B7D53E5" wp14:editId="5880E782">
            <wp:extent cx="5731510" cy="3590290"/>
            <wp:effectExtent l="0" t="0" r="0" b="381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5659" w14:textId="1DA464E2" w:rsidR="00BE22A4" w:rsidRDefault="00BE22A4" w:rsidP="00CE5986">
      <w:pPr>
        <w:rPr>
          <w:lang w:val="pl-PL"/>
        </w:rPr>
      </w:pPr>
    </w:p>
    <w:p w14:paraId="46BEEFB1" w14:textId="412EE1C2" w:rsidR="00BE22A4" w:rsidRDefault="00BE22A4" w:rsidP="005D2A30">
      <w:pPr>
        <w:spacing w:line="360" w:lineRule="auto"/>
        <w:jc w:val="both"/>
        <w:rPr>
          <w:lang w:val="pl-PL"/>
        </w:rPr>
      </w:pPr>
      <w:r>
        <w:rPr>
          <w:lang w:val="pl-PL"/>
        </w:rPr>
        <w:t xml:space="preserve">Poza zastosowaniem metod opierających się o SHAP, zastosowałem również porównanie wartości cech za pomocą metryk </w:t>
      </w:r>
      <w:r w:rsidR="00690B41">
        <w:rPr>
          <w:lang w:val="pl-PL"/>
        </w:rPr>
        <w:t xml:space="preserve">współczynnika </w:t>
      </w:r>
      <w:r>
        <w:rPr>
          <w:lang w:val="pl-PL"/>
        </w:rPr>
        <w:t>Gini</w:t>
      </w:r>
      <w:r w:rsidR="00690B41">
        <w:rPr>
          <w:lang w:val="pl-PL"/>
        </w:rPr>
        <w:t>ego</w:t>
      </w:r>
      <w:r>
        <w:rPr>
          <w:lang w:val="pl-PL"/>
        </w:rPr>
        <w:t xml:space="preserve"> oraz Information Gain w narzędziu Rank</w:t>
      </w:r>
      <w:r w:rsidR="00690B41">
        <w:rPr>
          <w:lang w:val="pl-PL"/>
        </w:rPr>
        <w:t xml:space="preserve">. </w:t>
      </w:r>
    </w:p>
    <w:p w14:paraId="3E979E14" w14:textId="29B15B70" w:rsidR="00690B41" w:rsidRDefault="005D2A30" w:rsidP="005D2A30">
      <w:pPr>
        <w:spacing w:line="360" w:lineRule="auto"/>
        <w:jc w:val="both"/>
        <w:rPr>
          <w:lang w:val="pl-PL"/>
        </w:rPr>
      </w:pPr>
      <w:r>
        <w:rPr>
          <w:lang w:val="pl-PL"/>
        </w:rPr>
        <w:t>Zawartość Flawonoidów, Proliny oraz intensywność koloru znów zostały uznane za najważniejsze cechy, jednak warto zauważyć, że zawartość alkoholu jest równie ważna.</w:t>
      </w:r>
    </w:p>
    <w:p w14:paraId="1176FD7A" w14:textId="1CE6F236" w:rsidR="00C67CD5" w:rsidRDefault="00C67CD5" w:rsidP="005D2A30">
      <w:pPr>
        <w:spacing w:line="360" w:lineRule="auto"/>
        <w:jc w:val="both"/>
        <w:rPr>
          <w:lang w:val="pl-PL"/>
        </w:rPr>
      </w:pPr>
      <w:r>
        <w:rPr>
          <w:lang w:val="pl-PL"/>
        </w:rPr>
        <w:br w:type="page"/>
      </w:r>
    </w:p>
    <w:p w14:paraId="62E6C0A1" w14:textId="1212273B" w:rsidR="00C67CD5" w:rsidRDefault="00C67CD5" w:rsidP="00C67CD5">
      <w:pPr>
        <w:pStyle w:val="Heading1"/>
        <w:rPr>
          <w:lang w:val="en-US"/>
        </w:rPr>
      </w:pPr>
      <w:r w:rsidRPr="00C67CD5">
        <w:rPr>
          <w:lang w:val="en-US"/>
        </w:rPr>
        <w:lastRenderedPageBreak/>
        <w:t>Regresja Liniowa oraz Logistyczna (Linear and Logistic Regression)</w:t>
      </w:r>
    </w:p>
    <w:p w14:paraId="5D77C7BE" w14:textId="57369E89" w:rsidR="00C67CD5" w:rsidRDefault="00C67CD5" w:rsidP="00C67CD5">
      <w:pPr>
        <w:rPr>
          <w:lang w:val="en-US"/>
        </w:rPr>
      </w:pPr>
    </w:p>
    <w:p w14:paraId="56BDEAE1" w14:textId="44FC1C42" w:rsidR="00C67CD5" w:rsidRDefault="008B35A4" w:rsidP="008B35A4">
      <w:pPr>
        <w:pStyle w:val="Heading2"/>
        <w:numPr>
          <w:ilvl w:val="0"/>
          <w:numId w:val="9"/>
        </w:numPr>
        <w:rPr>
          <w:lang w:val="en-US"/>
        </w:rPr>
      </w:pPr>
      <w:r>
        <w:rPr>
          <w:lang w:val="en-US"/>
        </w:rPr>
        <w:t>Regresja logistyczna:</w:t>
      </w:r>
    </w:p>
    <w:p w14:paraId="16D4F9B4" w14:textId="037C2D2F" w:rsidR="008B35A4" w:rsidRDefault="008B35A4" w:rsidP="008B35A4">
      <w:pPr>
        <w:rPr>
          <w:lang w:val="en-US"/>
        </w:rPr>
      </w:pPr>
    </w:p>
    <w:p w14:paraId="4DDE1FCB" w14:textId="477ABC4F" w:rsidR="008B35A4" w:rsidRDefault="008B35A4" w:rsidP="008B35A4">
      <w:pPr>
        <w:rPr>
          <w:lang w:val="en-US"/>
        </w:rPr>
      </w:pPr>
      <w:r w:rsidRPr="008B35A4">
        <w:rPr>
          <w:lang w:val="en-US"/>
        </w:rPr>
        <w:drawing>
          <wp:inline distT="0" distB="0" distL="0" distR="0" wp14:anchorId="3F2A598C" wp14:editId="65651DD9">
            <wp:extent cx="4826000" cy="2851970"/>
            <wp:effectExtent l="0" t="0" r="0" b="5715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4348" cy="285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1480" w14:textId="4A91EC6B" w:rsidR="008B35A4" w:rsidRDefault="008B35A4" w:rsidP="0003327E">
      <w:pPr>
        <w:spacing w:line="360" w:lineRule="auto"/>
        <w:jc w:val="both"/>
        <w:rPr>
          <w:lang w:val="pl-PL"/>
        </w:rPr>
      </w:pPr>
      <w:r w:rsidRPr="008B35A4">
        <w:rPr>
          <w:lang w:val="pl-PL"/>
        </w:rPr>
        <w:t>Metoda polega na przepuszczeniu danych przez Prep</w:t>
      </w:r>
      <w:r>
        <w:rPr>
          <w:lang w:val="pl-PL"/>
        </w:rPr>
        <w:t>rocessor, następnie przez narzędzie Feature Constructor. Wyznacz</w:t>
      </w:r>
      <w:r w:rsidR="00D92370">
        <w:rPr>
          <w:lang w:val="pl-PL"/>
        </w:rPr>
        <w:t>one współczynniki zostały zebrane dla każdego szczepu wina wraz z parametrem Intercept</w:t>
      </w:r>
      <w:r w:rsidR="00AE3E82">
        <w:rPr>
          <w:lang w:val="pl-PL"/>
        </w:rPr>
        <w:t xml:space="preserve"> (przesunięciem</w:t>
      </w:r>
      <w:r w:rsidR="00340F5B">
        <w:rPr>
          <w:lang w:val="pl-PL"/>
        </w:rPr>
        <w:t>)</w:t>
      </w:r>
      <w:r w:rsidR="00D92370">
        <w:rPr>
          <w:lang w:val="pl-PL"/>
        </w:rPr>
        <w:t>.</w:t>
      </w:r>
    </w:p>
    <w:p w14:paraId="68FA9AE1" w14:textId="22589857" w:rsidR="00AB0206" w:rsidRDefault="00AB0206" w:rsidP="00AB0206">
      <w:pPr>
        <w:pStyle w:val="Heading2"/>
        <w:numPr>
          <w:ilvl w:val="0"/>
          <w:numId w:val="9"/>
        </w:numPr>
        <w:rPr>
          <w:lang w:val="pl-PL"/>
        </w:rPr>
      </w:pPr>
      <w:r>
        <w:rPr>
          <w:lang w:val="pl-PL"/>
        </w:rPr>
        <w:t>Regresja liniowa</w:t>
      </w:r>
    </w:p>
    <w:p w14:paraId="3BD8F528" w14:textId="54571E4F" w:rsidR="00AB0206" w:rsidRDefault="00AB0206" w:rsidP="00AB0206">
      <w:pPr>
        <w:rPr>
          <w:lang w:val="pl-PL"/>
        </w:rPr>
      </w:pPr>
    </w:p>
    <w:p w14:paraId="2D32A36D" w14:textId="1AF6B492" w:rsidR="00381FB0" w:rsidRDefault="00057221" w:rsidP="00AB0206">
      <w:pPr>
        <w:rPr>
          <w:lang w:val="pl-PL"/>
        </w:rPr>
      </w:pPr>
      <w:r w:rsidRPr="00057221">
        <w:rPr>
          <w:lang w:val="pl-PL"/>
        </w:rPr>
        <w:drawing>
          <wp:inline distT="0" distB="0" distL="0" distR="0" wp14:anchorId="057A01F6" wp14:editId="21E6C812">
            <wp:extent cx="4075897" cy="2937933"/>
            <wp:effectExtent l="0" t="0" r="127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4390" cy="29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46C4" w14:textId="307BF03C" w:rsidR="00345184" w:rsidRPr="00AB0206" w:rsidRDefault="00057221" w:rsidP="00057221">
      <w:pPr>
        <w:spacing w:line="360" w:lineRule="auto"/>
        <w:jc w:val="both"/>
        <w:rPr>
          <w:lang w:val="pl-PL"/>
        </w:rPr>
      </w:pPr>
      <w:r>
        <w:rPr>
          <w:lang w:val="pl-PL"/>
        </w:rPr>
        <w:t>Model Regresji liniowej pozwala wyznaczyć wpływ każdej z cech, najważniejszą jest intensywność koloru</w:t>
      </w:r>
      <w:r w:rsidR="009F706B">
        <w:rPr>
          <w:lang w:val="pl-PL"/>
        </w:rPr>
        <w:t>, zasadowość popiołu w glebie oraz całkowita zawartość fenoli w glebie.</w:t>
      </w:r>
    </w:p>
    <w:sectPr w:rsidR="00345184" w:rsidRPr="00AB02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73071"/>
    <w:multiLevelType w:val="hybridMultilevel"/>
    <w:tmpl w:val="71D691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C1202"/>
    <w:multiLevelType w:val="hybridMultilevel"/>
    <w:tmpl w:val="5D0C19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871E6"/>
    <w:multiLevelType w:val="hybridMultilevel"/>
    <w:tmpl w:val="82347A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8E5589"/>
    <w:multiLevelType w:val="hybridMultilevel"/>
    <w:tmpl w:val="171031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8E7546"/>
    <w:multiLevelType w:val="hybridMultilevel"/>
    <w:tmpl w:val="CEC4BD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8425D0"/>
    <w:multiLevelType w:val="hybridMultilevel"/>
    <w:tmpl w:val="22E04F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AB4A0B"/>
    <w:multiLevelType w:val="hybridMultilevel"/>
    <w:tmpl w:val="96E2F1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1C142C"/>
    <w:multiLevelType w:val="hybridMultilevel"/>
    <w:tmpl w:val="0DE08F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54177"/>
    <w:multiLevelType w:val="hybridMultilevel"/>
    <w:tmpl w:val="EAF8B5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9692013">
    <w:abstractNumId w:val="8"/>
  </w:num>
  <w:num w:numId="2" w16cid:durableId="253394261">
    <w:abstractNumId w:val="4"/>
  </w:num>
  <w:num w:numId="3" w16cid:durableId="1369989923">
    <w:abstractNumId w:val="7"/>
  </w:num>
  <w:num w:numId="4" w16cid:durableId="2140799305">
    <w:abstractNumId w:val="3"/>
  </w:num>
  <w:num w:numId="5" w16cid:durableId="197426912">
    <w:abstractNumId w:val="0"/>
  </w:num>
  <w:num w:numId="6" w16cid:durableId="1493377173">
    <w:abstractNumId w:val="1"/>
  </w:num>
  <w:num w:numId="7" w16cid:durableId="237516141">
    <w:abstractNumId w:val="6"/>
  </w:num>
  <w:num w:numId="8" w16cid:durableId="2109811748">
    <w:abstractNumId w:val="5"/>
  </w:num>
  <w:num w:numId="9" w16cid:durableId="76260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754"/>
    <w:rsid w:val="0003327E"/>
    <w:rsid w:val="00045373"/>
    <w:rsid w:val="00057221"/>
    <w:rsid w:val="000B1D08"/>
    <w:rsid w:val="000F2489"/>
    <w:rsid w:val="001271BB"/>
    <w:rsid w:val="00145902"/>
    <w:rsid w:val="00176CC4"/>
    <w:rsid w:val="001C47AB"/>
    <w:rsid w:val="001F3D2D"/>
    <w:rsid w:val="00215253"/>
    <w:rsid w:val="00260925"/>
    <w:rsid w:val="002C57AE"/>
    <w:rsid w:val="00300515"/>
    <w:rsid w:val="00301F4A"/>
    <w:rsid w:val="00340F5B"/>
    <w:rsid w:val="00345184"/>
    <w:rsid w:val="00367E2E"/>
    <w:rsid w:val="003752A5"/>
    <w:rsid w:val="00381FB0"/>
    <w:rsid w:val="003927DA"/>
    <w:rsid w:val="00395511"/>
    <w:rsid w:val="003C6B22"/>
    <w:rsid w:val="004000AA"/>
    <w:rsid w:val="004073A7"/>
    <w:rsid w:val="00412CE4"/>
    <w:rsid w:val="004557E4"/>
    <w:rsid w:val="00484FE9"/>
    <w:rsid w:val="004D3748"/>
    <w:rsid w:val="004D74F6"/>
    <w:rsid w:val="004E0B2E"/>
    <w:rsid w:val="004F5A19"/>
    <w:rsid w:val="004F75F2"/>
    <w:rsid w:val="0050700E"/>
    <w:rsid w:val="00533134"/>
    <w:rsid w:val="0054235D"/>
    <w:rsid w:val="005D2A30"/>
    <w:rsid w:val="00614C61"/>
    <w:rsid w:val="00635D67"/>
    <w:rsid w:val="006544F3"/>
    <w:rsid w:val="00675FFA"/>
    <w:rsid w:val="00690B41"/>
    <w:rsid w:val="00694E1C"/>
    <w:rsid w:val="006D34AE"/>
    <w:rsid w:val="007263E3"/>
    <w:rsid w:val="00741525"/>
    <w:rsid w:val="00744E69"/>
    <w:rsid w:val="007745A8"/>
    <w:rsid w:val="00777015"/>
    <w:rsid w:val="00784016"/>
    <w:rsid w:val="007E6883"/>
    <w:rsid w:val="007F4084"/>
    <w:rsid w:val="00820DDA"/>
    <w:rsid w:val="00837246"/>
    <w:rsid w:val="00877849"/>
    <w:rsid w:val="00885C1F"/>
    <w:rsid w:val="008B35A4"/>
    <w:rsid w:val="008D0754"/>
    <w:rsid w:val="008D3026"/>
    <w:rsid w:val="008D7F76"/>
    <w:rsid w:val="008F5A46"/>
    <w:rsid w:val="009523AF"/>
    <w:rsid w:val="009F706B"/>
    <w:rsid w:val="00A509BD"/>
    <w:rsid w:val="00AB0206"/>
    <w:rsid w:val="00AE3E82"/>
    <w:rsid w:val="00B23AC9"/>
    <w:rsid w:val="00BD75A6"/>
    <w:rsid w:val="00BE22A4"/>
    <w:rsid w:val="00C67CD5"/>
    <w:rsid w:val="00C7361A"/>
    <w:rsid w:val="00CC6B54"/>
    <w:rsid w:val="00CE5986"/>
    <w:rsid w:val="00D20B32"/>
    <w:rsid w:val="00D92370"/>
    <w:rsid w:val="00DE7345"/>
    <w:rsid w:val="00E37D99"/>
    <w:rsid w:val="00E41800"/>
    <w:rsid w:val="00E57F9E"/>
    <w:rsid w:val="00E67302"/>
    <w:rsid w:val="00EC0DC5"/>
    <w:rsid w:val="00F134E0"/>
    <w:rsid w:val="00F40B29"/>
    <w:rsid w:val="00FB2B25"/>
    <w:rsid w:val="00FC5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D8CB48C"/>
  <w15:chartTrackingRefBased/>
  <w15:docId w15:val="{C8CB4282-F26E-664E-9004-0C0E4636F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7F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7F7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D075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07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F248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7F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D7F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548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Katulski</dc:creator>
  <cp:keywords/>
  <dc:description/>
  <cp:lastModifiedBy>Filip Katulski</cp:lastModifiedBy>
  <cp:revision>80</cp:revision>
  <dcterms:created xsi:type="dcterms:W3CDTF">2022-11-28T09:46:00Z</dcterms:created>
  <dcterms:modified xsi:type="dcterms:W3CDTF">2022-11-28T21:27:00Z</dcterms:modified>
</cp:coreProperties>
</file>