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168E" w14:textId="3C8EA5AD" w:rsidR="005E568A" w:rsidRDefault="006E0A9D">
      <w:pPr>
        <w:rPr>
          <w:lang w:val="en-GB"/>
        </w:rPr>
      </w:pPr>
      <w:r>
        <w:rPr>
          <w:lang w:val="en-GB"/>
        </w:rPr>
        <w:t xml:space="preserve">Model description and variables: </w:t>
      </w:r>
    </w:p>
    <w:p w14:paraId="7EB50083" w14:textId="77777777" w:rsidR="005E568A" w:rsidRDefault="005E568A">
      <w:pPr>
        <w:rPr>
          <w:lang w:val="en-GB"/>
        </w:rPr>
      </w:pPr>
    </w:p>
    <w:p w14:paraId="3CE57533" w14:textId="3DD51249" w:rsidR="006F5ABA" w:rsidRPr="006F5ABA" w:rsidRDefault="006F5ABA">
      <w:pPr>
        <w:rPr>
          <w:lang w:val="en-GB"/>
        </w:rPr>
      </w:pPr>
      <w:r>
        <w:rPr>
          <w:lang w:val="en-GB"/>
        </w:rPr>
        <w:t xml:space="preserve">To </w:t>
      </w:r>
      <w:r w:rsidR="008E02E5">
        <w:rPr>
          <w:lang w:val="en-GB"/>
        </w:rPr>
        <w:t xml:space="preserve">start </w:t>
      </w:r>
      <w:proofErr w:type="spellStart"/>
      <w:r w:rsidR="008E02E5">
        <w:rPr>
          <w:lang w:val="en-GB"/>
        </w:rPr>
        <w:t>of</w:t>
      </w:r>
      <w:proofErr w:type="spellEnd"/>
      <w:r w:rsidR="008E02E5">
        <w:rPr>
          <w:lang w:val="en-GB"/>
        </w:rPr>
        <w:t>, we are going to stay in line with M</w:t>
      </w:r>
      <w:r w:rsidR="007B4239">
        <w:rPr>
          <w:lang w:val="en-GB"/>
        </w:rPr>
        <w:t xml:space="preserve">öller and Reichmann (2021) and we would like to see what impact only </w:t>
      </w:r>
      <w:r w:rsidR="009D7762">
        <w:rPr>
          <w:lang w:val="en-GB"/>
        </w:rPr>
        <w:t>those basic sentiments</w:t>
      </w:r>
      <w:r w:rsidR="00B800DC">
        <w:rPr>
          <w:lang w:val="en-GB"/>
        </w:rPr>
        <w:t xml:space="preserve"> on each own</w:t>
      </w:r>
      <w:r w:rsidR="009D7762">
        <w:rPr>
          <w:lang w:val="en-GB"/>
        </w:rPr>
        <w:t xml:space="preserve"> have on abnormal returns. </w:t>
      </w:r>
      <w:r w:rsidR="00151F2B">
        <w:rPr>
          <w:lang w:val="en-GB"/>
        </w:rPr>
        <w:t>This will help</w:t>
      </w:r>
      <w:r w:rsidR="00067214">
        <w:rPr>
          <w:lang w:val="en-GB"/>
        </w:rPr>
        <w:t xml:space="preserve"> paint the overall starting picture of our model. </w:t>
      </w:r>
      <w:r w:rsidR="003218F0">
        <w:rPr>
          <w:lang w:val="en-GB"/>
        </w:rPr>
        <w:t>Intuitively</w:t>
      </w:r>
      <w:r w:rsidR="00B800DC">
        <w:rPr>
          <w:lang w:val="en-GB"/>
        </w:rPr>
        <w:t xml:space="preserve"> speaking, this should have minimal impact on the sentiments by them self, as </w:t>
      </w:r>
      <w:r w:rsidR="0030341C">
        <w:rPr>
          <w:lang w:val="en-GB"/>
        </w:rPr>
        <w:t>some times they might be in line with an increase (decrease) in abnormal returns but in other times it might not.</w:t>
      </w:r>
    </w:p>
    <w:p w14:paraId="7D2C0277" w14:textId="3711B1F9" w:rsidR="0012408E" w:rsidRPr="006F5ABA" w:rsidRDefault="006F5ABA">
      <w:pPr>
        <w:rPr>
          <w:lang w:val="en-GB"/>
        </w:rPr>
      </w:pPr>
      <w:r w:rsidRPr="006F5ABA">
        <w:rPr>
          <w:lang w:val="en-GB"/>
        </w:rPr>
        <w:t>Table 1:</w:t>
      </w:r>
    </w:p>
    <w:p w14:paraId="6F250F3D" w14:textId="2223D80E" w:rsidR="006F5ABA" w:rsidRDefault="0030341C">
      <w:pPr>
        <w:rPr>
          <w:lang w:val="en-GB"/>
        </w:rPr>
      </w:pPr>
      <w:r>
        <w:rPr>
          <w:lang w:val="en-GB"/>
        </w:rPr>
        <w:t xml:space="preserve">Looking at </w:t>
      </w:r>
      <w:r w:rsidR="00171AC4">
        <w:rPr>
          <w:lang w:val="en-GB"/>
        </w:rPr>
        <w:t>T</w:t>
      </w:r>
      <w:r>
        <w:rPr>
          <w:lang w:val="en-GB"/>
        </w:rPr>
        <w:t xml:space="preserve">able </w:t>
      </w:r>
      <w:r w:rsidR="00171AC4">
        <w:rPr>
          <w:lang w:val="en-GB"/>
        </w:rPr>
        <w:t>1</w:t>
      </w:r>
      <w:r>
        <w:rPr>
          <w:lang w:val="en-GB"/>
        </w:rPr>
        <w:t xml:space="preserve">, the intuition seems to be correct. </w:t>
      </w:r>
      <w:r w:rsidR="006224AC">
        <w:rPr>
          <w:lang w:val="en-GB"/>
        </w:rPr>
        <w:t>We can see neither of those sentiment variables are significant</w:t>
      </w:r>
      <w:r w:rsidR="00171AC4">
        <w:rPr>
          <w:lang w:val="en-GB"/>
        </w:rPr>
        <w:t xml:space="preserve"> in our baseline regression</w:t>
      </w:r>
      <w:r w:rsidR="00564353">
        <w:rPr>
          <w:lang w:val="en-GB"/>
        </w:rPr>
        <w:t>. Model f</w:t>
      </w:r>
      <w:r w:rsidR="00000144">
        <w:rPr>
          <w:lang w:val="en-GB"/>
        </w:rPr>
        <w:t>it also seems to be an issue as the R</w:t>
      </w:r>
      <w:r w:rsidR="00000144" w:rsidRPr="00C34814">
        <w:rPr>
          <w:vertAlign w:val="superscript"/>
          <w:lang w:val="en-GB"/>
        </w:rPr>
        <w:t>2</w:t>
      </w:r>
      <w:r w:rsidR="00000144">
        <w:rPr>
          <w:lang w:val="en-GB"/>
        </w:rPr>
        <w:t xml:space="preserve"> and adjusted R</w:t>
      </w:r>
      <w:r w:rsidR="00000144" w:rsidRPr="00C34814">
        <w:rPr>
          <w:vertAlign w:val="superscript"/>
          <w:lang w:val="en-GB"/>
        </w:rPr>
        <w:t>2</w:t>
      </w:r>
      <w:r w:rsidR="00000144">
        <w:rPr>
          <w:lang w:val="en-GB"/>
        </w:rPr>
        <w:t xml:space="preserve"> are n</w:t>
      </w:r>
      <w:r w:rsidR="00C34814">
        <w:rPr>
          <w:lang w:val="en-GB"/>
        </w:rPr>
        <w:t xml:space="preserve">o way near 1. </w:t>
      </w:r>
      <w:r w:rsidR="00564353">
        <w:rPr>
          <w:lang w:val="en-GB"/>
        </w:rPr>
        <w:t>Therefore,</w:t>
      </w:r>
      <w:r w:rsidR="006224AC">
        <w:rPr>
          <w:lang w:val="en-GB"/>
        </w:rPr>
        <w:t xml:space="preserve"> we can shortly conclude, that </w:t>
      </w:r>
      <w:r w:rsidR="007D533B">
        <w:rPr>
          <w:lang w:val="en-GB"/>
        </w:rPr>
        <w:t xml:space="preserve">only (for example) constraining messages or uncertainty messages from the FED will not impact </w:t>
      </w:r>
      <w:r w:rsidR="00CC1925">
        <w:rPr>
          <w:lang w:val="en-GB"/>
        </w:rPr>
        <w:t>abnormal returns by themselves.</w:t>
      </w:r>
      <w:r w:rsidR="00564353">
        <w:rPr>
          <w:lang w:val="en-GB"/>
        </w:rPr>
        <w:t xml:space="preserve"> </w:t>
      </w:r>
      <w:r w:rsidR="006A77BE">
        <w:rPr>
          <w:lang w:val="en-GB"/>
        </w:rPr>
        <w:t xml:space="preserve">Regressing all sentiment variables in one model also does not </w:t>
      </w:r>
      <w:proofErr w:type="spellStart"/>
      <w:r w:rsidR="006A77BE">
        <w:rPr>
          <w:lang w:val="en-GB"/>
        </w:rPr>
        <w:t>seam</w:t>
      </w:r>
      <w:proofErr w:type="spellEnd"/>
      <w:r w:rsidR="006A77BE">
        <w:rPr>
          <w:lang w:val="en-GB"/>
        </w:rPr>
        <w:t xml:space="preserve"> to be the correct approach, as those </w:t>
      </w:r>
      <w:r w:rsidR="00497B85">
        <w:rPr>
          <w:lang w:val="en-GB"/>
        </w:rPr>
        <w:t xml:space="preserve">sentiment variables might be correlated </w:t>
      </w:r>
      <w:r w:rsidR="00AF1312">
        <w:rPr>
          <w:lang w:val="en-GB"/>
        </w:rPr>
        <w:t>due to their nature. Also, the authors of the original paper stayed away from such an approach</w:t>
      </w:r>
      <w:r w:rsidR="00E43621">
        <w:rPr>
          <w:lang w:val="en-GB"/>
        </w:rPr>
        <w:t>.</w:t>
      </w:r>
    </w:p>
    <w:p w14:paraId="6E4E0738" w14:textId="0493D57A" w:rsidR="00CC1925" w:rsidRDefault="006E26E3">
      <w:pPr>
        <w:rPr>
          <w:lang w:val="en-GB"/>
        </w:rPr>
      </w:pPr>
      <w:r>
        <w:rPr>
          <w:lang w:val="en-GB"/>
        </w:rPr>
        <w:t xml:space="preserve">Because the sentiments alone do not seem to have the biggest impact on </w:t>
      </w:r>
      <w:r w:rsidR="003A4795">
        <w:rPr>
          <w:lang w:val="en-GB"/>
        </w:rPr>
        <w:t>abnormal returns, we start looking at</w:t>
      </w:r>
      <w:r w:rsidR="008348E7">
        <w:rPr>
          <w:lang w:val="en-GB"/>
        </w:rPr>
        <w:t xml:space="preserve"> </w:t>
      </w:r>
      <w:r w:rsidR="003A4795">
        <w:rPr>
          <w:lang w:val="en-GB"/>
        </w:rPr>
        <w:t xml:space="preserve">different </w:t>
      </w:r>
      <w:r w:rsidR="008348E7">
        <w:rPr>
          <w:lang w:val="en-GB"/>
        </w:rPr>
        <w:t xml:space="preserve">economic circumstances which could boost the impact of sentiments </w:t>
      </w:r>
      <w:r w:rsidR="00F902B8">
        <w:rPr>
          <w:lang w:val="en-GB"/>
        </w:rPr>
        <w:t>on abnormal returns.</w:t>
      </w:r>
      <w:r w:rsidR="009D6D81">
        <w:rPr>
          <w:lang w:val="en-GB"/>
        </w:rPr>
        <w:t xml:space="preserve"> We know leave the comfort of Möller and </w:t>
      </w:r>
      <w:r w:rsidR="009D6D81">
        <w:rPr>
          <w:lang w:val="en-GB"/>
        </w:rPr>
        <w:t>Reichmann</w:t>
      </w:r>
      <w:r w:rsidR="009D6D81">
        <w:rPr>
          <w:lang w:val="en-GB"/>
        </w:rPr>
        <w:t xml:space="preserve">, and start moving towards </w:t>
      </w:r>
      <w:r w:rsidR="00E323D5">
        <w:rPr>
          <w:lang w:val="en-GB"/>
        </w:rPr>
        <w:t xml:space="preserve">our model. </w:t>
      </w:r>
      <w:r w:rsidR="00AE6004">
        <w:rPr>
          <w:lang w:val="en-GB"/>
        </w:rPr>
        <w:t xml:space="preserve">By adding a </w:t>
      </w:r>
      <w:r w:rsidR="0050196B">
        <w:rPr>
          <w:lang w:val="en-GB"/>
        </w:rPr>
        <w:t xml:space="preserve">different variables </w:t>
      </w:r>
      <w:r w:rsidR="004C7982">
        <w:rPr>
          <w:lang w:val="en-GB"/>
        </w:rPr>
        <w:t xml:space="preserve">one step at a time, we can fully grasp what impacts abnormal returns on </w:t>
      </w:r>
      <w:r w:rsidR="000B3FF5">
        <w:rPr>
          <w:lang w:val="en-GB"/>
        </w:rPr>
        <w:t>“FED announcement days” and prevent overfitting</w:t>
      </w:r>
      <w:r w:rsidR="00B20331">
        <w:rPr>
          <w:lang w:val="en-GB"/>
        </w:rPr>
        <w:t xml:space="preserve">, which could be an issue when looking at the model straight up. </w:t>
      </w:r>
      <w:r w:rsidR="00A90BC4">
        <w:rPr>
          <w:lang w:val="en-GB"/>
        </w:rPr>
        <w:t xml:space="preserve">Firstly, a good variable to start off with is </w:t>
      </w:r>
      <w:r w:rsidR="00B41FD8">
        <w:rPr>
          <w:lang w:val="en-GB"/>
        </w:rPr>
        <w:t>i</w:t>
      </w:r>
      <w:r w:rsidR="00A90BC4">
        <w:rPr>
          <w:lang w:val="en-GB"/>
        </w:rPr>
        <w:t xml:space="preserve">nterest </w:t>
      </w:r>
      <w:r w:rsidR="00B41FD8">
        <w:rPr>
          <w:lang w:val="en-GB"/>
        </w:rPr>
        <w:t>r</w:t>
      </w:r>
      <w:r w:rsidR="00A90BC4">
        <w:rPr>
          <w:lang w:val="en-GB"/>
        </w:rPr>
        <w:t xml:space="preserve">ates. Interest </w:t>
      </w:r>
      <w:r w:rsidR="00B41FD8">
        <w:rPr>
          <w:lang w:val="en-GB"/>
        </w:rPr>
        <w:t>r</w:t>
      </w:r>
      <w:r w:rsidR="00A90BC4">
        <w:rPr>
          <w:lang w:val="en-GB"/>
        </w:rPr>
        <w:t>ates wi</w:t>
      </w:r>
      <w:r w:rsidR="009108B0">
        <w:rPr>
          <w:lang w:val="en-GB"/>
        </w:rPr>
        <w:t xml:space="preserve">ll paint the picture of the state of the economy at the moment. </w:t>
      </w:r>
      <w:r w:rsidR="0019722E">
        <w:rPr>
          <w:lang w:val="en-GB"/>
        </w:rPr>
        <w:t>We there</w:t>
      </w:r>
      <w:r w:rsidR="00443B76">
        <w:rPr>
          <w:lang w:val="en-GB"/>
        </w:rPr>
        <w:t>fore</w:t>
      </w:r>
      <w:r w:rsidR="002D5178">
        <w:rPr>
          <w:lang w:val="en-GB"/>
        </w:rPr>
        <w:t xml:space="preserve"> include </w:t>
      </w:r>
      <w:r w:rsidR="00443B76" w:rsidRPr="00443B76">
        <w:rPr>
          <w:i/>
          <w:iCs/>
          <w:lang w:val="en-GB"/>
        </w:rPr>
        <w:t>IR</w:t>
      </w:r>
      <w:r w:rsidR="00443B76">
        <w:rPr>
          <w:lang w:val="en-GB"/>
        </w:rPr>
        <w:t xml:space="preserve"> into our models. </w:t>
      </w:r>
    </w:p>
    <w:p w14:paraId="7A99451C" w14:textId="1138763C" w:rsidR="00E6783E" w:rsidRDefault="00E6783E">
      <w:pPr>
        <w:rPr>
          <w:lang w:val="en-GB"/>
        </w:rPr>
      </w:pPr>
      <w:r>
        <w:rPr>
          <w:lang w:val="en-GB"/>
        </w:rPr>
        <w:t>Table 2:</w:t>
      </w:r>
    </w:p>
    <w:p w14:paraId="68FC28A6" w14:textId="77777777" w:rsidR="00E51130" w:rsidRDefault="003F0521">
      <w:pPr>
        <w:rPr>
          <w:lang w:val="en-GB"/>
        </w:rPr>
      </w:pPr>
      <w:r>
        <w:rPr>
          <w:lang w:val="en-GB"/>
        </w:rPr>
        <w:t xml:space="preserve">Looking at Table 2, we unfortunately can see </w:t>
      </w:r>
      <w:r w:rsidR="00073F8E">
        <w:rPr>
          <w:lang w:val="en-GB"/>
        </w:rPr>
        <w:t>that, unfortunately, there is still</w:t>
      </w:r>
      <w:r w:rsidR="00A01191">
        <w:rPr>
          <w:lang w:val="en-GB"/>
        </w:rPr>
        <w:t xml:space="preserve"> no significant impact on abnormal returns, when regressing the sentiments alongside interest rates</w:t>
      </w:r>
      <w:r w:rsidR="00B41FD8">
        <w:rPr>
          <w:lang w:val="en-GB"/>
        </w:rPr>
        <w:t xml:space="preserve">. As interest rates are mostly rather stationary and will are not </w:t>
      </w:r>
      <w:r w:rsidR="00B70DE1">
        <w:rPr>
          <w:lang w:val="en-GB"/>
        </w:rPr>
        <w:t xml:space="preserve">exhibit </w:t>
      </w:r>
      <w:r w:rsidR="0023305D">
        <w:rPr>
          <w:lang w:val="en-GB"/>
        </w:rPr>
        <w:t xml:space="preserve">high volatility. It also can be argued that those sentiment scores and interest rates could be possibly correlated a bit. High constraining </w:t>
      </w:r>
      <w:r w:rsidR="00E86DA9">
        <w:rPr>
          <w:lang w:val="en-GB"/>
        </w:rPr>
        <w:t xml:space="preserve">language, by theory, could easily go hand in hand with higher interest rates, and so on. </w:t>
      </w:r>
      <w:r w:rsidR="002C37DA">
        <w:rPr>
          <w:lang w:val="en-GB"/>
        </w:rPr>
        <w:t>Model fit, i.e. R</w:t>
      </w:r>
      <w:r w:rsidR="002C37DA" w:rsidRPr="00871C82">
        <w:rPr>
          <w:vertAlign w:val="superscript"/>
          <w:lang w:val="en-GB"/>
        </w:rPr>
        <w:t>2</w:t>
      </w:r>
      <w:r w:rsidR="002C37DA">
        <w:rPr>
          <w:lang w:val="en-GB"/>
        </w:rPr>
        <w:t xml:space="preserve"> and adjusted R</w:t>
      </w:r>
      <w:r w:rsidR="002C37DA" w:rsidRPr="00871C82">
        <w:rPr>
          <w:vertAlign w:val="superscript"/>
          <w:lang w:val="en-GB"/>
        </w:rPr>
        <w:t>2</w:t>
      </w:r>
      <w:r w:rsidR="00871C82">
        <w:rPr>
          <w:lang w:val="en-GB"/>
        </w:rPr>
        <w:t xml:space="preserve"> </w:t>
      </w:r>
      <w:proofErr w:type="spellStart"/>
      <w:r w:rsidR="00871C82">
        <w:rPr>
          <w:lang w:val="en-GB"/>
        </w:rPr>
        <w:t>seamed</w:t>
      </w:r>
      <w:proofErr w:type="spellEnd"/>
      <w:r w:rsidR="00871C82">
        <w:rPr>
          <w:lang w:val="en-GB"/>
        </w:rPr>
        <w:t xml:space="preserve"> to have</w:t>
      </w:r>
      <w:r w:rsidR="000244BB">
        <w:rPr>
          <w:lang w:val="en-GB"/>
        </w:rPr>
        <w:t xml:space="preserve"> also</w:t>
      </w:r>
      <w:r w:rsidR="00871C82">
        <w:rPr>
          <w:lang w:val="en-GB"/>
        </w:rPr>
        <w:t xml:space="preserve"> deteriorated by adding interest rates.</w:t>
      </w:r>
      <w:r w:rsidR="00E71C1E">
        <w:rPr>
          <w:lang w:val="en-GB"/>
        </w:rPr>
        <w:t xml:space="preserve"> Th</w:t>
      </w:r>
      <w:r w:rsidR="001E7574">
        <w:rPr>
          <w:lang w:val="en-GB"/>
        </w:rPr>
        <w:t>e latter part is to be expected, as adjusted R</w:t>
      </w:r>
      <w:r w:rsidR="001E7574" w:rsidRPr="001E7574">
        <w:rPr>
          <w:vertAlign w:val="superscript"/>
          <w:lang w:val="en-GB"/>
        </w:rPr>
        <w:t>2</w:t>
      </w:r>
      <w:r w:rsidR="00871C82">
        <w:rPr>
          <w:lang w:val="en-GB"/>
        </w:rPr>
        <w:t xml:space="preserve"> </w:t>
      </w:r>
      <w:r w:rsidR="001E7574">
        <w:rPr>
          <w:lang w:val="en-GB"/>
        </w:rPr>
        <w:t xml:space="preserve">takes </w:t>
      </w:r>
      <w:r w:rsidR="00E51130">
        <w:rPr>
          <w:lang w:val="en-GB"/>
        </w:rPr>
        <w:t>adding variables into account via a penalty term.</w:t>
      </w:r>
    </w:p>
    <w:p w14:paraId="51304F1D" w14:textId="6E9F1BD8" w:rsidR="00AE0187" w:rsidRDefault="0014749A">
      <w:pPr>
        <w:rPr>
          <w:lang w:val="en-GB"/>
        </w:rPr>
      </w:pPr>
      <w:r>
        <w:rPr>
          <w:lang w:val="en-GB"/>
        </w:rPr>
        <w:t xml:space="preserve">However, </w:t>
      </w:r>
      <w:r w:rsidR="00332D18">
        <w:rPr>
          <w:lang w:val="en-GB"/>
        </w:rPr>
        <w:t xml:space="preserve">we still somewhat believe in our heart that interest rates might have a significant impact on abnormal returns. We therefore built </w:t>
      </w:r>
      <w:r w:rsidR="0067136B">
        <w:rPr>
          <w:lang w:val="en-GB"/>
        </w:rPr>
        <w:t>upon this believe and added the lagged</w:t>
      </w:r>
      <w:r w:rsidR="00697353">
        <w:rPr>
          <w:lang w:val="en-GB"/>
        </w:rPr>
        <w:t xml:space="preserve"> </w:t>
      </w:r>
      <w:r w:rsidR="0067136B">
        <w:rPr>
          <w:lang w:val="en-GB"/>
        </w:rPr>
        <w:t xml:space="preserve">returns on in our model. </w:t>
      </w:r>
      <w:r w:rsidR="005D2CDC">
        <w:rPr>
          <w:lang w:val="en-GB"/>
        </w:rPr>
        <w:t xml:space="preserve">We now regress abnormal returns on </w:t>
      </w:r>
      <w:r w:rsidR="005D2CDC" w:rsidRPr="00577EE1">
        <w:rPr>
          <w:i/>
          <w:iCs/>
          <w:lang w:val="en-GB"/>
        </w:rPr>
        <w:t>Tone</w:t>
      </w:r>
      <w:r w:rsidR="005D2CDC">
        <w:rPr>
          <w:lang w:val="en-GB"/>
        </w:rPr>
        <w:t xml:space="preserve">, </w:t>
      </w:r>
      <w:r w:rsidR="005D2CDC" w:rsidRPr="00577EE1">
        <w:rPr>
          <w:i/>
          <w:iCs/>
          <w:lang w:val="en-GB"/>
        </w:rPr>
        <w:t>Con</w:t>
      </w:r>
      <w:r w:rsidR="005D2CDC">
        <w:rPr>
          <w:lang w:val="en-GB"/>
        </w:rPr>
        <w:t xml:space="preserve">, </w:t>
      </w:r>
      <w:proofErr w:type="spellStart"/>
      <w:r w:rsidR="005D2CDC" w:rsidRPr="00577EE1">
        <w:rPr>
          <w:i/>
          <w:iCs/>
          <w:lang w:val="en-GB"/>
        </w:rPr>
        <w:t>Unc</w:t>
      </w:r>
      <w:proofErr w:type="spellEnd"/>
      <w:r w:rsidR="00577EE1">
        <w:rPr>
          <w:lang w:val="en-GB"/>
        </w:rPr>
        <w:t xml:space="preserve"> by themselves</w:t>
      </w:r>
      <w:r w:rsidR="00697353">
        <w:rPr>
          <w:lang w:val="en-GB"/>
        </w:rPr>
        <w:t xml:space="preserve">, but also now </w:t>
      </w:r>
      <w:r w:rsidR="00697353" w:rsidRPr="00285982">
        <w:rPr>
          <w:i/>
          <w:iCs/>
          <w:lang w:val="en-GB"/>
        </w:rPr>
        <w:t>IR</w:t>
      </w:r>
      <w:r w:rsidR="00697353">
        <w:rPr>
          <w:lang w:val="en-GB"/>
        </w:rPr>
        <w:t xml:space="preserve"> and </w:t>
      </w:r>
      <w:proofErr w:type="spellStart"/>
      <w:r w:rsidR="00697353" w:rsidRPr="00285982">
        <w:rPr>
          <w:i/>
          <w:iCs/>
          <w:lang w:val="en-GB"/>
        </w:rPr>
        <w:t>la</w:t>
      </w:r>
      <w:r w:rsidR="00285982" w:rsidRPr="00285982">
        <w:rPr>
          <w:i/>
          <w:iCs/>
          <w:lang w:val="en-GB"/>
        </w:rPr>
        <w:t>gged_return</w:t>
      </w:r>
      <w:proofErr w:type="spellEnd"/>
      <w:r w:rsidR="00AE0187">
        <w:rPr>
          <w:i/>
          <w:iCs/>
          <w:lang w:val="en-GB"/>
        </w:rPr>
        <w:t>.</w:t>
      </w:r>
    </w:p>
    <w:p w14:paraId="6C79C566" w14:textId="49C7D37F" w:rsidR="00AE0187" w:rsidRDefault="0055632D">
      <w:pPr>
        <w:rPr>
          <w:lang w:val="en-GB"/>
        </w:rPr>
      </w:pPr>
      <w:r>
        <w:rPr>
          <w:lang w:val="en-GB"/>
        </w:rPr>
        <w:t xml:space="preserve">Table 3: </w:t>
      </w:r>
    </w:p>
    <w:p w14:paraId="0D9B0621" w14:textId="5FBD32E4" w:rsidR="00CC1925" w:rsidRDefault="0055632D">
      <w:pPr>
        <w:rPr>
          <w:lang w:val="en-GB"/>
        </w:rPr>
      </w:pPr>
      <w:r>
        <w:rPr>
          <w:lang w:val="en-GB"/>
        </w:rPr>
        <w:t>Unfortunately, looking at the results from table 3, there are still no signi</w:t>
      </w:r>
      <w:r w:rsidR="00454733">
        <w:rPr>
          <w:lang w:val="en-GB"/>
        </w:rPr>
        <w:t xml:space="preserve">ficant impacts on </w:t>
      </w:r>
      <w:r w:rsidR="00AE02A5">
        <w:rPr>
          <w:lang w:val="en-GB"/>
        </w:rPr>
        <w:t>abnormal returns, which is a bit disheartening. However</w:t>
      </w:r>
      <w:r w:rsidR="00E323D5">
        <w:rPr>
          <w:lang w:val="en-GB"/>
        </w:rPr>
        <w:t>, model fit seams to have improved a bit</w:t>
      </w:r>
      <w:r w:rsidR="001B1C11">
        <w:rPr>
          <w:lang w:val="en-GB"/>
        </w:rPr>
        <w:t>.</w:t>
      </w:r>
      <w:r w:rsidR="00B20331">
        <w:rPr>
          <w:lang w:val="en-GB"/>
        </w:rPr>
        <w:t xml:space="preserve"> We </w:t>
      </w:r>
      <w:r w:rsidR="005C24E0">
        <w:rPr>
          <w:lang w:val="en-GB"/>
        </w:rPr>
        <w:t>still have a lot more variables which could help our ordeal</w:t>
      </w:r>
      <w:r w:rsidR="00E9141D">
        <w:rPr>
          <w:lang w:val="en-GB"/>
        </w:rPr>
        <w:t xml:space="preserve"> though. We now add a special variable which could be a key </w:t>
      </w:r>
      <w:r w:rsidR="00CA30B2">
        <w:rPr>
          <w:lang w:val="en-GB"/>
        </w:rPr>
        <w:t>contributor</w:t>
      </w:r>
      <w:r w:rsidR="00E9141D">
        <w:rPr>
          <w:lang w:val="en-GB"/>
        </w:rPr>
        <w:t xml:space="preserve"> </w:t>
      </w:r>
      <w:r w:rsidR="00CA30B2">
        <w:rPr>
          <w:lang w:val="en-GB"/>
        </w:rPr>
        <w:t xml:space="preserve">in the process. </w:t>
      </w:r>
      <w:r w:rsidR="00212EF1" w:rsidRPr="00212EF1">
        <w:rPr>
          <w:lang w:val="en-GB"/>
        </w:rPr>
        <w:t>The other variables are self-explanatory (for the most part</w:t>
      </w:r>
      <w:r w:rsidR="00E51130">
        <w:rPr>
          <w:lang w:val="en-GB"/>
        </w:rPr>
        <w:t>)</w:t>
      </w:r>
      <w:r w:rsidR="00212EF1" w:rsidRPr="00212EF1">
        <w:rPr>
          <w:lang w:val="en-GB"/>
        </w:rPr>
        <w:t xml:space="preserve"> – but how was the </w:t>
      </w:r>
      <w:r w:rsidR="00212EF1" w:rsidRPr="00CA30B2">
        <w:rPr>
          <w:i/>
          <w:iCs/>
          <w:lang w:val="en-GB"/>
        </w:rPr>
        <w:t>Surprise</w:t>
      </w:r>
      <w:r w:rsidR="00212EF1" w:rsidRPr="00212EF1">
        <w:rPr>
          <w:lang w:val="en-GB"/>
        </w:rPr>
        <w:t xml:space="preserve"> variable </w:t>
      </w:r>
      <w:r w:rsidR="00CA30B2">
        <w:rPr>
          <w:lang w:val="en-GB"/>
        </w:rPr>
        <w:t>c</w:t>
      </w:r>
      <w:r w:rsidR="00212EF1" w:rsidRPr="00212EF1">
        <w:rPr>
          <w:lang w:val="en-GB"/>
        </w:rPr>
        <w:t>onstructed?</w:t>
      </w:r>
      <w:r w:rsidR="00C8766E">
        <w:rPr>
          <w:lang w:val="en-GB"/>
        </w:rPr>
        <w:t xml:space="preserve"> </w:t>
      </w:r>
      <w:r w:rsidR="00CA30B2">
        <w:rPr>
          <w:lang w:val="en-GB"/>
        </w:rPr>
        <w:t>It is basically the d</w:t>
      </w:r>
      <w:r w:rsidR="00C8766E" w:rsidRPr="00C8766E">
        <w:rPr>
          <w:lang w:val="en-GB"/>
        </w:rPr>
        <w:t xml:space="preserve">ifference between Federal Funds rate on announcement day and Fed Funds Futures as a </w:t>
      </w:r>
      <w:proofErr w:type="spellStart"/>
      <w:r w:rsidR="00C8766E" w:rsidRPr="00C8766E">
        <w:rPr>
          <w:lang w:val="en-GB"/>
        </w:rPr>
        <w:t>gaugue</w:t>
      </w:r>
      <w:proofErr w:type="spellEnd"/>
      <w:r w:rsidR="00C8766E" w:rsidRPr="00C8766E">
        <w:rPr>
          <w:lang w:val="en-GB"/>
        </w:rPr>
        <w:t xml:space="preserve"> for market expectations</w:t>
      </w:r>
      <w:r w:rsidR="006E59B5">
        <w:rPr>
          <w:lang w:val="en-GB"/>
        </w:rPr>
        <w:t xml:space="preserve">, i.e. the change in </w:t>
      </w:r>
      <w:r w:rsidR="006E59B5">
        <w:rPr>
          <w:lang w:val="en-GB"/>
        </w:rPr>
        <w:lastRenderedPageBreak/>
        <w:t>interest rates.</w:t>
      </w:r>
      <w:r w:rsidR="006D6AB6">
        <w:rPr>
          <w:lang w:val="en-GB"/>
        </w:rPr>
        <w:t xml:space="preserve"> </w:t>
      </w:r>
      <w:r w:rsidR="005006B9">
        <w:rPr>
          <w:lang w:val="en-GB"/>
        </w:rPr>
        <w:t xml:space="preserve">This means that, this variable will account for unexpected announcement results from the fed and discounts it. </w:t>
      </w:r>
    </w:p>
    <w:p w14:paraId="25ACBBA4" w14:textId="4B2E6C47" w:rsidR="0087176B" w:rsidRDefault="0087176B">
      <w:pPr>
        <w:rPr>
          <w:lang w:val="en-GB"/>
        </w:rPr>
      </w:pPr>
      <w:r>
        <w:rPr>
          <w:lang w:val="en-GB"/>
        </w:rPr>
        <w:t>Table 4:</w:t>
      </w:r>
    </w:p>
    <w:p w14:paraId="4EB2814F" w14:textId="1FC5F198" w:rsidR="0087176B" w:rsidRDefault="00A4331D">
      <w:pPr>
        <w:rPr>
          <w:lang w:val="en-GB"/>
        </w:rPr>
      </w:pPr>
      <w:r>
        <w:rPr>
          <w:lang w:val="en-GB"/>
        </w:rPr>
        <w:t>Analysing table 4, one can now start to understand why w</w:t>
      </w:r>
      <w:r w:rsidR="004753E5">
        <w:rPr>
          <w:lang w:val="en-GB"/>
        </w:rPr>
        <w:t xml:space="preserve">e think highly of this variable. By adding surprise, we can now start to see how </w:t>
      </w:r>
      <w:r w:rsidR="00F9180D">
        <w:rPr>
          <w:lang w:val="en-GB"/>
        </w:rPr>
        <w:t xml:space="preserve">abnormal returns react to FED Statements. </w:t>
      </w:r>
      <w:r w:rsidR="00D979D1">
        <w:rPr>
          <w:lang w:val="en-GB"/>
        </w:rPr>
        <w:t>In our model now</w:t>
      </w:r>
      <w:r w:rsidR="007E31FC">
        <w:rPr>
          <w:lang w:val="en-GB"/>
        </w:rPr>
        <w:t xml:space="preserve">, </w:t>
      </w:r>
      <w:r w:rsidR="007E31FC" w:rsidRPr="00C50C01">
        <w:rPr>
          <w:i/>
          <w:iCs/>
          <w:lang w:val="en-GB"/>
        </w:rPr>
        <w:t>Tone</w:t>
      </w:r>
      <w:r w:rsidR="007E31FC">
        <w:rPr>
          <w:lang w:val="en-GB"/>
        </w:rPr>
        <w:t xml:space="preserve"> </w:t>
      </w:r>
      <w:r w:rsidR="00321065">
        <w:rPr>
          <w:lang w:val="en-GB"/>
        </w:rPr>
        <w:t>is significant</w:t>
      </w:r>
      <w:r w:rsidR="00830FFB">
        <w:rPr>
          <w:lang w:val="en-GB"/>
        </w:rPr>
        <w:t xml:space="preserve">. </w:t>
      </w:r>
      <w:r w:rsidR="00D979D1">
        <w:rPr>
          <w:lang w:val="en-GB"/>
        </w:rPr>
        <w:t xml:space="preserve">According to the authors, this indicates that a more positive (negative) language of the FED </w:t>
      </w:r>
      <w:r w:rsidR="00303C44">
        <w:rPr>
          <w:lang w:val="en-GB"/>
        </w:rPr>
        <w:t xml:space="preserve">is associated with higher (lower) intraday abnormal returns. </w:t>
      </w:r>
      <w:r w:rsidR="00AE1CA2">
        <w:rPr>
          <w:lang w:val="en-GB"/>
        </w:rPr>
        <w:t xml:space="preserve">This is in line with the findings of </w:t>
      </w:r>
      <w:r w:rsidR="00E04807" w:rsidRPr="00E04807">
        <w:rPr>
          <w:lang w:val="en-GB"/>
        </w:rPr>
        <w:t>Schmeling and Wagner (2019)</w:t>
      </w:r>
      <w:r w:rsidR="00E04807">
        <w:rPr>
          <w:lang w:val="en-GB"/>
        </w:rPr>
        <w:t xml:space="preserve">, who found that </w:t>
      </w:r>
      <w:r w:rsidR="00726E9B" w:rsidRPr="00726E9B">
        <w:rPr>
          <w:lang w:val="en-GB"/>
        </w:rPr>
        <w:t xml:space="preserve">negative changes in the fraction of negative words within </w:t>
      </w:r>
      <w:r w:rsidR="00726E9B">
        <w:rPr>
          <w:lang w:val="en-GB"/>
        </w:rPr>
        <w:t xml:space="preserve">an </w:t>
      </w:r>
      <w:r w:rsidR="00726E9B" w:rsidRPr="00726E9B">
        <w:rPr>
          <w:lang w:val="en-GB"/>
        </w:rPr>
        <w:t xml:space="preserve">introductory statement of </w:t>
      </w:r>
      <w:r w:rsidR="00726E9B">
        <w:rPr>
          <w:lang w:val="en-GB"/>
        </w:rPr>
        <w:t xml:space="preserve">an </w:t>
      </w:r>
      <w:r w:rsidR="00726E9B" w:rsidRPr="00726E9B">
        <w:rPr>
          <w:lang w:val="en-GB"/>
        </w:rPr>
        <w:t>ECB press conferences have a positive influence on stock prices and a negative influence on volatility risk premia and credit spreads.</w:t>
      </w:r>
      <w:r w:rsidR="00C50C01">
        <w:rPr>
          <w:lang w:val="en-GB"/>
        </w:rPr>
        <w:t xml:space="preserve"> We also find that, </w:t>
      </w:r>
      <w:r w:rsidR="00C50C01" w:rsidRPr="00006F6B">
        <w:rPr>
          <w:i/>
          <w:iCs/>
          <w:lang w:val="en-GB"/>
        </w:rPr>
        <w:t>Surprise</w:t>
      </w:r>
      <w:r w:rsidR="00C50C01">
        <w:rPr>
          <w:lang w:val="en-GB"/>
        </w:rPr>
        <w:t xml:space="preserve"> </w:t>
      </w:r>
      <w:r w:rsidR="004F1B4F">
        <w:rPr>
          <w:lang w:val="en-GB"/>
        </w:rPr>
        <w:t>is significant in every model other than</w:t>
      </w:r>
      <w:r w:rsidR="00006F6B">
        <w:rPr>
          <w:lang w:val="en-GB"/>
        </w:rPr>
        <w:t xml:space="preserve"> </w:t>
      </w:r>
      <w:proofErr w:type="spellStart"/>
      <w:r w:rsidR="00006F6B">
        <w:rPr>
          <w:i/>
          <w:iCs/>
          <w:lang w:val="en-GB"/>
        </w:rPr>
        <w:t>U</w:t>
      </w:r>
      <w:r w:rsidR="00006F6B" w:rsidRPr="00006F6B">
        <w:rPr>
          <w:i/>
          <w:iCs/>
          <w:lang w:val="en-GB"/>
        </w:rPr>
        <w:t>nc</w:t>
      </w:r>
      <w:proofErr w:type="spellEnd"/>
      <w:r w:rsidR="00006F6B">
        <w:rPr>
          <w:lang w:val="en-GB"/>
        </w:rPr>
        <w:t xml:space="preserve">. This </w:t>
      </w:r>
      <w:r w:rsidR="000612AF">
        <w:rPr>
          <w:lang w:val="en-GB"/>
        </w:rPr>
        <w:t xml:space="preserve">can be explained, intuitively, by figuring that </w:t>
      </w:r>
      <w:r w:rsidR="001D5C91">
        <w:rPr>
          <w:lang w:val="en-GB"/>
        </w:rPr>
        <w:t>the FED is most likely using uncertain language in times of crises, which might decrease</w:t>
      </w:r>
      <w:r w:rsidR="00050C1E">
        <w:rPr>
          <w:lang w:val="en-GB"/>
        </w:rPr>
        <w:t xml:space="preserve"> </w:t>
      </w:r>
      <w:r w:rsidR="005D4918">
        <w:rPr>
          <w:lang w:val="en-GB"/>
        </w:rPr>
        <w:t xml:space="preserve">(increase) </w:t>
      </w:r>
      <w:r w:rsidR="00050C1E">
        <w:rPr>
          <w:lang w:val="en-GB"/>
        </w:rPr>
        <w:t xml:space="preserve">the </w:t>
      </w:r>
      <w:r w:rsidR="005D4918">
        <w:rPr>
          <w:lang w:val="en-GB"/>
        </w:rPr>
        <w:t>market expectation of interest rates.</w:t>
      </w:r>
      <w:r w:rsidR="00863908">
        <w:rPr>
          <w:lang w:val="en-GB"/>
        </w:rPr>
        <w:t xml:space="preserve"> </w:t>
      </w:r>
    </w:p>
    <w:p w14:paraId="223E49A7" w14:textId="0659EE6F" w:rsidR="0077286F" w:rsidRDefault="0077286F">
      <w:pPr>
        <w:rPr>
          <w:lang w:val="en-GB"/>
        </w:rPr>
      </w:pPr>
      <w:r>
        <w:rPr>
          <w:lang w:val="en-GB"/>
        </w:rPr>
        <w:t>Last but not least, we include the debt</w:t>
      </w:r>
      <w:r w:rsidR="00845161">
        <w:rPr>
          <w:lang w:val="en-GB"/>
        </w:rPr>
        <w:t xml:space="preserve"> to equity ratio of firms (?) into our model. </w:t>
      </w:r>
      <w:r w:rsidR="0010795D">
        <w:rPr>
          <w:lang w:val="en-GB"/>
        </w:rPr>
        <w:t xml:space="preserve">This variable tells us the rate of debt those firms (?) have in relation to </w:t>
      </w:r>
      <w:r w:rsidR="005870A0">
        <w:rPr>
          <w:lang w:val="en-GB"/>
        </w:rPr>
        <w:t>their equity. The higher this ratio is the higher the leverage of its firm, the more it</w:t>
      </w:r>
      <w:r w:rsidR="00E54A3E">
        <w:rPr>
          <w:lang w:val="en-GB"/>
        </w:rPr>
        <w:t xml:space="preserve"> might react to interest rates changes. </w:t>
      </w:r>
      <w:r w:rsidR="00DE6B8D">
        <w:rPr>
          <w:lang w:val="en-GB"/>
        </w:rPr>
        <w:t>This will now complete our</w:t>
      </w:r>
      <w:r w:rsidR="006E0A9D">
        <w:rPr>
          <w:lang w:val="en-GB"/>
        </w:rPr>
        <w:t xml:space="preserve"> intended model.</w:t>
      </w:r>
    </w:p>
    <w:p w14:paraId="38FBE1C8" w14:textId="3EC942F1" w:rsidR="006E0A9D" w:rsidRDefault="006E0A9D">
      <w:pPr>
        <w:rPr>
          <w:lang w:val="en-GB"/>
        </w:rPr>
      </w:pPr>
      <w:r>
        <w:rPr>
          <w:lang w:val="en-GB"/>
        </w:rPr>
        <w:t>Table 5</w:t>
      </w:r>
      <w:r w:rsidR="00100A28">
        <w:rPr>
          <w:lang w:val="en-GB"/>
        </w:rPr>
        <w:t>:</w:t>
      </w:r>
    </w:p>
    <w:p w14:paraId="68B6859C" w14:textId="127A6A81" w:rsidR="00100A28" w:rsidRPr="0048214D" w:rsidRDefault="00A54CF7">
      <w:r>
        <w:rPr>
          <w:lang w:val="en-GB"/>
        </w:rPr>
        <w:t xml:space="preserve">As seen in Table 5, we still have a significant value of </w:t>
      </w:r>
      <w:r w:rsidRPr="00DC4883">
        <w:rPr>
          <w:i/>
          <w:iCs/>
          <w:lang w:val="en-GB"/>
        </w:rPr>
        <w:t>tone</w:t>
      </w:r>
      <w:r>
        <w:rPr>
          <w:lang w:val="en-GB"/>
        </w:rPr>
        <w:t>, but the signifi</w:t>
      </w:r>
      <w:r w:rsidR="00DC4883">
        <w:rPr>
          <w:lang w:val="en-GB"/>
        </w:rPr>
        <w:t xml:space="preserve">cance of surprise has changed in some variables. </w:t>
      </w:r>
      <w:r w:rsidR="00D46214">
        <w:rPr>
          <w:lang w:val="en-GB"/>
        </w:rPr>
        <w:t xml:space="preserve">Instead of our </w:t>
      </w:r>
      <w:proofErr w:type="spellStart"/>
      <w:r w:rsidR="00D46214">
        <w:rPr>
          <w:lang w:val="en-GB"/>
        </w:rPr>
        <w:t>FinBERT</w:t>
      </w:r>
      <w:proofErr w:type="spellEnd"/>
      <w:r w:rsidR="00D46214">
        <w:rPr>
          <w:lang w:val="en-GB"/>
        </w:rPr>
        <w:t xml:space="preserve"> sentiment being significant</w:t>
      </w:r>
      <w:r w:rsidR="00A61C89">
        <w:rPr>
          <w:lang w:val="en-GB"/>
        </w:rPr>
        <w:t xml:space="preserve">, uncertainty has now become significant. </w:t>
      </w:r>
      <w:r w:rsidR="00631909" w:rsidRPr="0048214D">
        <w:t>(Muss man noch erklären warum</w:t>
      </w:r>
      <w:r w:rsidR="0048214D" w:rsidRPr="0048214D">
        <w:t xml:space="preserve"> </w:t>
      </w:r>
      <w:proofErr w:type="spellStart"/>
      <w:r w:rsidR="0048214D" w:rsidRPr="0048214D">
        <w:t>FinBERT</w:t>
      </w:r>
      <w:proofErr w:type="spellEnd"/>
      <w:r w:rsidR="0048214D" w:rsidRPr="0048214D">
        <w:t xml:space="preserve"> jetzt </w:t>
      </w:r>
      <w:proofErr w:type="spellStart"/>
      <w:r w:rsidR="0048214D" w:rsidRPr="0048214D">
        <w:t>insigniffikant</w:t>
      </w:r>
      <w:proofErr w:type="spellEnd"/>
      <w:r w:rsidR="0048214D" w:rsidRPr="0048214D">
        <w:t xml:space="preserve"> sein ka</w:t>
      </w:r>
      <w:r w:rsidR="0048214D">
        <w:t>nn</w:t>
      </w:r>
      <w:r w:rsidR="00631909" w:rsidRPr="0048214D">
        <w:t>)</w:t>
      </w:r>
    </w:p>
    <w:p w14:paraId="24818756" w14:textId="619DE21B" w:rsidR="00631909" w:rsidRDefault="0048214D">
      <w:pPr>
        <w:rPr>
          <w:lang w:val="en-GB"/>
        </w:rPr>
      </w:pPr>
      <w:r w:rsidRPr="0048214D">
        <w:rPr>
          <w:lang w:val="en-GB"/>
        </w:rPr>
        <w:t>A model which could b</w:t>
      </w:r>
      <w:r>
        <w:rPr>
          <w:lang w:val="en-GB"/>
        </w:rPr>
        <w:t xml:space="preserve">ecome interesting is our model with interaction terms. </w:t>
      </w:r>
      <w:r w:rsidR="00C26297" w:rsidRPr="00C26297">
        <w:rPr>
          <w:lang w:val="en-GB"/>
        </w:rPr>
        <w:t>T</w:t>
      </w:r>
      <w:r w:rsidR="00E01CBF">
        <w:rPr>
          <w:lang w:val="en-GB"/>
        </w:rPr>
        <w:t xml:space="preserve">he idea is that by adding interaction </w:t>
      </w:r>
      <w:r w:rsidR="00C26297" w:rsidRPr="00C26297">
        <w:rPr>
          <w:lang w:val="en-GB"/>
        </w:rPr>
        <w:t>the effect of "Tone", "</w:t>
      </w:r>
      <w:proofErr w:type="spellStart"/>
      <w:r w:rsidR="00C26297" w:rsidRPr="00C26297">
        <w:rPr>
          <w:lang w:val="en-GB"/>
        </w:rPr>
        <w:t>Unc</w:t>
      </w:r>
      <w:proofErr w:type="spellEnd"/>
      <w:r w:rsidR="00C26297" w:rsidRPr="00C26297">
        <w:rPr>
          <w:lang w:val="en-GB"/>
        </w:rPr>
        <w:t>", "Con", "Bert" or "Surprise" on abnormal returns is moderated by the company's leverage. In other words, the impact of these sentiment on returns may vary depending on the leverage ratio.</w:t>
      </w:r>
      <w:r w:rsidR="001B0BD4">
        <w:rPr>
          <w:lang w:val="en-GB"/>
        </w:rPr>
        <w:t xml:space="preserve"> </w:t>
      </w:r>
    </w:p>
    <w:p w14:paraId="4A1F1B0A" w14:textId="04015D8D" w:rsidR="001B0BD4" w:rsidRPr="0048214D" w:rsidRDefault="001B0BD4">
      <w:pPr>
        <w:rPr>
          <w:lang w:val="en-GB"/>
        </w:rPr>
      </w:pPr>
      <w:r>
        <w:rPr>
          <w:lang w:val="en-GB"/>
        </w:rPr>
        <w:t>Table 6:</w:t>
      </w:r>
    </w:p>
    <w:p w14:paraId="71A2DFA7" w14:textId="7E7787D4" w:rsidR="00100A28" w:rsidRDefault="007F7429">
      <w:pPr>
        <w:rPr>
          <w:lang w:val="en-GB"/>
        </w:rPr>
      </w:pPr>
      <w:r>
        <w:rPr>
          <w:lang w:val="en-GB"/>
        </w:rPr>
        <w:t xml:space="preserve">We </w:t>
      </w:r>
      <w:r w:rsidR="00C86530">
        <w:rPr>
          <w:lang w:val="en-GB"/>
        </w:rPr>
        <w:t xml:space="preserve">can see in Table 6 that, the </w:t>
      </w:r>
      <w:r w:rsidR="006E3007">
        <w:rPr>
          <w:lang w:val="en-GB"/>
        </w:rPr>
        <w:t xml:space="preserve">interest rate surprises are highly significant by itself but also in this interaction term. This can be explained rather intuitively. If a company has </w:t>
      </w:r>
      <w:r w:rsidR="00E6192F">
        <w:rPr>
          <w:lang w:val="en-GB"/>
        </w:rPr>
        <w:t xml:space="preserve">high leverage it will have a significant impact on it’s performance by a </w:t>
      </w:r>
      <w:r w:rsidR="00ED74B7">
        <w:rPr>
          <w:lang w:val="en-GB"/>
        </w:rPr>
        <w:t xml:space="preserve">“surprise” in interest rates, as they are more vulnerable to interest rates. </w:t>
      </w:r>
      <w:r w:rsidR="005D0EB1">
        <w:rPr>
          <w:lang w:val="en-GB"/>
        </w:rPr>
        <w:t>However</w:t>
      </w:r>
      <w:r w:rsidR="0091374C">
        <w:rPr>
          <w:lang w:val="en-GB"/>
        </w:rPr>
        <w:t xml:space="preserve">, </w:t>
      </w:r>
      <w:r w:rsidR="00340C11">
        <w:rPr>
          <w:lang w:val="en-GB"/>
        </w:rPr>
        <w:t>again none of the base sentiment scores are significant on their own and in combination with the debt to equity ratio</w:t>
      </w:r>
      <w:r w:rsidR="009E2F07">
        <w:rPr>
          <w:lang w:val="en-GB"/>
        </w:rPr>
        <w:t>.</w:t>
      </w:r>
      <w:r w:rsidR="002C0572">
        <w:rPr>
          <w:lang w:val="en-GB"/>
        </w:rPr>
        <w:t xml:space="preserve"> This is a bit surprising, as one could have made an argument that firms with an higher (lower) leverage could have been more (less) vulnerable to FED statements as they are </w:t>
      </w:r>
      <w:r w:rsidR="00822AC3">
        <w:rPr>
          <w:lang w:val="en-GB"/>
        </w:rPr>
        <w:t xml:space="preserve">at the mercy of the monetary policy in place. </w:t>
      </w:r>
    </w:p>
    <w:p w14:paraId="5B120B2B" w14:textId="3B2DF2F6" w:rsidR="00406D93" w:rsidRDefault="00406D93">
      <w:pPr>
        <w:rPr>
          <w:lang w:val="en-GB"/>
        </w:rPr>
      </w:pPr>
      <w:r>
        <w:rPr>
          <w:lang w:val="en-GB"/>
        </w:rPr>
        <w:t>BMA</w:t>
      </w:r>
    </w:p>
    <w:p w14:paraId="1C1227DC" w14:textId="57FC0194" w:rsidR="001862B2" w:rsidRDefault="00406D93">
      <w:pPr>
        <w:rPr>
          <w:lang w:val="en-GB"/>
        </w:rPr>
      </w:pPr>
      <w:r w:rsidRPr="00406D93">
        <w:rPr>
          <w:lang w:val="en-GB"/>
        </w:rPr>
        <w:t>After</w:t>
      </w:r>
      <w:r>
        <w:rPr>
          <w:lang w:val="en-GB"/>
        </w:rPr>
        <w:t xml:space="preserve"> </w:t>
      </w:r>
      <w:r w:rsidRPr="00406D93">
        <w:rPr>
          <w:lang w:val="en-GB"/>
        </w:rPr>
        <w:t>regressing</w:t>
      </w:r>
      <w:r>
        <w:rPr>
          <w:lang w:val="en-GB"/>
        </w:rPr>
        <w:t xml:space="preserve"> </w:t>
      </w:r>
      <w:r w:rsidRPr="00406D93">
        <w:rPr>
          <w:lang w:val="en-GB"/>
        </w:rPr>
        <w:t>everything</w:t>
      </w:r>
      <w:r>
        <w:rPr>
          <w:lang w:val="en-GB"/>
        </w:rPr>
        <w:t xml:space="preserve"> </w:t>
      </w:r>
      <w:r w:rsidRPr="00406D93">
        <w:rPr>
          <w:lang w:val="en-GB"/>
        </w:rPr>
        <w:t>and</w:t>
      </w:r>
      <w:r>
        <w:rPr>
          <w:lang w:val="en-GB"/>
        </w:rPr>
        <w:t xml:space="preserve"> </w:t>
      </w:r>
      <w:r w:rsidRPr="00406D93">
        <w:rPr>
          <w:lang w:val="en-GB"/>
        </w:rPr>
        <w:t>getting</w:t>
      </w:r>
      <w:r>
        <w:rPr>
          <w:lang w:val="en-GB"/>
        </w:rPr>
        <w:t xml:space="preserve"> </w:t>
      </w:r>
      <w:r w:rsidRPr="00406D93">
        <w:rPr>
          <w:lang w:val="en-GB"/>
        </w:rPr>
        <w:t>the</w:t>
      </w:r>
      <w:r>
        <w:rPr>
          <w:lang w:val="en-GB"/>
        </w:rPr>
        <w:t xml:space="preserve"> </w:t>
      </w:r>
      <w:r w:rsidRPr="00406D93">
        <w:rPr>
          <w:lang w:val="en-GB"/>
        </w:rPr>
        <w:t>results</w:t>
      </w:r>
      <w:r>
        <w:rPr>
          <w:lang w:val="en-GB"/>
        </w:rPr>
        <w:t xml:space="preserve"> </w:t>
      </w:r>
      <w:r w:rsidRPr="00406D93">
        <w:rPr>
          <w:lang w:val="en-GB"/>
        </w:rPr>
        <w:t>we</w:t>
      </w:r>
      <w:r>
        <w:rPr>
          <w:lang w:val="en-GB"/>
        </w:rPr>
        <w:t xml:space="preserve"> </w:t>
      </w:r>
      <w:r w:rsidRPr="00406D93">
        <w:rPr>
          <w:lang w:val="en-GB"/>
        </w:rPr>
        <w:t>do</w:t>
      </w:r>
      <w:r>
        <w:rPr>
          <w:lang w:val="en-GB"/>
        </w:rPr>
        <w:t xml:space="preserve"> </w:t>
      </w:r>
      <w:r w:rsidRPr="00406D93">
        <w:rPr>
          <w:lang w:val="en-GB"/>
        </w:rPr>
        <w:t>a</w:t>
      </w:r>
      <w:r>
        <w:rPr>
          <w:lang w:val="en-GB"/>
        </w:rPr>
        <w:t xml:space="preserve"> </w:t>
      </w:r>
      <w:r w:rsidRPr="00406D93">
        <w:rPr>
          <w:lang w:val="en-GB"/>
        </w:rPr>
        <w:t>final</w:t>
      </w:r>
      <w:r>
        <w:rPr>
          <w:lang w:val="en-GB"/>
        </w:rPr>
        <w:t xml:space="preserve"> </w:t>
      </w:r>
      <w:r w:rsidRPr="00406D93">
        <w:rPr>
          <w:lang w:val="en-GB"/>
        </w:rPr>
        <w:t>check</w:t>
      </w:r>
      <w:r>
        <w:rPr>
          <w:lang w:val="en-GB"/>
        </w:rPr>
        <w:t xml:space="preserve"> </w:t>
      </w:r>
      <w:r w:rsidRPr="00406D93">
        <w:rPr>
          <w:lang w:val="en-GB"/>
        </w:rPr>
        <w:t>via</w:t>
      </w:r>
      <w:r>
        <w:rPr>
          <w:lang w:val="en-GB"/>
        </w:rPr>
        <w:t xml:space="preserve"> </w:t>
      </w:r>
      <w:r w:rsidRPr="00406D93">
        <w:rPr>
          <w:lang w:val="en-GB"/>
        </w:rPr>
        <w:t>Bay</w:t>
      </w:r>
      <w:r>
        <w:rPr>
          <w:lang w:val="en-GB"/>
        </w:rPr>
        <w:t>e</w:t>
      </w:r>
      <w:r w:rsidRPr="00406D93">
        <w:rPr>
          <w:lang w:val="en-GB"/>
        </w:rPr>
        <w:t>sian</w:t>
      </w:r>
      <w:r>
        <w:rPr>
          <w:lang w:val="en-GB"/>
        </w:rPr>
        <w:t xml:space="preserve"> </w:t>
      </w:r>
      <w:r w:rsidRPr="00406D93">
        <w:rPr>
          <w:lang w:val="en-GB"/>
        </w:rPr>
        <w:t>Model</w:t>
      </w:r>
      <w:r>
        <w:rPr>
          <w:lang w:val="en-GB"/>
        </w:rPr>
        <w:t xml:space="preserve"> </w:t>
      </w:r>
      <w:r w:rsidRPr="00406D93">
        <w:rPr>
          <w:lang w:val="en-GB"/>
        </w:rPr>
        <w:t>Averaging</w:t>
      </w:r>
      <w:r>
        <w:rPr>
          <w:lang w:val="en-GB"/>
        </w:rPr>
        <w:t xml:space="preserve"> </w:t>
      </w:r>
      <w:r w:rsidRPr="00406D93">
        <w:rPr>
          <w:lang w:val="en-GB"/>
        </w:rPr>
        <w:t>,where we</w:t>
      </w:r>
      <w:r>
        <w:rPr>
          <w:lang w:val="en-GB"/>
        </w:rPr>
        <w:t xml:space="preserve"> </w:t>
      </w:r>
      <w:r w:rsidRPr="00406D93">
        <w:rPr>
          <w:lang w:val="en-GB"/>
        </w:rPr>
        <w:t>can</w:t>
      </w:r>
      <w:r>
        <w:rPr>
          <w:lang w:val="en-GB"/>
        </w:rPr>
        <w:t xml:space="preserve"> </w:t>
      </w:r>
      <w:r w:rsidRPr="00406D93">
        <w:rPr>
          <w:lang w:val="en-GB"/>
        </w:rPr>
        <w:t>see</w:t>
      </w:r>
      <w:r>
        <w:rPr>
          <w:lang w:val="en-GB"/>
        </w:rPr>
        <w:t xml:space="preserve"> </w:t>
      </w:r>
      <w:r w:rsidRPr="00406D93">
        <w:rPr>
          <w:lang w:val="en-GB"/>
        </w:rPr>
        <w:t>which</w:t>
      </w:r>
      <w:r>
        <w:rPr>
          <w:lang w:val="en-GB"/>
        </w:rPr>
        <w:t xml:space="preserve"> </w:t>
      </w:r>
      <w:r w:rsidRPr="00406D93">
        <w:rPr>
          <w:lang w:val="en-GB"/>
        </w:rPr>
        <w:t>of the</w:t>
      </w:r>
      <w:r>
        <w:rPr>
          <w:lang w:val="en-GB"/>
        </w:rPr>
        <w:t xml:space="preserve"> </w:t>
      </w:r>
      <w:r w:rsidRPr="00406D93">
        <w:rPr>
          <w:lang w:val="en-GB"/>
        </w:rPr>
        <w:t>Variables from</w:t>
      </w:r>
      <w:r>
        <w:rPr>
          <w:lang w:val="en-GB"/>
        </w:rPr>
        <w:t xml:space="preserve"> </w:t>
      </w:r>
      <w:r w:rsidRPr="00406D93">
        <w:rPr>
          <w:lang w:val="en-GB"/>
        </w:rPr>
        <w:t>our</w:t>
      </w:r>
      <w:r>
        <w:rPr>
          <w:lang w:val="en-GB"/>
        </w:rPr>
        <w:t xml:space="preserve"> </w:t>
      </w:r>
      <w:r w:rsidRPr="00406D93">
        <w:rPr>
          <w:lang w:val="en-GB"/>
        </w:rPr>
        <w:t>Core</w:t>
      </w:r>
      <w:r>
        <w:rPr>
          <w:lang w:val="en-GB"/>
        </w:rPr>
        <w:t xml:space="preserve"> </w:t>
      </w:r>
      <w:r w:rsidRPr="00406D93">
        <w:rPr>
          <w:lang w:val="en-GB"/>
        </w:rPr>
        <w:t>data</w:t>
      </w:r>
      <w:r>
        <w:rPr>
          <w:lang w:val="en-GB"/>
        </w:rPr>
        <w:t xml:space="preserve"> </w:t>
      </w:r>
      <w:r w:rsidRPr="00406D93">
        <w:rPr>
          <w:lang w:val="en-GB"/>
        </w:rPr>
        <w:t>set</w:t>
      </w:r>
      <w:r>
        <w:rPr>
          <w:lang w:val="en-GB"/>
        </w:rPr>
        <w:t xml:space="preserve"> </w:t>
      </w:r>
      <w:r w:rsidRPr="00406D93">
        <w:rPr>
          <w:lang w:val="en-GB"/>
        </w:rPr>
        <w:t>truly</w:t>
      </w:r>
      <w:r>
        <w:rPr>
          <w:lang w:val="en-GB"/>
        </w:rPr>
        <w:t xml:space="preserve"> </w:t>
      </w:r>
      <w:r w:rsidRPr="00406D93">
        <w:rPr>
          <w:lang w:val="en-GB"/>
        </w:rPr>
        <w:t>are</w:t>
      </w:r>
      <w:r>
        <w:rPr>
          <w:lang w:val="en-GB"/>
        </w:rPr>
        <w:t xml:space="preserve"> </w:t>
      </w:r>
      <w:r w:rsidRPr="00406D93">
        <w:rPr>
          <w:lang w:val="en-GB"/>
        </w:rPr>
        <w:t>important</w:t>
      </w:r>
      <w:r>
        <w:rPr>
          <w:lang w:val="en-GB"/>
        </w:rPr>
        <w:t xml:space="preserve"> </w:t>
      </w:r>
      <w:r w:rsidRPr="00406D93">
        <w:rPr>
          <w:lang w:val="en-GB"/>
        </w:rPr>
        <w:t>to</w:t>
      </w:r>
      <w:r>
        <w:rPr>
          <w:lang w:val="en-GB"/>
        </w:rPr>
        <w:t xml:space="preserve"> </w:t>
      </w:r>
      <w:r w:rsidRPr="00406D93">
        <w:rPr>
          <w:lang w:val="en-GB"/>
        </w:rPr>
        <w:t>abnormal returns. This methodology</w:t>
      </w:r>
      <w:r>
        <w:rPr>
          <w:lang w:val="en-GB"/>
        </w:rPr>
        <w:t xml:space="preserve"> </w:t>
      </w:r>
      <w:r w:rsidRPr="00406D93">
        <w:rPr>
          <w:lang w:val="en-GB"/>
        </w:rPr>
        <w:t>is</w:t>
      </w:r>
      <w:r>
        <w:rPr>
          <w:lang w:val="en-GB"/>
        </w:rPr>
        <w:t xml:space="preserve"> </w:t>
      </w:r>
      <w:r w:rsidRPr="00406D93">
        <w:rPr>
          <w:lang w:val="en-GB"/>
        </w:rPr>
        <w:t>to</w:t>
      </w:r>
      <w:r>
        <w:rPr>
          <w:lang w:val="en-GB"/>
        </w:rPr>
        <w:t xml:space="preserve"> </w:t>
      </w:r>
      <w:r w:rsidRPr="00406D93">
        <w:rPr>
          <w:lang w:val="en-GB"/>
        </w:rPr>
        <w:t>check</w:t>
      </w:r>
      <w:r>
        <w:rPr>
          <w:lang w:val="en-GB"/>
        </w:rPr>
        <w:t xml:space="preserve"> </w:t>
      </w:r>
      <w:r w:rsidRPr="00406D93">
        <w:rPr>
          <w:lang w:val="en-GB"/>
        </w:rPr>
        <w:t>which</w:t>
      </w:r>
      <w:r>
        <w:rPr>
          <w:lang w:val="en-GB"/>
        </w:rPr>
        <w:t xml:space="preserve"> </w:t>
      </w:r>
      <w:r w:rsidRPr="00406D93">
        <w:rPr>
          <w:lang w:val="en-GB"/>
        </w:rPr>
        <w:t>variables</w:t>
      </w:r>
      <w:r>
        <w:rPr>
          <w:lang w:val="en-GB"/>
        </w:rPr>
        <w:t xml:space="preserve"> </w:t>
      </w:r>
      <w:r w:rsidRPr="00406D93">
        <w:rPr>
          <w:lang w:val="en-GB"/>
        </w:rPr>
        <w:t>have</w:t>
      </w:r>
      <w:r>
        <w:rPr>
          <w:lang w:val="en-GB"/>
        </w:rPr>
        <w:t xml:space="preserve"> </w:t>
      </w:r>
      <w:r w:rsidRPr="00406D93">
        <w:rPr>
          <w:lang w:val="en-GB"/>
        </w:rPr>
        <w:t>variable</w:t>
      </w:r>
      <w:r>
        <w:rPr>
          <w:lang w:val="en-GB"/>
        </w:rPr>
        <w:t xml:space="preserve"> </w:t>
      </w:r>
      <w:r w:rsidRPr="00406D93">
        <w:rPr>
          <w:lang w:val="en-GB"/>
        </w:rPr>
        <w:t>importance</w:t>
      </w:r>
      <w:r>
        <w:rPr>
          <w:lang w:val="en-GB"/>
        </w:rPr>
        <w:t xml:space="preserve"> </w:t>
      </w:r>
      <w:r w:rsidRPr="00406D93">
        <w:rPr>
          <w:lang w:val="en-GB"/>
        </w:rPr>
        <w:t>in</w:t>
      </w:r>
      <w:r>
        <w:rPr>
          <w:lang w:val="en-GB"/>
        </w:rPr>
        <w:t xml:space="preserve"> </w:t>
      </w:r>
      <w:r w:rsidRPr="00406D93">
        <w:rPr>
          <w:lang w:val="en-GB"/>
        </w:rPr>
        <w:t>a</w:t>
      </w:r>
      <w:r>
        <w:rPr>
          <w:lang w:val="en-GB"/>
        </w:rPr>
        <w:t xml:space="preserve"> </w:t>
      </w:r>
      <w:r w:rsidRPr="00406D93">
        <w:rPr>
          <w:lang w:val="en-GB"/>
        </w:rPr>
        <w:t>regression.</w:t>
      </w:r>
      <w:r>
        <w:rPr>
          <w:lang w:val="en-GB"/>
        </w:rPr>
        <w:t xml:space="preserve"> </w:t>
      </w:r>
      <w:r w:rsidR="00D139EA">
        <w:rPr>
          <w:lang w:val="en-GB"/>
        </w:rPr>
        <w:t xml:space="preserve">However, </w:t>
      </w:r>
      <w:r w:rsidR="00D139EA" w:rsidRPr="00D139EA">
        <w:rPr>
          <w:lang w:val="en-GB"/>
        </w:rPr>
        <w:t>we only look at the "relative importance" of the variables</w:t>
      </w:r>
      <w:r w:rsidR="00D139EA">
        <w:rPr>
          <w:lang w:val="en-GB"/>
        </w:rPr>
        <w:t>, as</w:t>
      </w:r>
      <w:r w:rsidR="00D139EA" w:rsidRPr="00D139EA">
        <w:rPr>
          <w:lang w:val="en-GB"/>
        </w:rPr>
        <w:t xml:space="preserve"> returns are difficult to predict anyway</w:t>
      </w:r>
      <w:r w:rsidR="00D139EA">
        <w:rPr>
          <w:lang w:val="en-GB"/>
        </w:rPr>
        <w:t>.</w:t>
      </w:r>
    </w:p>
    <w:p w14:paraId="33BEA665" w14:textId="0FD61F46" w:rsidR="00406D93" w:rsidRDefault="00406D93">
      <w:r w:rsidRPr="00406D93">
        <w:t>(Erklären warum BMA wichtig i</w:t>
      </w:r>
      <w:r>
        <w:t>st mit einen Paper)</w:t>
      </w:r>
    </w:p>
    <w:p w14:paraId="706AC13A" w14:textId="1B3A8E33" w:rsidR="009F0301" w:rsidRDefault="009F0301">
      <w:pPr>
        <w:rPr>
          <w:lang w:val="en-GB"/>
        </w:rPr>
      </w:pPr>
      <w:r>
        <w:rPr>
          <w:lang w:val="en-GB"/>
        </w:rPr>
        <w:t>BMA Table</w:t>
      </w:r>
    </w:p>
    <w:p w14:paraId="07FFA57E" w14:textId="78189C50" w:rsidR="00406D93" w:rsidRDefault="00AF6A4D">
      <w:pPr>
        <w:rPr>
          <w:lang w:val="en-GB"/>
        </w:rPr>
      </w:pPr>
      <w:r w:rsidRPr="00AF6823">
        <w:rPr>
          <w:lang w:val="en-GB"/>
        </w:rPr>
        <w:lastRenderedPageBreak/>
        <w:t xml:space="preserve">Looking at the </w:t>
      </w:r>
      <w:r w:rsidR="00AF6823" w:rsidRPr="00AF6823">
        <w:rPr>
          <w:lang w:val="en-GB"/>
        </w:rPr>
        <w:t>results f</w:t>
      </w:r>
      <w:r w:rsidR="00AF6823">
        <w:rPr>
          <w:lang w:val="en-GB"/>
        </w:rPr>
        <w:t xml:space="preserve">rom the BMA table, we can clearly </w:t>
      </w:r>
      <w:r w:rsidR="00C1021D">
        <w:rPr>
          <w:lang w:val="en-GB"/>
        </w:rPr>
        <w:t xml:space="preserve">see that the posterior probabilities of neither variable in our data set seams to have </w:t>
      </w:r>
      <w:r w:rsidR="008D7663">
        <w:rPr>
          <w:lang w:val="en-GB"/>
        </w:rPr>
        <w:t xml:space="preserve">a high predicting power. A PIP of close to 1 would be a value to strive for in this </w:t>
      </w:r>
      <w:r w:rsidR="00521C10">
        <w:rPr>
          <w:lang w:val="en-GB"/>
        </w:rPr>
        <w:t xml:space="preserve">model environment, which our model is clearly far away from. </w:t>
      </w:r>
      <w:r w:rsidR="00D139EA">
        <w:rPr>
          <w:lang w:val="en-GB"/>
        </w:rPr>
        <w:t xml:space="preserve">As previously stated, we are only looking for relative importance as </w:t>
      </w:r>
      <w:r w:rsidR="00C336D8">
        <w:rPr>
          <w:lang w:val="en-GB"/>
        </w:rPr>
        <w:t>returns are rather difficult to predict anyway</w:t>
      </w:r>
      <w:r w:rsidR="00C336D8" w:rsidRPr="00D139EA">
        <w:rPr>
          <w:lang w:val="en-GB"/>
        </w:rPr>
        <w:t>, so the low PIP is quasi justified</w:t>
      </w:r>
      <w:r w:rsidR="00F06E24">
        <w:rPr>
          <w:lang w:val="en-GB"/>
        </w:rPr>
        <w:t xml:space="preserve">. </w:t>
      </w:r>
    </w:p>
    <w:p w14:paraId="0176FBA1" w14:textId="51303C1A" w:rsidR="00256188" w:rsidRDefault="00256188">
      <w:pPr>
        <w:rPr>
          <w:lang w:val="en-GB"/>
        </w:rPr>
      </w:pPr>
      <w:r>
        <w:rPr>
          <w:lang w:val="en-GB"/>
        </w:rPr>
        <w:t xml:space="preserve">What we can gather though, just looking at column </w:t>
      </w:r>
      <w:r w:rsidR="00900FFA">
        <w:rPr>
          <w:lang w:val="en-GB"/>
        </w:rPr>
        <w:t>4 “</w:t>
      </w:r>
      <w:proofErr w:type="spellStart"/>
      <w:r w:rsidR="00900FFA">
        <w:rPr>
          <w:lang w:val="en-GB"/>
        </w:rPr>
        <w:t>Cond.Pos.Sign</w:t>
      </w:r>
      <w:proofErr w:type="spellEnd"/>
      <w:r w:rsidR="00900FFA">
        <w:rPr>
          <w:lang w:val="en-GB"/>
        </w:rPr>
        <w:t xml:space="preserve">” </w:t>
      </w:r>
      <w:r w:rsidR="00900FFA" w:rsidRPr="00BB28AF">
        <w:rPr>
          <w:i/>
          <w:iCs/>
          <w:u w:val="single"/>
          <w:lang w:val="en-GB"/>
        </w:rPr>
        <w:t>Tone</w:t>
      </w:r>
      <w:r w:rsidR="00900FFA">
        <w:rPr>
          <w:lang w:val="en-GB"/>
        </w:rPr>
        <w:t xml:space="preserve"> and </w:t>
      </w:r>
      <w:r w:rsidR="00900FFA" w:rsidRPr="00BB28AF">
        <w:rPr>
          <w:i/>
          <w:iCs/>
          <w:lang w:val="en-GB"/>
        </w:rPr>
        <w:t>Surprise</w:t>
      </w:r>
      <w:r w:rsidR="00900FFA">
        <w:rPr>
          <w:lang w:val="en-GB"/>
        </w:rPr>
        <w:t xml:space="preserve"> </w:t>
      </w:r>
      <w:r w:rsidR="00A430F8">
        <w:rPr>
          <w:lang w:val="en-GB"/>
        </w:rPr>
        <w:t xml:space="preserve">are at 1 which is </w:t>
      </w:r>
      <w:r w:rsidR="00BA09E0">
        <w:rPr>
          <w:lang w:val="en-GB"/>
        </w:rPr>
        <w:t>an important fact. Generally, f</w:t>
      </w:r>
      <w:r w:rsidR="00BA09E0" w:rsidRPr="00BA09E0">
        <w:rPr>
          <w:lang w:val="en-GB"/>
        </w:rPr>
        <w:t>or example, if the variable "</w:t>
      </w:r>
      <w:proofErr w:type="spellStart"/>
      <w:r w:rsidR="00BA09E0">
        <w:rPr>
          <w:lang w:val="en-GB"/>
        </w:rPr>
        <w:t>C</w:t>
      </w:r>
      <w:r w:rsidR="00BA09E0" w:rsidRPr="00BA09E0">
        <w:rPr>
          <w:lang w:val="en-GB"/>
        </w:rPr>
        <w:t>on</w:t>
      </w:r>
      <w:r w:rsidR="00BA09E0">
        <w:rPr>
          <w:lang w:val="en-GB"/>
        </w:rPr>
        <w:t>d</w:t>
      </w:r>
      <w:r w:rsidR="00BA09E0" w:rsidRPr="00BA09E0">
        <w:rPr>
          <w:lang w:val="en-GB"/>
        </w:rPr>
        <w:t>.</w:t>
      </w:r>
      <w:r w:rsidR="00BA09E0">
        <w:rPr>
          <w:lang w:val="en-GB"/>
        </w:rPr>
        <w:t>P</w:t>
      </w:r>
      <w:r w:rsidR="00BA09E0" w:rsidRPr="00BA09E0">
        <w:rPr>
          <w:lang w:val="en-GB"/>
        </w:rPr>
        <w:t>os.</w:t>
      </w:r>
      <w:r w:rsidR="00BA09E0">
        <w:rPr>
          <w:lang w:val="en-GB"/>
        </w:rPr>
        <w:t>S</w:t>
      </w:r>
      <w:r w:rsidR="00BA09E0" w:rsidRPr="00BA09E0">
        <w:rPr>
          <w:lang w:val="en-GB"/>
        </w:rPr>
        <w:t>ign</w:t>
      </w:r>
      <w:proofErr w:type="spellEnd"/>
      <w:r w:rsidR="00BA09E0" w:rsidRPr="00BA09E0">
        <w:rPr>
          <w:lang w:val="en-GB"/>
        </w:rPr>
        <w:t>" in a BMS plot has the value 0.7, this means that this variable is included in 70 % of the positively significant models. This indicates that this variable has a positive and significant effect on the dependent variable in many models in which it is included.</w:t>
      </w:r>
      <w:r w:rsidR="00BB28AF">
        <w:rPr>
          <w:lang w:val="en-GB"/>
        </w:rPr>
        <w:t xml:space="preserve"> </w:t>
      </w:r>
      <w:r w:rsidR="00557319">
        <w:rPr>
          <w:lang w:val="en-GB"/>
        </w:rPr>
        <w:t xml:space="preserve">This </w:t>
      </w:r>
      <w:r w:rsidR="001D5152">
        <w:rPr>
          <w:lang w:val="en-GB"/>
        </w:rPr>
        <w:t xml:space="preserve">means, in our last model (without the interaction term) </w:t>
      </w:r>
      <w:r w:rsidR="00E567B1">
        <w:rPr>
          <w:lang w:val="en-GB"/>
        </w:rPr>
        <w:t xml:space="preserve">those two variables are highly significant </w:t>
      </w:r>
      <w:r w:rsidR="00E102E6">
        <w:rPr>
          <w:lang w:val="en-GB"/>
        </w:rPr>
        <w:t xml:space="preserve">in any combination. </w:t>
      </w:r>
    </w:p>
    <w:p w14:paraId="0F6F7621" w14:textId="06BA1762" w:rsidR="00E102E6" w:rsidRDefault="00E102E6">
      <w:pPr>
        <w:rPr>
          <w:lang w:val="en-GB"/>
        </w:rPr>
      </w:pPr>
    </w:p>
    <w:p w14:paraId="59784F2D" w14:textId="52C6F1C1" w:rsidR="00E102E6" w:rsidRPr="00E102E6" w:rsidRDefault="00E102E6">
      <w:r w:rsidRPr="00E102E6">
        <w:t xml:space="preserve">Für </w:t>
      </w:r>
      <w:proofErr w:type="spellStart"/>
      <w:r w:rsidRPr="00E102E6">
        <w:t>conclusion</w:t>
      </w:r>
      <w:proofErr w:type="spellEnd"/>
      <w:r w:rsidRPr="00E102E6">
        <w:t xml:space="preserve"> müsste man b</w:t>
      </w:r>
      <w:r>
        <w:t xml:space="preserve">eachten ob </w:t>
      </w:r>
      <w:proofErr w:type="spellStart"/>
      <w:r w:rsidR="00810971">
        <w:t>interaction</w:t>
      </w:r>
      <w:proofErr w:type="spellEnd"/>
      <w:r w:rsidR="00810971">
        <w:t xml:space="preserve"> </w:t>
      </w:r>
      <w:proofErr w:type="spellStart"/>
      <w:r w:rsidR="00810971">
        <w:t>term</w:t>
      </w:r>
      <w:proofErr w:type="spellEnd"/>
      <w:r w:rsidR="00810971">
        <w:t xml:space="preserve"> </w:t>
      </w:r>
      <w:proofErr w:type="spellStart"/>
      <w:r w:rsidR="00810971">
        <w:t>model</w:t>
      </w:r>
      <w:proofErr w:type="spellEnd"/>
      <w:r w:rsidR="00810971">
        <w:t xml:space="preserve"> oder </w:t>
      </w:r>
      <w:proofErr w:type="spellStart"/>
      <w:r w:rsidR="00810971">
        <w:t>standard</w:t>
      </w:r>
      <w:proofErr w:type="spellEnd"/>
      <w:r w:rsidR="00810971">
        <w:t xml:space="preserve"> </w:t>
      </w:r>
      <w:proofErr w:type="spellStart"/>
      <w:r w:rsidR="00810971">
        <w:t>model</w:t>
      </w:r>
      <w:proofErr w:type="spellEnd"/>
      <w:r w:rsidR="00810971">
        <w:t xml:space="preserve"> die bessere </w:t>
      </w:r>
      <w:proofErr w:type="spellStart"/>
      <w:r w:rsidR="00810971">
        <w:t>betrachtungsweise</w:t>
      </w:r>
      <w:proofErr w:type="spellEnd"/>
      <w:r w:rsidR="00810971">
        <w:t xml:space="preserve"> ist. </w:t>
      </w:r>
    </w:p>
    <w:p w14:paraId="715BB050" w14:textId="77777777" w:rsidR="00100A28" w:rsidRPr="00E102E6" w:rsidRDefault="00100A28"/>
    <w:p w14:paraId="1D1DA732" w14:textId="543D0729" w:rsidR="005E0D96" w:rsidRDefault="00100A28">
      <w:pPr>
        <w:rPr>
          <w:lang w:val="en-GB"/>
        </w:rPr>
      </w:pPr>
      <w:r>
        <w:rPr>
          <w:lang w:val="en-GB"/>
        </w:rPr>
        <w:t xml:space="preserve">Add on: </w:t>
      </w:r>
      <w:r w:rsidRPr="00E04807">
        <w:rPr>
          <w:lang w:val="en-GB"/>
        </w:rPr>
        <w:t>Schmeling and Wagner (2019)</w:t>
      </w:r>
      <w:r>
        <w:rPr>
          <w:lang w:val="en-GB"/>
        </w:rPr>
        <w:t xml:space="preserve"> in der bibliography </w:t>
      </w:r>
      <w:proofErr w:type="spellStart"/>
      <w:r>
        <w:rPr>
          <w:lang w:val="en-GB"/>
        </w:rPr>
        <w:t>vom</w:t>
      </w:r>
      <w:proofErr w:type="spellEnd"/>
      <w:r>
        <w:rPr>
          <w:lang w:val="en-GB"/>
        </w:rPr>
        <w:t xml:space="preserve"> paper </w:t>
      </w:r>
      <w:proofErr w:type="spellStart"/>
      <w:r>
        <w:rPr>
          <w:lang w:val="en-GB"/>
        </w:rPr>
        <w:t>kopieren</w:t>
      </w:r>
      <w:proofErr w:type="spellEnd"/>
      <w:r>
        <w:rPr>
          <w:lang w:val="en-GB"/>
        </w:rPr>
        <w:t xml:space="preserve"> </w:t>
      </w:r>
    </w:p>
    <w:p w14:paraId="2ED59EE2" w14:textId="5EE14C71" w:rsidR="00100A28" w:rsidRPr="00006F6B" w:rsidRDefault="00100A28" w:rsidP="005E0D96">
      <w:pPr>
        <w:rPr>
          <w:lang w:val="en-GB"/>
        </w:rPr>
      </w:pPr>
    </w:p>
    <w:sectPr w:rsidR="00100A28" w:rsidRPr="00006F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BA"/>
    <w:rsid w:val="00000144"/>
    <w:rsid w:val="00006F6B"/>
    <w:rsid w:val="000244BB"/>
    <w:rsid w:val="00050C1E"/>
    <w:rsid w:val="000612AF"/>
    <w:rsid w:val="00067214"/>
    <w:rsid w:val="00073F8E"/>
    <w:rsid w:val="000B3FF5"/>
    <w:rsid w:val="000F6C09"/>
    <w:rsid w:val="00100A28"/>
    <w:rsid w:val="0010795D"/>
    <w:rsid w:val="00114EB7"/>
    <w:rsid w:val="0012408E"/>
    <w:rsid w:val="0014749A"/>
    <w:rsid w:val="00151F2B"/>
    <w:rsid w:val="00171AC4"/>
    <w:rsid w:val="001862B2"/>
    <w:rsid w:val="0019722E"/>
    <w:rsid w:val="001B0BD4"/>
    <w:rsid w:val="001B1C11"/>
    <w:rsid w:val="001D5152"/>
    <w:rsid w:val="001D5C91"/>
    <w:rsid w:val="001E7574"/>
    <w:rsid w:val="00212EF1"/>
    <w:rsid w:val="0023305D"/>
    <w:rsid w:val="002375B2"/>
    <w:rsid w:val="00256188"/>
    <w:rsid w:val="00285982"/>
    <w:rsid w:val="002929AA"/>
    <w:rsid w:val="002C0572"/>
    <w:rsid w:val="002C37DA"/>
    <w:rsid w:val="002D5178"/>
    <w:rsid w:val="0030341C"/>
    <w:rsid w:val="00303C44"/>
    <w:rsid w:val="00321065"/>
    <w:rsid w:val="003218F0"/>
    <w:rsid w:val="00332D18"/>
    <w:rsid w:val="00340C11"/>
    <w:rsid w:val="003A4795"/>
    <w:rsid w:val="003F0521"/>
    <w:rsid w:val="00406D93"/>
    <w:rsid w:val="00443B76"/>
    <w:rsid w:val="00454733"/>
    <w:rsid w:val="004625AC"/>
    <w:rsid w:val="004753E5"/>
    <w:rsid w:val="0048214D"/>
    <w:rsid w:val="00497B85"/>
    <w:rsid w:val="004A167D"/>
    <w:rsid w:val="004C7982"/>
    <w:rsid w:val="004F1B4F"/>
    <w:rsid w:val="005006B9"/>
    <w:rsid w:val="0050196B"/>
    <w:rsid w:val="00521C10"/>
    <w:rsid w:val="005346FF"/>
    <w:rsid w:val="0054376B"/>
    <w:rsid w:val="0055632D"/>
    <w:rsid w:val="00557319"/>
    <w:rsid w:val="00564353"/>
    <w:rsid w:val="00577EE1"/>
    <w:rsid w:val="005870A0"/>
    <w:rsid w:val="005A10CB"/>
    <w:rsid w:val="005C24E0"/>
    <w:rsid w:val="005D0EB1"/>
    <w:rsid w:val="005D2CDC"/>
    <w:rsid w:val="005D4918"/>
    <w:rsid w:val="005E0D96"/>
    <w:rsid w:val="005E568A"/>
    <w:rsid w:val="006224AC"/>
    <w:rsid w:val="00631909"/>
    <w:rsid w:val="00663E88"/>
    <w:rsid w:val="00670990"/>
    <w:rsid w:val="0067136B"/>
    <w:rsid w:val="00697353"/>
    <w:rsid w:val="006A77BE"/>
    <w:rsid w:val="006D6AB6"/>
    <w:rsid w:val="006E0A9D"/>
    <w:rsid w:val="006E26E3"/>
    <w:rsid w:val="006E3007"/>
    <w:rsid w:val="006E59B5"/>
    <w:rsid w:val="006F5ABA"/>
    <w:rsid w:val="00726E9B"/>
    <w:rsid w:val="0077286F"/>
    <w:rsid w:val="007B4239"/>
    <w:rsid w:val="007D533B"/>
    <w:rsid w:val="007E31FC"/>
    <w:rsid w:val="007E4345"/>
    <w:rsid w:val="007F7429"/>
    <w:rsid w:val="00810971"/>
    <w:rsid w:val="00822AC3"/>
    <w:rsid w:val="00830FFB"/>
    <w:rsid w:val="008348E7"/>
    <w:rsid w:val="00845161"/>
    <w:rsid w:val="00863908"/>
    <w:rsid w:val="0087176B"/>
    <w:rsid w:val="00871C82"/>
    <w:rsid w:val="008D7663"/>
    <w:rsid w:val="008E02E5"/>
    <w:rsid w:val="00900FFA"/>
    <w:rsid w:val="009108B0"/>
    <w:rsid w:val="0091374C"/>
    <w:rsid w:val="00992481"/>
    <w:rsid w:val="009D6D81"/>
    <w:rsid w:val="009D7762"/>
    <w:rsid w:val="009E2F07"/>
    <w:rsid w:val="009F0301"/>
    <w:rsid w:val="00A01191"/>
    <w:rsid w:val="00A430F8"/>
    <w:rsid w:val="00A4331D"/>
    <w:rsid w:val="00A54CF7"/>
    <w:rsid w:val="00A61C89"/>
    <w:rsid w:val="00A90BC4"/>
    <w:rsid w:val="00AE0187"/>
    <w:rsid w:val="00AE02A5"/>
    <w:rsid w:val="00AE1CA2"/>
    <w:rsid w:val="00AE6004"/>
    <w:rsid w:val="00AF1312"/>
    <w:rsid w:val="00AF6823"/>
    <w:rsid w:val="00AF6A4D"/>
    <w:rsid w:val="00B20331"/>
    <w:rsid w:val="00B41FD8"/>
    <w:rsid w:val="00B70DE1"/>
    <w:rsid w:val="00B800DC"/>
    <w:rsid w:val="00BA09E0"/>
    <w:rsid w:val="00BB28AF"/>
    <w:rsid w:val="00C1021D"/>
    <w:rsid w:val="00C26297"/>
    <w:rsid w:val="00C336D8"/>
    <w:rsid w:val="00C34814"/>
    <w:rsid w:val="00C50C01"/>
    <w:rsid w:val="00C86530"/>
    <w:rsid w:val="00C8766E"/>
    <w:rsid w:val="00CA30B2"/>
    <w:rsid w:val="00CC1925"/>
    <w:rsid w:val="00D139EA"/>
    <w:rsid w:val="00D46214"/>
    <w:rsid w:val="00D979D1"/>
    <w:rsid w:val="00DB6CA2"/>
    <w:rsid w:val="00DC4883"/>
    <w:rsid w:val="00DE6B8D"/>
    <w:rsid w:val="00E01CBF"/>
    <w:rsid w:val="00E04807"/>
    <w:rsid w:val="00E102E6"/>
    <w:rsid w:val="00E323D5"/>
    <w:rsid w:val="00E43621"/>
    <w:rsid w:val="00E51130"/>
    <w:rsid w:val="00E54A3E"/>
    <w:rsid w:val="00E567B1"/>
    <w:rsid w:val="00E6192F"/>
    <w:rsid w:val="00E6783E"/>
    <w:rsid w:val="00E71C1E"/>
    <w:rsid w:val="00E86DA9"/>
    <w:rsid w:val="00E9141D"/>
    <w:rsid w:val="00ED74B7"/>
    <w:rsid w:val="00F06E24"/>
    <w:rsid w:val="00F902B8"/>
    <w:rsid w:val="00F9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B2F6FB"/>
  <w15:docId w15:val="{BFAFEB77-61D1-4CA1-9696-004761A4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1073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Fahrngruber, Matthias Albert</dc:creator>
  <cp:keywords/>
  <dc:description/>
  <cp:lastModifiedBy>Fahrngruber, Matthias Albert</cp:lastModifiedBy>
  <cp:revision>154</cp:revision>
  <dcterms:created xsi:type="dcterms:W3CDTF">2024-02-14T15:49:00Z</dcterms:created>
  <dcterms:modified xsi:type="dcterms:W3CDTF">2024-02-15T06:14:00Z</dcterms:modified>
</cp:coreProperties>
</file>