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32B8" w:rsidRPr="00EB2DAB" w:rsidRDefault="007932B8" w:rsidP="007932B8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2B8">
        <w:br w:type="page"/>
      </w:r>
      <w:r w:rsidRPr="00EB2DAB">
        <w:rPr>
          <w:rFonts w:ascii="Times New Roman" w:hAnsi="Times New Roman" w:cs="Times New Roman"/>
          <w:sz w:val="28"/>
          <w:szCs w:val="28"/>
        </w:rPr>
        <w:lastRenderedPageBreak/>
        <w:t xml:space="preserve">Государственное бюджетное профессиональное образовательное учреждение Новосибирской области </w:t>
      </w:r>
    </w:p>
    <w:p w:rsidR="007932B8" w:rsidRPr="00EB2DAB" w:rsidRDefault="007932B8" w:rsidP="007932B8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2DAB">
        <w:rPr>
          <w:rFonts w:ascii="Times New Roman" w:hAnsi="Times New Roman" w:cs="Times New Roman"/>
          <w:sz w:val="28"/>
          <w:szCs w:val="28"/>
        </w:rPr>
        <w:t>«Новосибирский промышленно-энергетический колледж»</w:t>
      </w:r>
    </w:p>
    <w:p w:rsidR="007932B8" w:rsidRPr="00EB2DAB" w:rsidRDefault="007932B8" w:rsidP="007932B8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7932B8" w:rsidRPr="00EB2DAB" w:rsidRDefault="007932B8" w:rsidP="007932B8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7932B8" w:rsidRPr="00EB2DAB" w:rsidRDefault="007932B8" w:rsidP="007932B8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7932B8" w:rsidRPr="00EB2DAB" w:rsidRDefault="007932B8" w:rsidP="007932B8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7932B8" w:rsidRPr="00EB2DAB" w:rsidRDefault="007932B8" w:rsidP="007932B8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7932B8" w:rsidRPr="00EB2DAB" w:rsidRDefault="007932B8" w:rsidP="007932B8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7932B8" w:rsidRPr="00EB2DAB" w:rsidRDefault="007932B8" w:rsidP="007932B8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2DAB">
        <w:rPr>
          <w:rFonts w:ascii="Times New Roman" w:hAnsi="Times New Roman" w:cs="Times New Roman"/>
          <w:sz w:val="28"/>
          <w:szCs w:val="28"/>
        </w:rPr>
        <w:t>ОП.11 Компьютерные сети</w:t>
      </w:r>
    </w:p>
    <w:p w:rsidR="007932B8" w:rsidRDefault="007932B8" w:rsidP="007932B8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:rsidR="006C1BFB" w:rsidRPr="006C1BFB" w:rsidRDefault="006C1BFB" w:rsidP="007932B8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>монтаж проводов</w:t>
      </w:r>
    </w:p>
    <w:p w:rsidR="007932B8" w:rsidRPr="00EB2DAB" w:rsidRDefault="007932B8" w:rsidP="007932B8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932B8" w:rsidRPr="00EB2DAB" w:rsidRDefault="007932B8" w:rsidP="007932B8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77"/>
        <w:gridCol w:w="5494"/>
      </w:tblGrid>
      <w:tr w:rsidR="007932B8" w:rsidRPr="00EB2DAB" w:rsidTr="009230B6">
        <w:tc>
          <w:tcPr>
            <w:tcW w:w="4077" w:type="dxa"/>
          </w:tcPr>
          <w:p w:rsidR="007932B8" w:rsidRPr="00EB2DAB" w:rsidRDefault="007932B8" w:rsidP="009230B6">
            <w:pPr>
              <w:spacing w:after="15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</w:tcPr>
          <w:p w:rsidR="007932B8" w:rsidRPr="00EB2DAB" w:rsidRDefault="007932B8" w:rsidP="009230B6">
            <w:pPr>
              <w:spacing w:after="1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2DAB">
              <w:rPr>
                <w:rFonts w:ascii="Times New Roman" w:hAnsi="Times New Roman" w:cs="Times New Roman"/>
                <w:sz w:val="28"/>
                <w:szCs w:val="28"/>
              </w:rPr>
              <w:t>Работу выполнил студент группы ИСиП24:</w:t>
            </w:r>
          </w:p>
          <w:p w:rsidR="007932B8" w:rsidRPr="00EB2DAB" w:rsidRDefault="007932B8" w:rsidP="009230B6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2DAB">
              <w:rPr>
                <w:rFonts w:ascii="Times New Roman" w:hAnsi="Times New Roman" w:cs="Times New Roman"/>
                <w:sz w:val="28"/>
                <w:szCs w:val="28"/>
              </w:rPr>
              <w:t>Гидион</w:t>
            </w:r>
            <w:proofErr w:type="spellEnd"/>
            <w:r w:rsidRPr="00EB2DAB">
              <w:rPr>
                <w:rFonts w:ascii="Times New Roman" w:hAnsi="Times New Roman" w:cs="Times New Roman"/>
                <w:sz w:val="28"/>
                <w:szCs w:val="28"/>
              </w:rPr>
              <w:t xml:space="preserve"> Денис Олегович</w:t>
            </w:r>
          </w:p>
        </w:tc>
      </w:tr>
      <w:tr w:rsidR="007932B8" w:rsidRPr="00EB2DAB" w:rsidTr="009230B6">
        <w:tc>
          <w:tcPr>
            <w:tcW w:w="4077" w:type="dxa"/>
          </w:tcPr>
          <w:p w:rsidR="007932B8" w:rsidRPr="00EB2DAB" w:rsidRDefault="007932B8" w:rsidP="009230B6">
            <w:pPr>
              <w:spacing w:after="15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</w:tcPr>
          <w:p w:rsidR="007932B8" w:rsidRPr="00EB2DAB" w:rsidRDefault="007932B8" w:rsidP="009230B6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B2DAB"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:rsidR="007932B8" w:rsidRPr="00EB2DAB" w:rsidRDefault="007932B8" w:rsidP="009230B6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B2DAB">
              <w:rPr>
                <w:rFonts w:ascii="Times New Roman" w:hAnsi="Times New Roman" w:cs="Times New Roman"/>
                <w:sz w:val="28"/>
                <w:szCs w:val="28"/>
              </w:rPr>
              <w:t>Болобуев Н.В.</w:t>
            </w:r>
          </w:p>
        </w:tc>
      </w:tr>
    </w:tbl>
    <w:p w:rsidR="007932B8" w:rsidRPr="00EB2DAB" w:rsidRDefault="007932B8" w:rsidP="007932B8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7932B8" w:rsidRPr="00EB2DAB" w:rsidRDefault="007932B8" w:rsidP="007932B8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7932B8" w:rsidRPr="00EB2DAB" w:rsidRDefault="007932B8" w:rsidP="007932B8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7932B8" w:rsidRPr="00EB2DAB" w:rsidRDefault="007932B8" w:rsidP="007932B8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7932B8" w:rsidRPr="00EB2DAB" w:rsidRDefault="007932B8" w:rsidP="007932B8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7932B8" w:rsidRPr="00EB2DAB" w:rsidRDefault="007932B8" w:rsidP="007932B8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7932B8" w:rsidRPr="00EB2DAB" w:rsidRDefault="007932B8" w:rsidP="007932B8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7932B8" w:rsidRPr="00EB2DAB" w:rsidRDefault="007932B8" w:rsidP="007932B8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7932B8" w:rsidRPr="00EB2DAB" w:rsidRDefault="007932B8" w:rsidP="007932B8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7932B8" w:rsidRPr="00EB2DAB" w:rsidRDefault="007932B8" w:rsidP="007932B8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7932B8" w:rsidRPr="00EB2DAB" w:rsidRDefault="007932B8" w:rsidP="007932B8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2DAB">
        <w:rPr>
          <w:rFonts w:ascii="Times New Roman" w:hAnsi="Times New Roman" w:cs="Times New Roman"/>
          <w:sz w:val="28"/>
          <w:szCs w:val="28"/>
        </w:rPr>
        <w:t>Новосибирск 2025</w:t>
      </w:r>
    </w:p>
    <w:p w:rsidR="007932B8" w:rsidRPr="00EB2DAB" w:rsidRDefault="007932B8" w:rsidP="007932B8">
      <w:pPr>
        <w:rPr>
          <w:rFonts w:ascii="Times New Roman" w:hAnsi="Times New Roman" w:cs="Times New Roman"/>
        </w:rPr>
      </w:pPr>
    </w:p>
    <w:p w:rsidR="007932B8" w:rsidRPr="00EB2DAB" w:rsidRDefault="007932B8" w:rsidP="007932B8">
      <w:pPr>
        <w:rPr>
          <w:rFonts w:ascii="Times New Roman" w:hAnsi="Times New Roman" w:cs="Times New Roman"/>
        </w:rPr>
      </w:pPr>
    </w:p>
    <w:p w:rsidR="007932B8" w:rsidRPr="00EB2DAB" w:rsidRDefault="007932B8" w:rsidP="007932B8">
      <w:pPr>
        <w:rPr>
          <w:rFonts w:ascii="Times New Roman" w:hAnsi="Times New Roman" w:cs="Times New Roman"/>
        </w:rPr>
      </w:pPr>
    </w:p>
    <w:p w:rsidR="007932B8" w:rsidRPr="00EB2DAB" w:rsidRDefault="007932B8" w:rsidP="007932B8">
      <w:pPr>
        <w:rPr>
          <w:rFonts w:ascii="Times New Roman" w:hAnsi="Times New Roman" w:cs="Times New Roman"/>
        </w:rPr>
      </w:pPr>
    </w:p>
    <w:p w:rsidR="007932B8" w:rsidRDefault="007932B8"/>
    <w:p w:rsidR="007932B8" w:rsidRPr="009230B6" w:rsidRDefault="007932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1.</w:t>
      </w:r>
      <w:r w:rsidR="009230B6">
        <w:rPr>
          <w:rFonts w:ascii="Times New Roman" w:hAnsi="Times New Roman" w:cs="Times New Roman"/>
        </w:rPr>
        <w:t xml:space="preserve">Необходимо подключить </w:t>
      </w:r>
      <w:proofErr w:type="spellStart"/>
      <w:r w:rsidR="009230B6">
        <w:rPr>
          <w:rFonts w:ascii="Times New Roman" w:hAnsi="Times New Roman" w:cs="Times New Roman"/>
          <w:lang w:val="en-US"/>
        </w:rPr>
        <w:t>Lan</w:t>
      </w:r>
      <w:proofErr w:type="spellEnd"/>
      <w:r w:rsidR="009230B6" w:rsidRPr="009230B6">
        <w:rPr>
          <w:rFonts w:ascii="Times New Roman" w:hAnsi="Times New Roman" w:cs="Times New Roman"/>
        </w:rPr>
        <w:t xml:space="preserve"> </w:t>
      </w:r>
      <w:r w:rsidR="009230B6">
        <w:rPr>
          <w:rFonts w:ascii="Times New Roman" w:hAnsi="Times New Roman" w:cs="Times New Roman"/>
        </w:rPr>
        <w:t xml:space="preserve">кабель </w:t>
      </w:r>
      <w:proofErr w:type="gramStart"/>
      <w:r w:rsidR="009230B6">
        <w:rPr>
          <w:rFonts w:ascii="Times New Roman" w:hAnsi="Times New Roman" w:cs="Times New Roman"/>
        </w:rPr>
        <w:t>в</w:t>
      </w:r>
      <w:proofErr w:type="gramEnd"/>
      <w:r w:rsidR="009230B6">
        <w:rPr>
          <w:rFonts w:ascii="Times New Roman" w:hAnsi="Times New Roman" w:cs="Times New Roman"/>
        </w:rPr>
        <w:t xml:space="preserve"> </w:t>
      </w:r>
      <w:proofErr w:type="gramStart"/>
      <w:r w:rsidR="009230B6">
        <w:rPr>
          <w:rFonts w:ascii="Times New Roman" w:hAnsi="Times New Roman" w:cs="Times New Roman"/>
        </w:rPr>
        <w:t>разъёму</w:t>
      </w:r>
      <w:proofErr w:type="gramEnd"/>
      <w:r w:rsidR="009230B6">
        <w:rPr>
          <w:rFonts w:ascii="Times New Roman" w:hAnsi="Times New Roman" w:cs="Times New Roman"/>
        </w:rPr>
        <w:t xml:space="preserve"> </w:t>
      </w:r>
      <w:r w:rsidR="009230B6">
        <w:rPr>
          <w:rFonts w:ascii="Times New Roman" w:hAnsi="Times New Roman" w:cs="Times New Roman"/>
          <w:lang w:val="en-US"/>
        </w:rPr>
        <w:t>RJ</w:t>
      </w:r>
      <w:r w:rsidR="009230B6">
        <w:rPr>
          <w:rFonts w:ascii="Times New Roman" w:hAnsi="Times New Roman" w:cs="Times New Roman"/>
        </w:rPr>
        <w:t>-45.Сначала нуж</w:t>
      </w:r>
      <w:r w:rsidR="009B4B8D">
        <w:rPr>
          <w:rFonts w:ascii="Times New Roman" w:hAnsi="Times New Roman" w:cs="Times New Roman"/>
        </w:rPr>
        <w:t>но оголить проводки от оплётки, в</w:t>
      </w:r>
      <w:r w:rsidR="009230B6">
        <w:rPr>
          <w:rFonts w:ascii="Times New Roman" w:hAnsi="Times New Roman" w:cs="Times New Roman"/>
        </w:rPr>
        <w:t>ыставить проводки в правильном порядке по схеме и сделать их одной длины.</w:t>
      </w:r>
      <w:r w:rsidR="009B4B8D">
        <w:rPr>
          <w:rFonts w:ascii="Times New Roman" w:hAnsi="Times New Roman" w:cs="Times New Roman"/>
        </w:rPr>
        <w:t xml:space="preserve"> Вставить в </w:t>
      </w:r>
      <w:r w:rsidR="009B4B8D">
        <w:rPr>
          <w:rFonts w:ascii="Times New Roman" w:hAnsi="Times New Roman" w:cs="Times New Roman"/>
          <w:lang w:val="en-US"/>
        </w:rPr>
        <w:t xml:space="preserve">RJ-45 </w:t>
      </w:r>
      <w:r w:rsidR="009B4B8D">
        <w:rPr>
          <w:rFonts w:ascii="Times New Roman" w:hAnsi="Times New Roman" w:cs="Times New Roman"/>
        </w:rPr>
        <w:t xml:space="preserve">и зажать с помощью инструмента. </w:t>
      </w:r>
    </w:p>
    <w:p w:rsidR="007932B8" w:rsidRDefault="007932B8" w:rsidP="007932B8">
      <w:pPr>
        <w:jc w:val="center"/>
      </w:pPr>
      <w:r>
        <w:rPr>
          <w:noProof/>
        </w:rPr>
        <w:drawing>
          <wp:inline distT="0" distB="0" distL="0" distR="0">
            <wp:extent cx="2930643" cy="4023360"/>
            <wp:effectExtent l="19050" t="0" r="3057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444" cy="4027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32B8" w:rsidRPr="007932B8" w:rsidRDefault="007932B8" w:rsidP="007932B8">
      <w:pPr>
        <w:jc w:val="center"/>
      </w:pPr>
      <w:r>
        <w:t xml:space="preserve">Рисунок 1-Расставили проводки в нужном порядке. </w:t>
      </w:r>
    </w:p>
    <w:p w:rsidR="007932B8" w:rsidRDefault="007932B8" w:rsidP="007932B8">
      <w:pPr>
        <w:jc w:val="center"/>
      </w:pPr>
      <w:r>
        <w:rPr>
          <w:noProof/>
        </w:rPr>
        <w:drawing>
          <wp:inline distT="0" distB="0" distL="0" distR="0">
            <wp:extent cx="2604880" cy="3486103"/>
            <wp:effectExtent l="19050" t="0" r="4970" b="0"/>
            <wp:docPr id="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428" cy="3494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32B8" w:rsidRPr="007932B8" w:rsidRDefault="007932B8" w:rsidP="007932B8">
      <w:pPr>
        <w:jc w:val="center"/>
      </w:pPr>
      <w:r>
        <w:lastRenderedPageBreak/>
        <w:t xml:space="preserve">Рисунок 2-Вставили проводки в </w:t>
      </w:r>
      <w:r>
        <w:rPr>
          <w:lang w:val="en-US"/>
        </w:rPr>
        <w:t>RJ</w:t>
      </w:r>
      <w:r w:rsidRPr="007932B8">
        <w:t>-45.</w:t>
      </w:r>
    </w:p>
    <w:p w:rsidR="009652B9" w:rsidRPr="007932B8" w:rsidRDefault="007932B8" w:rsidP="007932B8">
      <w:pPr>
        <w:jc w:val="center"/>
      </w:pPr>
      <w:r>
        <w:rPr>
          <w:noProof/>
        </w:rPr>
        <w:drawing>
          <wp:inline distT="0" distB="0" distL="0" distR="0">
            <wp:extent cx="2866007" cy="3840480"/>
            <wp:effectExtent l="1905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727" cy="3842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763256" cy="3701148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021" cy="3703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t>Рисунок 3,4-Проверили подключение.</w:t>
      </w:r>
    </w:p>
    <w:sectPr w:rsidR="009652B9" w:rsidRPr="007932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9652B9"/>
    <w:rsid w:val="006C1BFB"/>
    <w:rsid w:val="007932B8"/>
    <w:rsid w:val="009230B6"/>
    <w:rsid w:val="009652B9"/>
    <w:rsid w:val="009B4B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652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652B9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7932B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6</cp:revision>
  <dcterms:created xsi:type="dcterms:W3CDTF">2026-02-13T01:38:00Z</dcterms:created>
  <dcterms:modified xsi:type="dcterms:W3CDTF">2026-02-13T02:57:00Z</dcterms:modified>
</cp:coreProperties>
</file>