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AE4E" w14:textId="152CA4C3" w:rsidR="00CB0E79" w:rsidRDefault="00CB0E79" w:rsidP="00CB0E79">
      <w:pPr>
        <w:pStyle w:val="Heading1"/>
        <w:tabs>
          <w:tab w:val="right" w:pos="9072"/>
        </w:tabs>
      </w:pPr>
      <w:r>
        <w:t xml:space="preserve">Samostatný domácí úkol č. </w:t>
      </w:r>
      <w:sdt>
        <w:sdtPr>
          <w:id w:val="1858230153"/>
          <w:placeholder>
            <w:docPart w:val="DefaultPlaceholder_-1854013440"/>
          </w:placeholder>
          <w:text/>
        </w:sdtPr>
        <w:sdtContent>
          <w:r>
            <w:t>1</w:t>
          </w:r>
        </w:sdtContent>
      </w:sdt>
      <w:r>
        <w:tab/>
        <w:t xml:space="preserve">Datum: </w:t>
      </w:r>
      <w:sdt>
        <w:sdtPr>
          <w:id w:val="-1019937221"/>
          <w:placeholder>
            <w:docPart w:val="007781313FA74B4A972B4F11A217C425"/>
          </w:placeholder>
          <w:text/>
        </w:sdtPr>
        <w:sdtContent>
          <w:r w:rsidR="00A56A1E">
            <w:t>02.10.2022</w:t>
          </w:r>
        </w:sdtContent>
      </w:sdt>
    </w:p>
    <w:p w14:paraId="3326C57F" w14:textId="77777777" w:rsidR="00CB0E79" w:rsidRPr="00CB0E79" w:rsidRDefault="00CB0E79" w:rsidP="00CB0E79">
      <w:r>
        <w:t xml:space="preserve">Kurz: </w:t>
      </w:r>
      <w:sdt>
        <w:sdtPr>
          <w:id w:val="1621653120"/>
          <w:placeholder>
            <w:docPart w:val="DefaultPlaceholder_-1854013440"/>
          </w:placeholder>
          <w:text/>
        </w:sdtPr>
        <w:sdtContent>
          <w:r>
            <w:t>LSPR – Signálové procesory</w:t>
          </w:r>
        </w:sdtContent>
      </w:sdt>
    </w:p>
    <w:p w14:paraId="717366D6" w14:textId="45FF87B7" w:rsidR="004C1240" w:rsidRDefault="00CB0E79">
      <w:pPr>
        <w:pBdr>
          <w:bottom w:val="single" w:sz="12" w:space="1" w:color="auto"/>
        </w:pBdr>
      </w:pPr>
      <w:r>
        <w:t xml:space="preserve">Jméno: </w:t>
      </w:r>
      <w:sdt>
        <w:sdtPr>
          <w:id w:val="1509408096"/>
          <w:placeholder>
            <w:docPart w:val="A4133400079F4E89B5F35C9AC087D08E"/>
          </w:placeholder>
          <w:text/>
        </w:sdtPr>
        <w:sdtContent>
          <w:r w:rsidR="00A56A1E">
            <w:t>Filip Paul</w:t>
          </w:r>
        </w:sdtContent>
      </w:sdt>
    </w:p>
    <w:p w14:paraId="733D0771" w14:textId="77777777" w:rsidR="00CB0E79" w:rsidRDefault="00CB0E79" w:rsidP="004D4CC0">
      <w:pPr>
        <w:pStyle w:val="ListParagraph"/>
        <w:numPr>
          <w:ilvl w:val="0"/>
          <w:numId w:val="1"/>
        </w:numPr>
      </w:pPr>
      <w:r>
        <w:t>Mějme definováno makro preprocesoru:</w:t>
      </w:r>
    </w:p>
    <w:p w14:paraId="075362E1" w14:textId="77777777" w:rsidR="00CB0E79" w:rsidRDefault="002D5A12" w:rsidP="00774A3C">
      <w:pPr>
        <w:pStyle w:val="Pedformtovno"/>
        <w:ind w:left="426"/>
      </w:pPr>
      <w:r w:rsidRPr="002D5A12">
        <w:t>#define ADD(</w:t>
      </w:r>
      <w:proofErr w:type="gramStart"/>
      <w:r w:rsidRPr="002D5A12">
        <w:t>x,y</w:t>
      </w:r>
      <w:proofErr w:type="gramEnd"/>
      <w:r w:rsidRPr="002D5A12">
        <w:t>) ((x)+(y))</w:t>
      </w:r>
    </w:p>
    <w:p w14:paraId="250509B6" w14:textId="77777777" w:rsidR="002D5A12" w:rsidRDefault="002D5A12" w:rsidP="00774A3C">
      <w:pPr>
        <w:ind w:left="426"/>
      </w:pPr>
      <w:r>
        <w:t>Následující použití makra ve zdrojovém kódu</w:t>
      </w:r>
    </w:p>
    <w:p w14:paraId="4D5258E4" w14:textId="77777777" w:rsidR="002D5A12" w:rsidRDefault="002D5A12" w:rsidP="00774A3C">
      <w:pPr>
        <w:pStyle w:val="Pedformtovno"/>
        <w:ind w:left="426"/>
      </w:pPr>
      <w:proofErr w:type="gramStart"/>
      <w:r>
        <w:t>ADD(</w:t>
      </w:r>
      <w:proofErr w:type="gramEnd"/>
      <w:r>
        <w:t>2+6,7)</w:t>
      </w:r>
    </w:p>
    <w:p w14:paraId="6B29117F" w14:textId="77777777" w:rsidR="00CB0E79" w:rsidRDefault="002D5A12" w:rsidP="00774A3C">
      <w:pPr>
        <w:ind w:left="426"/>
      </w:pPr>
      <w:r>
        <w:t>nahradí (rozvine) preprocesor za text:</w:t>
      </w:r>
    </w:p>
    <w:sdt>
      <w:sdtPr>
        <w:id w:val="928395586"/>
        <w:placeholder>
          <w:docPart w:val="DefaultPlaceholder_-1854013440"/>
        </w:placeholder>
      </w:sdtPr>
      <w:sdtEndPr>
        <w:rPr>
          <w:rStyle w:val="SubtleReference"/>
          <w:smallCaps/>
          <w:color w:val="5A5A5A" w:themeColor="text1" w:themeTint="A5"/>
        </w:rPr>
      </w:sdtEndPr>
      <w:sdtContent>
        <w:p w14:paraId="219119D8" w14:textId="77777777" w:rsidR="003B5475" w:rsidRDefault="00CB0E79" w:rsidP="004D4CC0">
          <w:pPr>
            <w:rPr>
              <w:rStyle w:val="SubtleReference"/>
            </w:rPr>
          </w:pPr>
          <w:r w:rsidRPr="002D5A12">
            <w:rPr>
              <w:rStyle w:val="SubtleReference"/>
            </w:rPr>
            <w:t>doplňte</w:t>
          </w:r>
          <w:r w:rsidR="002D5A12" w:rsidRPr="002D5A12">
            <w:rPr>
              <w:rStyle w:val="SubtleReference"/>
            </w:rPr>
            <w:t xml:space="preserve"> rozvinutý text použití makra, jak je provede preprocesor</w:t>
          </w:r>
          <w:r w:rsidR="002D5A12">
            <w:rPr>
              <w:rStyle w:val="SubtleReference"/>
            </w:rPr>
            <w:t xml:space="preserve"> včetně závorek, čárek, apod.</w:t>
          </w:r>
        </w:p>
        <w:p w14:paraId="3FFD43E2" w14:textId="165E1014" w:rsidR="003B5475" w:rsidRDefault="00E459FF" w:rsidP="004D4CC0">
          <w:pPr>
            <w:rPr>
              <w:rStyle w:val="SubtleReference"/>
            </w:rPr>
          </w:pPr>
          <w:r w:rsidRPr="00E459FF">
            <w:rPr>
              <w:rStyle w:val="SubtleReference"/>
            </w:rPr>
            <w:t>((2+</w:t>
          </w:r>
          <w:proofErr w:type="gramStart"/>
          <w:r w:rsidRPr="00E459FF">
            <w:rPr>
              <w:rStyle w:val="SubtleReference"/>
            </w:rPr>
            <w:t>6)+(</w:t>
          </w:r>
          <w:proofErr w:type="gramEnd"/>
          <w:r w:rsidRPr="00E459FF">
            <w:rPr>
              <w:rStyle w:val="SubtleReference"/>
            </w:rPr>
            <w:t>7))</w:t>
          </w:r>
        </w:p>
        <w:p w14:paraId="72221B4D" w14:textId="77777777" w:rsidR="003B5475" w:rsidRDefault="003B5475" w:rsidP="004D4CC0">
          <w:pPr>
            <w:rPr>
              <w:rStyle w:val="SubtleReference"/>
            </w:rPr>
          </w:pPr>
        </w:p>
        <w:p w14:paraId="217E4FE3" w14:textId="77777777" w:rsidR="004D4CC0" w:rsidRDefault="00000000" w:rsidP="004D4CC0">
          <w:pPr>
            <w:rPr>
              <w:rStyle w:val="SubtleReference"/>
            </w:rPr>
          </w:pPr>
        </w:p>
      </w:sdtContent>
    </w:sdt>
    <w:p w14:paraId="05CB7522" w14:textId="77777777" w:rsidR="00E06D38" w:rsidRDefault="004D4CC0" w:rsidP="00E06D38">
      <w:pPr>
        <w:pStyle w:val="ListParagraph"/>
        <w:numPr>
          <w:ilvl w:val="0"/>
          <w:numId w:val="1"/>
        </w:numPr>
      </w:pPr>
      <w:r>
        <w:t>Vytvořte definici m</w:t>
      </w:r>
      <w:r w:rsidR="00E06D38">
        <w:t>akra se dvěma parametry, které vytvoří binární masku. První parametr bude udávat pozici první jedničky zprava a druhý parametr počet jedniček. Např.</w:t>
      </w:r>
      <w:r w:rsidR="00E06D38">
        <w:br/>
      </w:r>
      <w:r w:rsidR="00E06D38" w:rsidRPr="00E06D38">
        <w:rPr>
          <w:rStyle w:val="PedformtovnoChar"/>
        </w:rPr>
        <w:t>MASK(2,4)</w:t>
      </w:r>
      <w:r w:rsidR="00E06D38">
        <w:t xml:space="preserve"> má vytvořit bitovou masku </w:t>
      </w:r>
      <w:r w:rsidR="00E06D38" w:rsidRPr="00E06D38">
        <w:rPr>
          <w:rStyle w:val="PedformtovnoChar"/>
        </w:rPr>
        <w:t>000111100</w:t>
      </w:r>
      <w:r w:rsidR="00E06D38">
        <w:t>.</w:t>
      </w:r>
    </w:p>
    <w:sdt>
      <w:sdtPr>
        <w:id w:val="-1724284544"/>
        <w:placeholder>
          <w:docPart w:val="39638AB20D194C37A40D4812EA493C69"/>
        </w:placeholder>
      </w:sdtPr>
      <w:sdtEndPr>
        <w:rPr>
          <w:rStyle w:val="SubtleReference"/>
          <w:smallCaps/>
          <w:color w:val="5A5A5A" w:themeColor="text1" w:themeTint="A5"/>
        </w:rPr>
      </w:sdtEndPr>
      <w:sdtContent>
        <w:p w14:paraId="69595FA2" w14:textId="77777777" w:rsidR="003B5475" w:rsidRDefault="009D16B8" w:rsidP="009D16B8">
          <w:pPr>
            <w:rPr>
              <w:rStyle w:val="SubtleReference"/>
            </w:rPr>
          </w:pPr>
          <w:r>
            <w:rPr>
              <w:rStyle w:val="SubtleReference"/>
            </w:rPr>
            <w:t>doplňte definici makra</w:t>
          </w:r>
        </w:p>
        <w:p w14:paraId="74587D64" w14:textId="248B70B5" w:rsidR="009D16B8" w:rsidRDefault="00087B0F" w:rsidP="009D16B8">
          <w:pPr>
            <w:rPr>
              <w:rStyle w:val="SubtleReference"/>
            </w:rPr>
          </w:pPr>
          <w:r w:rsidRPr="00087B0F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 xml:space="preserve">#define </w:t>
          </w:r>
          <w:r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mask</w:t>
          </w:r>
          <w:r w:rsidRPr="00087B0F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(</w:t>
          </w:r>
          <w:proofErr w:type="spellStart"/>
          <w:r w:rsidRPr="00087B0F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l</w:t>
          </w:r>
          <w:r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_</w:t>
          </w:r>
          <w:proofErr w:type="gramStart"/>
          <w:r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shif</w:t>
          </w:r>
          <w:r w:rsidRPr="00087B0F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t,n</w:t>
          </w:r>
          <w:proofErr w:type="gramEnd"/>
          <w:r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_</w:t>
          </w:r>
          <w:r w:rsidRPr="00087B0F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ones</w:t>
          </w:r>
          <w:proofErr w:type="spellEnd"/>
          <w:r w:rsidRPr="00087B0F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 xml:space="preserve">) (((1 &lt;&lt; </w:t>
          </w:r>
          <w:proofErr w:type="spellStart"/>
          <w:r w:rsidRPr="00087B0F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n</w:t>
          </w:r>
          <w:r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_</w:t>
          </w:r>
          <w:r w:rsidRPr="00087B0F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ones</w:t>
          </w:r>
          <w:proofErr w:type="spellEnd"/>
          <w:r w:rsidRPr="00087B0F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 xml:space="preserve"> + </w:t>
          </w:r>
          <w:proofErr w:type="spellStart"/>
          <w:r w:rsidRPr="00087B0F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l</w:t>
          </w:r>
          <w:r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_shif</w:t>
          </w:r>
          <w:r w:rsidRPr="00087B0F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t</w:t>
          </w:r>
          <w:proofErr w:type="spellEnd"/>
          <w:r w:rsidRPr="00087B0F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 xml:space="preserve">)-1) &amp; ~((1 &lt;&lt; </w:t>
          </w:r>
          <w:proofErr w:type="spellStart"/>
          <w:r w:rsidRPr="00087B0F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l</w:t>
          </w:r>
          <w:r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_shif</w:t>
          </w:r>
          <w:r w:rsidRPr="00087B0F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t</w:t>
          </w:r>
          <w:proofErr w:type="spellEnd"/>
          <w:r w:rsidRPr="00087B0F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)-1))</w:t>
          </w:r>
        </w:p>
      </w:sdtContent>
    </w:sdt>
    <w:p w14:paraId="01CF5ECA" w14:textId="77777777" w:rsidR="004D4CC0" w:rsidRPr="00774A3C" w:rsidRDefault="00AD4C0D" w:rsidP="009D16B8">
      <w:pPr>
        <w:pStyle w:val="ListParagraph"/>
        <w:numPr>
          <w:ilvl w:val="0"/>
          <w:numId w:val="1"/>
        </w:numPr>
        <w:rPr>
          <w:smallCaps/>
          <w:color w:val="5A5A5A" w:themeColor="text1" w:themeTint="A5"/>
        </w:rPr>
      </w:pPr>
      <w:r>
        <w:t>Zapište část kódu, který při překladu pro rodinu procesorů TMS320C67xx bude volat funkci DSK6713_DIP_get(2), při překladu pro rodinu procesorů TMS320C64xx bude volat funkci DSK6416_DIP_get(2), a pokud bude překládán pro jinou rodinu (ani jednu z předchozích), ukončí překlad vhodným chybovým hlášením:</w:t>
      </w:r>
    </w:p>
    <w:p w14:paraId="0B742FCC" w14:textId="77777777" w:rsidR="00774A3C" w:rsidRDefault="00774A3C" w:rsidP="00AD4C0D">
      <w:pPr>
        <w:pStyle w:val="ListParagraph"/>
        <w:ind w:left="360"/>
      </w:pPr>
    </w:p>
    <w:sdt>
      <w:sdtPr>
        <w:id w:val="-1435981541"/>
        <w:placeholder>
          <w:docPart w:val="63A7028F2BB44A65A0583288E77F21F4"/>
        </w:placeholder>
      </w:sdtPr>
      <w:sdtEndPr>
        <w:rPr>
          <w:rStyle w:val="SubtleReference"/>
          <w:smallCaps/>
          <w:color w:val="5A5A5A" w:themeColor="text1" w:themeTint="A5"/>
        </w:rPr>
      </w:sdtEndPr>
      <w:sdtContent>
        <w:p w14:paraId="084664D5" w14:textId="77777777" w:rsidR="00C51CEA" w:rsidRDefault="00C51CEA" w:rsidP="00C51CEA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>
            <w:rPr>
              <w:rFonts w:ascii="Consolas" w:hAnsi="Consolas" w:cs="Consolas"/>
              <w:color w:val="3F7F5F"/>
              <w:sz w:val="20"/>
              <w:szCs w:val="20"/>
              <w:lang w:val="en-US"/>
            </w:rPr>
            <w:t>//#define TMS320C64XX</w:t>
          </w:r>
        </w:p>
        <w:p w14:paraId="0F96E42C" w14:textId="77777777" w:rsidR="00C51CEA" w:rsidRDefault="00C51CEA" w:rsidP="00C51CEA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#</w:t>
          </w:r>
          <w:proofErr w:type="gramStart"/>
          <w:r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define</w:t>
          </w:r>
          <w:proofErr w:type="gramEnd"/>
          <w:r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TMS320C67XX</w:t>
          </w:r>
        </w:p>
        <w:p w14:paraId="2ABC2694" w14:textId="77777777" w:rsidR="00C51CEA" w:rsidRDefault="00C51CEA" w:rsidP="00C51CEA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#if</w:t>
          </w:r>
          <w:r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gramStart"/>
          <w:r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defined(</w:t>
          </w:r>
          <w:proofErr w:type="gramEnd"/>
          <w:r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TMS320C67XX)</w:t>
          </w:r>
        </w:p>
        <w:p w14:paraId="0F20D742" w14:textId="7906EF2F" w:rsidR="00C51CEA" w:rsidRDefault="00C51CEA" w:rsidP="00C51CEA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>
            <w:rPr>
              <w:rFonts w:ascii="Consolas" w:hAnsi="Consolas" w:cs="Consolas"/>
              <w:color w:val="000000"/>
              <w:sz w:val="20"/>
              <w:szCs w:val="20"/>
              <w:u w:val="single"/>
              <w:lang w:val="en-US"/>
            </w:rPr>
            <w:t>DSK6713_DIP_</w:t>
          </w:r>
          <w:proofErr w:type="gramStart"/>
          <w:r>
            <w:rPr>
              <w:rFonts w:ascii="Consolas" w:hAnsi="Consolas" w:cs="Consolas"/>
              <w:color w:val="000000"/>
              <w:sz w:val="20"/>
              <w:szCs w:val="20"/>
              <w:u w:val="single"/>
              <w:lang w:val="en-US"/>
            </w:rPr>
            <w:t>GET(</w:t>
          </w:r>
          <w:proofErr w:type="gramEnd"/>
          <w:r>
            <w:rPr>
              <w:rFonts w:ascii="Consolas" w:hAnsi="Consolas" w:cs="Consolas"/>
              <w:color w:val="000000"/>
              <w:sz w:val="20"/>
              <w:szCs w:val="20"/>
              <w:u w:val="single"/>
              <w:lang w:val="en-US"/>
            </w:rPr>
            <w:t>2);</w:t>
          </w:r>
        </w:p>
        <w:p w14:paraId="79EEAA22" w14:textId="77777777" w:rsidR="00C51CEA" w:rsidRDefault="00C51CEA" w:rsidP="00C51CEA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>
            <w:rPr>
              <w:rFonts w:ascii="Consolas" w:hAnsi="Consolas" w:cs="Consolas"/>
              <w:b/>
              <w:bCs/>
              <w:color w:val="7F0055"/>
              <w:sz w:val="20"/>
              <w:szCs w:val="20"/>
              <w:highlight w:val="white"/>
              <w:lang w:val="en-US"/>
            </w:rPr>
            <w:t>#elif</w:t>
          </w:r>
          <w:r>
            <w:rPr>
              <w:rFonts w:ascii="Consolas" w:hAnsi="Consolas" w:cs="Consolas"/>
              <w:color w:val="000000"/>
              <w:sz w:val="20"/>
              <w:szCs w:val="20"/>
              <w:highlight w:val="white"/>
              <w:lang w:val="en-US"/>
            </w:rPr>
            <w:t xml:space="preserve"> </w:t>
          </w:r>
          <w:proofErr w:type="gramStart"/>
          <w:r>
            <w:rPr>
              <w:rFonts w:ascii="Consolas" w:hAnsi="Consolas" w:cs="Consolas"/>
              <w:color w:val="000000"/>
              <w:sz w:val="20"/>
              <w:szCs w:val="20"/>
              <w:highlight w:val="white"/>
              <w:lang w:val="en-US"/>
            </w:rPr>
            <w:t>defined(</w:t>
          </w:r>
          <w:proofErr w:type="gramEnd"/>
          <w:r>
            <w:rPr>
              <w:rFonts w:ascii="Consolas" w:hAnsi="Consolas" w:cs="Consolas"/>
              <w:color w:val="000000"/>
              <w:sz w:val="20"/>
              <w:szCs w:val="20"/>
              <w:highlight w:val="white"/>
              <w:lang w:val="en-US"/>
            </w:rPr>
            <w:t>TMS320C64XX)</w:t>
          </w:r>
        </w:p>
        <w:p w14:paraId="5401CC2B" w14:textId="6005E5A0" w:rsidR="00C51CEA" w:rsidRDefault="00C51CEA" w:rsidP="00C51CEA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  <w:highlight w:val="white"/>
              <w:lang w:val="en-US"/>
            </w:rPr>
            <w:tab/>
            <w:t>DSK6416_DIP_</w:t>
          </w:r>
          <w:proofErr w:type="gramStart"/>
          <w:r>
            <w:rPr>
              <w:rFonts w:ascii="Consolas" w:hAnsi="Consolas" w:cs="Consolas"/>
              <w:color w:val="000000"/>
              <w:sz w:val="20"/>
              <w:szCs w:val="20"/>
              <w:highlight w:val="white"/>
              <w:lang w:val="en-US"/>
            </w:rPr>
            <w:t>GET(</w:t>
          </w:r>
          <w:proofErr w:type="gramEnd"/>
          <w:r>
            <w:rPr>
              <w:rFonts w:ascii="Consolas" w:hAnsi="Consolas" w:cs="Consolas"/>
              <w:color w:val="000000"/>
              <w:sz w:val="20"/>
              <w:szCs w:val="20"/>
              <w:highlight w:val="white"/>
              <w:lang w:val="en-US"/>
            </w:rPr>
            <w:t>2);</w:t>
          </w:r>
        </w:p>
        <w:p w14:paraId="64026429" w14:textId="77777777" w:rsidR="00C51CEA" w:rsidRDefault="00C51CEA" w:rsidP="00C51CEA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>
            <w:rPr>
              <w:rFonts w:ascii="Consolas" w:hAnsi="Consolas" w:cs="Consolas"/>
              <w:b/>
              <w:bCs/>
              <w:color w:val="7F0055"/>
              <w:sz w:val="20"/>
              <w:szCs w:val="20"/>
              <w:highlight w:val="white"/>
              <w:lang w:val="en-US"/>
            </w:rPr>
            <w:t>#</w:t>
          </w:r>
          <w:proofErr w:type="gramStart"/>
          <w:r>
            <w:rPr>
              <w:rFonts w:ascii="Consolas" w:hAnsi="Consolas" w:cs="Consolas"/>
              <w:b/>
              <w:bCs/>
              <w:color w:val="7F0055"/>
              <w:sz w:val="20"/>
              <w:szCs w:val="20"/>
              <w:highlight w:val="white"/>
              <w:lang w:val="en-US"/>
            </w:rPr>
            <w:t>else</w:t>
          </w:r>
          <w:proofErr w:type="gramEnd"/>
        </w:p>
        <w:p w14:paraId="4AC9713B" w14:textId="77777777" w:rsidR="00C51CEA" w:rsidRDefault="00C51CEA" w:rsidP="00C51CEA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  <w:highlight w:val="white"/>
              <w:lang w:val="en-US"/>
            </w:rPr>
            <w:tab/>
          </w:r>
          <w:r>
            <w:rPr>
              <w:rFonts w:ascii="Consolas" w:hAnsi="Consolas" w:cs="Consolas"/>
              <w:b/>
              <w:bCs/>
              <w:color w:val="7F0055"/>
              <w:sz w:val="20"/>
              <w:szCs w:val="20"/>
              <w:highlight w:val="white"/>
              <w:lang w:val="en-US"/>
            </w:rPr>
            <w:t>#error</w:t>
          </w:r>
          <w:r>
            <w:rPr>
              <w:rFonts w:ascii="Consolas" w:hAnsi="Consolas" w:cs="Consolas"/>
              <w:color w:val="000000"/>
              <w:sz w:val="20"/>
              <w:szCs w:val="20"/>
              <w:highlight w:val="white"/>
              <w:lang w:val="en-US"/>
            </w:rPr>
            <w:t xml:space="preserve"> </w:t>
          </w:r>
          <w:r>
            <w:rPr>
              <w:rFonts w:ascii="Consolas" w:hAnsi="Consolas" w:cs="Consolas"/>
              <w:color w:val="2A00FF"/>
              <w:sz w:val="20"/>
              <w:szCs w:val="20"/>
              <w:highlight w:val="white"/>
              <w:lang w:val="en-US"/>
            </w:rPr>
            <w:t>"</w:t>
          </w:r>
          <w:proofErr w:type="spellStart"/>
          <w:r>
            <w:rPr>
              <w:rFonts w:ascii="Consolas" w:hAnsi="Consolas" w:cs="Consolas"/>
              <w:color w:val="2A00FF"/>
              <w:sz w:val="20"/>
              <w:szCs w:val="20"/>
              <w:highlight w:val="white"/>
              <w:u w:val="single"/>
              <w:lang w:val="en-US"/>
            </w:rPr>
            <w:t>mcu</w:t>
          </w:r>
          <w:proofErr w:type="spellEnd"/>
          <w:r>
            <w:rPr>
              <w:rFonts w:ascii="Consolas" w:hAnsi="Consolas" w:cs="Consolas"/>
              <w:color w:val="2A00FF"/>
              <w:sz w:val="20"/>
              <w:szCs w:val="20"/>
              <w:highlight w:val="white"/>
              <w:lang w:val="en-US"/>
            </w:rPr>
            <w:t xml:space="preserve"> Family is not defined, select TMS320C64XX or TMS320C67XX"</w:t>
          </w:r>
        </w:p>
        <w:p w14:paraId="2D09B356" w14:textId="77777777" w:rsidR="00C51CEA" w:rsidRDefault="00C51CEA" w:rsidP="00C51CEA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</w:p>
        <w:p w14:paraId="26B254E9" w14:textId="6831A7FB" w:rsidR="003B5475" w:rsidRDefault="00C51CEA" w:rsidP="00E459FF">
          <w:pPr>
            <w:rPr>
              <w:rStyle w:val="SubtleReference"/>
            </w:rPr>
          </w:pPr>
          <w:r w:rsidRPr="00E459FF">
            <w:rPr>
              <w:rFonts w:ascii="Consolas" w:hAnsi="Consolas" w:cs="Consolas"/>
              <w:b/>
              <w:bCs/>
              <w:color w:val="7F0055"/>
              <w:sz w:val="20"/>
              <w:szCs w:val="20"/>
              <w:highlight w:val="white"/>
              <w:lang w:val="en-US"/>
            </w:rPr>
            <w:t>#</w:t>
          </w:r>
          <w:proofErr w:type="gramStart"/>
          <w:r w:rsidRPr="00E459FF">
            <w:rPr>
              <w:rFonts w:ascii="Consolas" w:hAnsi="Consolas" w:cs="Consolas"/>
              <w:b/>
              <w:bCs/>
              <w:color w:val="7F0055"/>
              <w:sz w:val="20"/>
              <w:szCs w:val="20"/>
              <w:highlight w:val="white"/>
              <w:lang w:val="en-US"/>
            </w:rPr>
            <w:t>endif</w:t>
          </w:r>
          <w:proofErr w:type="gramEnd"/>
        </w:p>
        <w:p w14:paraId="227027D1" w14:textId="77777777" w:rsidR="003B5475" w:rsidRDefault="003B5475" w:rsidP="00655937">
          <w:pPr>
            <w:pStyle w:val="ListParagraph"/>
            <w:ind w:left="360"/>
            <w:rPr>
              <w:rStyle w:val="SubtleReference"/>
            </w:rPr>
          </w:pPr>
        </w:p>
        <w:p w14:paraId="43B4471B" w14:textId="77777777" w:rsidR="003B5475" w:rsidRDefault="003B5475" w:rsidP="00655937">
          <w:pPr>
            <w:pStyle w:val="ListParagraph"/>
            <w:ind w:left="360"/>
            <w:rPr>
              <w:rStyle w:val="SubtleReference"/>
            </w:rPr>
          </w:pPr>
        </w:p>
        <w:p w14:paraId="7618A9E7" w14:textId="77777777" w:rsidR="003B5475" w:rsidRDefault="003B5475" w:rsidP="00655937">
          <w:pPr>
            <w:pStyle w:val="ListParagraph"/>
            <w:ind w:left="360"/>
            <w:rPr>
              <w:rStyle w:val="SubtleReference"/>
            </w:rPr>
          </w:pPr>
        </w:p>
        <w:p w14:paraId="2B3AED9E" w14:textId="77777777" w:rsidR="00AD4C0D" w:rsidRDefault="00000000" w:rsidP="00655937">
          <w:pPr>
            <w:pStyle w:val="ListParagraph"/>
            <w:ind w:left="360"/>
            <w:rPr>
              <w:rStyle w:val="SubtleReference"/>
            </w:rPr>
          </w:pPr>
        </w:p>
      </w:sdtContent>
    </w:sdt>
    <w:p w14:paraId="0EBA930E" w14:textId="77777777" w:rsidR="004D4CC0" w:rsidRPr="002D5A12" w:rsidRDefault="004D4CC0" w:rsidP="00E06D38">
      <w:pPr>
        <w:rPr>
          <w:rStyle w:val="SubtleReference"/>
        </w:rPr>
      </w:pPr>
    </w:p>
    <w:sectPr w:rsidR="004D4CC0" w:rsidRPr="002D5A12" w:rsidSect="00CB0E79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94A69"/>
    <w:multiLevelType w:val="hybridMultilevel"/>
    <w:tmpl w:val="FBD22F5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566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79"/>
    <w:rsid w:val="00087B0F"/>
    <w:rsid w:val="001524BA"/>
    <w:rsid w:val="00267ACB"/>
    <w:rsid w:val="002D5A12"/>
    <w:rsid w:val="003B5475"/>
    <w:rsid w:val="004C1240"/>
    <w:rsid w:val="004D4CC0"/>
    <w:rsid w:val="00655937"/>
    <w:rsid w:val="00774A3C"/>
    <w:rsid w:val="009D16B8"/>
    <w:rsid w:val="009E321C"/>
    <w:rsid w:val="00A56A1E"/>
    <w:rsid w:val="00AD4C0D"/>
    <w:rsid w:val="00B84BB1"/>
    <w:rsid w:val="00C51CEA"/>
    <w:rsid w:val="00CB0E79"/>
    <w:rsid w:val="00D24E3E"/>
    <w:rsid w:val="00DA14A2"/>
    <w:rsid w:val="00E06D38"/>
    <w:rsid w:val="00E459FF"/>
    <w:rsid w:val="00E958D3"/>
    <w:rsid w:val="00E9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9904"/>
  <w15:chartTrackingRefBased/>
  <w15:docId w15:val="{C9478AE0-1538-4E4A-9925-F4451084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0E7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B0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edformtovno">
    <w:name w:val="Předformátováno"/>
    <w:basedOn w:val="Normal"/>
    <w:link w:val="PedformtovnoChar"/>
    <w:qFormat/>
    <w:rsid w:val="002D5A12"/>
    <w:rPr>
      <w:rFonts w:ascii="Courier New" w:hAnsi="Courier New" w:cs="Courier New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2D5A12"/>
    <w:rPr>
      <w:smallCaps/>
      <w:color w:val="5A5A5A" w:themeColor="text1" w:themeTint="A5"/>
    </w:rPr>
  </w:style>
  <w:style w:type="character" w:customStyle="1" w:styleId="PedformtovnoChar">
    <w:name w:val="Předformátováno Char"/>
    <w:basedOn w:val="DefaultParagraphFont"/>
    <w:link w:val="Pedformtovno"/>
    <w:rsid w:val="002D5A12"/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4D4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0BFC8E4-88C5-4396-AA50-206E65C2EFE8}"/>
      </w:docPartPr>
      <w:docPartBody>
        <w:p w:rsidR="00F95F12" w:rsidRDefault="002C4602">
          <w:r w:rsidRPr="000B553B">
            <w:rPr>
              <w:rStyle w:val="PlaceholderText"/>
            </w:rPr>
            <w:t>Klikněte nebo klepněte sem a zadejte text.</w:t>
          </w:r>
        </w:p>
      </w:docPartBody>
    </w:docPart>
    <w:docPart>
      <w:docPartPr>
        <w:name w:val="A4133400079F4E89B5F35C9AC087D08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8457AE-0E69-49AD-82B0-9735DD56BAA1}"/>
      </w:docPartPr>
      <w:docPartBody>
        <w:p w:rsidR="00F95F12" w:rsidRDefault="002C4602" w:rsidP="002C4602">
          <w:pPr>
            <w:pStyle w:val="A4133400079F4E89B5F35C9AC087D08E3"/>
          </w:pPr>
          <w:r>
            <w:rPr>
              <w:rStyle w:val="PlaceholderText"/>
            </w:rPr>
            <w:t>Jméno a příjmení</w:t>
          </w:r>
        </w:p>
      </w:docPartBody>
    </w:docPart>
    <w:docPart>
      <w:docPartPr>
        <w:name w:val="007781313FA74B4A972B4F11A217C42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83050B6-C0DB-4023-BFA4-B65D436B200F}"/>
      </w:docPartPr>
      <w:docPartBody>
        <w:p w:rsidR="00F95F12" w:rsidRDefault="002C4602">
          <w:r>
            <w:t>10.10.2019</w:t>
          </w:r>
        </w:p>
      </w:docPartBody>
    </w:docPart>
    <w:docPart>
      <w:docPartPr>
        <w:name w:val="39638AB20D194C37A40D4812EA493C6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6065B16-EB55-4845-BC2A-FE869D43CBBD}"/>
      </w:docPartPr>
      <w:docPartBody>
        <w:p w:rsidR="00F95F12" w:rsidRDefault="002C4602" w:rsidP="002C4602">
          <w:pPr>
            <w:pStyle w:val="39638AB20D194C37A40D4812EA493C69"/>
          </w:pPr>
          <w:r w:rsidRPr="000B553B">
            <w:rPr>
              <w:rStyle w:val="PlaceholderText"/>
            </w:rPr>
            <w:t>Klikněte nebo klepněte sem a zadejte text.</w:t>
          </w:r>
        </w:p>
      </w:docPartBody>
    </w:docPart>
    <w:docPart>
      <w:docPartPr>
        <w:name w:val="63A7028F2BB44A65A0583288E77F21F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7628BDD-E7C6-4001-B567-D93E3BD6787A}"/>
      </w:docPartPr>
      <w:docPartBody>
        <w:p w:rsidR="00F95F12" w:rsidRDefault="002C4602" w:rsidP="002C4602">
          <w:pPr>
            <w:pStyle w:val="63A7028F2BB44A65A0583288E77F21F4"/>
          </w:pPr>
          <w:r w:rsidRPr="000B553B">
            <w:rPr>
              <w:rStyle w:val="Placeholder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02"/>
    <w:rsid w:val="000278BE"/>
    <w:rsid w:val="002C4602"/>
    <w:rsid w:val="008F6B04"/>
    <w:rsid w:val="00AB3FA2"/>
    <w:rsid w:val="00E553E7"/>
    <w:rsid w:val="00F95F12"/>
    <w:rsid w:val="00FA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4602"/>
    <w:rPr>
      <w:color w:val="808080"/>
    </w:rPr>
  </w:style>
  <w:style w:type="paragraph" w:customStyle="1" w:styleId="39638AB20D194C37A40D4812EA493C69">
    <w:name w:val="39638AB20D194C37A40D4812EA493C69"/>
    <w:rsid w:val="002C4602"/>
  </w:style>
  <w:style w:type="paragraph" w:customStyle="1" w:styleId="63A7028F2BB44A65A0583288E77F21F4">
    <w:name w:val="63A7028F2BB44A65A0583288E77F21F4"/>
    <w:rsid w:val="002C4602"/>
  </w:style>
  <w:style w:type="paragraph" w:customStyle="1" w:styleId="A4133400079F4E89B5F35C9AC087D08E3">
    <w:name w:val="A4133400079F4E89B5F35C9AC087D08E3"/>
    <w:rsid w:val="002C460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AFADA-82E6-4AA2-80B9-62A79457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VUT FEKT UTKO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FIlip Paul</cp:lastModifiedBy>
  <cp:revision>2</cp:revision>
  <cp:lastPrinted>2019-10-10T15:03:00Z</cp:lastPrinted>
  <dcterms:created xsi:type="dcterms:W3CDTF">2022-10-02T17:18:00Z</dcterms:created>
  <dcterms:modified xsi:type="dcterms:W3CDTF">2022-10-02T17:18:00Z</dcterms:modified>
</cp:coreProperties>
</file>