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C1D8" w14:textId="17D60FCC" w:rsidR="007E3A19" w:rsidRPr="00B66ED7" w:rsidRDefault="007E3A19" w:rsidP="007E3A19">
      <w:pPr>
        <w:rPr>
          <w:rFonts w:ascii="Arial" w:hAnsi="Arial" w:cs="Arial"/>
          <w:sz w:val="28"/>
          <w:szCs w:val="28"/>
          <w:lang w:val="cs-CZ"/>
        </w:rPr>
      </w:pPr>
      <w:proofErr w:type="gramStart"/>
      <w:r w:rsidRPr="00B66ED7">
        <w:rPr>
          <w:rFonts w:ascii="Arial" w:hAnsi="Arial" w:cs="Arial"/>
          <w:sz w:val="28"/>
          <w:szCs w:val="28"/>
          <w:lang w:val="cs-CZ"/>
        </w:rPr>
        <w:t>IKS,  OFDM</w:t>
      </w:r>
      <w:proofErr w:type="gramEnd"/>
      <w:r w:rsidRPr="00B66ED7">
        <w:rPr>
          <w:rFonts w:ascii="Arial" w:hAnsi="Arial" w:cs="Arial"/>
          <w:sz w:val="28"/>
          <w:szCs w:val="28"/>
          <w:lang w:val="cs-CZ"/>
        </w:rPr>
        <w:t xml:space="preserve"> - část </w:t>
      </w:r>
      <w:r w:rsidR="006C0B07">
        <w:rPr>
          <w:rFonts w:ascii="Arial" w:hAnsi="Arial" w:cs="Arial"/>
          <w:sz w:val="28"/>
          <w:szCs w:val="28"/>
          <w:lang w:val="cs-CZ"/>
        </w:rPr>
        <w:t>I</w:t>
      </w:r>
      <w:r w:rsidRPr="00B66ED7">
        <w:rPr>
          <w:rFonts w:ascii="Arial" w:hAnsi="Arial" w:cs="Arial"/>
          <w:sz w:val="28"/>
          <w:szCs w:val="28"/>
          <w:lang w:val="cs-CZ"/>
        </w:rPr>
        <w:t>I (</w:t>
      </w:r>
      <w:r w:rsidR="00F17578">
        <w:rPr>
          <w:rFonts w:ascii="Arial" w:hAnsi="Arial" w:cs="Arial"/>
          <w:sz w:val="28"/>
          <w:szCs w:val="28"/>
          <w:lang w:val="cs-CZ"/>
        </w:rPr>
        <w:t xml:space="preserve">kompenzace </w:t>
      </w:r>
      <w:r w:rsidR="006C0B07">
        <w:rPr>
          <w:rFonts w:ascii="Arial" w:hAnsi="Arial" w:cs="Arial"/>
          <w:sz w:val="28"/>
          <w:szCs w:val="28"/>
          <w:lang w:val="cs-CZ"/>
        </w:rPr>
        <w:t>CFO</w:t>
      </w:r>
      <w:r w:rsidRPr="00B66ED7">
        <w:rPr>
          <w:rFonts w:ascii="Arial" w:hAnsi="Arial" w:cs="Arial"/>
          <w:sz w:val="28"/>
          <w:szCs w:val="28"/>
          <w:lang w:val="cs-CZ"/>
        </w:rPr>
        <w:t>)</w:t>
      </w:r>
    </w:p>
    <w:p w14:paraId="700334DC" w14:textId="0A28B105" w:rsidR="007E3A19" w:rsidRPr="00B66ED7" w:rsidRDefault="007E3A19" w:rsidP="007E3A19">
      <w:pPr>
        <w:pBdr>
          <w:bottom w:val="single" w:sz="6" w:space="1" w:color="auto"/>
        </w:pBd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i/>
          <w:lang w:val="cs-CZ"/>
        </w:rPr>
        <w:t xml:space="preserve">Cíl </w:t>
      </w:r>
      <w:proofErr w:type="gramStart"/>
      <w:r w:rsidRPr="00B66ED7">
        <w:rPr>
          <w:rFonts w:ascii="Arial" w:hAnsi="Arial" w:cs="Arial"/>
          <w:i/>
          <w:lang w:val="cs-CZ"/>
        </w:rPr>
        <w:t>cvičení</w:t>
      </w:r>
      <w:r w:rsidRPr="00B66ED7">
        <w:rPr>
          <w:rFonts w:ascii="Arial" w:hAnsi="Arial" w:cs="Arial"/>
          <w:lang w:val="cs-CZ"/>
        </w:rPr>
        <w:t xml:space="preserve">: </w:t>
      </w:r>
      <w:r w:rsidR="00E035BB">
        <w:rPr>
          <w:rFonts w:ascii="Arial" w:hAnsi="Arial" w:cs="Arial"/>
          <w:lang w:val="cs-CZ"/>
        </w:rPr>
        <w:t xml:space="preserve"> </w:t>
      </w:r>
      <w:r w:rsidRPr="00B66ED7">
        <w:rPr>
          <w:rFonts w:ascii="Arial" w:hAnsi="Arial" w:cs="Arial"/>
          <w:lang w:val="cs-CZ"/>
        </w:rPr>
        <w:t>Ověřit</w:t>
      </w:r>
      <w:proofErr w:type="gramEnd"/>
      <w:r w:rsidRPr="00B66ED7">
        <w:rPr>
          <w:rFonts w:ascii="Arial" w:hAnsi="Arial" w:cs="Arial"/>
          <w:lang w:val="cs-CZ"/>
        </w:rPr>
        <w:t xml:space="preserve"> činnost algoritmů pro </w:t>
      </w:r>
      <w:proofErr w:type="spellStart"/>
      <w:r w:rsidR="00A3126A">
        <w:rPr>
          <w:rFonts w:ascii="Arial" w:hAnsi="Arial" w:cs="Arial"/>
          <w:lang w:val="cs-CZ"/>
        </w:rPr>
        <w:t>estimaci</w:t>
      </w:r>
      <w:proofErr w:type="spellEnd"/>
      <w:r w:rsidR="00A3126A">
        <w:rPr>
          <w:rFonts w:ascii="Arial" w:hAnsi="Arial" w:cs="Arial"/>
          <w:lang w:val="cs-CZ"/>
        </w:rPr>
        <w:t xml:space="preserve"> </w:t>
      </w:r>
      <w:r w:rsidR="00F17578">
        <w:rPr>
          <w:rFonts w:ascii="Arial" w:hAnsi="Arial" w:cs="Arial"/>
          <w:lang w:val="cs-CZ"/>
        </w:rPr>
        <w:t xml:space="preserve">a kompenzaci </w:t>
      </w:r>
      <w:r w:rsidR="00AC07E5">
        <w:rPr>
          <w:rFonts w:ascii="Arial" w:hAnsi="Arial" w:cs="Arial"/>
          <w:lang w:val="cs-CZ"/>
        </w:rPr>
        <w:t>CFO</w:t>
      </w:r>
      <w:r w:rsidRPr="00B66ED7">
        <w:rPr>
          <w:rFonts w:ascii="Arial" w:hAnsi="Arial" w:cs="Arial"/>
          <w:lang w:val="cs-CZ"/>
        </w:rPr>
        <w:t xml:space="preserve"> systém</w:t>
      </w:r>
      <w:r w:rsidR="00F17578">
        <w:rPr>
          <w:rFonts w:ascii="Arial" w:hAnsi="Arial" w:cs="Arial"/>
          <w:lang w:val="cs-CZ"/>
        </w:rPr>
        <w:t>ů</w:t>
      </w:r>
      <w:r w:rsidRPr="00B66ED7">
        <w:rPr>
          <w:rFonts w:ascii="Arial" w:hAnsi="Arial" w:cs="Arial"/>
          <w:lang w:val="cs-CZ"/>
        </w:rPr>
        <w:t xml:space="preserve"> OFDM.</w:t>
      </w:r>
    </w:p>
    <w:p w14:paraId="460FE15E" w14:textId="77777777" w:rsidR="007E3A19" w:rsidRPr="00B66ED7" w:rsidRDefault="007E3A19" w:rsidP="007E3A19">
      <w:pPr>
        <w:pBdr>
          <w:bottom w:val="single" w:sz="6" w:space="1" w:color="auto"/>
        </w:pBdr>
        <w:rPr>
          <w:rFonts w:ascii="Arial" w:hAnsi="Arial" w:cs="Arial"/>
          <w:lang w:val="cs-CZ"/>
        </w:rPr>
      </w:pPr>
    </w:p>
    <w:p w14:paraId="6A45C051" w14:textId="77777777" w:rsidR="007E3A19" w:rsidRPr="00B66ED7" w:rsidRDefault="007E3A19" w:rsidP="007E3A19">
      <w:pPr>
        <w:rPr>
          <w:rFonts w:ascii="Arial" w:hAnsi="Arial" w:cs="Arial"/>
          <w:lang w:val="cs-CZ"/>
        </w:rPr>
      </w:pPr>
    </w:p>
    <w:p w14:paraId="10EFD638" w14:textId="77777777" w:rsidR="007E3A19" w:rsidRPr="00B66ED7" w:rsidRDefault="007E3A19" w:rsidP="007E3A19">
      <w:pPr>
        <w:rPr>
          <w:rFonts w:ascii="Arial" w:hAnsi="Arial" w:cs="Arial"/>
          <w:b/>
          <w:lang w:val="cs-CZ"/>
        </w:rPr>
      </w:pPr>
      <w:r w:rsidRPr="00B66ED7">
        <w:rPr>
          <w:rFonts w:ascii="Arial" w:hAnsi="Arial" w:cs="Arial"/>
          <w:b/>
          <w:lang w:val="cs-CZ"/>
        </w:rPr>
        <w:t>Zadání</w:t>
      </w:r>
    </w:p>
    <w:p w14:paraId="757D8268" w14:textId="77777777" w:rsidR="001D4425" w:rsidRDefault="007E3A19" w:rsidP="003119C3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 w:rsidRPr="001D4425">
        <w:rPr>
          <w:rFonts w:ascii="Arial" w:hAnsi="Arial" w:cs="Arial"/>
          <w:lang w:val="cs-CZ"/>
        </w:rPr>
        <w:t xml:space="preserve">Seznamte se modulací OFDM dle standardu IEEE 802.11a, konkrétně s tzv. </w:t>
      </w:r>
      <w:r w:rsidR="006C0B07" w:rsidRPr="001D4425">
        <w:rPr>
          <w:rFonts w:ascii="Arial" w:hAnsi="Arial" w:cs="Arial"/>
          <w:lang w:val="cs-CZ"/>
        </w:rPr>
        <w:t>dlouhými</w:t>
      </w:r>
      <w:r w:rsidRPr="001D4425">
        <w:rPr>
          <w:rFonts w:ascii="Arial" w:hAnsi="Arial" w:cs="Arial"/>
          <w:lang w:val="cs-CZ"/>
        </w:rPr>
        <w:t xml:space="preserve"> </w:t>
      </w:r>
      <w:r w:rsidR="001D4425" w:rsidRPr="001D4425">
        <w:rPr>
          <w:rFonts w:ascii="Arial" w:hAnsi="Arial" w:cs="Arial"/>
          <w:lang w:val="cs-CZ"/>
        </w:rPr>
        <w:t xml:space="preserve">referenčními </w:t>
      </w:r>
      <w:r w:rsidRPr="001D4425">
        <w:rPr>
          <w:rFonts w:ascii="Arial" w:hAnsi="Arial" w:cs="Arial"/>
          <w:lang w:val="cs-CZ"/>
        </w:rPr>
        <w:t xml:space="preserve">symboly určenými pro </w:t>
      </w:r>
      <w:r w:rsidR="006C0B07" w:rsidRPr="001D4425">
        <w:rPr>
          <w:rFonts w:ascii="Arial" w:hAnsi="Arial" w:cs="Arial"/>
          <w:lang w:val="cs-CZ"/>
        </w:rPr>
        <w:t>odhad a ekvalizaci kanálu</w:t>
      </w:r>
      <w:r w:rsidRPr="001D4425">
        <w:rPr>
          <w:rFonts w:ascii="Arial" w:hAnsi="Arial" w:cs="Arial"/>
          <w:lang w:val="cs-CZ"/>
        </w:rPr>
        <w:t>.</w:t>
      </w:r>
    </w:p>
    <w:p w14:paraId="0ABFEC4E" w14:textId="4173329B" w:rsidR="001D4425" w:rsidRDefault="001D4425" w:rsidP="003119C3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 w:rsidRPr="001D4425">
        <w:rPr>
          <w:rFonts w:ascii="Arial" w:hAnsi="Arial" w:cs="Arial"/>
          <w:lang w:val="cs-CZ"/>
        </w:rPr>
        <w:t>Do přijímaného signálu zaveďte kmitočtový offset (CFO) a d</w:t>
      </w:r>
      <w:r w:rsidR="006C0B07" w:rsidRPr="001D4425">
        <w:rPr>
          <w:rFonts w:ascii="Arial" w:hAnsi="Arial" w:cs="Arial"/>
          <w:lang w:val="cs-CZ"/>
        </w:rPr>
        <w:t xml:space="preserve">louhé </w:t>
      </w:r>
      <w:r w:rsidRPr="001D4425">
        <w:rPr>
          <w:rFonts w:ascii="Arial" w:hAnsi="Arial" w:cs="Arial"/>
          <w:lang w:val="cs-CZ"/>
        </w:rPr>
        <w:t xml:space="preserve">referenční </w:t>
      </w:r>
      <w:r w:rsidR="006C0B07" w:rsidRPr="001D4425">
        <w:rPr>
          <w:rFonts w:ascii="Arial" w:hAnsi="Arial" w:cs="Arial"/>
          <w:lang w:val="cs-CZ"/>
        </w:rPr>
        <w:t xml:space="preserve">symboly </w:t>
      </w:r>
      <w:r w:rsidRPr="001D4425">
        <w:rPr>
          <w:rFonts w:ascii="Arial" w:hAnsi="Arial" w:cs="Arial"/>
          <w:lang w:val="cs-CZ"/>
        </w:rPr>
        <w:t>použijte pro jeho odhad a kompenzaci.</w:t>
      </w:r>
    </w:p>
    <w:p w14:paraId="043671B2" w14:textId="7B693980" w:rsidR="00601F05" w:rsidRDefault="00601F05" w:rsidP="003119C3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Ověřte přesnost odhadu CFO pro různá SNR</w:t>
      </w:r>
    </w:p>
    <w:p w14:paraId="0ECFD180" w14:textId="551882D6" w:rsidR="00B811F4" w:rsidRPr="001D4425" w:rsidRDefault="00B811F4" w:rsidP="003119C3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Ověřte jednoduchou </w:t>
      </w:r>
      <w:proofErr w:type="spellStart"/>
      <w:r>
        <w:rPr>
          <w:rFonts w:ascii="Arial" w:hAnsi="Arial" w:cs="Arial"/>
          <w:lang w:val="cs-CZ"/>
        </w:rPr>
        <w:t>ekvalizaci</w:t>
      </w:r>
      <w:proofErr w:type="spellEnd"/>
      <w:r>
        <w:rPr>
          <w:rFonts w:ascii="Arial" w:hAnsi="Arial" w:cs="Arial"/>
          <w:lang w:val="cs-CZ"/>
        </w:rPr>
        <w:t xml:space="preserve"> kanálu pro OFDM (</w:t>
      </w:r>
      <w:proofErr w:type="spellStart"/>
      <w:r>
        <w:rPr>
          <w:rFonts w:ascii="Arial" w:hAnsi="Arial" w:cs="Arial"/>
          <w:lang w:val="cs-CZ"/>
        </w:rPr>
        <w:t>Zero</w:t>
      </w:r>
      <w:proofErr w:type="spellEnd"/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Forcing</w:t>
      </w:r>
      <w:proofErr w:type="spellEnd"/>
      <w:r>
        <w:rPr>
          <w:rFonts w:ascii="Arial" w:hAnsi="Arial" w:cs="Arial"/>
          <w:lang w:val="cs-CZ"/>
        </w:rPr>
        <w:t>)</w:t>
      </w:r>
    </w:p>
    <w:p w14:paraId="62AE07C1" w14:textId="77777777" w:rsidR="00A3126A" w:rsidRPr="001D4425" w:rsidRDefault="00A3126A" w:rsidP="00A3126A">
      <w:pPr>
        <w:pStyle w:val="Odstavecseseznamem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</w:p>
    <w:p w14:paraId="3B55B752" w14:textId="77777777" w:rsidR="007E3A19" w:rsidRPr="00B66ED7" w:rsidRDefault="007E3A19" w:rsidP="007E3A19">
      <w:pPr>
        <w:jc w:val="both"/>
        <w:rPr>
          <w:rFonts w:ascii="Arial" w:hAnsi="Arial" w:cs="Arial"/>
          <w:b/>
          <w:lang w:val="cs-CZ"/>
        </w:rPr>
      </w:pPr>
      <w:r w:rsidRPr="00B66ED7">
        <w:rPr>
          <w:rFonts w:ascii="Arial" w:hAnsi="Arial" w:cs="Arial"/>
          <w:b/>
          <w:lang w:val="cs-CZ"/>
        </w:rPr>
        <w:t>Základní informace</w:t>
      </w:r>
    </w:p>
    <w:p w14:paraId="62669F60" w14:textId="27F7398C" w:rsidR="00FC08BA" w:rsidRPr="00B66ED7" w:rsidRDefault="006C0B07">
      <w:pPr>
        <w:rPr>
          <w:rFonts w:ascii="Arial" w:hAnsi="Arial" w:cs="Arial"/>
          <w:i/>
          <w:lang w:val="cs-CZ"/>
        </w:rPr>
      </w:pPr>
      <w:r>
        <w:rPr>
          <w:rFonts w:ascii="Arial" w:hAnsi="Arial" w:cs="Arial"/>
          <w:i/>
          <w:lang w:val="cs-CZ"/>
        </w:rPr>
        <w:t>P</w:t>
      </w:r>
      <w:r w:rsidR="00BF54B9" w:rsidRPr="00B66ED7">
        <w:rPr>
          <w:rFonts w:ascii="Arial" w:hAnsi="Arial" w:cs="Arial"/>
          <w:i/>
          <w:lang w:val="cs-CZ"/>
        </w:rPr>
        <w:t>reambule s</w:t>
      </w:r>
      <w:r w:rsidR="00DB6119" w:rsidRPr="00B66ED7">
        <w:rPr>
          <w:rFonts w:ascii="Arial" w:hAnsi="Arial" w:cs="Arial"/>
          <w:i/>
          <w:lang w:val="cs-CZ"/>
        </w:rPr>
        <w:t>tandard</w:t>
      </w:r>
      <w:r w:rsidR="00BF54B9" w:rsidRPr="00B66ED7">
        <w:rPr>
          <w:rFonts w:ascii="Arial" w:hAnsi="Arial" w:cs="Arial"/>
          <w:i/>
          <w:lang w:val="cs-CZ"/>
        </w:rPr>
        <w:t>u</w:t>
      </w:r>
      <w:r w:rsidR="00DB6119" w:rsidRPr="00B66ED7">
        <w:rPr>
          <w:rFonts w:ascii="Arial" w:hAnsi="Arial" w:cs="Arial"/>
          <w:i/>
          <w:lang w:val="cs-CZ"/>
        </w:rPr>
        <w:t xml:space="preserve"> 802.11a</w:t>
      </w:r>
    </w:p>
    <w:p w14:paraId="15FD16DF" w14:textId="7610B661" w:rsidR="00DB6119" w:rsidRPr="00B66ED7" w:rsidRDefault="00DB6119" w:rsidP="00D14C68">
      <w:p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i/>
          <w:lang w:val="cs-CZ"/>
        </w:rPr>
        <w:tab/>
      </w:r>
      <w:r w:rsidR="00E0574E">
        <w:rPr>
          <w:rFonts w:ascii="Arial" w:hAnsi="Arial" w:cs="Arial"/>
          <w:lang w:val="cs-CZ"/>
        </w:rPr>
        <w:t xml:space="preserve">Z první části úlohy OFDM víte, že norma IEEE 802.11a je </w:t>
      </w:r>
      <w:r w:rsidR="008236F6" w:rsidRPr="00B66ED7">
        <w:rPr>
          <w:rFonts w:ascii="Arial" w:hAnsi="Arial" w:cs="Arial"/>
          <w:lang w:val="cs-CZ"/>
        </w:rPr>
        <w:t xml:space="preserve">zástupce rodiny standardů </w:t>
      </w:r>
      <w:proofErr w:type="spellStart"/>
      <w:r w:rsidR="008236F6" w:rsidRPr="00B66ED7">
        <w:rPr>
          <w:rFonts w:ascii="Arial" w:hAnsi="Arial" w:cs="Arial"/>
          <w:lang w:val="cs-CZ"/>
        </w:rPr>
        <w:t>WiFi</w:t>
      </w:r>
      <w:proofErr w:type="spellEnd"/>
      <w:r w:rsidR="00E0574E">
        <w:rPr>
          <w:rFonts w:ascii="Arial" w:hAnsi="Arial" w:cs="Arial"/>
          <w:lang w:val="cs-CZ"/>
        </w:rPr>
        <w:t xml:space="preserve"> a</w:t>
      </w:r>
      <w:r w:rsidR="008236F6" w:rsidRPr="00B66ED7">
        <w:rPr>
          <w:rFonts w:ascii="Arial" w:hAnsi="Arial" w:cs="Arial"/>
          <w:lang w:val="cs-CZ"/>
        </w:rPr>
        <w:t xml:space="preserve"> dělí svoji signálovou preambuli na tzv. krátké a dlouhé symboly. Pro účely tohoto cvičení se zaměříme pouze na </w:t>
      </w:r>
      <w:r w:rsidR="00E0574E">
        <w:rPr>
          <w:rFonts w:ascii="Arial" w:hAnsi="Arial" w:cs="Arial"/>
          <w:lang w:val="cs-CZ"/>
        </w:rPr>
        <w:t>dlouhé</w:t>
      </w:r>
      <w:r w:rsidR="008236F6" w:rsidRPr="00B66ED7">
        <w:rPr>
          <w:rFonts w:ascii="Arial" w:hAnsi="Arial" w:cs="Arial"/>
          <w:lang w:val="cs-CZ"/>
        </w:rPr>
        <w:t xml:space="preserve"> symboly s dobou trvání 8 </w:t>
      </w:r>
      <w:r w:rsidR="008236F6" w:rsidRPr="00B66ED7">
        <w:rPr>
          <w:rFonts w:ascii="Symbol" w:hAnsi="Symbol" w:cs="Arial"/>
          <w:lang w:val="cs-CZ"/>
        </w:rPr>
        <w:t></w:t>
      </w:r>
      <w:r w:rsidR="008236F6" w:rsidRPr="00B66ED7">
        <w:rPr>
          <w:rFonts w:ascii="Arial" w:hAnsi="Arial" w:cs="Arial"/>
          <w:lang w:val="cs-CZ"/>
        </w:rPr>
        <w:t>s. Z Obr. 1 je vidět, že</w:t>
      </w:r>
      <w:r w:rsidR="00981BBF" w:rsidRPr="00B66ED7">
        <w:rPr>
          <w:rFonts w:ascii="Arial" w:hAnsi="Arial" w:cs="Arial"/>
          <w:lang w:val="cs-CZ"/>
        </w:rPr>
        <w:t xml:space="preserve"> tvůrce standardu vyčlenil </w:t>
      </w:r>
      <w:r w:rsidR="00E0574E">
        <w:rPr>
          <w:rFonts w:ascii="Arial" w:hAnsi="Arial" w:cs="Arial"/>
          <w:lang w:val="cs-CZ"/>
        </w:rPr>
        <w:t>dvě</w:t>
      </w:r>
      <w:r w:rsidR="00981BBF" w:rsidRPr="00B66ED7">
        <w:rPr>
          <w:rFonts w:ascii="Arial" w:hAnsi="Arial" w:cs="Arial"/>
          <w:lang w:val="cs-CZ"/>
        </w:rPr>
        <w:t xml:space="preserve"> repetice pro tzv. </w:t>
      </w:r>
      <w:proofErr w:type="spellStart"/>
      <w:r w:rsidR="00E0574E">
        <w:rPr>
          <w:rFonts w:ascii="Arial" w:hAnsi="Arial" w:cs="Arial"/>
          <w:i/>
          <w:lang w:val="cs-CZ"/>
        </w:rPr>
        <w:t>Channel</w:t>
      </w:r>
      <w:proofErr w:type="spellEnd"/>
      <w:r w:rsidR="00E0574E">
        <w:rPr>
          <w:rFonts w:ascii="Arial" w:hAnsi="Arial" w:cs="Arial"/>
          <w:i/>
          <w:lang w:val="cs-CZ"/>
        </w:rPr>
        <w:t xml:space="preserve"> and Fine </w:t>
      </w:r>
      <w:proofErr w:type="spellStart"/>
      <w:r w:rsidR="00E0574E">
        <w:rPr>
          <w:rFonts w:ascii="Arial" w:hAnsi="Arial" w:cs="Arial"/>
          <w:i/>
          <w:lang w:val="cs-CZ"/>
        </w:rPr>
        <w:t>Frequency</w:t>
      </w:r>
      <w:proofErr w:type="spellEnd"/>
      <w:r w:rsidR="00E0574E">
        <w:rPr>
          <w:rFonts w:ascii="Arial" w:hAnsi="Arial" w:cs="Arial"/>
          <w:i/>
          <w:lang w:val="cs-CZ"/>
        </w:rPr>
        <w:t xml:space="preserve"> Offset </w:t>
      </w:r>
      <w:proofErr w:type="spellStart"/>
      <w:r w:rsidR="00E0574E">
        <w:rPr>
          <w:rFonts w:ascii="Arial" w:hAnsi="Arial" w:cs="Arial"/>
          <w:i/>
          <w:lang w:val="cs-CZ"/>
        </w:rPr>
        <w:t>Estimation</w:t>
      </w:r>
      <w:proofErr w:type="spellEnd"/>
      <w:r w:rsidR="00E0574E">
        <w:rPr>
          <w:rFonts w:ascii="Arial" w:hAnsi="Arial" w:cs="Arial"/>
          <w:i/>
          <w:lang w:val="cs-CZ"/>
        </w:rPr>
        <w:t>.</w:t>
      </w:r>
    </w:p>
    <w:p w14:paraId="29631931" w14:textId="77777777" w:rsidR="00981BBF" w:rsidRPr="00B66ED7" w:rsidRDefault="008236F6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noProof/>
          <w:lang w:val="cs-CZ" w:eastAsia="cs-CZ"/>
        </w:rPr>
        <w:drawing>
          <wp:inline distT="0" distB="0" distL="0" distR="0" wp14:anchorId="70A5A2D1" wp14:editId="1D640E62">
            <wp:extent cx="5760720" cy="15011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ED7">
        <w:rPr>
          <w:rFonts w:ascii="Arial" w:hAnsi="Arial" w:cs="Arial"/>
          <w:lang w:val="cs-CZ"/>
        </w:rPr>
        <w:t>Obr. 1: Preambule 802.11a</w:t>
      </w:r>
      <w:r w:rsidR="00981BBF" w:rsidRPr="00B66ED7">
        <w:rPr>
          <w:rFonts w:ascii="Arial" w:hAnsi="Arial" w:cs="Arial"/>
          <w:lang w:val="cs-CZ"/>
        </w:rPr>
        <w:t xml:space="preserve"> [1].</w:t>
      </w:r>
    </w:p>
    <w:p w14:paraId="59CA3EC5" w14:textId="79D24D6D" w:rsidR="00981BBF" w:rsidRPr="00B66ED7" w:rsidRDefault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Z</w:t>
      </w:r>
      <w:r w:rsidR="00AF783E" w:rsidRPr="00B66ED7">
        <w:rPr>
          <w:rFonts w:ascii="Arial" w:hAnsi="Arial" w:cs="Arial"/>
          <w:lang w:val="cs-CZ"/>
        </w:rPr>
        <w:t xml:space="preserve"> [1] </w:t>
      </w:r>
      <w:r w:rsidRPr="00B66ED7">
        <w:rPr>
          <w:rFonts w:ascii="Arial" w:hAnsi="Arial" w:cs="Arial"/>
          <w:lang w:val="cs-CZ"/>
        </w:rPr>
        <w:t xml:space="preserve">vidíme, že </w:t>
      </w:r>
      <w:r w:rsidR="00AC07E5">
        <w:rPr>
          <w:rFonts w:ascii="Arial" w:hAnsi="Arial" w:cs="Arial"/>
          <w:lang w:val="cs-CZ"/>
        </w:rPr>
        <w:t>dlouhé</w:t>
      </w:r>
      <w:r w:rsidRPr="00B66ED7">
        <w:rPr>
          <w:rFonts w:ascii="Arial" w:hAnsi="Arial" w:cs="Arial"/>
          <w:lang w:val="cs-CZ"/>
        </w:rPr>
        <w:t xml:space="preserve"> </w:t>
      </w:r>
      <w:r w:rsidR="00AC07E5">
        <w:rPr>
          <w:rFonts w:ascii="Arial" w:hAnsi="Arial" w:cs="Arial"/>
          <w:lang w:val="cs-CZ"/>
        </w:rPr>
        <w:t>referenční</w:t>
      </w:r>
      <w:r w:rsidRPr="00B66ED7">
        <w:rPr>
          <w:rFonts w:ascii="Arial" w:hAnsi="Arial" w:cs="Arial"/>
          <w:lang w:val="cs-CZ"/>
        </w:rPr>
        <w:t xml:space="preserve"> symboly jsou definovány ve frekvenční </w:t>
      </w:r>
      <w:r w:rsidR="00AF783E" w:rsidRPr="00B66ED7">
        <w:rPr>
          <w:rFonts w:ascii="Arial" w:hAnsi="Arial" w:cs="Arial"/>
          <w:lang w:val="cs-CZ"/>
        </w:rPr>
        <w:t>do</w:t>
      </w:r>
      <w:r w:rsidRPr="00B66ED7">
        <w:rPr>
          <w:rFonts w:ascii="Arial" w:hAnsi="Arial" w:cs="Arial"/>
          <w:lang w:val="cs-CZ"/>
        </w:rPr>
        <w:t>méně jako:</w:t>
      </w:r>
    </w:p>
    <w:p w14:paraId="6077A0D3" w14:textId="1DD51B2D" w:rsidR="00E0574E" w:rsidRPr="00E0574E" w:rsidRDefault="00E0574E" w:rsidP="00E05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574E"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/>
          <w:color w:val="000000"/>
        </w:rPr>
        <w:t>(-26, 26)</w:t>
      </w:r>
      <w:r w:rsidRPr="00E0574E">
        <w:rPr>
          <w:rFonts w:ascii="Courier New" w:hAnsi="Courier New" w:cs="Courier New"/>
          <w:color w:val="000000"/>
        </w:rPr>
        <w:t xml:space="preserve"> = [1, 1, -1, -1, 1, 1, -1, 1, -1, 1, 1, 1, 1, 1, 1, -1, </w:t>
      </w:r>
      <w:r>
        <w:rPr>
          <w:rFonts w:ascii="Courier New" w:hAnsi="Courier New" w:cs="Courier New"/>
          <w:color w:val="000000"/>
        </w:rPr>
        <w:t xml:space="preserve"> </w:t>
      </w:r>
      <w:r w:rsidRPr="00E0574E">
        <w:rPr>
          <w:rFonts w:ascii="Courier New" w:hAnsi="Courier New" w:cs="Courier New"/>
          <w:color w:val="000000"/>
        </w:rPr>
        <w:t>-1, 1, 1, -1, 1, -1, 1, 1, 1, 1, 0,</w:t>
      </w:r>
      <w:r>
        <w:rPr>
          <w:rFonts w:ascii="Courier New" w:hAnsi="Courier New" w:cs="Courier New"/>
          <w:color w:val="000000"/>
        </w:rPr>
        <w:t xml:space="preserve"> </w:t>
      </w:r>
      <w:r w:rsidRPr="00E0574E">
        <w:rPr>
          <w:rFonts w:ascii="Courier New" w:hAnsi="Courier New" w:cs="Courier New"/>
          <w:color w:val="000000"/>
        </w:rPr>
        <w:t xml:space="preserve">1, -1, -1, 1, 1, -1, 1, -1, 1, </w:t>
      </w:r>
      <w:r>
        <w:rPr>
          <w:rFonts w:ascii="Courier New" w:hAnsi="Courier New" w:cs="Courier New"/>
          <w:color w:val="000000"/>
        </w:rPr>
        <w:t xml:space="preserve"> </w:t>
      </w:r>
      <w:r w:rsidRPr="00E0574E">
        <w:rPr>
          <w:rFonts w:ascii="Courier New" w:hAnsi="Courier New" w:cs="Courier New"/>
          <w:color w:val="000000"/>
        </w:rPr>
        <w:t>-1, -1, -1, -1, -1, 1, 1, -1, -1, 1, -1, 1, -1, 1, 1, 1, 1];</w:t>
      </w:r>
    </w:p>
    <w:p w14:paraId="5947A91E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cs-CZ"/>
        </w:rPr>
      </w:pPr>
    </w:p>
    <w:p w14:paraId="0BC6B79C" w14:textId="6E1D0881" w:rsidR="00E0574E" w:rsidRDefault="00981BBF" w:rsidP="00E073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Kde </w:t>
      </w:r>
      <w:proofErr w:type="gramStart"/>
      <w:r w:rsidR="00E0574E">
        <w:rPr>
          <w:rFonts w:ascii="Courier New" w:hAnsi="Courier New" w:cs="Courier New"/>
          <w:lang w:val="cs-CZ"/>
        </w:rPr>
        <w:t>L</w:t>
      </w:r>
      <w:r w:rsidRPr="00B66ED7">
        <w:rPr>
          <w:rFonts w:ascii="Courier New" w:hAnsi="Courier New" w:cs="Courier New"/>
          <w:lang w:val="cs-CZ"/>
        </w:rPr>
        <w:t>(</w:t>
      </w:r>
      <w:proofErr w:type="gramEnd"/>
      <w:r w:rsidRPr="00B66ED7">
        <w:rPr>
          <w:rFonts w:ascii="Courier New" w:hAnsi="Courier New" w:cs="Courier New"/>
          <w:lang w:val="cs-CZ"/>
        </w:rPr>
        <w:t>–26, 26)</w:t>
      </w:r>
      <w:r w:rsidRPr="00B66ED7">
        <w:rPr>
          <w:rFonts w:ascii="Arial" w:hAnsi="Arial" w:cs="Arial"/>
          <w:lang w:val="cs-CZ"/>
        </w:rPr>
        <w:t xml:space="preserve"> je signál na jednotlivých nosných kmitočtech s tím, že v závorce uvedená čísla značí </w:t>
      </w:r>
      <w:r w:rsidR="00F019FF">
        <w:rPr>
          <w:rFonts w:ascii="Arial" w:hAnsi="Arial" w:cs="Arial"/>
          <w:lang w:val="cs-CZ"/>
        </w:rPr>
        <w:t xml:space="preserve">rozsah a </w:t>
      </w:r>
      <w:r w:rsidRPr="00B66ED7">
        <w:rPr>
          <w:rFonts w:ascii="Arial" w:hAnsi="Arial" w:cs="Arial"/>
          <w:lang w:val="cs-CZ"/>
        </w:rPr>
        <w:t xml:space="preserve">pořadí nosných. Je vidět, že </w:t>
      </w:r>
      <w:r w:rsidR="00E0574E">
        <w:rPr>
          <w:rFonts w:ascii="Arial" w:hAnsi="Arial" w:cs="Arial"/>
          <w:lang w:val="cs-CZ"/>
        </w:rPr>
        <w:t>dlouhý</w:t>
      </w:r>
      <w:r w:rsidRPr="00B66ED7">
        <w:rPr>
          <w:rFonts w:ascii="Arial" w:hAnsi="Arial" w:cs="Arial"/>
          <w:lang w:val="cs-CZ"/>
        </w:rPr>
        <w:t xml:space="preserve"> synchronizační symbol využívá 1</w:t>
      </w:r>
      <w:r w:rsidR="00D14C68">
        <w:rPr>
          <w:rFonts w:ascii="Arial" w:hAnsi="Arial" w:cs="Arial"/>
          <w:lang w:val="cs-CZ"/>
        </w:rPr>
        <w:t>1</w:t>
      </w:r>
      <w:r w:rsidRPr="00B66ED7">
        <w:rPr>
          <w:rFonts w:ascii="Arial" w:hAnsi="Arial" w:cs="Arial"/>
          <w:lang w:val="cs-CZ"/>
        </w:rPr>
        <w:t xml:space="preserve"> nulových nosných</w:t>
      </w:r>
      <w:r w:rsidR="00AC07E5">
        <w:rPr>
          <w:rFonts w:ascii="Arial" w:hAnsi="Arial" w:cs="Arial"/>
          <w:lang w:val="cs-CZ"/>
        </w:rPr>
        <w:t xml:space="preserve"> (kromě DC nosné)</w:t>
      </w:r>
      <w:r w:rsidR="00F019FF">
        <w:rPr>
          <w:rFonts w:ascii="Arial" w:hAnsi="Arial" w:cs="Arial"/>
          <w:lang w:val="cs-CZ"/>
        </w:rPr>
        <w:t xml:space="preserve"> a že celkový počet </w:t>
      </w:r>
      <w:r w:rsidR="00D14C68">
        <w:rPr>
          <w:rFonts w:ascii="Arial" w:hAnsi="Arial" w:cs="Arial"/>
          <w:lang w:val="cs-CZ"/>
        </w:rPr>
        <w:t xml:space="preserve">využitých </w:t>
      </w:r>
      <w:r w:rsidR="00F019FF">
        <w:rPr>
          <w:rFonts w:ascii="Arial" w:hAnsi="Arial" w:cs="Arial"/>
          <w:lang w:val="cs-CZ"/>
        </w:rPr>
        <w:t>nosných je 5</w:t>
      </w:r>
      <w:r w:rsidR="00E0574E">
        <w:rPr>
          <w:rFonts w:ascii="Arial" w:hAnsi="Arial" w:cs="Arial"/>
          <w:lang w:val="cs-CZ"/>
        </w:rPr>
        <w:t>2</w:t>
      </w:r>
      <w:r w:rsidR="00C035E7">
        <w:rPr>
          <w:rFonts w:ascii="Arial" w:hAnsi="Arial" w:cs="Arial"/>
          <w:lang w:val="cs-CZ"/>
        </w:rPr>
        <w:t xml:space="preserve"> (26+26)</w:t>
      </w:r>
      <w:r w:rsidR="00F019FF">
        <w:rPr>
          <w:rFonts w:ascii="Arial" w:hAnsi="Arial" w:cs="Arial"/>
          <w:lang w:val="cs-CZ"/>
        </w:rPr>
        <w:t>.</w:t>
      </w:r>
      <w:r w:rsidR="00C035E7">
        <w:rPr>
          <w:rFonts w:ascii="Arial" w:hAnsi="Arial" w:cs="Arial"/>
          <w:lang w:val="cs-CZ"/>
        </w:rPr>
        <w:t xml:space="preserve"> </w:t>
      </w:r>
    </w:p>
    <w:p w14:paraId="2F6778C4" w14:textId="77777777" w:rsidR="00E0574E" w:rsidRDefault="00E0574E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</w:p>
    <w:p w14:paraId="7E0007B1" w14:textId="7F5E21A1" w:rsidR="00E073C4" w:rsidRDefault="00E073C4" w:rsidP="00E073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V tomto cvičení budeme uvažovat, že vyslaný signál prochází kanálem s </w:t>
      </w:r>
      <w:r w:rsidRPr="00A3126A">
        <w:rPr>
          <w:rFonts w:ascii="Arial" w:hAnsi="Arial" w:cs="Arial"/>
          <w:lang w:val="cs-CZ"/>
        </w:rPr>
        <w:t>frekvenční odezv</w:t>
      </w:r>
      <w:r>
        <w:rPr>
          <w:rFonts w:ascii="Arial" w:hAnsi="Arial" w:cs="Arial"/>
          <w:lang w:val="cs-CZ"/>
        </w:rPr>
        <w:t>ou</w:t>
      </w:r>
      <w:r w:rsidRPr="00A3126A">
        <w:rPr>
          <w:rFonts w:ascii="Arial" w:hAnsi="Arial" w:cs="Arial"/>
          <w:lang w:val="cs-CZ"/>
        </w:rPr>
        <w:t xml:space="preserve"> </w:t>
      </w:r>
      <w:r w:rsidRPr="00A3126A">
        <w:rPr>
          <w:rFonts w:ascii="Courier New" w:hAnsi="Courier New" w:cs="Courier New"/>
          <w:lang w:val="cs-CZ"/>
        </w:rPr>
        <w:t>H</w:t>
      </w:r>
      <w:r w:rsidRPr="00A3126A">
        <w:rPr>
          <w:rFonts w:ascii="Arial" w:hAnsi="Arial" w:cs="Arial"/>
          <w:lang w:val="cs-CZ"/>
        </w:rPr>
        <w:t>,</w:t>
      </w:r>
      <w:r>
        <w:rPr>
          <w:rFonts w:ascii="Arial" w:hAnsi="Arial" w:cs="Arial"/>
          <w:lang w:val="cs-CZ"/>
        </w:rPr>
        <w:t xml:space="preserve"> dále se k němu přičítá aditivní bílý Gaussovský šum a </w:t>
      </w:r>
      <w:proofErr w:type="gramStart"/>
      <w:r>
        <w:rPr>
          <w:rFonts w:ascii="Arial" w:hAnsi="Arial" w:cs="Arial"/>
          <w:lang w:val="cs-CZ"/>
        </w:rPr>
        <w:t>kmitočt</w:t>
      </w:r>
      <w:r w:rsidR="001012A4">
        <w:rPr>
          <w:rFonts w:ascii="Arial" w:hAnsi="Arial" w:cs="Arial"/>
          <w:lang w:val="cs-CZ"/>
        </w:rPr>
        <w:t>y</w:t>
      </w:r>
      <w:r>
        <w:rPr>
          <w:rFonts w:ascii="Arial" w:hAnsi="Arial" w:cs="Arial"/>
          <w:lang w:val="cs-CZ"/>
        </w:rPr>
        <w:t xml:space="preserve">  lokálních</w:t>
      </w:r>
      <w:proofErr w:type="gramEnd"/>
      <w:r>
        <w:rPr>
          <w:rFonts w:ascii="Arial" w:hAnsi="Arial" w:cs="Arial"/>
          <w:lang w:val="cs-CZ"/>
        </w:rPr>
        <w:t xml:space="preserve"> oscilátorů mezi vysílačem a přijímačem se liší o hodnotu kmitočtového offsetu CFO.  Všechny tyto jevy jsou lineární operace a je tedy možno jejich pořadí pro účely modelování měnit. </w:t>
      </w:r>
    </w:p>
    <w:p w14:paraId="0459EA5D" w14:textId="77777777" w:rsidR="00E073C4" w:rsidRDefault="00E073C4" w:rsidP="00E073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s-CZ"/>
        </w:rPr>
      </w:pPr>
    </w:p>
    <w:p w14:paraId="7DF6FB39" w14:textId="1D64C2E2" w:rsidR="00E0574E" w:rsidRDefault="00066285" w:rsidP="000662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>Kanál bude v rámci cvičení modelován v kmitočtové oblasti (</w:t>
      </w:r>
      <w:r w:rsidRPr="00066285">
        <w:rPr>
          <w:rFonts w:ascii="Arial" w:hAnsi="Arial" w:cs="Arial"/>
          <w:b/>
          <w:lang w:val="cs-CZ"/>
        </w:rPr>
        <w:t>kód dodaný vyučujícím</w:t>
      </w:r>
      <w:r>
        <w:rPr>
          <w:rFonts w:ascii="Arial" w:hAnsi="Arial" w:cs="Arial"/>
          <w:lang w:val="cs-CZ"/>
        </w:rPr>
        <w:t>). N</w:t>
      </w:r>
      <w:r w:rsidR="00E0574E" w:rsidRPr="00A3126A">
        <w:rPr>
          <w:rFonts w:ascii="Arial" w:hAnsi="Arial" w:cs="Arial"/>
          <w:lang w:val="cs-CZ"/>
        </w:rPr>
        <w:t xml:space="preserve">ejprve vygenerujeme frekvenční odezvu kanálu </w:t>
      </w:r>
      <w:r w:rsidR="00E0574E" w:rsidRPr="00A3126A">
        <w:rPr>
          <w:rFonts w:ascii="Courier New" w:hAnsi="Courier New" w:cs="Courier New"/>
          <w:lang w:val="cs-CZ"/>
        </w:rPr>
        <w:t>H</w:t>
      </w:r>
      <w:r w:rsidR="00E0574E" w:rsidRPr="00A3126A">
        <w:rPr>
          <w:rFonts w:ascii="Arial" w:hAnsi="Arial" w:cs="Arial"/>
          <w:lang w:val="cs-CZ"/>
        </w:rPr>
        <w:t xml:space="preserve">, k tomu použijeme dodanou funkci </w:t>
      </w:r>
      <w:r w:rsidR="00E0574E" w:rsidRPr="00A3126A">
        <w:rPr>
          <w:rFonts w:ascii="Courier New" w:hAnsi="Courier New" w:cs="Courier New"/>
          <w:color w:val="000000"/>
          <w:lang w:val="cs-CZ"/>
        </w:rPr>
        <w:lastRenderedPageBreak/>
        <w:t>H=</w:t>
      </w:r>
      <w:proofErr w:type="spellStart"/>
      <w:r w:rsidR="00E0574E" w:rsidRPr="00A3126A">
        <w:rPr>
          <w:rFonts w:ascii="Courier New" w:hAnsi="Courier New" w:cs="Courier New"/>
          <w:color w:val="000000"/>
          <w:lang w:val="cs-CZ"/>
        </w:rPr>
        <w:t>ChannelModel</w:t>
      </w:r>
      <w:proofErr w:type="spellEnd"/>
      <w:r w:rsidR="00E0574E" w:rsidRPr="00A3126A">
        <w:rPr>
          <w:rFonts w:ascii="Courier New" w:hAnsi="Courier New" w:cs="Courier New"/>
          <w:color w:val="000000"/>
          <w:lang w:val="cs-CZ"/>
        </w:rPr>
        <w:t xml:space="preserve">; </w:t>
      </w:r>
      <w:r w:rsidR="00E0574E" w:rsidRPr="00A3126A">
        <w:rPr>
          <w:rFonts w:ascii="Arial" w:hAnsi="Arial" w:cs="Arial"/>
          <w:color w:val="000000"/>
          <w:lang w:val="cs-CZ"/>
        </w:rPr>
        <w:t>Jelikož máme jen 52 nosných, zkrátíme odezvu kanálu</w:t>
      </w:r>
      <w:r w:rsidR="00A3126A" w:rsidRPr="00A3126A">
        <w:rPr>
          <w:rFonts w:ascii="Arial" w:hAnsi="Arial" w:cs="Arial"/>
          <w:color w:val="000000"/>
          <w:lang w:val="cs-CZ"/>
        </w:rPr>
        <w:t xml:space="preserve"> na tento rozměr pomocí: </w:t>
      </w:r>
      <w:proofErr w:type="spellStart"/>
      <w:r w:rsidR="00E0574E" w:rsidRPr="00A3126A">
        <w:rPr>
          <w:rFonts w:ascii="Courier New" w:hAnsi="Courier New" w:cs="Courier New"/>
          <w:color w:val="000000"/>
          <w:lang w:val="cs-CZ"/>
        </w:rPr>
        <w:t>H_vyrez</w:t>
      </w:r>
      <w:proofErr w:type="spellEnd"/>
      <w:r w:rsidR="00E0574E" w:rsidRPr="00A3126A">
        <w:rPr>
          <w:rFonts w:ascii="Courier New" w:hAnsi="Courier New" w:cs="Courier New"/>
          <w:color w:val="000000"/>
          <w:lang w:val="cs-CZ"/>
        </w:rPr>
        <w:t>=H(1,1:52);</w:t>
      </w:r>
      <w:r w:rsidR="00A3126A" w:rsidRPr="00A3126A">
        <w:rPr>
          <w:rFonts w:ascii="Courier New" w:hAnsi="Courier New" w:cs="Courier New"/>
          <w:color w:val="000000"/>
          <w:lang w:val="cs-CZ"/>
        </w:rPr>
        <w:t xml:space="preserve"> </w:t>
      </w:r>
      <w:r w:rsidR="00A3126A">
        <w:rPr>
          <w:rFonts w:ascii="Courier New" w:hAnsi="Courier New" w:cs="Courier New"/>
          <w:color w:val="000000"/>
          <w:lang w:val="cs-CZ"/>
        </w:rPr>
        <w:t>H=</w:t>
      </w:r>
      <w:proofErr w:type="spellStart"/>
      <w:r w:rsidR="00A3126A">
        <w:rPr>
          <w:rFonts w:ascii="Courier New" w:hAnsi="Courier New" w:cs="Courier New"/>
          <w:color w:val="000000"/>
          <w:lang w:val="cs-CZ"/>
        </w:rPr>
        <w:t>H_vyrez</w:t>
      </w:r>
      <w:proofErr w:type="spellEnd"/>
      <w:r w:rsidR="00A3126A">
        <w:rPr>
          <w:rFonts w:ascii="Courier New" w:hAnsi="Courier New" w:cs="Courier New"/>
          <w:color w:val="000000"/>
          <w:lang w:val="cs-CZ"/>
        </w:rPr>
        <w:t xml:space="preserve">; </w:t>
      </w:r>
      <w:r w:rsidR="00A3126A">
        <w:rPr>
          <w:rFonts w:ascii="Arial" w:hAnsi="Arial" w:cs="Arial"/>
          <w:color w:val="000000"/>
          <w:lang w:val="cs-CZ"/>
        </w:rPr>
        <w:t>Nyní frekvenční odezvu aplikujeme na vysílaný signál</w:t>
      </w:r>
      <w:r>
        <w:rPr>
          <w:rFonts w:ascii="Arial" w:hAnsi="Arial" w:cs="Arial"/>
          <w:color w:val="000000"/>
          <w:lang w:val="cs-CZ"/>
        </w:rPr>
        <w:t xml:space="preserve"> - vynásobíme</w:t>
      </w:r>
      <w:r w:rsidR="00A3126A">
        <w:rPr>
          <w:rFonts w:ascii="Arial" w:hAnsi="Arial" w:cs="Arial"/>
          <w:color w:val="000000"/>
          <w:lang w:val="cs-CZ"/>
        </w:rPr>
        <w:t xml:space="preserve">. </w:t>
      </w:r>
    </w:p>
    <w:p w14:paraId="4AAE6E46" w14:textId="0B6098E0" w:rsidR="00066285" w:rsidRDefault="00066285" w:rsidP="000662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color w:val="000000"/>
          <w:lang w:val="cs-CZ"/>
        </w:rPr>
        <w:t xml:space="preserve">Takto vygenerovaný dlouhý referenční symbol doplníme nulami, dle Obr. 2 (stejně jako v minulém cvičení) a pomocí IFFT převedeme do časové domény. Dle obr. 1 pak za sebe vložíme dvě repliky dlouhého referenčního symbolu a doplníme cyklickým prefixem délky 32 vzorků </w:t>
      </w:r>
      <w:r>
        <w:rPr>
          <w:rFonts w:ascii="Arial" w:hAnsi="Arial" w:cs="Arial"/>
          <w:lang w:val="cs-CZ"/>
        </w:rPr>
        <w:t>(</w:t>
      </w:r>
      <w:r w:rsidRPr="00066285">
        <w:rPr>
          <w:rFonts w:ascii="Arial" w:hAnsi="Arial" w:cs="Arial"/>
          <w:b/>
          <w:lang w:val="cs-CZ"/>
        </w:rPr>
        <w:t>kód dodaný vyučujícím</w:t>
      </w:r>
      <w:r>
        <w:rPr>
          <w:rFonts w:ascii="Arial" w:hAnsi="Arial" w:cs="Arial"/>
          <w:lang w:val="cs-CZ"/>
        </w:rPr>
        <w:t>)</w:t>
      </w:r>
      <w:r w:rsidR="00B811F4">
        <w:rPr>
          <w:rFonts w:ascii="Arial" w:hAnsi="Arial" w:cs="Arial"/>
          <w:lang w:val="cs-CZ"/>
        </w:rPr>
        <w:t>.</w:t>
      </w:r>
      <w:bookmarkStart w:id="0" w:name="_GoBack"/>
      <w:bookmarkEnd w:id="0"/>
    </w:p>
    <w:p w14:paraId="75E8AC22" w14:textId="4E5F1A65" w:rsidR="00066285" w:rsidRDefault="002A6E86" w:rsidP="000662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Poznamenejme, že </w:t>
      </w:r>
      <w:r>
        <w:rPr>
          <w:rFonts w:ascii="Arial" w:hAnsi="Arial" w:cs="Arial"/>
          <w:color w:val="000000"/>
          <w:lang w:val="cs-CZ"/>
        </w:rPr>
        <w:t>v reálném systému by se vliv kanálu uplatnil až po operaci IFFT, ale vzhledem k linearitě kanálu je tato změna pořadí přípustná.</w:t>
      </w:r>
    </w:p>
    <w:p w14:paraId="7A207827" w14:textId="77777777" w:rsidR="00066285" w:rsidRPr="00A3126A" w:rsidRDefault="00066285" w:rsidP="000662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cs-CZ"/>
        </w:rPr>
      </w:pPr>
    </w:p>
    <w:p w14:paraId="1F6BA0D9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</w:p>
    <w:p w14:paraId="7F0659A7" w14:textId="77777777" w:rsidR="00D805F7" w:rsidRPr="00B66ED7" w:rsidRDefault="00D805F7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  <w:r w:rsidRPr="00B66ED7">
        <w:rPr>
          <w:noProof/>
          <w:lang w:val="cs-CZ" w:eastAsia="cs-CZ"/>
        </w:rPr>
        <w:drawing>
          <wp:inline distT="0" distB="0" distL="0" distR="0" wp14:anchorId="22889328" wp14:editId="6C8218EE">
            <wp:extent cx="3357846" cy="21360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798" cy="21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E0B" w14:textId="77777777" w:rsidR="00DB6119" w:rsidRDefault="00D805F7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Obr. 2: Organizace nosných před převodem z frekvenční do časové domény</w:t>
      </w:r>
      <w:r w:rsidR="00AF783E" w:rsidRPr="00B66ED7">
        <w:rPr>
          <w:rFonts w:ascii="Arial" w:hAnsi="Arial" w:cs="Arial"/>
          <w:lang w:val="cs-CZ"/>
        </w:rPr>
        <w:t xml:space="preserve"> pomocí IFFT</w:t>
      </w:r>
      <w:r w:rsidRPr="00B66ED7">
        <w:rPr>
          <w:rFonts w:ascii="Arial" w:hAnsi="Arial" w:cs="Arial"/>
          <w:lang w:val="cs-CZ"/>
        </w:rPr>
        <w:t xml:space="preserve"> dle 802.11a [1].</w:t>
      </w:r>
    </w:p>
    <w:p w14:paraId="31846BAF" w14:textId="43C1F086" w:rsidR="002A6E86" w:rsidRPr="00B66ED7" w:rsidRDefault="002A6E86" w:rsidP="002A6E86">
      <w:pPr>
        <w:jc w:val="both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Kmitočtový offset mezi vysílačem a přijímačem je</w:t>
      </w:r>
      <w:r w:rsidR="00601F05">
        <w:rPr>
          <w:rFonts w:ascii="Arial" w:hAnsi="Arial" w:cs="Arial"/>
          <w:lang w:val="cs-CZ"/>
        </w:rPr>
        <w:t xml:space="preserve"> </w:t>
      </w:r>
      <w:r>
        <w:rPr>
          <w:rFonts w:ascii="Arial" w:hAnsi="Arial" w:cs="Arial"/>
          <w:lang w:val="cs-CZ"/>
        </w:rPr>
        <w:t>modelován pomocí násobení signálu v časové oblasti komplexní exponenciálou (</w:t>
      </w:r>
      <w:r w:rsidRPr="00066285">
        <w:rPr>
          <w:rFonts w:ascii="Arial" w:hAnsi="Arial" w:cs="Arial"/>
          <w:b/>
          <w:lang w:val="cs-CZ"/>
        </w:rPr>
        <w:t>kód dodaný vyučujícím</w:t>
      </w:r>
      <w:r>
        <w:rPr>
          <w:rFonts w:ascii="Arial" w:hAnsi="Arial" w:cs="Arial"/>
          <w:lang w:val="cs-CZ"/>
        </w:rPr>
        <w:t xml:space="preserve">). Všimněte si, že CFO je v dodaném kódu vyjádřen jako násobek vzdálenosti mezi nosnými </w:t>
      </w:r>
      <w:proofErr w:type="spellStart"/>
      <w:r w:rsidRPr="002A6E86">
        <w:rPr>
          <w:rFonts w:ascii="Arial" w:hAnsi="Arial" w:cs="Arial"/>
          <w:i/>
          <w:lang w:val="cs-CZ"/>
        </w:rPr>
        <w:t>dF</w:t>
      </w:r>
      <w:proofErr w:type="spellEnd"/>
      <w:r>
        <w:rPr>
          <w:rFonts w:ascii="Arial" w:hAnsi="Arial" w:cs="Arial"/>
          <w:lang w:val="cs-CZ"/>
        </w:rPr>
        <w:t xml:space="preserve">. </w:t>
      </w:r>
      <w:r w:rsidRPr="002A6E86">
        <w:rPr>
          <w:rFonts w:ascii="Arial" w:hAnsi="Arial" w:cs="Arial"/>
          <w:b/>
          <w:lang w:val="cs-CZ"/>
        </w:rPr>
        <w:t xml:space="preserve">V tomto cvičení budeme uvažovat </w:t>
      </w:r>
      <w:r w:rsidRPr="00601F05">
        <w:rPr>
          <w:rFonts w:ascii="Arial" w:hAnsi="Arial" w:cs="Arial"/>
          <w:b/>
          <w:lang w:val="cs-CZ"/>
        </w:rPr>
        <w:t>|</w:t>
      </w:r>
      <w:r w:rsidRPr="002A6E86">
        <w:rPr>
          <w:rFonts w:ascii="Arial" w:hAnsi="Arial" w:cs="Arial"/>
          <w:b/>
          <w:lang w:val="cs-CZ"/>
        </w:rPr>
        <w:t>CFO</w:t>
      </w:r>
      <w:proofErr w:type="gramStart"/>
      <w:r w:rsidRPr="002A6E86">
        <w:rPr>
          <w:rFonts w:ascii="Arial" w:hAnsi="Arial" w:cs="Arial"/>
          <w:b/>
          <w:lang w:val="cs-CZ"/>
        </w:rPr>
        <w:t>|&lt;</w:t>
      </w:r>
      <w:proofErr w:type="gramEnd"/>
      <w:r w:rsidRPr="002A6E86">
        <w:rPr>
          <w:rFonts w:ascii="Arial" w:hAnsi="Arial" w:cs="Arial"/>
          <w:b/>
          <w:lang w:val="cs-CZ"/>
        </w:rPr>
        <w:t xml:space="preserve">0.5 </w:t>
      </w:r>
      <w:proofErr w:type="spellStart"/>
      <w:r w:rsidRPr="002A6E86">
        <w:rPr>
          <w:rFonts w:ascii="Arial" w:hAnsi="Arial" w:cs="Arial"/>
          <w:b/>
          <w:lang w:val="cs-CZ"/>
        </w:rPr>
        <w:t>dF</w:t>
      </w:r>
      <w:proofErr w:type="spellEnd"/>
      <w:r>
        <w:rPr>
          <w:rFonts w:ascii="Arial" w:hAnsi="Arial" w:cs="Arial"/>
          <w:lang w:val="cs-CZ"/>
        </w:rPr>
        <w:t>.</w:t>
      </w:r>
    </w:p>
    <w:p w14:paraId="447EDCFA" w14:textId="02EAF220" w:rsidR="00A3126A" w:rsidRDefault="00506C2F">
      <w:pPr>
        <w:rPr>
          <w:rFonts w:ascii="Arial" w:hAnsi="Arial" w:cs="Arial"/>
          <w:b/>
          <w:i/>
          <w:lang w:val="cs-CZ"/>
        </w:rPr>
      </w:pPr>
      <w:r>
        <w:rPr>
          <w:rFonts w:ascii="Arial" w:hAnsi="Arial" w:cs="Arial"/>
          <w:b/>
          <w:i/>
          <w:lang w:val="cs-CZ"/>
        </w:rPr>
        <w:t xml:space="preserve">Metody pro odhad </w:t>
      </w:r>
      <w:r w:rsidR="00A3126A" w:rsidRPr="00E7350E">
        <w:rPr>
          <w:rFonts w:ascii="Arial" w:hAnsi="Arial" w:cs="Arial"/>
          <w:b/>
          <w:i/>
          <w:lang w:val="cs-CZ"/>
        </w:rPr>
        <w:t xml:space="preserve">CFO </w:t>
      </w:r>
    </w:p>
    <w:p w14:paraId="35F27B23" w14:textId="6346EBD2" w:rsidR="0096258D" w:rsidRPr="0096258D" w:rsidRDefault="0096258D" w:rsidP="0096258D">
      <w:pPr>
        <w:jc w:val="both"/>
        <w:rPr>
          <w:rFonts w:ascii="Arial" w:hAnsi="Arial" w:cs="Arial"/>
          <w:lang w:val="cs-CZ"/>
        </w:rPr>
      </w:pPr>
      <w:r w:rsidRPr="0096258D">
        <w:rPr>
          <w:rFonts w:ascii="Arial" w:hAnsi="Arial" w:cs="Arial"/>
          <w:lang w:val="cs-CZ"/>
        </w:rPr>
        <w:t>Pro odhad</w:t>
      </w:r>
      <w:r>
        <w:rPr>
          <w:rFonts w:ascii="Arial" w:hAnsi="Arial" w:cs="Arial"/>
          <w:lang w:val="cs-CZ"/>
        </w:rPr>
        <w:t xml:space="preserve"> kmitočtového ofsetu (CFO) použijeme metodu </w:t>
      </w:r>
      <w:proofErr w:type="spellStart"/>
      <w:r w:rsidR="004A1F5B">
        <w:rPr>
          <w:rFonts w:ascii="Arial" w:hAnsi="Arial" w:cs="Arial"/>
          <w:lang w:val="cs-CZ"/>
        </w:rPr>
        <w:t>Moose</w:t>
      </w:r>
      <w:proofErr w:type="spellEnd"/>
      <w:r w:rsidR="004A1F5B">
        <w:rPr>
          <w:rFonts w:ascii="Arial" w:hAnsi="Arial" w:cs="Arial"/>
          <w:lang w:val="cs-CZ"/>
        </w:rPr>
        <w:t xml:space="preserve"> </w:t>
      </w:r>
      <w:r w:rsidRPr="00601F05">
        <w:rPr>
          <w:rFonts w:ascii="Arial" w:hAnsi="Arial" w:cs="Arial"/>
          <w:lang w:val="cs-CZ"/>
        </w:rPr>
        <w:t>[</w:t>
      </w:r>
      <w:r w:rsidR="004A1F5B" w:rsidRPr="00601F05">
        <w:rPr>
          <w:rFonts w:ascii="Arial" w:hAnsi="Arial" w:cs="Arial"/>
          <w:lang w:val="cs-CZ"/>
        </w:rPr>
        <w:t>3</w:t>
      </w:r>
      <w:r w:rsidRPr="00601F05">
        <w:rPr>
          <w:rFonts w:ascii="Arial" w:hAnsi="Arial" w:cs="Arial"/>
          <w:lang w:val="cs-CZ"/>
        </w:rPr>
        <w:t>], vyu</w:t>
      </w:r>
      <w:r>
        <w:rPr>
          <w:rFonts w:ascii="Arial" w:hAnsi="Arial" w:cs="Arial"/>
          <w:lang w:val="cs-CZ"/>
        </w:rPr>
        <w:t xml:space="preserve">žívající korelaci dvou </w:t>
      </w:r>
      <w:r w:rsidR="003469FF">
        <w:rPr>
          <w:rFonts w:ascii="Arial" w:hAnsi="Arial" w:cs="Arial"/>
          <w:lang w:val="cs-CZ"/>
        </w:rPr>
        <w:t xml:space="preserve">přijatých </w:t>
      </w:r>
      <w:r>
        <w:rPr>
          <w:rFonts w:ascii="Arial" w:hAnsi="Arial" w:cs="Arial"/>
          <w:lang w:val="cs-CZ"/>
        </w:rPr>
        <w:t xml:space="preserve">po sobě jdoucích stejných </w:t>
      </w:r>
      <w:r w:rsidR="003469FF">
        <w:rPr>
          <w:rFonts w:ascii="Arial" w:hAnsi="Arial" w:cs="Arial"/>
          <w:lang w:val="cs-CZ"/>
        </w:rPr>
        <w:t>dlouhých referenčních symbolů R</w:t>
      </w:r>
      <w:r w:rsidR="003469FF" w:rsidRPr="003469FF">
        <w:rPr>
          <w:rFonts w:ascii="Arial" w:hAnsi="Arial" w:cs="Arial"/>
          <w:vertAlign w:val="subscript"/>
          <w:lang w:val="cs-CZ"/>
        </w:rPr>
        <w:t>1</w:t>
      </w:r>
      <w:r w:rsidR="003469FF">
        <w:rPr>
          <w:rFonts w:ascii="Arial" w:hAnsi="Arial" w:cs="Arial"/>
          <w:lang w:val="cs-CZ"/>
        </w:rPr>
        <w:t xml:space="preserve"> a R</w:t>
      </w:r>
      <w:r w:rsidR="003469FF" w:rsidRPr="003469FF">
        <w:rPr>
          <w:rFonts w:ascii="Arial" w:hAnsi="Arial" w:cs="Arial"/>
          <w:vertAlign w:val="subscript"/>
          <w:lang w:val="cs-CZ"/>
        </w:rPr>
        <w:t>2</w:t>
      </w:r>
      <w:r w:rsidR="003469FF">
        <w:rPr>
          <w:rFonts w:ascii="Arial" w:hAnsi="Arial" w:cs="Arial"/>
          <w:lang w:val="cs-CZ"/>
        </w:rPr>
        <w:t>.</w:t>
      </w:r>
    </w:p>
    <w:p w14:paraId="657D1F08" w14:textId="77777777" w:rsidR="0096258D" w:rsidRDefault="0096258D">
      <w:pPr>
        <w:rPr>
          <w:rFonts w:ascii="Arial" w:hAnsi="Arial" w:cs="Arial"/>
          <w:b/>
          <w:i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8BA6A2E" wp14:editId="4F680B0F">
            <wp:extent cx="3003872" cy="761564"/>
            <wp:effectExtent l="0" t="0" r="635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424" cy="7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DF0" w14:textId="2B127AFC" w:rsidR="005139F3" w:rsidRDefault="005139F3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Kompenzace CFO se poté provádí opět násobením komplexní exponenciálou. </w:t>
      </w:r>
    </w:p>
    <w:p w14:paraId="3245F948" w14:textId="77777777" w:rsidR="00B76840" w:rsidRPr="005139F3" w:rsidRDefault="00B76840">
      <w:pPr>
        <w:rPr>
          <w:rFonts w:ascii="Arial" w:hAnsi="Arial" w:cs="Arial"/>
          <w:lang w:val="cs-CZ"/>
        </w:rPr>
      </w:pPr>
    </w:p>
    <w:p w14:paraId="79634FC4" w14:textId="77777777" w:rsidR="00930AA9" w:rsidRPr="00930AA9" w:rsidRDefault="00930AA9" w:rsidP="00981BBF">
      <w:pPr>
        <w:rPr>
          <w:rFonts w:ascii="Arial" w:hAnsi="Arial" w:cs="Arial"/>
          <w:lang w:val="cs-CZ"/>
        </w:rPr>
      </w:pPr>
    </w:p>
    <w:p w14:paraId="614CF448" w14:textId="7D2B2B71" w:rsidR="00981BBF" w:rsidRPr="00B66ED7" w:rsidRDefault="00981BBF" w:rsidP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Zdroje</w:t>
      </w:r>
      <w:r w:rsidR="00BB290F">
        <w:rPr>
          <w:rFonts w:ascii="Arial" w:hAnsi="Arial" w:cs="Arial"/>
          <w:lang w:val="cs-CZ"/>
        </w:rPr>
        <w:t>:</w:t>
      </w:r>
    </w:p>
    <w:p w14:paraId="6044478B" w14:textId="77777777" w:rsidR="00981BBF" w:rsidRPr="00B66ED7" w:rsidRDefault="00981BBF" w:rsidP="00E5511C">
      <w:p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[1] Part 11: </w:t>
      </w:r>
      <w:proofErr w:type="spellStart"/>
      <w:r w:rsidRPr="00B66ED7">
        <w:rPr>
          <w:rFonts w:ascii="Arial" w:hAnsi="Arial" w:cs="Arial"/>
          <w:lang w:val="cs-CZ"/>
        </w:rPr>
        <w:t>Wireless</w:t>
      </w:r>
      <w:proofErr w:type="spellEnd"/>
      <w:r w:rsidRPr="00B66ED7">
        <w:rPr>
          <w:rFonts w:ascii="Arial" w:hAnsi="Arial" w:cs="Arial"/>
          <w:lang w:val="cs-CZ"/>
        </w:rPr>
        <w:t xml:space="preserve"> LAN Medium Access </w:t>
      </w:r>
      <w:proofErr w:type="spellStart"/>
      <w:r w:rsidRPr="00B66ED7">
        <w:rPr>
          <w:rFonts w:ascii="Arial" w:hAnsi="Arial" w:cs="Arial"/>
          <w:lang w:val="cs-CZ"/>
        </w:rPr>
        <w:t>Control</w:t>
      </w:r>
      <w:proofErr w:type="spellEnd"/>
      <w:r w:rsidRPr="00B66ED7">
        <w:rPr>
          <w:rFonts w:ascii="Arial" w:hAnsi="Arial" w:cs="Arial"/>
          <w:lang w:val="cs-CZ"/>
        </w:rPr>
        <w:t xml:space="preserve"> (MAC) and </w:t>
      </w:r>
      <w:proofErr w:type="spellStart"/>
      <w:r w:rsidRPr="00B66ED7">
        <w:rPr>
          <w:rFonts w:ascii="Arial" w:hAnsi="Arial" w:cs="Arial"/>
          <w:lang w:val="cs-CZ"/>
        </w:rPr>
        <w:t>Physical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Layer</w:t>
      </w:r>
      <w:proofErr w:type="spellEnd"/>
      <w:r w:rsidRPr="00B66ED7">
        <w:rPr>
          <w:rFonts w:ascii="Arial" w:hAnsi="Arial" w:cs="Arial"/>
          <w:lang w:val="cs-CZ"/>
        </w:rPr>
        <w:t xml:space="preserve"> (PHY) </w:t>
      </w:r>
      <w:proofErr w:type="spellStart"/>
      <w:r w:rsidRPr="00B66ED7">
        <w:rPr>
          <w:rFonts w:ascii="Arial" w:hAnsi="Arial" w:cs="Arial"/>
          <w:lang w:val="cs-CZ"/>
        </w:rPr>
        <w:t>Specification</w:t>
      </w:r>
      <w:proofErr w:type="spellEnd"/>
      <w:r w:rsidRPr="00B66ED7">
        <w:rPr>
          <w:rFonts w:ascii="Arial" w:hAnsi="Arial" w:cs="Arial"/>
          <w:lang w:val="cs-CZ"/>
        </w:rPr>
        <w:t xml:space="preserve">: </w:t>
      </w:r>
      <w:proofErr w:type="spellStart"/>
      <w:r w:rsidRPr="00B66ED7">
        <w:rPr>
          <w:rFonts w:ascii="Arial" w:hAnsi="Arial" w:cs="Arial"/>
          <w:lang w:val="cs-CZ"/>
        </w:rPr>
        <w:t>High</w:t>
      </w:r>
      <w:proofErr w:type="spellEnd"/>
      <w:r w:rsidRPr="00B66ED7">
        <w:rPr>
          <w:rFonts w:ascii="Arial" w:hAnsi="Arial" w:cs="Arial"/>
          <w:lang w:val="cs-CZ"/>
        </w:rPr>
        <w:t xml:space="preserve">-Speed </w:t>
      </w:r>
      <w:proofErr w:type="spellStart"/>
      <w:r w:rsidRPr="00B66ED7">
        <w:rPr>
          <w:rFonts w:ascii="Arial" w:hAnsi="Arial" w:cs="Arial"/>
          <w:lang w:val="cs-CZ"/>
        </w:rPr>
        <w:t>Physical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Layer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Extension</w:t>
      </w:r>
      <w:proofErr w:type="spellEnd"/>
      <w:r w:rsidRPr="00B66ED7">
        <w:rPr>
          <w:rFonts w:ascii="Arial" w:hAnsi="Arial" w:cs="Arial"/>
          <w:lang w:val="cs-CZ"/>
        </w:rPr>
        <w:t xml:space="preserve"> in </w:t>
      </w:r>
      <w:proofErr w:type="spellStart"/>
      <w:r w:rsidRPr="00B66ED7">
        <w:rPr>
          <w:rFonts w:ascii="Arial" w:hAnsi="Arial" w:cs="Arial"/>
          <w:lang w:val="cs-CZ"/>
        </w:rPr>
        <w:t>the</w:t>
      </w:r>
      <w:proofErr w:type="spellEnd"/>
      <w:r w:rsidRPr="00B66ED7">
        <w:rPr>
          <w:rFonts w:ascii="Arial" w:hAnsi="Arial" w:cs="Arial"/>
          <w:lang w:val="cs-CZ"/>
        </w:rPr>
        <w:t xml:space="preserve"> 2.4 GHz Band, Sept. 1999.</w:t>
      </w:r>
    </w:p>
    <w:p w14:paraId="4724FA5D" w14:textId="0F588C5C" w:rsidR="00632FB9" w:rsidRDefault="00AF783E" w:rsidP="00E5511C">
      <w:p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lastRenderedPageBreak/>
        <w:t xml:space="preserve">[2] </w:t>
      </w:r>
      <w:r w:rsidR="00A3126A" w:rsidRPr="00A3126A">
        <w:rPr>
          <w:rFonts w:ascii="Arial" w:hAnsi="Arial" w:cs="Arial"/>
          <w:lang w:val="cs-CZ"/>
        </w:rPr>
        <w:t>Hung, K. C., &amp; Lin, D. W. (2010). Pilot-</w:t>
      </w:r>
      <w:proofErr w:type="spellStart"/>
      <w:r w:rsidR="00A3126A" w:rsidRPr="00A3126A">
        <w:rPr>
          <w:rFonts w:ascii="Arial" w:hAnsi="Arial" w:cs="Arial"/>
          <w:lang w:val="cs-CZ"/>
        </w:rPr>
        <w:t>based</w:t>
      </w:r>
      <w:proofErr w:type="spellEnd"/>
      <w:r w:rsidR="00A3126A" w:rsidRPr="00A3126A">
        <w:rPr>
          <w:rFonts w:ascii="Arial" w:hAnsi="Arial" w:cs="Arial"/>
          <w:lang w:val="cs-CZ"/>
        </w:rPr>
        <w:t xml:space="preserve"> LMMSE </w:t>
      </w:r>
      <w:proofErr w:type="spellStart"/>
      <w:r w:rsidR="00A3126A" w:rsidRPr="00A3126A">
        <w:rPr>
          <w:rFonts w:ascii="Arial" w:hAnsi="Arial" w:cs="Arial"/>
          <w:lang w:val="cs-CZ"/>
        </w:rPr>
        <w:t>channel</w:t>
      </w:r>
      <w:proofErr w:type="spellEnd"/>
      <w:r w:rsidR="00A3126A" w:rsidRPr="00A3126A">
        <w:rPr>
          <w:rFonts w:ascii="Arial" w:hAnsi="Arial" w:cs="Arial"/>
          <w:lang w:val="cs-CZ"/>
        </w:rPr>
        <w:t xml:space="preserve"> </w:t>
      </w:r>
      <w:proofErr w:type="spellStart"/>
      <w:r w:rsidR="00A3126A" w:rsidRPr="00A3126A">
        <w:rPr>
          <w:rFonts w:ascii="Arial" w:hAnsi="Arial" w:cs="Arial"/>
          <w:lang w:val="cs-CZ"/>
        </w:rPr>
        <w:t>estimation</w:t>
      </w:r>
      <w:proofErr w:type="spellEnd"/>
      <w:r w:rsidR="00A3126A" w:rsidRPr="00A3126A">
        <w:rPr>
          <w:rFonts w:ascii="Arial" w:hAnsi="Arial" w:cs="Arial"/>
          <w:lang w:val="cs-CZ"/>
        </w:rPr>
        <w:t xml:space="preserve"> </w:t>
      </w:r>
      <w:proofErr w:type="spellStart"/>
      <w:r w:rsidR="00A3126A" w:rsidRPr="00A3126A">
        <w:rPr>
          <w:rFonts w:ascii="Arial" w:hAnsi="Arial" w:cs="Arial"/>
          <w:lang w:val="cs-CZ"/>
        </w:rPr>
        <w:t>for</w:t>
      </w:r>
      <w:proofErr w:type="spellEnd"/>
      <w:r w:rsidR="00A3126A" w:rsidRPr="00A3126A">
        <w:rPr>
          <w:rFonts w:ascii="Arial" w:hAnsi="Arial" w:cs="Arial"/>
          <w:lang w:val="cs-CZ"/>
        </w:rPr>
        <w:t xml:space="preserve"> OFDM </w:t>
      </w:r>
      <w:proofErr w:type="spellStart"/>
      <w:r w:rsidR="00A3126A" w:rsidRPr="00A3126A">
        <w:rPr>
          <w:rFonts w:ascii="Arial" w:hAnsi="Arial" w:cs="Arial"/>
          <w:lang w:val="cs-CZ"/>
        </w:rPr>
        <w:t>systems</w:t>
      </w:r>
      <w:proofErr w:type="spellEnd"/>
      <w:r w:rsidR="00A3126A" w:rsidRPr="00A3126A">
        <w:rPr>
          <w:rFonts w:ascii="Arial" w:hAnsi="Arial" w:cs="Arial"/>
          <w:lang w:val="cs-CZ"/>
        </w:rPr>
        <w:t xml:space="preserve"> </w:t>
      </w:r>
      <w:proofErr w:type="spellStart"/>
      <w:r w:rsidR="00A3126A" w:rsidRPr="00A3126A">
        <w:rPr>
          <w:rFonts w:ascii="Arial" w:hAnsi="Arial" w:cs="Arial"/>
          <w:lang w:val="cs-CZ"/>
        </w:rPr>
        <w:t>with</w:t>
      </w:r>
      <w:proofErr w:type="spellEnd"/>
      <w:r w:rsidR="00A3126A" w:rsidRPr="00A3126A">
        <w:rPr>
          <w:rFonts w:ascii="Arial" w:hAnsi="Arial" w:cs="Arial"/>
          <w:lang w:val="cs-CZ"/>
        </w:rPr>
        <w:t xml:space="preserve"> </w:t>
      </w:r>
      <w:proofErr w:type="spellStart"/>
      <w:r w:rsidR="00A3126A" w:rsidRPr="00A3126A">
        <w:rPr>
          <w:rFonts w:ascii="Arial" w:hAnsi="Arial" w:cs="Arial"/>
          <w:lang w:val="cs-CZ"/>
        </w:rPr>
        <w:t>Power</w:t>
      </w:r>
      <w:proofErr w:type="spellEnd"/>
      <w:r w:rsidR="00A3126A" w:rsidRPr="00A3126A">
        <w:rPr>
          <w:rFonts w:ascii="Arial" w:hAnsi="Arial" w:cs="Arial"/>
          <w:lang w:val="cs-CZ"/>
        </w:rPr>
        <w:t>–</w:t>
      </w:r>
      <w:proofErr w:type="spellStart"/>
      <w:r w:rsidR="00A3126A" w:rsidRPr="00A3126A">
        <w:rPr>
          <w:rFonts w:ascii="Arial" w:hAnsi="Arial" w:cs="Arial"/>
          <w:lang w:val="cs-CZ"/>
        </w:rPr>
        <w:t>Delay</w:t>
      </w:r>
      <w:proofErr w:type="spellEnd"/>
      <w:r w:rsidR="00A3126A" w:rsidRPr="00A3126A">
        <w:rPr>
          <w:rFonts w:ascii="Arial" w:hAnsi="Arial" w:cs="Arial"/>
          <w:lang w:val="cs-CZ"/>
        </w:rPr>
        <w:t xml:space="preserve"> profile </w:t>
      </w:r>
      <w:proofErr w:type="spellStart"/>
      <w:r w:rsidR="00A3126A" w:rsidRPr="00A3126A">
        <w:rPr>
          <w:rFonts w:ascii="Arial" w:hAnsi="Arial" w:cs="Arial"/>
          <w:lang w:val="cs-CZ"/>
        </w:rPr>
        <w:t>approximation</w:t>
      </w:r>
      <w:proofErr w:type="spellEnd"/>
      <w:r w:rsidR="00A3126A" w:rsidRPr="00A3126A">
        <w:rPr>
          <w:rFonts w:ascii="Arial" w:hAnsi="Arial" w:cs="Arial"/>
          <w:lang w:val="cs-CZ"/>
        </w:rPr>
        <w:t xml:space="preserve">. IEEE </w:t>
      </w:r>
      <w:proofErr w:type="spellStart"/>
      <w:r w:rsidR="00A3126A" w:rsidRPr="00A3126A">
        <w:rPr>
          <w:rFonts w:ascii="Arial" w:hAnsi="Arial" w:cs="Arial"/>
          <w:lang w:val="cs-CZ"/>
        </w:rPr>
        <w:t>Transactions</w:t>
      </w:r>
      <w:proofErr w:type="spellEnd"/>
      <w:r w:rsidR="00A3126A" w:rsidRPr="00A3126A">
        <w:rPr>
          <w:rFonts w:ascii="Arial" w:hAnsi="Arial" w:cs="Arial"/>
          <w:lang w:val="cs-CZ"/>
        </w:rPr>
        <w:t xml:space="preserve"> on </w:t>
      </w:r>
      <w:proofErr w:type="spellStart"/>
      <w:r w:rsidR="00A3126A" w:rsidRPr="00A3126A">
        <w:rPr>
          <w:rFonts w:ascii="Arial" w:hAnsi="Arial" w:cs="Arial"/>
          <w:lang w:val="cs-CZ"/>
        </w:rPr>
        <w:t>Vehicular</w:t>
      </w:r>
      <w:proofErr w:type="spellEnd"/>
      <w:r w:rsidR="00A3126A" w:rsidRPr="00A3126A">
        <w:rPr>
          <w:rFonts w:ascii="Arial" w:hAnsi="Arial" w:cs="Arial"/>
          <w:lang w:val="cs-CZ"/>
        </w:rPr>
        <w:t xml:space="preserve"> technology, 59(1), 150-159.</w:t>
      </w:r>
    </w:p>
    <w:p w14:paraId="15CCC54F" w14:textId="5EE1EDF1" w:rsidR="004A1F5B" w:rsidRPr="004A1F5B" w:rsidRDefault="004A1F5B" w:rsidP="00E55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r>
        <w:rPr>
          <w:rFonts w:ascii="Arial" w:hAnsi="Arial" w:cs="Arial"/>
          <w:lang w:val="cs-CZ"/>
        </w:rPr>
        <w:t xml:space="preserve">P. H. Moose, </w:t>
      </w:r>
      <w:r w:rsidRPr="004A1F5B">
        <w:rPr>
          <w:rFonts w:ascii="Arial" w:hAnsi="Arial" w:cs="Arial"/>
          <w:lang w:val="cs-CZ"/>
        </w:rPr>
        <w:t xml:space="preserve">A </w:t>
      </w:r>
      <w:proofErr w:type="spellStart"/>
      <w:r w:rsidRPr="004A1F5B">
        <w:rPr>
          <w:rFonts w:ascii="Arial" w:hAnsi="Arial" w:cs="Arial"/>
          <w:lang w:val="cs-CZ"/>
        </w:rPr>
        <w:t>technique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for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orthogonal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frequency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division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multiplexing</w:t>
      </w:r>
      <w:proofErr w:type="spellEnd"/>
      <w:r w:rsidRPr="004A1F5B">
        <w:rPr>
          <w:rFonts w:ascii="Arial" w:hAnsi="Arial" w:cs="Arial"/>
          <w:lang w:val="cs-CZ"/>
        </w:rPr>
        <w:t xml:space="preserve"> </w:t>
      </w:r>
      <w:proofErr w:type="spellStart"/>
      <w:r w:rsidRPr="004A1F5B">
        <w:rPr>
          <w:rFonts w:ascii="Arial" w:hAnsi="Arial" w:cs="Arial"/>
          <w:lang w:val="cs-CZ"/>
        </w:rPr>
        <w:t>frequency</w:t>
      </w:r>
      <w:proofErr w:type="spellEnd"/>
      <w:r w:rsidRPr="004A1F5B">
        <w:rPr>
          <w:rFonts w:ascii="Arial" w:hAnsi="Arial" w:cs="Arial"/>
          <w:lang w:val="cs-CZ"/>
        </w:rPr>
        <w:t xml:space="preserve"> offset </w:t>
      </w:r>
      <w:proofErr w:type="spellStart"/>
      <w:r w:rsidRPr="004A1F5B">
        <w:rPr>
          <w:rFonts w:ascii="Arial" w:hAnsi="Arial" w:cs="Arial"/>
          <w:lang w:val="cs-CZ"/>
        </w:rPr>
        <w:t>correction</w:t>
      </w:r>
      <w:proofErr w:type="spellEnd"/>
      <w:r w:rsidRPr="004A1F5B">
        <w:rPr>
          <w:rFonts w:ascii="Arial" w:hAnsi="Arial" w:cs="Arial"/>
          <w:lang w:val="cs-CZ"/>
        </w:rPr>
        <w:t xml:space="preserve">, in </w:t>
      </w:r>
      <w:r w:rsidRPr="004A1F5B">
        <w:rPr>
          <w:rFonts w:ascii="Arial" w:hAnsi="Arial" w:cs="Arial"/>
          <w:i/>
          <w:iCs/>
          <w:lang w:val="cs-CZ"/>
        </w:rPr>
        <w:t xml:space="preserve">IEEE </w:t>
      </w:r>
      <w:proofErr w:type="spellStart"/>
      <w:r w:rsidRPr="004A1F5B">
        <w:rPr>
          <w:rFonts w:ascii="Arial" w:hAnsi="Arial" w:cs="Arial"/>
          <w:i/>
          <w:iCs/>
          <w:lang w:val="cs-CZ"/>
        </w:rPr>
        <w:t>Transactions</w:t>
      </w:r>
      <w:proofErr w:type="spellEnd"/>
      <w:r w:rsidRPr="004A1F5B">
        <w:rPr>
          <w:rFonts w:ascii="Arial" w:hAnsi="Arial" w:cs="Arial"/>
          <w:i/>
          <w:iCs/>
          <w:lang w:val="cs-CZ"/>
        </w:rPr>
        <w:t xml:space="preserve"> on Communications</w:t>
      </w:r>
      <w:r w:rsidRPr="004A1F5B">
        <w:rPr>
          <w:rFonts w:ascii="Arial" w:hAnsi="Arial" w:cs="Arial"/>
          <w:lang w:val="cs-CZ"/>
        </w:rPr>
        <w:t>, vol. 42, no. 10, pp. 2908-2914, Oct 1994.</w:t>
      </w:r>
    </w:p>
    <w:sectPr w:rsidR="004A1F5B" w:rsidRPr="004A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39A3"/>
    <w:multiLevelType w:val="hybridMultilevel"/>
    <w:tmpl w:val="4888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B9A"/>
    <w:multiLevelType w:val="hybridMultilevel"/>
    <w:tmpl w:val="883863B0"/>
    <w:lvl w:ilvl="0" w:tplc="7EC81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4694"/>
    <w:multiLevelType w:val="hybridMultilevel"/>
    <w:tmpl w:val="6B34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E6C17"/>
    <w:multiLevelType w:val="hybridMultilevel"/>
    <w:tmpl w:val="6B34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258A8"/>
    <w:multiLevelType w:val="hybridMultilevel"/>
    <w:tmpl w:val="D910F1E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2d792a03-ff2e-4b9f-a44a-207d25db19b0"/>
  </w:docVars>
  <w:rsids>
    <w:rsidRoot w:val="007E3A19"/>
    <w:rsid w:val="000115B1"/>
    <w:rsid w:val="00012E0E"/>
    <w:rsid w:val="00066285"/>
    <w:rsid w:val="000F3F27"/>
    <w:rsid w:val="001012A4"/>
    <w:rsid w:val="00125C06"/>
    <w:rsid w:val="00140241"/>
    <w:rsid w:val="00144FD0"/>
    <w:rsid w:val="001D4425"/>
    <w:rsid w:val="00235689"/>
    <w:rsid w:val="002A1667"/>
    <w:rsid w:val="002A6E86"/>
    <w:rsid w:val="002F0D1B"/>
    <w:rsid w:val="002F3D83"/>
    <w:rsid w:val="00310AE3"/>
    <w:rsid w:val="00324054"/>
    <w:rsid w:val="003469FF"/>
    <w:rsid w:val="00361750"/>
    <w:rsid w:val="003F39DC"/>
    <w:rsid w:val="004270D9"/>
    <w:rsid w:val="00487C5A"/>
    <w:rsid w:val="004A1F5B"/>
    <w:rsid w:val="00500715"/>
    <w:rsid w:val="00506C2F"/>
    <w:rsid w:val="005139F3"/>
    <w:rsid w:val="005A01FD"/>
    <w:rsid w:val="005C164C"/>
    <w:rsid w:val="00601F05"/>
    <w:rsid w:val="00632FB9"/>
    <w:rsid w:val="00633628"/>
    <w:rsid w:val="00633F53"/>
    <w:rsid w:val="006A60EC"/>
    <w:rsid w:val="006C0B07"/>
    <w:rsid w:val="007367CE"/>
    <w:rsid w:val="00790D16"/>
    <w:rsid w:val="007A6B42"/>
    <w:rsid w:val="007D0082"/>
    <w:rsid w:val="007E315B"/>
    <w:rsid w:val="007E3A19"/>
    <w:rsid w:val="007E5B6A"/>
    <w:rsid w:val="008236F6"/>
    <w:rsid w:val="00824EEE"/>
    <w:rsid w:val="00915E08"/>
    <w:rsid w:val="00930AA9"/>
    <w:rsid w:val="0096258D"/>
    <w:rsid w:val="00981BBF"/>
    <w:rsid w:val="00A3126A"/>
    <w:rsid w:val="00AA6E5A"/>
    <w:rsid w:val="00AC07E5"/>
    <w:rsid w:val="00AC531B"/>
    <w:rsid w:val="00AF783E"/>
    <w:rsid w:val="00B307CC"/>
    <w:rsid w:val="00B3337F"/>
    <w:rsid w:val="00B35349"/>
    <w:rsid w:val="00B56154"/>
    <w:rsid w:val="00B60925"/>
    <w:rsid w:val="00B657B5"/>
    <w:rsid w:val="00B66ED7"/>
    <w:rsid w:val="00B76840"/>
    <w:rsid w:val="00B811F4"/>
    <w:rsid w:val="00BB1F30"/>
    <w:rsid w:val="00BB290F"/>
    <w:rsid w:val="00BF54B9"/>
    <w:rsid w:val="00C035E7"/>
    <w:rsid w:val="00C05EEC"/>
    <w:rsid w:val="00C42806"/>
    <w:rsid w:val="00C75251"/>
    <w:rsid w:val="00D1333F"/>
    <w:rsid w:val="00D14C68"/>
    <w:rsid w:val="00D805F7"/>
    <w:rsid w:val="00D80E72"/>
    <w:rsid w:val="00DB6119"/>
    <w:rsid w:val="00DF231A"/>
    <w:rsid w:val="00E035BB"/>
    <w:rsid w:val="00E0574E"/>
    <w:rsid w:val="00E073C4"/>
    <w:rsid w:val="00E519DE"/>
    <w:rsid w:val="00E5511C"/>
    <w:rsid w:val="00E7350E"/>
    <w:rsid w:val="00E90B4E"/>
    <w:rsid w:val="00EC1E90"/>
    <w:rsid w:val="00F019FF"/>
    <w:rsid w:val="00F17578"/>
    <w:rsid w:val="00F31EBE"/>
    <w:rsid w:val="00F54455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9B19"/>
  <w15:docId w15:val="{EB2006BA-F8F2-4BF5-A38E-F10957AC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E3A19"/>
    <w:pPr>
      <w:spacing w:after="200" w:line="276" w:lineRule="auto"/>
    </w:pPr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3A1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7C5A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B307C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307C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307CC"/>
    <w:rPr>
      <w:sz w:val="20"/>
      <w:szCs w:val="20"/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307C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307CC"/>
    <w:rPr>
      <w:b/>
      <w:bCs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07CC"/>
    <w:rPr>
      <w:rFonts w:ascii="Segoe UI" w:hAnsi="Segoe UI" w:cs="Segoe UI"/>
      <w:sz w:val="18"/>
      <w:szCs w:val="18"/>
      <w:lang w:val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3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3337F"/>
    <w:rPr>
      <w:rFonts w:ascii="Courier New" w:eastAsia="Times New Roman" w:hAnsi="Courier New" w:cs="Courier New"/>
      <w:sz w:val="20"/>
      <w:szCs w:val="20"/>
      <w:lang w:val="en-US"/>
    </w:rPr>
  </w:style>
  <w:style w:type="character" w:styleId="Zdraznn">
    <w:name w:val="Emphasis"/>
    <w:basedOn w:val="Standardnpsmoodstavce"/>
    <w:uiPriority w:val="20"/>
    <w:qFormat/>
    <w:rsid w:val="004A1F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2068-6605-4390-8679-703F9407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 Blumenstein</dc:creator>
  <cp:lastModifiedBy>Maršálek Roman (3018)</cp:lastModifiedBy>
  <cp:revision>4</cp:revision>
  <dcterms:created xsi:type="dcterms:W3CDTF">2021-02-23T09:34:00Z</dcterms:created>
  <dcterms:modified xsi:type="dcterms:W3CDTF">2021-02-23T09:39:00Z</dcterms:modified>
</cp:coreProperties>
</file>