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FA1B" w14:textId="77777777" w:rsidR="002709D3" w:rsidRDefault="002709D3">
      <w:r w:rsidRPr="002709D3">
        <w:rPr>
          <w:b/>
          <w:bCs/>
        </w:rPr>
        <w:t>Domácí úloha / Samostatná práce č. 7 MKP-REM – 2022 (2 body)</w:t>
      </w:r>
      <w:r>
        <w:t xml:space="preserve"> </w:t>
      </w:r>
    </w:p>
    <w:p w14:paraId="72A2F5EA" w14:textId="6CF6AA62" w:rsidR="002709D3" w:rsidRDefault="002709D3">
      <w:r>
        <w:t>Stanovte útlum zdi mezi obývacím pokojem a kuchyní pro kmitočet 2,4 GHz. K měření útlumu jste použili dvě dipólové antény s anténními faktory AF = 9 dB/m (2,4 GHz). Antén jste umíst</w:t>
      </w:r>
      <w:r>
        <w:t>i</w:t>
      </w:r>
      <w:r>
        <w:t>li vždy do vzdálenost 1 metr od zdi (sílu stěny zanedbejte) prot</w:t>
      </w:r>
      <w:r>
        <w:t>i</w:t>
      </w:r>
      <w:r>
        <w:t xml:space="preserve"> sobě. K vysílací anténě (v kuchyni) jste připojili generátor harmonického signálu s výstupním výkonem </w:t>
      </w:r>
      <w:r w:rsidRPr="002709D3">
        <w:rPr>
          <w:b/>
          <w:bCs/>
        </w:rPr>
        <w:t xml:space="preserve">200 </w:t>
      </w:r>
      <w:proofErr w:type="spellStart"/>
      <w:r w:rsidRPr="002709D3">
        <w:rPr>
          <w:b/>
          <w:bCs/>
        </w:rPr>
        <w:t>mW</w:t>
      </w:r>
      <w:proofErr w:type="spellEnd"/>
      <w:r>
        <w:t xml:space="preserve">. V obývacím pokoji jste pak na spektrálním analyzátoru, ke kterému byla připojena přijímací anténa naměřili výkon </w:t>
      </w:r>
      <w:r w:rsidRPr="002709D3">
        <w:rPr>
          <w:b/>
          <w:bCs/>
        </w:rPr>
        <w:t xml:space="preserve">-48 </w:t>
      </w:r>
      <w:proofErr w:type="spellStart"/>
      <w:r w:rsidRPr="002709D3">
        <w:rPr>
          <w:b/>
          <w:bCs/>
        </w:rPr>
        <w:t>dBm</w:t>
      </w:r>
      <w:proofErr w:type="spellEnd"/>
      <w:r>
        <w:t xml:space="preserve"> na kmitočtu 2,4 GHz. Na spektrálním analyzátoru byla nastavena šířka pásma mezifrekvenčního f</w:t>
      </w:r>
      <w:r>
        <w:t>i</w:t>
      </w:r>
      <w:r>
        <w:t>ltru na 100 Hz. Na závěr tohoto měření jste provedli ještě referenční měření na chodbě bytu, kde jste antény umíst</w:t>
      </w:r>
      <w:r>
        <w:t>i</w:t>
      </w:r>
      <w:r>
        <w:t xml:space="preserve">li 2 m od sebe (sílu stěny jste zanedbali). Výkon generátoru jste nastavili na </w:t>
      </w:r>
      <w:r w:rsidRPr="002709D3">
        <w:rPr>
          <w:b/>
          <w:bCs/>
        </w:rPr>
        <w:t xml:space="preserve">1 </w:t>
      </w:r>
      <w:proofErr w:type="spellStart"/>
      <w:r w:rsidRPr="002709D3">
        <w:rPr>
          <w:b/>
          <w:bCs/>
        </w:rPr>
        <w:t>mW</w:t>
      </w:r>
      <w:proofErr w:type="spellEnd"/>
      <w:r>
        <w:t xml:space="preserve"> a pomocí spektrálního analyzátoru jste na kmitočtu 2,4 GHz naměřili výkon </w:t>
      </w:r>
      <w:r w:rsidRPr="002709D3">
        <w:rPr>
          <w:b/>
          <w:bCs/>
        </w:rPr>
        <w:t xml:space="preserve">-35 </w:t>
      </w:r>
      <w:proofErr w:type="spellStart"/>
      <w:r w:rsidRPr="002709D3">
        <w:rPr>
          <w:b/>
          <w:bCs/>
        </w:rPr>
        <w:t>dBm</w:t>
      </w:r>
      <w:proofErr w:type="spellEnd"/>
      <w:r>
        <w:t xml:space="preserve">. Z naměřených hodnot stanovte útlum zdi pro signály na kmitočtu 2,4 GHz. Pozn.: V řešení úkolu uveďte i příklad výpočtu. Při řešení předpokládejte, že měřený signál, je harmonický a že může být připojen ke vstupu </w:t>
      </w:r>
      <w:r w:rsidR="00526D45">
        <w:t>spektrálního analyzátoru trvale.</w:t>
      </w:r>
    </w:p>
    <w:p w14:paraId="3771CF8F" w14:textId="46928ED4" w:rsidR="002709D3" w:rsidRDefault="00526D45">
      <w:r>
        <w:rPr>
          <w:noProof/>
        </w:rPr>
        <w:drawing>
          <wp:inline distT="0" distB="0" distL="0" distR="0" wp14:anchorId="68D03267" wp14:editId="5E784241">
            <wp:extent cx="5779135" cy="31965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2E8F" w14:textId="2981A07D" w:rsidR="007C74F7" w:rsidRDefault="002709D3">
      <w:r>
        <w:t>Termín odevzdání: středa 2. 5. 2022, 23:59:59!!!</w:t>
      </w:r>
    </w:p>
    <w:sectPr w:rsidR="007C7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1"/>
    <w:rsid w:val="002709D3"/>
    <w:rsid w:val="00526D45"/>
    <w:rsid w:val="007C74F7"/>
    <w:rsid w:val="00E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93A7"/>
  <w15:chartTrackingRefBased/>
  <w15:docId w15:val="{5B798EDB-60F9-4517-8690-049072F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2</cp:revision>
  <dcterms:created xsi:type="dcterms:W3CDTF">2022-04-30T16:35:00Z</dcterms:created>
  <dcterms:modified xsi:type="dcterms:W3CDTF">2022-04-30T17:00:00Z</dcterms:modified>
</cp:coreProperties>
</file>