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3A" w:rsidRPr="0071233A" w:rsidRDefault="0071233A" w:rsidP="0071233A">
      <w:pPr>
        <w:pStyle w:val="Heading1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b/>
          <w:color w:val="24292E"/>
          <w:sz w:val="48"/>
          <w:szCs w:val="48"/>
        </w:rPr>
      </w:pPr>
      <w:r w:rsidRPr="0071233A">
        <w:rPr>
          <w:rFonts w:ascii="Segoe UI" w:hAnsi="Segoe UI" w:cs="Segoe UI"/>
          <w:b/>
          <w:color w:val="24292E"/>
          <w:sz w:val="48"/>
          <w:szCs w:val="48"/>
        </w:rPr>
        <w:t>Energija</w: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Napravite sistem klasa koji modeluje sistem ishrane za potrebe nutritivne kalkulacije. Dat je </w:t>
      </w:r>
      <w:r>
        <w:rPr>
          <w:rFonts w:ascii="Segoe UI" w:hAnsi="Segoe UI" w:cs="Segoe UI"/>
          <w:color w:val="24292E"/>
        </w:rPr>
        <w:t xml:space="preserve">UML </w:t>
      </w:r>
      <w:r>
        <w:rPr>
          <w:rFonts w:ascii="Segoe UI" w:hAnsi="Segoe UI" w:cs="Segoe UI"/>
          <w:color w:val="24292E"/>
        </w:rPr>
        <w:t>dijagram implementacije kako bi rešenje lakše vizuelizovali kao i detaljan tekst implementacije.</w: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943600" cy="4892040"/>
            <wp:effectExtent l="0" t="0" r="0" b="3810"/>
            <wp:docPr id="2" name="Picture 2" descr="Dijagra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jagra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Energent</w:t>
      </w:r>
    </w:p>
    <w:p w:rsidR="0071233A" w:rsidRDefault="0071233A" w:rsidP="0071233A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46" style="width:0;height:3pt" o:hralign="center" o:hrstd="t" o:hrnoshade="t" o:hr="t" fillcolor="#24292e" stroked="f"/>
        </w:pic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Apstraktnom </w:t>
      </w:r>
      <w:r>
        <w:rPr>
          <w:rStyle w:val="Emphasis"/>
          <w:rFonts w:ascii="Segoe UI" w:hAnsi="Segoe UI" w:cs="Segoe UI"/>
          <w:color w:val="24292E"/>
        </w:rPr>
        <w:t>energentu</w:t>
      </w:r>
      <w:r>
        <w:rPr>
          <w:rFonts w:ascii="Segoe UI" w:hAnsi="Segoe UI" w:cs="Segoe UI"/>
          <w:color w:val="24292E"/>
        </w:rPr>
        <w:t> može da se odredi energetska vrednost izražena u realnim kilo džulima.</w:t>
      </w: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Namirnica</w:t>
      </w:r>
    </w:p>
    <w:p w:rsidR="0071233A" w:rsidRDefault="0071233A" w:rsidP="0071233A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47" style="width:0;height:3pt" o:hralign="center" o:hrstd="t" o:hrnoshade="t" o:hr="t" fillcolor="#24292e" stroked="f"/>
        </w:pic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Apstraktna </w:t>
      </w:r>
      <w:r>
        <w:rPr>
          <w:rStyle w:val="Emphasis"/>
          <w:rFonts w:ascii="Segoe UI" w:hAnsi="Segoe UI" w:cs="Segoe UI"/>
          <w:color w:val="24292E"/>
        </w:rPr>
        <w:t>namirnica</w:t>
      </w:r>
      <w:r>
        <w:rPr>
          <w:rFonts w:ascii="Segoe UI" w:hAnsi="Segoe UI" w:cs="Segoe UI"/>
          <w:color w:val="24292E"/>
        </w:rPr>
        <w:t> je energent koji ima ime i jedinstven, automatski generisan celobrojan identifikator, koji mogu da se dohvate. Tekstualni opis je u obliku </w:t>
      </w:r>
      <w:r>
        <w:rPr>
          <w:rStyle w:val="HTMLCode"/>
          <w:rFonts w:ascii="Consolas" w:hAnsi="Consolas"/>
          <w:color w:val="24292E"/>
        </w:rPr>
        <w:t>[id] ime_namirnice</w:t>
      </w:r>
      <w:r>
        <w:rPr>
          <w:rFonts w:ascii="Segoe UI" w:hAnsi="Segoe UI" w:cs="Segoe UI"/>
          <w:color w:val="24292E"/>
        </w:rPr>
        <w:t>.</w:t>
      </w: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Hrana</w:t>
      </w:r>
    </w:p>
    <w:p w:rsidR="0071233A" w:rsidRDefault="0071233A" w:rsidP="0071233A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48" style="width:0;height:3pt" o:hralign="center" o:hrstd="t" o:hrnoshade="t" o:hr="t" fillcolor="#24292e" stroked="f"/>
        </w:pic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Hrana je namirnica koja se zadaje težinom date namernice izraženom u gramima (realan broj) i procentualnim udelom belančevina, masti i ugljenih hidrata (realni brojevi) u ukupnoj težini. Mogu da se dohvate težinski udeo belančevina, masti i ugljenih hidrata i ukupna težina. Energetska vrednost 1g belančevina iznosi 16,7kJ, masti 37,6kJ, a ugljenih hidrata 17,2kJ. Tekstualni opis je u obliku: </w:t>
      </w:r>
      <w:r>
        <w:rPr>
          <w:rStyle w:val="HTMLCode"/>
          <w:rFonts w:ascii="Consolas" w:hAnsi="Consolas"/>
          <w:color w:val="24292E"/>
        </w:rPr>
        <w:t>[id] ime_hrane(težina,energetska_vrednost)</w:t>
      </w:r>
      <w:r>
        <w:rPr>
          <w:rFonts w:ascii="Segoe UI" w:hAnsi="Segoe UI" w:cs="Segoe UI"/>
          <w:color w:val="24292E"/>
        </w:rPr>
        <w:t>. Greška je ako zbir procentualnih udela belančevina, masti i ugljenih hidrata prelazi 100%.</w:t>
      </w: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Piće</w:t>
      </w:r>
    </w:p>
    <w:p w:rsidR="0071233A" w:rsidRDefault="0071233A" w:rsidP="0071233A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49" style="width:0;height:3pt" o:hralign="center" o:hrstd="t" o:hrnoshade="t" o:hr="t" fillcolor="#24292e" stroked="f"/>
        </w:pic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Piće</w:t>
      </w:r>
      <w:r>
        <w:rPr>
          <w:rFonts w:ascii="Segoe UI" w:hAnsi="Segoe UI" w:cs="Segoe UI"/>
          <w:color w:val="24292E"/>
        </w:rPr>
        <w:t> je namirnica koje se zadaje količinom u litrima (realan broj) i energetskom vrednošću jednog litra izraženoj u kJ (realan broj). Može da se dohvati količina. Tekstualni opis je u obliku: </w:t>
      </w:r>
      <w:r>
        <w:rPr>
          <w:rStyle w:val="HTMLCode"/>
          <w:rFonts w:ascii="Consolas" w:hAnsi="Consolas"/>
          <w:color w:val="24292E"/>
        </w:rPr>
        <w:t>[id] ime_pića(količina,energetska_vrednost).</w:t>
      </w: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71233A" w:rsidRDefault="0071233A" w:rsidP="007123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</w:rPr>
        <w:lastRenderedPageBreak/>
        <w:t>Meni</w:t>
      </w:r>
    </w:p>
    <w:p w:rsidR="0071233A" w:rsidRDefault="0071233A" w:rsidP="0071233A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50" style="width:0;height:3pt" o:hralign="center" o:hrstd="t" o:hrnoshade="t" o:hr="t" fillcolor="#24292e" stroked="f"/>
        </w:pic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Meni</w:t>
      </w:r>
      <w:r>
        <w:rPr>
          <w:rFonts w:ascii="Segoe UI" w:hAnsi="Segoe UI" w:cs="Segoe UI"/>
          <w:color w:val="24292E"/>
        </w:rPr>
        <w:t> sadrži niz namirnica. Stvara se prazan, zadatog kapaciteta, posle čega se namirnice dodaju jedna po jedna. Može da se odredi ukupna energetska vrednost menija i da se sastavi tekstualni opis u obliku: </w:t>
      </w:r>
      <w:r>
        <w:rPr>
          <w:rStyle w:val="HTMLCode"/>
          <w:rFonts w:ascii="Consolas" w:hAnsi="Consolas"/>
          <w:color w:val="24292E"/>
        </w:rPr>
        <w:t>Meni: \n (Namirnica) \n (Namirnica)...</w:t>
      </w:r>
    </w:p>
    <w:p w:rsidR="0071233A" w:rsidRDefault="0071233A" w:rsidP="0071233A">
      <w:pPr>
        <w:spacing w:before="360" w:after="360"/>
        <w:rPr>
          <w:rFonts w:ascii="Times New Roman" w:hAnsi="Times New Roman" w:cs="Times New Roman"/>
        </w:rPr>
      </w:pPr>
      <w:r>
        <w:pict>
          <v:rect id="_x0000_i1051" style="width:0;height:3pt" o:hralign="center" o:hrstd="t" o:hrnoshade="t" o:hr="t" fillcolor="#24292e" stroked="f"/>
        </w:pic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Kod metoda za potrebe testiranja koda i dobijanja ispisa koji ne treba dirati: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//Program.java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Program</w:t>
      </w:r>
      <w:r>
        <w:rPr>
          <w:rFonts w:ascii="Consolas" w:hAnsi="Consolas"/>
          <w:color w:val="24292E"/>
        </w:rPr>
        <w:t xml:space="preserve"> {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hAnsi="Consolas"/>
          <w:color w:val="E36209"/>
        </w:rPr>
        <w:t>varg</w:t>
      </w:r>
      <w:r>
        <w:rPr>
          <w:rFonts w:ascii="Consolas" w:hAnsi="Consolas"/>
          <w:color w:val="24292E"/>
        </w:rPr>
        <w:t>) {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eastAsiaTheme="majorEastAsia" w:hAnsi="Consolas"/>
          <w:color w:val="24292E"/>
        </w:rPr>
        <w:t>Meni</w:t>
      </w:r>
      <w:r>
        <w:rPr>
          <w:rFonts w:ascii="Consolas" w:hAnsi="Consolas"/>
          <w:color w:val="24292E"/>
        </w:rPr>
        <w:t xml:space="preserve"> meni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eastAsiaTheme="majorEastAsia" w:hAnsi="Consolas"/>
          <w:color w:val="24292E"/>
        </w:rPr>
        <w:t>Meni</w:t>
      </w:r>
      <w:r>
        <w:rPr>
          <w:rFonts w:ascii="Consolas" w:hAnsi="Consolas"/>
          <w:color w:val="24292E"/>
        </w:rPr>
        <w:t xml:space="preserve"> (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);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meni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dodaj (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eastAsiaTheme="majorEastAsia" w:hAnsi="Consolas"/>
          <w:color w:val="24292E"/>
        </w:rPr>
        <w:t>Hrana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Hleb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600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7.5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0.4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49</w:t>
      </w:r>
      <w:r>
        <w:rPr>
          <w:rFonts w:ascii="Consolas" w:hAnsi="Consolas"/>
          <w:color w:val="24292E"/>
        </w:rPr>
        <w:t>));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meni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dodaj (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eastAsiaTheme="majorEastAsia" w:hAnsi="Consolas"/>
          <w:color w:val="24292E"/>
        </w:rPr>
        <w:t>Pice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Sok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0.2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18540</w:t>
      </w:r>
      <w:r>
        <w:rPr>
          <w:rFonts w:ascii="Consolas" w:hAnsi="Consolas"/>
          <w:color w:val="24292E"/>
        </w:rPr>
        <w:t>));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meni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dodaj (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eastAsiaTheme="majorEastAsia" w:hAnsi="Consolas"/>
          <w:color w:val="24292E"/>
        </w:rPr>
        <w:t>Hrana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Sir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200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17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1.2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));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eastAsiaTheme="majorEastAsia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 (meni);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71233A" w:rsidRDefault="0071233A" w:rsidP="007123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Ispis koji se dobija: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Meni (10402.18kJ):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[1] Hleb(600.0g, 5898.5kJ)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[2] Sok(0.2l, 3708.0kJ)</w:t>
      </w:r>
    </w:p>
    <w:p w:rsidR="0071233A" w:rsidRDefault="0071233A" w:rsidP="007123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[3] Sir(200.0g, 795.6kJ)</w:t>
      </w:r>
    </w:p>
    <w:p w:rsidR="007948EF" w:rsidRDefault="007948EF"/>
    <w:sectPr w:rsidR="0079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A"/>
    <w:rsid w:val="0071233A"/>
    <w:rsid w:val="007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FAE"/>
  <w15:chartTrackingRefBased/>
  <w15:docId w15:val="{AFFE8153-3F14-439D-85F7-7BDB6515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12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23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23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23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33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1233A"/>
  </w:style>
  <w:style w:type="character" w:customStyle="1" w:styleId="pl-smi">
    <w:name w:val="pl-smi"/>
    <w:basedOn w:val="DefaultParagraphFont"/>
    <w:rsid w:val="0071233A"/>
  </w:style>
  <w:style w:type="character" w:customStyle="1" w:styleId="pl-s">
    <w:name w:val="pl-s"/>
    <w:basedOn w:val="DefaultParagraphFont"/>
    <w:rsid w:val="0071233A"/>
  </w:style>
  <w:style w:type="character" w:customStyle="1" w:styleId="pl-pds">
    <w:name w:val="pl-pds"/>
    <w:basedOn w:val="DefaultParagraphFont"/>
    <w:rsid w:val="0071233A"/>
  </w:style>
  <w:style w:type="character" w:customStyle="1" w:styleId="pl-c1">
    <w:name w:val="pl-c1"/>
    <w:basedOn w:val="DefaultParagraphFont"/>
    <w:rsid w:val="0071233A"/>
  </w:style>
  <w:style w:type="character" w:customStyle="1" w:styleId="pl-c">
    <w:name w:val="pl-c"/>
    <w:basedOn w:val="DefaultParagraphFont"/>
    <w:rsid w:val="0071233A"/>
  </w:style>
  <w:style w:type="paragraph" w:styleId="BalloonText">
    <w:name w:val="Balloon Text"/>
    <w:basedOn w:val="Normal"/>
    <w:link w:val="BalloonTextChar"/>
    <w:uiPriority w:val="99"/>
    <w:semiHidden/>
    <w:unhideWhenUsed/>
    <w:rsid w:val="00712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3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">
    <w:name w:val="pl-en"/>
    <w:basedOn w:val="DefaultParagraphFont"/>
    <w:rsid w:val="0071233A"/>
  </w:style>
  <w:style w:type="character" w:customStyle="1" w:styleId="pl-v">
    <w:name w:val="pl-v"/>
    <w:basedOn w:val="DefaultParagraphFont"/>
    <w:rsid w:val="0071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95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148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1d0595da0b06eafb42f8b03912efb805302bb02f/68747470733a2f2f692e696d6775722e636f6d2f35436e575675362e706e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Зоран Милићевић</dc:creator>
  <cp:keywords/>
  <dc:description/>
  <cp:lastModifiedBy>Зоран Милићевић</cp:lastModifiedBy>
  <cp:revision>1</cp:revision>
  <dcterms:created xsi:type="dcterms:W3CDTF">2019-08-26T16:24:00Z</dcterms:created>
  <dcterms:modified xsi:type="dcterms:W3CDTF">2019-08-26T16:30:00Z</dcterms:modified>
</cp:coreProperties>
</file>