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8"/>
        </w:rPr>
        <w:br/>
        <w:br/>
        <w:t>ADM ECLESIAL</w:t>
      </w:r>
    </w:p>
    <w:p>
      <w:pPr>
        <w:jc w:val="center"/>
      </w:pPr>
      <w:r>
        <w:rPr>
          <w:sz w:val="36"/>
        </w:rPr>
        <w:t>Manual completo de regras do sistema e guia de utilização</w:t>
      </w:r>
    </w:p>
    <w:p>
      <w:pPr>
        <w:jc w:val="center"/>
      </w:pPr>
      <w:r>
        <w:rPr>
          <w:b/>
          <w:sz w:val="28"/>
        </w:rPr>
        <w:t>Release MVP v16.10.7</w:t>
      </w:r>
    </w:p>
    <w:p>
      <w:r>
        <w:br/>
      </w:r>
    </w:p>
    <w:p>
      <w:pPr>
        <w:jc w:val="center"/>
      </w:pPr>
      <w:r>
        <w:rPr>
          <w:b/>
        </w:rPr>
        <w:t>Base técnica: v16.10.6.1 + mudanças pós-baseline • 136 testes • BUILD SUCCESS</w:t>
      </w:r>
    </w:p>
    <w:p>
      <w:pPr>
        <w:jc w:val="center"/>
      </w:pPr>
      <w:r>
        <w:t>Documento elaborado a partir do código-fonte e da documentação incluídos no pacote final do MVP.</w:t>
      </w:r>
    </w:p>
    <w:p>
      <w:r>
        <w:br w:type="page"/>
      </w:r>
    </w:p>
    <w:p>
      <w:pPr>
        <w:pStyle w:val="Heading1"/>
      </w:pPr>
      <w:r>
        <w:t>1. Objetivo e escopo</w:t>
      </w:r>
    </w:p>
    <w:p>
      <w:r>
        <w:t>Este documento é a referência funcional e operacional do ADM Eclesial v16.10.7. A Parte I descreve as regras implementadas no MVP; a Parte II explica como preparar, acessar e operar o sistema.</w:t>
      </w:r>
    </w:p>
    <w:p>
      <w:r>
        <w:t>Quando este manual diz que o sistema “exige”, “impede” ou “permite”, a afirmação corresponde às regras presentes na release. Funcionalidades listadas como pós-MVP não fazem parte desta versão.</w:t>
      </w:r>
    </w:p>
    <w:p>
      <w:pPr>
        <w:pStyle w:val="Heading2"/>
      </w:pPr>
      <w:r>
        <w:t>1.1 Princípios técnicos do MVP</w:t>
      </w:r>
    </w:p>
    <w:p>
      <w:pPr>
        <w:pStyle w:val="ListBullet"/>
      </w:pPr>
      <w:r>
        <w:t>Java 21, Spring Boot 3, Maven, PostgreSQL, Flyway, Spring Security e Thymeleaf.</w:t>
      </w:r>
    </w:p>
    <w:p>
      <w:pPr>
        <w:pStyle w:val="ListBullet"/>
      </w:pPr>
      <w:r>
        <w:t>Schema único PostgreSQL: adm_eclesial.</w:t>
      </w:r>
    </w:p>
    <w:p>
      <w:pPr>
        <w:pStyle w:val="ListBullet"/>
      </w:pPr>
      <w:r>
        <w:t>PK interna BIGINT identity e UUID como identificador externo/API.</w:t>
      </w:r>
    </w:p>
    <w:p>
      <w:pPr>
        <w:pStyle w:val="ListBullet"/>
      </w:pPr>
      <w:r>
        <w:t>Flyway controla a evolução do banco; Hibernate opera com ddl-auto=validate.</w:t>
      </w:r>
    </w:p>
    <w:p>
      <w:pPr>
        <w:pStyle w:val="ListBullet"/>
      </w:pPr>
      <w:r>
        <w:t>Enums de domínio são Java enum e persistidos como VARCHAR/valores controlados; não há PostgreSQL native enum.</w:t>
      </w:r>
    </w:p>
    <w:p>
      <w:pPr>
        <w:pStyle w:val="ListBullet"/>
      </w:pPr>
      <w:r>
        <w:t>Não há triggers no MVP.</w:t>
      </w:r>
    </w:p>
    <w:p>
      <w:pPr>
        <w:pStyle w:val="ListBullet"/>
      </w:pPr>
      <w:r>
        <w:t>REST e Thymeleaf usam os mesmos Application Services e, portanto, as mesmas regras de negócio.</w:t>
      </w:r>
    </w:p>
    <w:p>
      <w:pPr>
        <w:pStyle w:val="ListBullet"/>
      </w:pPr>
      <w:r>
        <w:t>A release v16.10.7 parte da base validada da v16.10.6.1 e incorpora as mudanças pós-baseline (edição de cadastros principais e modernização da UI financeira); é o fechamento documental/empacotamento do MVP.</w:t>
      </w:r>
    </w:p>
    <w:p>
      <w:pPr>
        <w:pStyle w:val="Heading1"/>
      </w:pPr>
      <w:r>
        <w:t>2. Conceitos fundamentais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Conceito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Significado no sistema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ORGANIZACAO_ECLESIAL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Unidade organizacional oficial: Diocese, Cúria, Paróquia, Comunidade, Pastoral, Conselho, Movimento, Grupo ou Outro.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PESSOA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Cadastro civil/pastoral básico de uma pessoa.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Vínculo pessoa-organização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Registra a relação histórica de uma pessoa com uma organização.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FUNCAO_ECLESIAL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Responsabilidade eclesial, como pároco, vigário, diácono, catequista, secretário ou tesoureiro.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Vínculo de função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Atribui uma função a um vínculo pessoa-organização por um período.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Perfil de acesso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Permissão de segurança do usuário. Não é função eclesial.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Identificador utilizado externamente nas APIs e rotas.</w:t>
            </w:r>
          </w:p>
        </w:tc>
      </w:tr>
    </w:tbl>
    <w:p/>
    <w:p>
      <w:r>
        <w:t>Importante: o conceito genérico PAPEL não faz parte do modelo. Responsabilidade eclesial e autorização de sistema são conceitos separados.</w:t>
      </w:r>
    </w:p>
    <w:p>
      <w:pPr>
        <w:pStyle w:val="Heading1"/>
      </w:pPr>
      <w:r>
        <w:t>PARTE I — REGRAS DO SISTEMA</w:t>
      </w:r>
    </w:p>
    <w:p>
      <w:pPr>
        <w:pStyle w:val="Heading1"/>
      </w:pPr>
      <w:r>
        <w:t>3. Segurança, usuários e isolamento organizacional</w:t>
      </w:r>
    </w:p>
    <w:p>
      <w:pPr>
        <w:pStyle w:val="Heading2"/>
      </w:pPr>
      <w:r>
        <w:t>3.1 Perfis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Perfil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Escopo funcional resumido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ADMINISTRADOR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Administração ampla dentro das organizações às quais o usuário está autorizado; inclui usuários, perfis e acessos organizacionais.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SECRETARIA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Pessoas, famílias, vínculos, funções, sacramentos e matrimônio; consultas pastorais permitidas; sem operação financeira.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CATEQUESE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Operação de catequese, etapas, turmas, inscrições e catequistas; leituras auxiliares necessárias.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FINANCEIRO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Dizimistas, contribuições, contas, categorias, centros de custo, fornecedores, movimentações, transferências, contas a pagar, pagamentos, repasses, orçamento, projetos e recursos.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CONSULTA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Consulta de informações não sensíveis autorizadas; sem operações financeiras.</w:t>
            </w:r>
          </w:p>
        </w:tc>
      </w:tr>
    </w:tbl>
    <w:p/>
    <w:p>
      <w:pPr>
        <w:pStyle w:val="ListBullet"/>
      </w:pPr>
      <w:r>
        <w:t>Um usuário pode acumular perfis.</w:t>
      </w:r>
    </w:p>
    <w:p>
      <w:pPr>
        <w:pStyle w:val="ListBullet"/>
      </w:pPr>
      <w:r>
        <w:t>A autorização depende de usuário autenticado, usuário ativo, perfil adequado e organização autorizada.</w:t>
      </w:r>
    </w:p>
    <w:p>
      <w:pPr>
        <w:pStyle w:val="ListBullet"/>
      </w:pPr>
      <w:r>
        <w:t>ADMINISTRADOR não é automaticamente global: também está limitado às organizações atribuídas.</w:t>
      </w:r>
    </w:p>
    <w:p>
      <w:pPr>
        <w:pStyle w:val="ListBullet"/>
      </w:pPr>
      <w:r>
        <w:t>A proteção de menu/tela não substitui a validação no backend.</w:t>
      </w:r>
    </w:p>
    <w:p>
      <w:pPr>
        <w:pStyle w:val="ListBullet"/>
      </w:pPr>
      <w:r>
        <w:t>CSRF permanece habilitado.</w:t>
      </w:r>
    </w:p>
    <w:p>
      <w:pPr>
        <w:pStyle w:val="ListBullet"/>
      </w:pPr>
      <w:r>
        <w:t>A autenticação do MVP usa sessão HTTP e BCrypt; JWT, OAuth2, MFA, SSO e ACL não fazem parte do MVP.</w:t>
      </w:r>
    </w:p>
    <w:p>
      <w:pPr>
        <w:pStyle w:val="ListBullet"/>
      </w:pPr>
      <w:r>
        <w:t>O administrador não pode remover o próprio último perfil ADMINISTRADOR nem desativar o próprio usuário.</w:t>
      </w:r>
    </w:p>
    <w:p>
      <w:pPr>
        <w:pStyle w:val="ListBullet"/>
      </w:pPr>
      <w:r>
        <w:t>Um administrador não pode conceder a outro usuário acesso a organização fora do conjunto que ele próprio pode administrar.</w:t>
      </w:r>
    </w:p>
    <w:p>
      <w:pPr>
        <w:pStyle w:val="Heading2"/>
      </w:pPr>
      <w:r>
        <w:t>3.2 Primeiro administrador</w:t>
      </w:r>
    </w:p>
    <w:p>
      <w:pPr>
        <w:pStyle w:val="ListBullet"/>
      </w:pPr>
      <w:r>
        <w:t>Não existe senha administrativa padrão gravada no sistema.</w:t>
      </w:r>
    </w:p>
    <w:p>
      <w:pPr>
        <w:pStyle w:val="ListBullet"/>
      </w:pPr>
      <w:r>
        <w:t>O bootstrap só atua quando ainda não há usuários, existe ao menos uma organização ativa e ADM_ECLESIAL_ADMIN_PASSWORD foi definida.</w:t>
      </w:r>
    </w:p>
    <w:p>
      <w:pPr>
        <w:pStyle w:val="ListBullet"/>
      </w:pPr>
      <w:r>
        <w:t>ADM_ECLESIAL_ADMIN_LOGIN é opcional; o login padrão suportado é admin.</w:t>
      </w:r>
    </w:p>
    <w:p>
      <w:pPr>
        <w:pStyle w:val="ListBullet"/>
      </w:pPr>
      <w:r>
        <w:t>Depois que já existe qualquer usuário, o bootstrap não é executado novamente.</w:t>
      </w:r>
    </w:p>
    <w:p>
      <w:pPr>
        <w:pStyle w:val="Heading1"/>
      </w:pPr>
      <w:r>
        <w:t>4. Organizações eclesiais</w:t>
      </w:r>
    </w:p>
    <w:p>
      <w:pPr>
        <w:pStyle w:val="ListBullet"/>
      </w:pPr>
      <w:r>
        <w:t>Tipos: DIOCESE, CURIA, PAROQUIA, COMUNIDADE, PASTORAL, CONSELHO, MOVIMENTO, GRUPO e OUTRO.</w:t>
      </w:r>
    </w:p>
    <w:p>
      <w:pPr>
        <w:pStyle w:val="ListBullet"/>
      </w:pPr>
      <w:r>
        <w:t>Uma organização inativa não pode receber novos vínculos de pessoas nem participar de operações que exijam organização ativa.</w:t>
      </w:r>
    </w:p>
    <w:p>
      <w:pPr>
        <w:pStyle w:val="ListBullet"/>
      </w:pPr>
      <w:r>
        <w:t>Vínculos entre organizações podem ser HIERARQUICO, PASTORAL, ADMINISTRATIVO ou VINCULACAO.</w:t>
      </w:r>
    </w:p>
    <w:p>
      <w:pPr>
        <w:pStyle w:val="ListBullet"/>
      </w:pPr>
      <w:r>
        <w:t>Uma organização não pode ser vinculada a si mesma.</w:t>
      </w:r>
    </w:p>
    <w:p>
      <w:pPr>
        <w:pStyle w:val="ListBullet"/>
      </w:pPr>
      <w:r>
        <w:t>Períodos de vínculo devem ser válidos.</w:t>
      </w:r>
    </w:p>
    <w:p>
      <w:pPr>
        <w:pStyle w:val="ListBullet"/>
      </w:pPr>
      <w:r>
        <w:t>O histórico é preservado; a aplicação não reduz o modelo a um único vínculo permanente.</w:t>
      </w:r>
    </w:p>
    <w:p>
      <w:pPr>
        <w:pStyle w:val="ListBullet"/>
      </w:pPr>
      <w:r>
        <w:t>Prevenção de ciclos hierárquicos complexos não é implementada por trigger no MVP.</w:t>
      </w:r>
    </w:p>
    <w:p>
      <w:pPr>
        <w:pStyle w:val="Heading1"/>
      </w:pPr>
      <w:r>
        <w:t>5. Pessoas, família e relacionamentos</w:t>
      </w:r>
    </w:p>
    <w:p>
      <w:pPr>
        <w:pStyle w:val="Heading2"/>
      </w:pPr>
      <w:r>
        <w:t>5.1 Pessoa</w:t>
      </w:r>
    </w:p>
    <w:p>
      <w:pPr>
        <w:pStyle w:val="ListBullet"/>
      </w:pPr>
      <w:r>
        <w:t>CPF, quando informado, é único; o banco possui unicidade parcial para CPF não nulo.</w:t>
      </w:r>
    </w:p>
    <w:p>
      <w:pPr>
        <w:pStyle w:val="ListBullet"/>
      </w:pPr>
      <w:r>
        <w:t>Pessoa inativa não pode receber novo vínculo organizacional, inscrição de catequese, participação sacramental ou outras operações que exijam pessoa ativa.</w:t>
      </w:r>
    </w:p>
    <w:p>
      <w:pPr>
        <w:pStyle w:val="ListBullet"/>
      </w:pPr>
      <w:r>
        <w:t>Sexo: MASCULINO, FEMININO ou NAO_INFORMADO.</w:t>
      </w:r>
    </w:p>
    <w:p>
      <w:pPr>
        <w:pStyle w:val="ListBullet"/>
      </w:pPr>
      <w:r>
        <w:t>O UUID identifica a pessoa nas interfaces externas; o BIGINT permanece interno.</w:t>
      </w:r>
    </w:p>
    <w:p>
      <w:pPr>
        <w:pStyle w:val="Heading2"/>
      </w:pPr>
      <w:r>
        <w:t>5.2 Família</w:t>
      </w:r>
    </w:p>
    <w:p>
      <w:pPr>
        <w:pStyle w:val="ListBullet"/>
      </w:pPr>
      <w:r>
        <w:t>Família é opcional e não é criada automaticamente ao cadastrar uma pessoa.</w:t>
      </w:r>
    </w:p>
    <w:p>
      <w:pPr>
        <w:pStyle w:val="ListBullet"/>
      </w:pPr>
      <w:r>
        <w:t>A secretaria decide quando criar e agrupar pessoas em uma família.</w:t>
      </w:r>
    </w:p>
    <w:p>
      <w:pPr>
        <w:pStyle w:val="ListBullet"/>
      </w:pPr>
      <w:r>
        <w:t>A associação ocorre por MEMBRO_FAMILIA; PESSOA não possui familia_id.</w:t>
      </w:r>
    </w:p>
    <w:p>
      <w:pPr>
        <w:pStyle w:val="ListBullet"/>
      </w:pPr>
      <w:r>
        <w:t>Família e pessoa devem estar ativas para nova associação.</w:t>
      </w:r>
    </w:p>
    <w:p>
      <w:pPr>
        <w:pStyle w:val="ListBullet"/>
      </w:pPr>
      <w:r>
        <w:t>Tipos de membro: RESPONSAVEL, CONJUGE, FILHO e OUTRO.</w:t>
      </w:r>
    </w:p>
    <w:p>
      <w:pPr>
        <w:pStyle w:val="ListBullet"/>
      </w:pPr>
      <w:r>
        <w:t>A mesma pessoa não deve possuir associação ativa duplicada na mesma família.</w:t>
      </w:r>
    </w:p>
    <w:p>
      <w:pPr>
        <w:pStyle w:val="ListBullet"/>
      </w:pPr>
      <w:r>
        <w:t>Uma família vazia não possui organização proprietária própria. Essa é uma limitação deliberada do modelo MVP.</w:t>
      </w:r>
    </w:p>
    <w:p>
      <w:pPr>
        <w:pStyle w:val="Heading2"/>
      </w:pPr>
      <w:r>
        <w:t>5.3 Relacionamentos entre pessoas</w:t>
      </w:r>
    </w:p>
    <w:p>
      <w:pPr>
        <w:pStyle w:val="ListBullet"/>
      </w:pPr>
      <w:r>
        <w:t>As duas pessoas do relacionamento devem existir, estar ativas quando exigido e ser diferentes.</w:t>
      </w:r>
    </w:p>
    <w:p>
      <w:pPr>
        <w:pStyle w:val="ListBullet"/>
      </w:pPr>
      <w:r>
        <w:t>Tipos: PAI, MAE, FILHO, FILHA, CONJUGE, IRMAO, IRMA, AVO, AVA, NETO, NETA e OUTRO.</w:t>
      </w:r>
    </w:p>
    <w:p>
      <w:pPr>
        <w:pStyle w:val="ListBullet"/>
      </w:pPr>
      <w:r>
        <w:t>Datas devem formar período válido.</w:t>
      </w:r>
    </w:p>
    <w:p>
      <w:pPr>
        <w:pStyle w:val="ListBullet"/>
      </w:pPr>
      <w:r>
        <w:t>A coerência recíproca é tratada na aplicação, sem trigger de banco.</w:t>
      </w:r>
    </w:p>
    <w:p>
      <w:pPr>
        <w:pStyle w:val="Heading1"/>
      </w:pPr>
      <w:r>
        <w:t>6. Vínculos e funções eclesiais</w:t>
      </w:r>
    </w:p>
    <w:p>
      <w:pPr>
        <w:pStyle w:val="ListBullet"/>
      </w:pPr>
      <w:r>
        <w:t>Pessoa e organização devem existir e estar ativas para criar um novo vínculo.</w:t>
      </w:r>
    </w:p>
    <w:p>
      <w:pPr>
        <w:pStyle w:val="ListBullet"/>
      </w:pPr>
      <w:r>
        <w:t>O período deve ser válido: data final não pode anteceder a inicial.</w:t>
      </w:r>
    </w:p>
    <w:p>
      <w:pPr>
        <w:pStyle w:val="ListBullet"/>
      </w:pPr>
      <w:r>
        <w:t>Status do vínculo: ATIVO, INATIVO ou SUSPENSO.</w:t>
      </w:r>
    </w:p>
    <w:p>
      <w:pPr>
        <w:pStyle w:val="ListBullet"/>
      </w:pPr>
      <w:r>
        <w:t>Uma pessoa pode possuir vários vínculos ao longo do tempo.</w:t>
      </w:r>
    </w:p>
    <w:p>
      <w:pPr>
        <w:pStyle w:val="ListBullet"/>
      </w:pPr>
      <w:r>
        <w:t>Um vínculo marcado como principal não pode conflitar temporalmente com outro vínculo principal da mesma pessoa na mesma organização.</w:t>
      </w:r>
    </w:p>
    <w:p>
      <w:pPr>
        <w:pStyle w:val="ListBullet"/>
      </w:pPr>
      <w:r>
        <w:t>Uma pessoa pode exercer duas ou mais funções simultaneamente, inclusive na mesma organização.</w:t>
      </w:r>
    </w:p>
    <w:p>
      <w:pPr>
        <w:pStyle w:val="ListBullet"/>
      </w:pPr>
      <w:r>
        <w:t>A função precisa estar ativa.</w:t>
      </w:r>
    </w:p>
    <w:p>
      <w:pPr>
        <w:pStyle w:val="ListBullet"/>
      </w:pPr>
      <w:r>
        <w:t>O vínculo pessoa-organização precisa estar ATIVO para receber uma função.</w:t>
      </w:r>
    </w:p>
    <w:p>
      <w:pPr>
        <w:pStyle w:val="ListBullet"/>
      </w:pPr>
      <w:r>
        <w:t>O período da função deve estar integralmente contido no período do vínculo pessoa-organização.</w:t>
      </w:r>
    </w:p>
    <w:p>
      <w:pPr>
        <w:pStyle w:val="ListBullet"/>
      </w:pPr>
      <w:r>
        <w:t>A mesma função não pode ser duplicada com períodos sobrepostos no mesmo vínculo.</w:t>
      </w:r>
    </w:p>
    <w:p>
      <w:pPr>
        <w:pStyle w:val="ListBullet"/>
      </w:pPr>
      <w:r>
        <w:t>Função marcada como exclusivo_na_organizacao não pode ser ocupada simultaneamente por outra pessoa na mesma organização.</w:t>
      </w:r>
    </w:p>
    <w:p>
      <w:pPr>
        <w:pStyle w:val="ListBullet"/>
      </w:pPr>
      <w:r>
        <w:t>Só pode existir uma função principal conflitante no mesmo vínculo/período.</w:t>
      </w:r>
    </w:p>
    <w:p>
      <w:pPr>
        <w:pStyle w:val="ListBullet"/>
      </w:pPr>
      <w:r>
        <w:t>Código de FUNCAO_ECLESIAL é único e normalizado para maiúsculas.</w:t>
      </w:r>
    </w:p>
    <w:p>
      <w:pPr>
        <w:pStyle w:val="Heading1"/>
      </w:pPr>
      <w:r>
        <w:t>7. Catequese</w:t>
      </w:r>
    </w:p>
    <w:p>
      <w:r>
        <w:t>Fluxo: CATEQUESE → ETAPA_CATEQUESE → TURMA_CATEQUESE → INSCRICAO_CATEQUESE / CATEQUISTA_TURMA.</w:t>
      </w:r>
    </w:p>
    <w:p>
      <w:pPr>
        <w:pStyle w:val="ListBullet"/>
      </w:pPr>
      <w:r>
        <w:t>CATEQUESE representa o programa/modalidade; o ano pertence à turma.</w:t>
      </w:r>
    </w:p>
    <w:p>
      <w:pPr>
        <w:pStyle w:val="ListBullet"/>
      </w:pPr>
      <w:r>
        <w:t>Status de catequese: PLANEJADA, ATIVA, ENCERRADA ou CANCELADA.</w:t>
      </w:r>
    </w:p>
    <w:p>
      <w:pPr>
        <w:pStyle w:val="ListBullet"/>
      </w:pPr>
      <w:r>
        <w:t>Uma etapa deve pertencer à catequese e pode ser validada quanto a atividade.</w:t>
      </w:r>
    </w:p>
    <w:p>
      <w:pPr>
        <w:pStyle w:val="ListBullet"/>
      </w:pPr>
      <w:r>
        <w:t>Na mesma catequese não pode haver etapa duplicada por nome nem por ordem conforme as validações implementadas.</w:t>
      </w:r>
    </w:p>
    <w:p>
      <w:pPr>
        <w:pStyle w:val="ListBullet"/>
      </w:pPr>
      <w:r>
        <w:t>A turma deve pertencer à mesma organização da catequese.</w:t>
      </w:r>
    </w:p>
    <w:p>
      <w:pPr>
        <w:pStyle w:val="ListBullet"/>
      </w:pPr>
      <w:r>
        <w:t>Turnos: MANHA, TARDE, NOITE, INTEGRAL ou OUTRO.</w:t>
      </w:r>
    </w:p>
    <w:p>
      <w:pPr>
        <w:pStyle w:val="ListBullet"/>
      </w:pPr>
      <w:r>
        <w:t>Uma pessoa inativa não pode ser inscrita.</w:t>
      </w:r>
    </w:p>
    <w:p>
      <w:pPr>
        <w:pStyle w:val="ListBullet"/>
      </w:pPr>
      <w:r>
        <w:t>Inscrição só pode ser realizada em turma PLANEJADA ou ATIVA; turma encerrada/cancelada rejeita nova inscrição.</w:t>
      </w:r>
    </w:p>
    <w:p>
      <w:pPr>
        <w:pStyle w:val="ListBullet"/>
      </w:pPr>
      <w:r>
        <w:t>A pessoa não pode possuir duas inscrições ativas na mesma etapa.</w:t>
      </w:r>
    </w:p>
    <w:p>
      <w:pPr>
        <w:pStyle w:val="ListBullet"/>
      </w:pPr>
      <w:r>
        <w:t>Status de inscrição: ATIVA, CANCELADA, CONCLUIDA ou TRANSFERIDA.</w:t>
      </w:r>
    </w:p>
    <w:p>
      <w:pPr>
        <w:pStyle w:val="ListBullet"/>
      </w:pPr>
      <w:r>
        <w:t>Não existe tabela CATEQUISTA: o catequista é uma PESSOA que possui FUNCAO_ECLESIAL CATEQUISTA.</w:t>
      </w:r>
    </w:p>
    <w:p>
      <w:pPr>
        <w:pStyle w:val="ListBullet"/>
      </w:pPr>
      <w:r>
        <w:t>Para vincular catequista à turma, a pessoa precisa possuir função CATEQUISTA ativa na organização da turma e no período aplicável.</w:t>
      </w:r>
    </w:p>
    <w:p>
      <w:pPr>
        <w:pStyle w:val="ListBullet"/>
      </w:pPr>
      <w:r>
        <w:t>A mesma pessoa não pode ser vinculada novamente como catequista na mesma turma em período conflitante.</w:t>
      </w:r>
    </w:p>
    <w:p>
      <w:pPr>
        <w:pStyle w:val="ListBullet"/>
      </w:pPr>
      <w:r>
        <w:t>Pode haver múltiplos catequistas por turma, mas apenas um catequista principal ativo/conflitante por período.</w:t>
      </w:r>
    </w:p>
    <w:p>
      <w:pPr>
        <w:pStyle w:val="Heading1"/>
      </w:pPr>
      <w:r>
        <w:t>8. Sacramentos</w:t>
      </w:r>
    </w:p>
    <w:p>
      <w:pPr>
        <w:pStyle w:val="ListBullet"/>
      </w:pPr>
      <w:r>
        <w:t>Tipos: BATISMO, EUCARISTIA, CRISMA, MATRIMONIO, ORDEM e UNCAO_ENFERMOS.</w:t>
      </w:r>
    </w:p>
    <w:p>
      <w:pPr>
        <w:pStyle w:val="ListBullet"/>
      </w:pPr>
      <w:r>
        <w:t>Status: REGISTRADO ou CANCELADO.</w:t>
      </w:r>
    </w:p>
    <w:p>
      <w:pPr>
        <w:pStyle w:val="ListBullet"/>
      </w:pPr>
      <w:r>
        <w:t>Participações: SACRAMENTANDO, MINISTRO, PADRINHO, MADRINHA, PAI, MAE, CONJUGE, TESTEMUNHA e OUTRO.</w:t>
      </w:r>
    </w:p>
    <w:p>
      <w:pPr>
        <w:pStyle w:val="ListBullet"/>
      </w:pPr>
      <w:r>
        <w:t>Não é possível incluir participante em sacramento cancelado.</w:t>
      </w:r>
    </w:p>
    <w:p>
      <w:pPr>
        <w:pStyle w:val="ListBullet"/>
      </w:pPr>
      <w:r>
        <w:t>Pessoa inativa não pode ser incluída quando a operação exige pessoa ativa.</w:t>
      </w:r>
    </w:p>
    <w:p>
      <w:pPr>
        <w:pStyle w:val="ListBullet"/>
      </w:pPr>
      <w:r>
        <w:t>A mesma pessoa não pode possuir participação duplicada equivalente no mesmo sacramento.</w:t>
      </w:r>
    </w:p>
    <w:p>
      <w:pPr>
        <w:pStyle w:val="ListBullet"/>
      </w:pPr>
      <w:r>
        <w:t>Não é possível registrar dados de livro/registro sacramental em sacramento cancelado.</w:t>
      </w:r>
    </w:p>
    <w:p>
      <w:pPr>
        <w:pStyle w:val="ListBullet"/>
      </w:pPr>
      <w:r>
        <w:t>MATRIMONIO não pode ser criado ou alterado diretamente pelo fluxo genérico de Sacramento; deve passar pelo módulo matrimonial.</w:t>
      </w:r>
    </w:p>
    <w:p>
      <w:pPr>
        <w:pStyle w:val="Heading1"/>
      </w:pPr>
      <w:r>
        <w:t>9. Matrimônio</w:t>
      </w:r>
    </w:p>
    <w:p>
      <w:r>
        <w:t>Fluxo obrigatório: PROCESSO_MATRIMONIAL → CELEBRACAO_MATRIMONIAL → MATRIMONIO → SACRAMENTO MATRIMONIO.</w:t>
      </w:r>
    </w:p>
    <w:p>
      <w:pPr>
        <w:pStyle w:val="ListBullet"/>
      </w:pPr>
      <w:r>
        <w:t>Status do processo: ABERTO, EM_ANALISE, CONCLUIDO ou CANCELADO.</w:t>
      </w:r>
    </w:p>
    <w:p>
      <w:pPr>
        <w:pStyle w:val="ListBullet"/>
      </w:pPr>
      <w:r>
        <w:t>Organização e nubentes devem estar ativos.</w:t>
      </w:r>
    </w:p>
    <w:p>
      <w:pPr>
        <w:pStyle w:val="ListBullet"/>
      </w:pPr>
      <w:r>
        <w:t>Os dois nubentes devem ser pessoas diferentes.</w:t>
      </w:r>
    </w:p>
    <w:p>
      <w:pPr>
        <w:pStyle w:val="ListBullet"/>
      </w:pPr>
      <w:r>
        <w:t>Transições inválidas de status são rejeitadas.</w:t>
      </w:r>
    </w:p>
    <w:p>
      <w:pPr>
        <w:pStyle w:val="ListBullet"/>
      </w:pPr>
      <w:r>
        <w:t>Processo cancelado não pode gerar celebração nem matrimônio.</w:t>
      </w:r>
    </w:p>
    <w:p>
      <w:pPr>
        <w:pStyle w:val="ListBullet"/>
      </w:pPr>
      <w:r>
        <w:t>A celebração deve pertencer ao processo informado.</w:t>
      </w:r>
    </w:p>
    <w:p>
      <w:pPr>
        <w:pStyle w:val="ListBullet"/>
      </w:pPr>
      <w:r>
        <w:t>A organização da celebração deve ser a mesma do processo.</w:t>
      </w:r>
    </w:p>
    <w:p>
      <w:pPr>
        <w:pStyle w:val="ListBullet"/>
      </w:pPr>
      <w:r>
        <w:t>Organização e celebrante devem estar ativos.</w:t>
      </w:r>
    </w:p>
    <w:p>
      <w:pPr>
        <w:pStyle w:val="ListBullet"/>
      </w:pPr>
      <w:r>
        <w:t>A data da celebração é obrigatória e não pode anteceder a abertura do processo.</w:t>
      </w:r>
    </w:p>
    <w:p>
      <w:pPr>
        <w:pStyle w:val="ListBullet"/>
      </w:pPr>
      <w:r>
        <w:t>A data do registro do matrimônio não pode anteceder a celebração.</w:t>
      </w:r>
    </w:p>
    <w:p>
      <w:pPr>
        <w:pStyle w:val="ListBullet"/>
      </w:pPr>
      <w:r>
        <w:t>Ao registrar o matrimônio, o sistema cria/integra automaticamente um Sacramento do tipo MATRIMONIO.</w:t>
      </w:r>
    </w:p>
    <w:p>
      <w:pPr>
        <w:pStyle w:val="ListBullet"/>
      </w:pPr>
      <w:r>
        <w:t>Os dois nubentes são registrados no Sacramento como CONJUGE.</w:t>
      </w:r>
    </w:p>
    <w:p>
      <w:pPr>
        <w:pStyle w:val="ListBullet"/>
      </w:pPr>
      <w:r>
        <w:t>O processo passa a CONCLUIDO e recebe data de encerramento quando necessário.</w:t>
      </w:r>
    </w:p>
    <w:p>
      <w:pPr>
        <w:pStyle w:val="Heading1"/>
      </w:pPr>
      <w:r>
        <w:t>10. Financeiro</w:t>
      </w:r>
    </w:p>
    <w:p>
      <w:pPr>
        <w:pStyle w:val="Heading2"/>
      </w:pPr>
      <w:r>
        <w:t>10.1 Princípios financeiros</w:t>
      </w:r>
    </w:p>
    <w:p>
      <w:pPr>
        <w:pStyle w:val="ListBullet"/>
      </w:pPr>
      <w:r>
        <w:t>Saldos, valores pagos, devedores, utilizados e realizados são derivados das movimentações/alocações quando possível; o MVP evita duplicar totais autoritativos.</w:t>
      </w:r>
    </w:p>
    <w:p>
      <w:pPr>
        <w:pStyle w:val="ListBullet"/>
      </w:pPr>
      <w:r>
        <w:t>MOVIMENTACAO_FINANCEIRA deriva sua organização da CONTA_FINANCEIRA.</w:t>
      </w:r>
    </w:p>
    <w:p>
      <w:pPr>
        <w:pStyle w:val="ListBullet"/>
      </w:pPr>
      <w:r>
        <w:t>Movimentações manuais não podem usar o tipo TRANSFERENCIA; transferências passam pelo fluxo específico.</w:t>
      </w:r>
    </w:p>
    <w:p>
      <w:pPr>
        <w:pStyle w:val="ListBullet"/>
      </w:pPr>
      <w:r>
        <w:t>Movimentação cancelada não pode ser usada em fluxos que exigem lançamento válido.</w:t>
      </w:r>
    </w:p>
    <w:p>
      <w:pPr>
        <w:pStyle w:val="ListBullet"/>
      </w:pPr>
      <w:r>
        <w:t>Valores monetários das operações validadas devem ser positivos.</w:t>
      </w:r>
    </w:p>
    <w:p>
      <w:pPr>
        <w:pStyle w:val="Heading2"/>
      </w:pPr>
      <w:r>
        <w:t>10.2 Contas, categorias e centros de custo</w:t>
      </w:r>
    </w:p>
    <w:p>
      <w:pPr>
        <w:pStyle w:val="ListBullet"/>
      </w:pPr>
      <w:r>
        <w:t>Tipos de conta: CORRENTE, POUPANCA, CAIXA, APLICACAO ou OUTRA.</w:t>
      </w:r>
    </w:p>
    <w:p>
      <w:pPr>
        <w:pStyle w:val="ListBullet"/>
      </w:pPr>
      <w:r>
        <w:t>Conta financeira usada em operação deve estar ativa.</w:t>
      </w:r>
    </w:p>
    <w:p>
      <w:pPr>
        <w:pStyle w:val="ListBullet"/>
      </w:pPr>
      <w:r>
        <w:t>Centro de custo, quando informado, deve estar ativo e pertencer à organização correspondente.</w:t>
      </w:r>
    </w:p>
    <w:p>
      <w:pPr>
        <w:pStyle w:val="ListBullet"/>
      </w:pPr>
      <w:r>
        <w:t>Categoria financeira usada em contribuição deve estar ativa.</w:t>
      </w:r>
    </w:p>
    <w:p>
      <w:pPr>
        <w:pStyle w:val="Heading2"/>
      </w:pPr>
      <w:r>
        <w:t>10.3 Dizimistas e contribuições</w:t>
      </w:r>
    </w:p>
    <w:p>
      <w:pPr>
        <w:pStyle w:val="ListBullet"/>
      </w:pPr>
      <w:r>
        <w:t>Tipos de contribuição: DIZIMO, DOACAO, OFERTA, CAMPANHA, TAXA ou OUTRA.</w:t>
      </w:r>
    </w:p>
    <w:p>
      <w:pPr>
        <w:pStyle w:val="ListBullet"/>
      </w:pPr>
      <w:r>
        <w:t>Contribuição DIZIMO exige dizimista.</w:t>
      </w:r>
    </w:p>
    <w:p>
      <w:pPr>
        <w:pStyle w:val="ListBullet"/>
      </w:pPr>
      <w:r>
        <w:t>Somente contribuição DIZIMO pode informar dizimista.</w:t>
      </w:r>
    </w:p>
    <w:p>
      <w:pPr>
        <w:pStyle w:val="ListBullet"/>
      </w:pPr>
      <w:r>
        <w:t>Dizimista deve ser compatível com a organização e estar vigente na data da contribuição.</w:t>
      </w:r>
    </w:p>
    <w:p>
      <w:pPr>
        <w:pStyle w:val="ListBullet"/>
      </w:pPr>
      <w:r>
        <w:t>A conta financeira deve pertencer à organização da contribuição.</w:t>
      </w:r>
    </w:p>
    <w:p>
      <w:pPr>
        <w:pStyle w:val="ListBullet"/>
      </w:pPr>
      <w:r>
        <w:t>A contribuição gera movimentação financeira de ENTRADA e vínculo de rastreabilidade contribuição → movimentação.</w:t>
      </w:r>
    </w:p>
    <w:p>
      <w:pPr>
        <w:pStyle w:val="ListBullet"/>
      </w:pPr>
      <w:r>
        <w:t>Contribuição pode ter destinações; a soma das destinações não pode superar o valor da contribuição.</w:t>
      </w:r>
    </w:p>
    <w:p>
      <w:pPr>
        <w:pStyle w:val="ListBullet"/>
      </w:pPr>
      <w:r>
        <w:t>Destinação LIVRE não pode ser marcada como exclusiva.</w:t>
      </w:r>
    </w:p>
    <w:p>
      <w:pPr>
        <w:pStyle w:val="ListBullet"/>
      </w:pPr>
      <w:r>
        <w:t>Destinação FINALIDADE_ESPECIFICA pode originar recurso vinculado.</w:t>
      </w:r>
    </w:p>
    <w:p>
      <w:pPr>
        <w:pStyle w:val="Heading2"/>
      </w:pPr>
      <w:r>
        <w:t>10.4 Transferências</w:t>
      </w:r>
    </w:p>
    <w:p>
      <w:pPr>
        <w:pStyle w:val="ListBullet"/>
      </w:pPr>
      <w:r>
        <w:t>Conta de origem e conta de destino devem ser diferentes.</w:t>
      </w:r>
    </w:p>
    <w:p>
      <w:pPr>
        <w:pStyle w:val="ListBullet"/>
      </w:pPr>
      <w:r>
        <w:t>Ambas devem estar ativas e pertencer à mesma organização conforme a regra implementada.</w:t>
      </w:r>
    </w:p>
    <w:p>
      <w:pPr>
        <w:pStyle w:val="ListBullet"/>
      </w:pPr>
      <w:r>
        <w:t>A transferência gera as movimentações financeiras vinculadas correspondentes.</w:t>
      </w:r>
    </w:p>
    <w:p>
      <w:pPr>
        <w:pStyle w:val="ListBullet"/>
      </w:pPr>
      <w:r>
        <w:t>O usuário não deve simular transferência criando manualmente movimentação do tipo TRANSFERENCIA.</w:t>
      </w:r>
    </w:p>
    <w:p>
      <w:pPr>
        <w:pStyle w:val="Heading2"/>
      </w:pPr>
      <w:r>
        <w:t>10.5 Contas a pagar e pagamentos</w:t>
      </w:r>
    </w:p>
    <w:p>
      <w:pPr>
        <w:pStyle w:val="ListBullet"/>
      </w:pPr>
      <w:r>
        <w:t>Conta a pagar deve informar fornecedor ou obrigação de repasse conforme o fluxo.</w:t>
      </w:r>
    </w:p>
    <w:p>
      <w:pPr>
        <w:pStyle w:val="ListBullet"/>
      </w:pPr>
      <w:r>
        <w:t>A criação de conta a pagar gera a primeira parcela no fluxo MVP.</w:t>
      </w:r>
    </w:p>
    <w:p>
      <w:pPr>
        <w:pStyle w:val="ListBullet"/>
      </w:pPr>
      <w:r>
        <w:t>Conta a pagar cancelada não pode receber pagamento.</w:t>
      </w:r>
    </w:p>
    <w:p>
      <w:pPr>
        <w:pStyle w:val="ListBullet"/>
      </w:pPr>
      <w:r>
        <w:t>Pagamento exige ao menos uma parcela.</w:t>
      </w:r>
    </w:p>
    <w:p>
      <w:pPr>
        <w:pStyle w:val="ListBullet"/>
      </w:pPr>
      <w:r>
        <w:t>A mesma parcela não pode aparecer duas vezes no mesmo pagamento.</w:t>
      </w:r>
    </w:p>
    <w:p>
      <w:pPr>
        <w:pStyle w:val="ListBullet"/>
      </w:pPr>
      <w:r>
        <w:t>Parcela precisa estar disponível para pagamento.</w:t>
      </w:r>
    </w:p>
    <w:p>
      <w:pPr>
        <w:pStyle w:val="ListBullet"/>
      </w:pPr>
      <w:r>
        <w:t>Valor alocado não pode superar o valor nem o saldo disponível da parcela.</w:t>
      </w:r>
    </w:p>
    <w:p>
      <w:pPr>
        <w:pStyle w:val="ListBullet"/>
      </w:pPr>
      <w:r>
        <w:t>A soma das alocações deve ser igual ao valor do pagamento.</w:t>
      </w:r>
    </w:p>
    <w:p>
      <w:pPr>
        <w:pStyle w:val="ListBullet"/>
      </w:pPr>
      <w:r>
        <w:t>Conta financeira e conta a pagar devem pertencer à mesma organização.</w:t>
      </w:r>
    </w:p>
    <w:p>
      <w:pPr>
        <w:pStyle w:val="ListBullet"/>
      </w:pPr>
      <w:r>
        <w:t>Pagamento gera movimentação financeira de SAIDA e rastreabilidade pagamento → movimentação, atualizando os status aplicáveis.</w:t>
      </w:r>
    </w:p>
    <w:p>
      <w:pPr>
        <w:pStyle w:val="Heading2"/>
      </w:pPr>
      <w:r>
        <w:t>10.6 Repasses para a Cúria</w:t>
      </w:r>
    </w:p>
    <w:p>
      <w:pPr>
        <w:pStyle w:val="ListBullet"/>
      </w:pPr>
      <w:r>
        <w:t>Repasses fazem parte do financeiro básico do MVP.</w:t>
      </w:r>
    </w:p>
    <w:p>
      <w:pPr>
        <w:pStyle w:val="ListBullet"/>
      </w:pPr>
      <w:r>
        <w:t>Periodicidade: MENSAL, BIMESTRAL, TRIMESTRAL, SEMESTRAL, ANUAL ou EVENTUAL.</w:t>
      </w:r>
    </w:p>
    <w:p>
      <w:pPr>
        <w:pStyle w:val="ListBullet"/>
      </w:pPr>
      <w:r>
        <w:t>Bases: RECEITA_BRUTA, RECEITA_LIQUIDA, CONTRIBUICOES, DIZIMO ou VALOR_FIXO.</w:t>
      </w:r>
    </w:p>
    <w:p>
      <w:pPr>
        <w:pStyle w:val="ListBullet"/>
      </w:pPr>
      <w:r>
        <w:t>Regra percentual informa percentual e não valor fixo; regra de valor fixo informa apenas valor fixo.</w:t>
      </w:r>
    </w:p>
    <w:p>
      <w:pPr>
        <w:pStyle w:val="ListBullet"/>
      </w:pPr>
      <w:r>
        <w:t>Percentual deve estar entre 0 e 100.</w:t>
      </w:r>
    </w:p>
    <w:p>
      <w:pPr>
        <w:pStyle w:val="ListBullet"/>
      </w:pPr>
      <w:r>
        <w:t>Base e exclusões não podem ser negativas; exclusões não podem superar a base.</w:t>
      </w:r>
    </w:p>
    <w:p>
      <w:pPr>
        <w:pStyle w:val="ListBullet"/>
      </w:pPr>
      <w:r>
        <w:t>Valor calculado do repasse deve ser maior que zero.</w:t>
      </w:r>
    </w:p>
    <w:p>
      <w:pPr>
        <w:pStyle w:val="ListBullet"/>
      </w:pPr>
      <w:r>
        <w:t>Organizações de origem/destino devem estar ativas e não podem ser a mesma organização.</w:t>
      </w:r>
    </w:p>
    <w:p>
      <w:pPr>
        <w:pStyle w:val="ListBullet"/>
      </w:pPr>
      <w:r>
        <w:t>OBRIGACAO_REPASSE preserva snapshot histórico de valor_base, valor_exclusoes e valor_repasse.</w:t>
      </w:r>
    </w:p>
    <w:p>
      <w:pPr>
        <w:pStyle w:val="ListBullet"/>
      </w:pPr>
      <w:r>
        <w:t>A obrigação cria o fluxo de conta a pagar/parcela; o pagamento segue o fluxo financeiro normal.</w:t>
      </w:r>
    </w:p>
    <w:p>
      <w:pPr>
        <w:pStyle w:val="ListBullet"/>
      </w:pPr>
      <w:r>
        <w:t>Para operar o repasse, o isolamento considera a organização de origem conforme o comportamento implementado; não é exigido acesso administrativo à Cúria destino apenas por ser destinatária.</w:t>
      </w:r>
    </w:p>
    <w:p>
      <w:pPr>
        <w:pStyle w:val="Heading1"/>
      </w:pPr>
      <w:r>
        <w:t>11. Orçamento</w:t>
      </w:r>
    </w:p>
    <w:p>
      <w:pPr>
        <w:pStyle w:val="ListBullet"/>
      </w:pPr>
      <w:r>
        <w:t>Existe no máximo um orçamento por organização e ano.</w:t>
      </w:r>
    </w:p>
    <w:p>
      <w:pPr>
        <w:pStyle w:val="ListBullet"/>
      </w:pPr>
      <w:r>
        <w:t>Status: PLANEJADO, APROVADO, ENCERRADO ou CANCELADO.</w:t>
      </w:r>
    </w:p>
    <w:p>
      <w:pPr>
        <w:pStyle w:val="ListBullet"/>
      </w:pPr>
      <w:r>
        <w:t>Orçamento inicia como PLANEJADO.</w:t>
      </w:r>
    </w:p>
    <w:p>
      <w:pPr>
        <w:pStyle w:val="ListBullet"/>
      </w:pPr>
      <w:r>
        <w:t>Somente orçamento PLANEJADO recebe itens.</w:t>
      </w:r>
    </w:p>
    <w:p>
      <w:pPr>
        <w:pStyle w:val="ListBullet"/>
      </w:pPr>
      <w:r>
        <w:t>Categoria do item deve estar ativa.</w:t>
      </w:r>
    </w:p>
    <w:p>
      <w:pPr>
        <w:pStyle w:val="ListBullet"/>
      </w:pPr>
      <w:r>
        <w:t>Centro de custo opcional deve pertencer à organização do orçamento.</w:t>
      </w:r>
    </w:p>
    <w:p>
      <w:pPr>
        <w:pStyle w:val="ListBullet"/>
      </w:pPr>
      <w:r>
        <w:t>Aprovação exige pelo menos um item.</w:t>
      </w:r>
    </w:p>
    <w:p>
      <w:pPr>
        <w:pStyle w:val="ListBullet"/>
      </w:pPr>
      <w:r>
        <w:t>Somente orçamento PLANEJADO pode ser aprovado.</w:t>
      </w:r>
    </w:p>
    <w:p>
      <w:pPr>
        <w:pStyle w:val="ListBullet"/>
      </w:pPr>
      <w:r>
        <w:t>Somente orçamento APROVADO pode ser encerrado.</w:t>
      </w:r>
    </w:p>
    <w:p>
      <w:pPr>
        <w:pStyle w:val="ListBullet"/>
      </w:pPr>
      <w:r>
        <w:t>Orçamento ENCERRADO não pode ser cancelado.</w:t>
      </w:r>
    </w:p>
    <w:p>
      <w:pPr>
        <w:pStyle w:val="ListBullet"/>
      </w:pPr>
      <w:r>
        <w:t>Orçamento CANCELADO não recebe item.</w:t>
      </w:r>
    </w:p>
    <w:p>
      <w:pPr>
        <w:pStyle w:val="ListBullet"/>
      </w:pPr>
      <w:r>
        <w:t>Valor realizado não é armazenado no orçamento; deve ser derivado do financeiro.</w:t>
      </w:r>
    </w:p>
    <w:p>
      <w:pPr>
        <w:pStyle w:val="Heading1"/>
      </w:pPr>
      <w:r>
        <w:t>12. Projetos, obras e recursos vinculados</w:t>
      </w:r>
    </w:p>
    <w:p>
      <w:pPr>
        <w:pStyle w:val="ListBullet"/>
      </w:pPr>
      <w:r>
        <w:t>Tipos de projeto: PROJETO, OBRA, PASTORAL, SOCIAL ou OUTRO.</w:t>
      </w:r>
    </w:p>
    <w:p>
      <w:pPr>
        <w:pStyle w:val="ListBullet"/>
      </w:pPr>
      <w:r>
        <w:t>Status: PLANEJADO, EM_EXECUCAO, CONCLUIDO ou CANCELADO.</w:t>
      </w:r>
    </w:p>
    <w:p>
      <w:pPr>
        <w:pStyle w:val="ListBullet"/>
      </w:pPr>
      <w:r>
        <w:t>Organização do projeto deve existir e estar ativa; datas devem formar período válido.</w:t>
      </w:r>
    </w:p>
    <w:p>
      <w:pPr>
        <w:pStyle w:val="ListBullet"/>
      </w:pPr>
      <w:r>
        <w:t>Item de orçamento opcional deve pertencer à mesma organização e não pode estar cancelado.</w:t>
      </w:r>
    </w:p>
    <w:p>
      <w:pPr>
        <w:pStyle w:val="ListBullet"/>
      </w:pPr>
      <w:r>
        <w:t>Fluxo normal: PLANEJADO → EM_EXECUCAO → CONCLUIDO; cancelamento só é permitido nos estados aceitos pela regra.</w:t>
      </w:r>
    </w:p>
    <w:p>
      <w:pPr>
        <w:pStyle w:val="ListBullet"/>
      </w:pPr>
      <w:r>
        <w:t>Somente projeto PLANEJADO pode entrar em execução e somente EM_EXECUCAO pode ser concluído.</w:t>
      </w:r>
    </w:p>
    <w:p>
      <w:pPr>
        <w:pStyle w:val="ListBullet"/>
      </w:pPr>
      <w:r>
        <w:t>Recurso vinculado nasce somente de destinação de contribuição com FINALIDADE_ESPECIFICA.</w:t>
      </w:r>
    </w:p>
    <w:p>
      <w:pPr>
        <w:pStyle w:val="ListBullet"/>
      </w:pPr>
      <w:r>
        <w:t>Uma destinação não pode gerar dois recursos vinculados.</w:t>
      </w:r>
    </w:p>
    <w:p>
      <w:pPr>
        <w:pStyle w:val="ListBullet"/>
      </w:pPr>
      <w:r>
        <w:t>O recurso e o projeto devem pertencer à mesma organização.</w:t>
      </w:r>
    </w:p>
    <w:p>
      <w:pPr>
        <w:pStyle w:val="ListBullet"/>
      </w:pPr>
      <w:r>
        <w:t>A soma das alocações de um recurso para projetos não pode superar o valor original disponível.</w:t>
      </w:r>
    </w:p>
    <w:p>
      <w:pPr>
        <w:pStyle w:val="ListBullet"/>
      </w:pPr>
      <w:r>
        <w:t>Projeto só recebe recursos nos estados permitidos.</w:t>
      </w:r>
    </w:p>
    <w:p>
      <w:pPr>
        <w:pStyle w:val="ListBullet"/>
      </w:pPr>
      <w:r>
        <w:t>Recurso CANCELADO não pode ser utilizado.</w:t>
      </w:r>
    </w:p>
    <w:p>
      <w:pPr>
        <w:pStyle w:val="ListBullet"/>
      </w:pPr>
      <w:r>
        <w:t>UTILIZACAO_RECURSO deve apontar para MOVIMENTACAO_FINANCEIRA do tipo SAIDA.</w:t>
      </w:r>
    </w:p>
    <w:p>
      <w:pPr>
        <w:pStyle w:val="ListBullet"/>
      </w:pPr>
      <w:r>
        <w:t>Movimentação e recurso devem pertencer à mesma organização.</w:t>
      </w:r>
    </w:p>
    <w:p>
      <w:pPr>
        <w:pStyle w:val="ListBullet"/>
      </w:pPr>
      <w:r>
        <w:t>A utilização não pode superar o valor alocado ao projeto nem o valor da movimentação.</w:t>
      </w:r>
    </w:p>
    <w:p>
      <w:pPr>
        <w:pStyle w:val="ListBullet"/>
      </w:pPr>
      <w:r>
        <w:t>O sistema não armazena saldo/realizado duplicado; esses valores são derivados.</w:t>
      </w:r>
    </w:p>
    <w:p>
      <w:pPr>
        <w:pStyle w:val="Heading1"/>
      </w:pPr>
      <w:r>
        <w:t>13. Dashboards e relatórios</w:t>
      </w:r>
    </w:p>
    <w:p>
      <w:pPr>
        <w:pStyle w:val="ListBullet"/>
      </w:pPr>
      <w:r>
        <w:t>Dashboard respeita o perfil acumulado com precedência funcional: ADMINISTRADOR &gt; FINANCEIRO &gt; SECRETARIA &gt; CATEQUESE &gt; CONSULTA.</w:t>
      </w:r>
    </w:p>
    <w:p>
      <w:pPr>
        <w:pStyle w:val="ListBullet"/>
      </w:pPr>
      <w:r>
        <w:t>Período padrão do dashboard é o mês corrente.</w:t>
      </w:r>
    </w:p>
    <w:p>
      <w:pPr>
        <w:pStyle w:val="ListBullet"/>
      </w:pPr>
      <w:r>
        <w:t>O seletor de organização deve mostrar somente organizações autorizadas ao usuário.</w:t>
      </w:r>
    </w:p>
    <w:p>
      <w:pPr>
        <w:pStyle w:val="ListBullet"/>
      </w:pPr>
      <w:r>
        <w:t>Relatórios exigem organização e validam o UUID contra as organizações autorizadas.</w:t>
      </w:r>
    </w:p>
    <w:p>
      <w:pPr>
        <w:pStyle w:val="ListBullet"/>
      </w:pPr>
      <w:r>
        <w:t>Relatórios essenciais: Pessoas; Catequese/Turmas; Sacramentos; Dízimos/Contribuições; Movimentações Financeiras; Contas a Pagar; Repasses para Cúria; Projetos/Obras.</w:t>
      </w:r>
    </w:p>
    <w:p>
      <w:pPr>
        <w:pStyle w:val="ListBullet"/>
      </w:pPr>
      <w:r>
        <w:t>Relatórios são consultas/projeções sobre os dados existentes; não há tabelas de consolidação de relatórios.</w:t>
      </w:r>
    </w:p>
    <w:p>
      <w:pPr>
        <w:pStyle w:val="ListBullet"/>
      </w:pPr>
      <w:r>
        <w:t>Totais financeiros são derivados de consultas, não gravados como cópias autoritativas.</w:t>
      </w:r>
    </w:p>
    <w:p>
      <w:pPr>
        <w:pStyle w:val="Heading1"/>
      </w:pPr>
      <w:r>
        <w:t>14. Limitações deliberadas do MVP</w:t>
      </w:r>
    </w:p>
    <w:p>
      <w:pPr>
        <w:pStyle w:val="ListBullet"/>
      </w:pPr>
      <w:r>
        <w:t>Sem OAuth2, MFA, SSO ou ACL granular.</w:t>
      </w:r>
    </w:p>
    <w:p>
      <w:pPr>
        <w:pStyle w:val="ListBullet"/>
      </w:pPr>
      <w:r>
        <w:t>Sem compras e contratos.</w:t>
      </w:r>
    </w:p>
    <w:p>
      <w:pPr>
        <w:pStyle w:val="ListBullet"/>
      </w:pPr>
      <w:r>
        <w:t>Sem workflow de aprovação financeira avançado.</w:t>
      </w:r>
    </w:p>
    <w:p>
      <w:pPr>
        <w:pStyle w:val="ListBullet"/>
      </w:pPr>
      <w:r>
        <w:t>Sem conciliação bancária avançada.</w:t>
      </w:r>
    </w:p>
    <w:p>
      <w:pPr>
        <w:pStyle w:val="ListBullet"/>
      </w:pPr>
      <w:r>
        <w:t>Sem contabilidade/fechamento contábil avançados.</w:t>
      </w:r>
    </w:p>
    <w:p>
      <w:pPr>
        <w:pStyle w:val="ListBullet"/>
      </w:pPr>
      <w:r>
        <w:t>Sem auditoria e prestação de contas avançadas.</w:t>
      </w:r>
    </w:p>
    <w:p>
      <w:pPr>
        <w:pStyle w:val="ListBullet"/>
      </w:pPr>
      <w:r>
        <w:t>Sem motor sofisticado/automático de repasses.</w:t>
      </w:r>
    </w:p>
    <w:p>
      <w:pPr>
        <w:pStyle w:val="ListBullet"/>
      </w:pPr>
      <w:r>
        <w:t>Sem patrimônio, folha de pagamento ou estoque.</w:t>
      </w:r>
    </w:p>
    <w:p>
      <w:pPr>
        <w:pStyle w:val="ListBullet"/>
      </w:pPr>
      <w:r>
        <w:t>Sem integrações bancárias.</w:t>
      </w:r>
    </w:p>
    <w:p>
      <w:pPr>
        <w:pStyle w:val="ListBullet"/>
      </w:pPr>
      <w:r>
        <w:t>Sem frequência detalhada, avaliações ou certificados de catequese.</w:t>
      </w:r>
    </w:p>
    <w:p>
      <w:pPr>
        <w:pStyle w:val="ListBullet"/>
      </w:pPr>
      <w:r>
        <w:t>Sem notificações automáticas.</w:t>
      </w:r>
    </w:p>
    <w:p>
      <w:pPr>
        <w:pStyle w:val="ListBullet"/>
      </w:pPr>
      <w:r>
        <w:t>Família vazia não possui organização proprietária própria.</w:t>
      </w:r>
    </w:p>
    <w:p>
      <w:pPr>
        <w:pStyle w:val="ListBullet"/>
      </w:pPr>
      <w:r>
        <w:t>Catálogos sem vínculo organizacional explícito permanecem globais.</w:t>
      </w:r>
    </w:p>
    <w:p>
      <w:r>
        <w:br w:type="page"/>
      </w:r>
    </w:p>
    <w:p>
      <w:pPr>
        <w:pStyle w:val="Heading1"/>
      </w:pPr>
      <w:r>
        <w:t>PARTE II — COMO USAR O SISTEMA</w:t>
      </w:r>
    </w:p>
    <w:p>
      <w:pPr>
        <w:pStyle w:val="Heading1"/>
      </w:pPr>
      <w:r>
        <w:t>15. Preparação do ambiente</w:t>
      </w:r>
    </w:p>
    <w:p>
      <w:pPr>
        <w:pStyle w:val="Heading2"/>
      </w:pPr>
      <w:r>
        <w:t>15.1 Pré-requisitos</w:t>
      </w:r>
    </w:p>
    <w:p>
      <w:pPr>
        <w:pStyle w:val="ListBullet"/>
      </w:pPr>
      <w:r>
        <w:t>JDK 21.</w:t>
      </w:r>
    </w:p>
    <w:p>
      <w:pPr>
        <w:pStyle w:val="ListBullet"/>
      </w:pPr>
      <w:r>
        <w:t>Maven 3.9 ou superior.</w:t>
      </w:r>
    </w:p>
    <w:p>
      <w:pPr>
        <w:pStyle w:val="ListBullet"/>
      </w:pPr>
      <w:r>
        <w:t>PostgreSQL.</w:t>
      </w:r>
    </w:p>
    <w:p>
      <w:pPr>
        <w:pStyle w:val="ListBullet"/>
      </w:pPr>
      <w:r>
        <w:t>Docker em execução para a suíte completa de testes com Testcontainers.</w:t>
      </w:r>
    </w:p>
    <w:p>
      <w:pPr>
        <w:pStyle w:val="Heading2"/>
      </w:pPr>
      <w:r>
        <w:t>15.2 Banco e variáveis</w:t>
      </w:r>
    </w:p>
    <w:p>
      <w:r>
        <w:t>Para desenvolvimento, a documentação da release suporta configuração por variáveis: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Variável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Uso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DB_URL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URL JDBC do PostgreSQL, por exemplo jdbc:postgresql://localhost:5432/adm_eclesial.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DB_USERNAME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Usuário do PostgreSQL.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DB_PASSWORD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Senha do PostgreSQL.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SERVER_PORT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Porta HTTP, quando precisar alterar a porta padrão.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ADM_ECLESIAL_ADMIN_LOGIN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Login opcional do primeiro administrador; admin é o padrão suportado.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ADM_ECLESIAL_ADMIN_PASSWORD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Senha obrigatória para o bootstrap do primeiro administrador.</w:t>
            </w:r>
          </w:p>
        </w:tc>
      </w:tr>
    </w:tbl>
    <w:p/>
    <w:p>
      <w:r>
        <w:t>Em produção, não reutilize credenciais locais/default. Forneça segredos por configuração externa apropriada ao ambiente.</w:t>
      </w:r>
    </w:p>
    <w:p>
      <w:pPr>
        <w:pStyle w:val="Heading2"/>
      </w:pPr>
      <w:r>
        <w:t>15.3 Validar e iniciar</w:t>
      </w:r>
    </w:p>
    <w:p>
      <w:pPr>
        <w:pStyle w:val="ListNumber"/>
      </w:pPr>
      <w:r>
        <w:t>Com Docker ativo, execute `mvn clean test` para validar a suíte completa.</w:t>
      </w:r>
    </w:p>
    <w:p>
      <w:pPr>
        <w:pStyle w:val="ListNumber"/>
      </w:pPr>
      <w:r>
        <w:t>Confirme que o PostgreSQL da aplicação está acessível.</w:t>
      </w:r>
    </w:p>
    <w:p>
      <w:pPr>
        <w:pStyle w:val="ListNumber"/>
      </w:pPr>
      <w:r>
        <w:t>Defina as variáveis de ambiente necessárias.</w:t>
      </w:r>
    </w:p>
    <w:p>
      <w:pPr>
        <w:pStyle w:val="ListNumber"/>
      </w:pPr>
      <w:r>
        <w:t>Execute `mvn spring-boot:run`.</w:t>
      </w:r>
    </w:p>
    <w:p>
      <w:pPr>
        <w:pStyle w:val="ListNumber"/>
      </w:pPr>
      <w:r>
        <w:t>O Flyway cria/evolui o schema e o Hibernate valida os mapeamentos.</w:t>
      </w:r>
    </w:p>
    <w:p>
      <w:pPr>
        <w:pStyle w:val="Heading1"/>
      </w:pPr>
      <w:r>
        <w:t>16. Primeiro acesso</w:t>
      </w:r>
    </w:p>
    <w:p>
      <w:pPr>
        <w:pStyle w:val="ListNumber"/>
      </w:pPr>
      <w:r>
        <w:t>Garanta que exista ao menos uma ORGANIZACAO_ECLESIAL ativa no banco para o bootstrap.</w:t>
      </w:r>
    </w:p>
    <w:p>
      <w:pPr>
        <w:pStyle w:val="ListNumber"/>
      </w:pPr>
      <w:r>
        <w:t>Antes da primeira inicialização sem usuários, defina ADM_ECLESIAL_ADMIN_PASSWORD e, se desejar, ADM_ECLESIAL_ADMIN_LOGIN.</w:t>
      </w:r>
    </w:p>
    <w:p>
      <w:pPr>
        <w:pStyle w:val="ListNumber"/>
      </w:pPr>
      <w:r>
        <w:t>Inicie a aplicação.</w:t>
      </w:r>
    </w:p>
    <w:p>
      <w:pPr>
        <w:pStyle w:val="ListNumber"/>
      </w:pPr>
      <w:r>
        <w:t>Acesse `/login`.</w:t>
      </w:r>
    </w:p>
    <w:p>
      <w:pPr>
        <w:pStyle w:val="ListNumber"/>
      </w:pPr>
      <w:r>
        <w:t>Entre com o login configurado (ou `admin`, quando utilizado o padrão) e a senha definida na variável.</w:t>
      </w:r>
    </w:p>
    <w:p>
      <w:pPr>
        <w:pStyle w:val="ListNumber"/>
      </w:pPr>
      <w:r>
        <w:t>Após existir um usuário, alterar a variável não redefine automaticamente sua senha.</w:t>
      </w:r>
    </w:p>
    <w:p>
      <w:r>
        <w:t>O bootstrap cria a pessoa técnica Administrador do Sistema, o usuário com perfil ADMINISTRADOR e o associa à primeira organização ativa, conforme as condições da release.</w:t>
      </w:r>
    </w:p>
    <w:p>
      <w:pPr>
        <w:pStyle w:val="Heading1"/>
      </w:pPr>
      <w:r>
        <w:t>17. Ordem recomendada de implantação funcional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Etapa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O que fazer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Por quê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Organizações eclesiais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Cria o contexto de Diocese/Cúria/Paróquia/Comunidade e demais unidades.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Usuários, perfis e organizações autorizadas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Define quem pode entrar e em quais organizações pode trabalhar.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Pessoas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Cria a base comum para secretaria, catequese, sacramentos e finanças.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Funções e vínculos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Relaciona pessoas às organizações e responsabilidades eclesiais.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Famílias/relacionamentos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Opcional; usar quando a secretaria precisar organizar núcleos familiares.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Catequese e sacramentos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Configura os fluxos pastorais.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Financeiro básico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Configura contas, categorias, centros de custo, dizimistas e fornecedores.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Repasses, orçamento e projetos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Usar depois que a estrutura financeira básica estiver pronta.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Dashboards e relatórios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Acompanhar os dados já registrados respeitando perfil e organização.</w:t>
            </w:r>
          </w:p>
        </w:tc>
      </w:tr>
    </w:tbl>
    <w:p/>
    <w:p>
      <w:pPr>
        <w:pStyle w:val="Heading1"/>
      </w:pPr>
      <w:r>
        <w:t>18. Operação por área</w:t>
      </w:r>
    </w:p>
    <w:p>
      <w:pPr>
        <w:pStyle w:val="Heading2"/>
      </w:pPr>
      <w:r>
        <w:t>18.1 Organizações</w:t>
      </w:r>
    </w:p>
    <w:p>
      <w:pPr>
        <w:pStyle w:val="ListNumber"/>
      </w:pPr>
      <w:r>
        <w:t>Acesse a área de Organizações Eclesiais.</w:t>
      </w:r>
    </w:p>
    <w:p>
      <w:pPr>
        <w:pStyle w:val="ListNumber"/>
      </w:pPr>
      <w:r>
        <w:t>Cadastre a unidade com o tipo correto.</w:t>
      </w:r>
    </w:p>
    <w:p>
      <w:pPr>
        <w:pStyle w:val="ListNumber"/>
      </w:pPr>
      <w:r>
        <w:t>Mantenha a organização ativa enquanto ela puder receber vínculos e operações.</w:t>
      </w:r>
    </w:p>
    <w:p>
      <w:pPr>
        <w:pStyle w:val="ListNumber"/>
      </w:pPr>
      <w:r>
        <w:t>Quando necessário, registre vínculos hierárquicos/administrativos/pastorais entre organizações.</w:t>
      </w:r>
    </w:p>
    <w:p>
      <w:pPr>
        <w:pStyle w:val="ListNumber"/>
      </w:pPr>
      <w:r>
        <w:t>Não use inativação como substituto de histórico: preserve períodos e vínculos conforme o caso.</w:t>
      </w:r>
    </w:p>
    <w:p>
      <w:pPr>
        <w:pStyle w:val="Heading2"/>
      </w:pPr>
      <w:r>
        <w:t>18.2 Pessoas e secretaria</w:t>
      </w:r>
    </w:p>
    <w:p>
      <w:pPr>
        <w:pStyle w:val="ListNumber"/>
      </w:pPr>
      <w:r>
        <w:t>Cadastre a pessoa e informe CPF somente quando válido e ainda não cadastrado.</w:t>
      </w:r>
    </w:p>
    <w:p>
      <w:pPr>
        <w:pStyle w:val="ListNumber"/>
      </w:pPr>
      <w:r>
        <w:t>Complete contatos e endereços conforme necessário.</w:t>
      </w:r>
    </w:p>
    <w:p>
      <w:pPr>
        <w:pStyle w:val="ListNumber"/>
      </w:pPr>
      <w:r>
        <w:t>Se houver necessidade pastoral/administrativa, crie a família e associe seus membros; não é obrigatório.</w:t>
      </w:r>
    </w:p>
    <w:p>
      <w:pPr>
        <w:pStyle w:val="ListNumber"/>
      </w:pPr>
      <w:r>
        <w:t>Registre relacionamentos familiares quando úteis.</w:t>
      </w:r>
    </w:p>
    <w:p>
      <w:pPr>
        <w:pStyle w:val="ListNumber"/>
      </w:pPr>
      <w:r>
        <w:t>Crie o vínculo da pessoa com a organização antes de atribuir uma função eclesial.</w:t>
      </w:r>
    </w:p>
    <w:p>
      <w:pPr>
        <w:pStyle w:val="ListNumber"/>
      </w:pPr>
      <w:r>
        <w:t>Defina períodos e marque vínculo/função principal somente quando realmente for o principal naquele intervalo.</w:t>
      </w:r>
    </w:p>
    <w:p>
      <w:pPr>
        <w:pStyle w:val="Heading2"/>
      </w:pPr>
      <w:r>
        <w:t>18.3 Funções</w:t>
      </w:r>
    </w:p>
    <w:p>
      <w:pPr>
        <w:pStyle w:val="ListNumber"/>
      </w:pPr>
      <w:r>
        <w:t>Cadastre ou selecione a FUNCAO_ECLESIAL.</w:t>
      </w:r>
    </w:p>
    <w:p>
      <w:pPr>
        <w:pStyle w:val="ListNumber"/>
      </w:pPr>
      <w:r>
        <w:t>Confirme que a função está ativa.</w:t>
      </w:r>
    </w:p>
    <w:p>
      <w:pPr>
        <w:pStyle w:val="ListNumber"/>
      </w:pPr>
      <w:r>
        <w:t>Confirme que a pessoa já possui vínculo ATIVO com a organização.</w:t>
      </w:r>
    </w:p>
    <w:p>
      <w:pPr>
        <w:pStyle w:val="ListNumber"/>
      </w:pPr>
      <w:r>
        <w:t>Atribua a função com período contido no vínculo.</w:t>
      </w:r>
    </w:p>
    <w:p>
      <w:pPr>
        <w:pStyle w:val="ListNumber"/>
      </w:pPr>
      <w:r>
        <w:t>É permitido atribuir outras funções simultâneas; evite conflito quando a função for exclusiva ou principal.</w:t>
      </w:r>
    </w:p>
    <w:p>
      <w:pPr>
        <w:pStyle w:val="Heading2"/>
      </w:pPr>
      <w:r>
        <w:t>18.4 Catequese</w:t>
      </w:r>
    </w:p>
    <w:p>
      <w:pPr>
        <w:pStyle w:val="ListNumber"/>
      </w:pPr>
      <w:r>
        <w:t>Cadastre a Catequese/programa na organização.</w:t>
      </w:r>
    </w:p>
    <w:p>
      <w:pPr>
        <w:pStyle w:val="ListNumber"/>
      </w:pPr>
      <w:r>
        <w:t>Cadastre as etapas em ordem, sem repetir nome ou ordem na mesma catequese.</w:t>
      </w:r>
    </w:p>
    <w:p>
      <w:pPr>
        <w:pStyle w:val="ListNumber"/>
      </w:pPr>
      <w:r>
        <w:t>Crie as turmas da etapa e informe o ano/turno.</w:t>
      </w:r>
    </w:p>
    <w:p>
      <w:pPr>
        <w:pStyle w:val="ListNumber"/>
      </w:pPr>
      <w:r>
        <w:t>Inscreva pessoas ativas; o sistema impedirá inscrição ativa duplicada na mesma etapa.</w:t>
      </w:r>
    </w:p>
    <w:p>
      <w:pPr>
        <w:pStyle w:val="ListNumber"/>
      </w:pPr>
      <w:r>
        <w:t>Para adicionar catequista, primeiro garanta que a pessoa possua a função CATEQUISTA ativa naquela organização.</w:t>
      </w:r>
    </w:p>
    <w:p>
      <w:pPr>
        <w:pStyle w:val="ListNumber"/>
      </w:pPr>
      <w:r>
        <w:t>Defina um catequista principal apenas quando não houver outro principal conflitante no período.</w:t>
      </w:r>
    </w:p>
    <w:p>
      <w:pPr>
        <w:pStyle w:val="ListNumber"/>
      </w:pPr>
      <w:r>
        <w:t>Ao encerrar/cancelar turma, novas inscrições deixam de ser aceitas.</w:t>
      </w:r>
    </w:p>
    <w:p>
      <w:pPr>
        <w:pStyle w:val="Heading2"/>
      </w:pPr>
      <w:r>
        <w:t>18.5 Sacramentos</w:t>
      </w:r>
    </w:p>
    <w:p>
      <w:pPr>
        <w:pStyle w:val="ListNumber"/>
      </w:pPr>
      <w:r>
        <w:t>Crie o Sacramento pelo fluxo genérico somente para tipos diferentes de MATRIMONIO.</w:t>
      </w:r>
    </w:p>
    <w:p>
      <w:pPr>
        <w:pStyle w:val="ListNumber"/>
      </w:pPr>
      <w:r>
        <w:t>Inclua participantes ativos com o tipo de participação adequado.</w:t>
      </w:r>
    </w:p>
    <w:p>
      <w:pPr>
        <w:pStyle w:val="ListNumber"/>
      </w:pPr>
      <w:r>
        <w:t>Registre os dados sacramentais/livro enquanto o Sacramento não estiver cancelado.</w:t>
      </w:r>
    </w:p>
    <w:p>
      <w:pPr>
        <w:pStyle w:val="ListNumber"/>
      </w:pPr>
      <w:r>
        <w:t>Para MATRIMONIO, utilize sempre o módulo matrimonial; não tente criá-lo diretamente em Sacramentos.</w:t>
      </w:r>
    </w:p>
    <w:p>
      <w:pPr>
        <w:pStyle w:val="Heading2"/>
      </w:pPr>
      <w:r>
        <w:t>18.6 Matrimônio</w:t>
      </w:r>
    </w:p>
    <w:p>
      <w:pPr>
        <w:pStyle w:val="ListNumber"/>
      </w:pPr>
      <w:r>
        <w:t>Abra o processo matrimonial informando organização e dois nubentes diferentes e ativos.</w:t>
      </w:r>
    </w:p>
    <w:p>
      <w:pPr>
        <w:pStyle w:val="ListNumber"/>
      </w:pPr>
      <w:r>
        <w:t>Mova o processo apenas pelas transições de status permitidas.</w:t>
      </w:r>
    </w:p>
    <w:p>
      <w:pPr>
        <w:pStyle w:val="ListNumber"/>
      </w:pPr>
      <w:r>
        <w:t>Registre a celebração vinculada ao mesmo processo e organização, com celebrante ativo e data válida.</w:t>
      </w:r>
    </w:p>
    <w:p>
      <w:pPr>
        <w:pStyle w:val="ListNumber"/>
      </w:pPr>
      <w:r>
        <w:t>Registre o matrimônio após a celebração.</w:t>
      </w:r>
    </w:p>
    <w:p>
      <w:pPr>
        <w:pStyle w:val="ListNumber"/>
      </w:pPr>
      <w:r>
        <w:t>O sistema integra o registro ao módulo de Sacramentos, inclui os nubentes como CONJUGE e conclui o processo.</w:t>
      </w:r>
    </w:p>
    <w:p>
      <w:pPr>
        <w:pStyle w:val="Heading2"/>
      </w:pPr>
      <w:r>
        <w:t>18.7 Financeiro — configuração inicial</w:t>
      </w:r>
    </w:p>
    <w:p>
      <w:pPr>
        <w:pStyle w:val="ListNumber"/>
      </w:pPr>
      <w:r>
        <w:t>Cadastre as contas financeiras da organização.</w:t>
      </w:r>
    </w:p>
    <w:p>
      <w:pPr>
        <w:pStyle w:val="ListNumber"/>
      </w:pPr>
      <w:r>
        <w:t>Cadastre categorias financeiras.</w:t>
      </w:r>
    </w:p>
    <w:p>
      <w:pPr>
        <w:pStyle w:val="ListNumber"/>
      </w:pPr>
      <w:r>
        <w:t>Cadastre centros de custo da organização quando forem necessários.</w:t>
      </w:r>
    </w:p>
    <w:p>
      <w:pPr>
        <w:pStyle w:val="ListNumber"/>
      </w:pPr>
      <w:r>
        <w:t>Cadastre fornecedores para contas a pagar.</w:t>
      </w:r>
    </w:p>
    <w:p>
      <w:pPr>
        <w:pStyle w:val="ListNumber"/>
      </w:pPr>
      <w:r>
        <w:t>Cadastre dizimistas vinculando pessoa e organização, com período de vigência adequado.</w:t>
      </w:r>
    </w:p>
    <w:p>
      <w:pPr>
        <w:pStyle w:val="Heading2"/>
      </w:pPr>
      <w:r>
        <w:t>18.8 Receitas e contribuições</w:t>
      </w:r>
    </w:p>
    <w:p>
      <w:pPr>
        <w:pStyle w:val="ListNumber"/>
      </w:pPr>
      <w:r>
        <w:t>Registre a contribuição com organização, conta financeira, categoria, data, tipo e valor.</w:t>
      </w:r>
    </w:p>
    <w:p>
      <w:pPr>
        <w:pStyle w:val="ListNumber"/>
      </w:pPr>
      <w:r>
        <w:t>Se o tipo for DIZIMO, informe um dizimista vigente e compatível.</w:t>
      </w:r>
    </w:p>
    <w:p>
      <w:pPr>
        <w:pStyle w:val="ListNumber"/>
      </w:pPr>
      <w:r>
        <w:t>Se houver finalidade específica, registre a destinação sem ultrapassar o valor total da contribuição.</w:t>
      </w:r>
    </w:p>
    <w:p>
      <w:pPr>
        <w:pStyle w:val="ListNumber"/>
      </w:pPr>
      <w:r>
        <w:t>A confirmação do fluxo gera a entrada financeira e mantém o vínculo de rastreabilidade.</w:t>
      </w:r>
    </w:p>
    <w:p>
      <w:pPr>
        <w:pStyle w:val="ListNumber"/>
      </w:pPr>
      <w:r>
        <w:t>Quando a destinação for FINALIDADE_ESPECIFICA, ela poderá originar RECURSO_VINCULADO.</w:t>
      </w:r>
    </w:p>
    <w:p>
      <w:pPr>
        <w:pStyle w:val="Heading2"/>
      </w:pPr>
      <w:r>
        <w:t>18.9 Despesas, contas a pagar e pagamentos</w:t>
      </w:r>
    </w:p>
    <w:p>
      <w:pPr>
        <w:pStyle w:val="ListNumber"/>
      </w:pPr>
      <w:r>
        <w:t>Cadastre a conta a pagar vinculada ao fornecedor ou à obrigação de repasse aplicável.</w:t>
      </w:r>
    </w:p>
    <w:p>
      <w:pPr>
        <w:pStyle w:val="ListNumber"/>
      </w:pPr>
      <w:r>
        <w:t>Confira a parcela criada pelo fluxo.</w:t>
      </w:r>
    </w:p>
    <w:p>
      <w:pPr>
        <w:pStyle w:val="ListNumber"/>
      </w:pPr>
      <w:r>
        <w:t>No pagamento, selecione parcela(s) disponíveis e informe alocações cuja soma seja exatamente o valor pago.</w:t>
      </w:r>
    </w:p>
    <w:p>
      <w:pPr>
        <w:pStyle w:val="ListNumber"/>
      </w:pPr>
      <w:r>
        <w:t>Use conta financeira da mesma organização da conta a pagar.</w:t>
      </w:r>
    </w:p>
    <w:p>
      <w:pPr>
        <w:pStyle w:val="ListNumber"/>
      </w:pPr>
      <w:r>
        <w:t>O sistema gera a saída financeira e atualiza os status derivados do pagamento.</w:t>
      </w:r>
    </w:p>
    <w:p>
      <w:pPr>
        <w:pStyle w:val="Heading2"/>
      </w:pPr>
      <w:r>
        <w:t>18.10 Transferências</w:t>
      </w:r>
    </w:p>
    <w:p>
      <w:pPr>
        <w:pStyle w:val="ListNumber"/>
      </w:pPr>
      <w:r>
        <w:t>Use o fluxo específico de Transferência Financeira.</w:t>
      </w:r>
    </w:p>
    <w:p>
      <w:pPr>
        <w:pStyle w:val="ListNumber"/>
      </w:pPr>
      <w:r>
        <w:t>Selecione duas contas diferentes, ativas e compatíveis com a organização.</w:t>
      </w:r>
    </w:p>
    <w:p>
      <w:pPr>
        <w:pStyle w:val="ListNumber"/>
      </w:pPr>
      <w:r>
        <w:t>Não crie manualmente uma movimentação com tipo TRANSFERENCIA.</w:t>
      </w:r>
    </w:p>
    <w:p>
      <w:pPr>
        <w:pStyle w:val="Heading2"/>
      </w:pPr>
      <w:r>
        <w:t>18.11 Repasses para a Cúria</w:t>
      </w:r>
    </w:p>
    <w:p>
      <w:pPr>
        <w:pStyle w:val="ListNumber"/>
      </w:pPr>
      <w:r>
        <w:t>Cadastre a regra de repasse com origem, destino, periodicidade e tipo de base.</w:t>
      </w:r>
    </w:p>
    <w:p>
      <w:pPr>
        <w:pStyle w:val="ListNumber"/>
      </w:pPr>
      <w:r>
        <w:t>Se a regra for percentual, informe somente percentual válido; se for valor fixo, informe somente o valor fixo.</w:t>
      </w:r>
    </w:p>
    <w:p>
      <w:pPr>
        <w:pStyle w:val="ListNumber"/>
      </w:pPr>
      <w:r>
        <w:t>Gere a obrigação de repasse com base/exclusões válidas.</w:t>
      </w:r>
    </w:p>
    <w:p>
      <w:pPr>
        <w:pStyle w:val="ListNumber"/>
      </w:pPr>
      <w:r>
        <w:t>A obrigação preserva o snapshot do cálculo e cria a conta a pagar/parcela.</w:t>
      </w:r>
    </w:p>
    <w:p>
      <w:pPr>
        <w:pStyle w:val="ListNumber"/>
      </w:pPr>
      <w:r>
        <w:t>Quite pelo fluxo normal de pagamento para manter a rastreabilidade financeira.</w:t>
      </w:r>
    </w:p>
    <w:p>
      <w:pPr>
        <w:pStyle w:val="Heading2"/>
      </w:pPr>
      <w:r>
        <w:t>18.12 Orçamento</w:t>
      </w:r>
    </w:p>
    <w:p>
      <w:pPr>
        <w:pStyle w:val="ListNumber"/>
      </w:pPr>
      <w:r>
        <w:t>Crie um orçamento para a organização/ano; não crie um segundo para a mesma combinação.</w:t>
      </w:r>
    </w:p>
    <w:p>
      <w:pPr>
        <w:pStyle w:val="ListNumber"/>
      </w:pPr>
      <w:r>
        <w:t>Enquanto PLANEJADO, adicione itens com categoria ativa e centro de custo compatível.</w:t>
      </w:r>
    </w:p>
    <w:p>
      <w:pPr>
        <w:pStyle w:val="ListNumber"/>
      </w:pPr>
      <w:r>
        <w:t>Aprove somente depois de existir ao menos um item.</w:t>
      </w:r>
    </w:p>
    <w:p>
      <w:pPr>
        <w:pStyle w:val="ListNumber"/>
      </w:pPr>
      <w:r>
        <w:t>Após aprovado, não inclua novos itens.</w:t>
      </w:r>
    </w:p>
    <w:p>
      <w:pPr>
        <w:pStyle w:val="ListNumber"/>
      </w:pPr>
      <w:r>
        <w:t>Encerre somente orçamento APROVADO; não tente cancelar um orçamento já encerrado.</w:t>
      </w:r>
    </w:p>
    <w:p>
      <w:pPr>
        <w:pStyle w:val="Heading2"/>
      </w:pPr>
      <w:r>
        <w:t>18.13 Projetos, obras e recursos</w:t>
      </w:r>
    </w:p>
    <w:p>
      <w:pPr>
        <w:pStyle w:val="ListNumber"/>
      </w:pPr>
      <w:r>
        <w:t>Cadastre o projeto/obra na organização e, se necessário, vincule item de orçamento da mesma organização.</w:t>
      </w:r>
    </w:p>
    <w:p>
      <w:pPr>
        <w:pStyle w:val="ListNumber"/>
      </w:pPr>
      <w:r>
        <w:t>Inicie o projeto quando estiver pronto: PLANEJADO → EM_EXECUCAO.</w:t>
      </w:r>
    </w:p>
    <w:p>
      <w:pPr>
        <w:pStyle w:val="ListNumber"/>
      </w:pPr>
      <w:r>
        <w:t>Crie recurso vinculado a partir de destinação FINALIDADE_ESPECIFICA.</w:t>
      </w:r>
    </w:p>
    <w:p>
      <w:pPr>
        <w:pStyle w:val="ListNumber"/>
      </w:pPr>
      <w:r>
        <w:t>Aloque o recurso ao projeto sem ultrapassar o valor disponível.</w:t>
      </w:r>
    </w:p>
    <w:p>
      <w:pPr>
        <w:pStyle w:val="ListNumber"/>
      </w:pPr>
      <w:r>
        <w:t>Registre a utilização apontando para uma movimentação financeira de SAIDA da mesma organização.</w:t>
      </w:r>
    </w:p>
    <w:p>
      <w:pPr>
        <w:pStyle w:val="ListNumber"/>
      </w:pPr>
      <w:r>
        <w:t>Conclua o projeto somente quando estiver EM_EXECUCAO.</w:t>
      </w:r>
    </w:p>
    <w:p>
      <w:pPr>
        <w:pStyle w:val="Heading2"/>
      </w:pPr>
      <w:r>
        <w:t>18.14 Dashboard e relatórios</w:t>
      </w:r>
    </w:p>
    <w:p>
      <w:pPr>
        <w:pStyle w:val="ListNumber"/>
      </w:pPr>
      <w:r>
        <w:t>Acesse o Dashboard; o conteúdo exibido é escolhido de acordo com o perfil efetivo do usuário.</w:t>
      </w:r>
    </w:p>
    <w:p>
      <w:pPr>
        <w:pStyle w:val="ListNumber"/>
      </w:pPr>
      <w:r>
        <w:t>Selecione somente organizações disponíveis no seletor; elas representam o escopo autorizado.</w:t>
      </w:r>
    </w:p>
    <w:p>
      <w:pPr>
        <w:pStyle w:val="ListNumber"/>
      </w:pPr>
      <w:r>
        <w:t>Nos relatórios, informe a organização obrigatória e os filtros disponíveis.</w:t>
      </w:r>
    </w:p>
    <w:p>
      <w:pPr>
        <w:pStyle w:val="ListNumber"/>
      </w:pPr>
      <w:r>
        <w:t>Use os relatórios financeiros como visão derivada dos lançamentos; não trate números exibidos como campos duplicados independentes.</w:t>
      </w:r>
    </w:p>
    <w:p>
      <w:pPr>
        <w:pStyle w:val="Heading2"/>
      </w:pPr>
      <w:r>
        <w:t>18.15 Edição de cadastros (pós-baseline)</w:t>
      </w:r>
    </w:p>
    <w:p>
      <w:pPr>
        <w:pStyle w:val="ListBullet"/>
      </w:pPr>
      <w:r>
        <w:t>A v16.10.7 incorpora a edição de cadastros já existentes, além da criação e da consulta.</w:t>
      </w:r>
    </w:p>
    <w:p>
      <w:pPr>
        <w:pStyle w:val="ListBullet"/>
      </w:pPr>
      <w:r>
        <w:t>Pessoa: edição por GET/POST /pessoas/{uuid}/editar, acessível pela lista e pela tela de detalhe.</w:t>
      </w:r>
    </w:p>
    <w:p>
      <w:pPr>
        <w:pStyle w:val="ListBullet"/>
      </w:pPr>
      <w:r>
        <w:t>Organização eclesial: edição por GET/POST /organizacoes-eclesiais/{uuid}/editar, acessível pela lista e pela tela de detalhe.</w:t>
      </w:r>
    </w:p>
    <w:p>
      <w:pPr>
        <w:pStyle w:val="ListBullet"/>
      </w:pPr>
      <w:r>
        <w:t>Função eclesial e vínculo pessoa-organização: edição pelos respectivos fluxos, com suporte nos formulários e nas telas.</w:t>
      </w:r>
    </w:p>
    <w:p>
      <w:pPr>
        <w:pStyle w:val="ListBullet"/>
      </w:pPr>
      <w:r>
        <w:t>Projeto: edição pelo fluxo de projeto, com suporte no formulário e na lista.</w:t>
      </w:r>
    </w:p>
    <w:p>
      <w:pPr>
        <w:pStyle w:val="ListBullet"/>
      </w:pPr>
      <w:r>
        <w:t>Processo matrimonial: edição pelo fluxo de processo matrimonial, com suporte no formulário e na lista.</w:t>
      </w:r>
    </w:p>
    <w:p>
      <w:pPr>
        <w:pStyle w:val="ListBullet"/>
      </w:pPr>
      <w:r>
        <w:t>Os fluxos de edição reutilizam os mesmos Application Services e validações da criação; as regras de negócio descritas neste manual permanecem válidas em atualizações.</w:t>
      </w:r>
    </w:p>
    <w:p>
      <w:pPr>
        <w:pStyle w:val="ListBullet"/>
      </w:pPr>
      <w:r>
        <w:t>A proteção de acesso (perfil e organização autorizada) aplica-se igualmente às ações de edição.</w:t>
      </w:r>
    </w:p>
    <w:p>
      <w:pPr>
        <w:pStyle w:val="Heading1"/>
      </w:pPr>
      <w:r>
        <w:t>19. Matriz prática de permissões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Área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Consultar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Alterar/operar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Organizações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Usuários autenticados conforme escopo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ADMINISTRADOR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Pessoas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Todos os 5 perfis, respeitando escopo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ADMINISTRADOR, SECRETARIA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Funções e vínculos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Autenticados conforme escopo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ADMINISTRADOR, SECRETARIA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Catequese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ADMINISTRADOR, SECRETARIA, CATEQUESE, CONSULTA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ADMINISTRADOR, CATEQUESE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Sacramentos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ADMINISTRADOR, SECRETARIA, CATEQUESE, CONSULTA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ADMINISTRADOR, SECRETARIA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Matrimônio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ADMINISTRADOR, SECRETARIA, CONSULTA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ADMINISTRADOR, SECRETARIA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Financeiro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ADMINISTRADOR, FINANCEIRO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ADMINISTRADOR, FINANCEIRO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Projetos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ADMINISTRADOR, SECRETARIA, FINANCEIRO, CONSULTA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ADMINISTRADOR, FINANCEIRO</w:t>
            </w:r>
          </w:p>
        </w:tc>
      </w:tr>
    </w:tbl>
    <w:p/>
    <w:p>
      <w:pPr>
        <w:pStyle w:val="Heading1"/>
      </w:pPr>
      <w:r>
        <w:t>20. Diagnóstico de problemas comuns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Situação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Verifique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Login não funciona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Usuário existe, está ativo e a senha corresponde ao hash cadastrado. Variável de bootstrap não redefine usuário já existente.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Menu/ação não aparece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Perfil do usuário e matriz de autorização.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Acesso negado a dados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Se o usuário está associado à ORGANIZACAO_ECLESIAL correta em USUARIO_ORGANIZACAO.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Primeiro admin não é criado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Banco sem usuários, existência de organização ativa e ADM_ECLESIAL_ADMIN_PASSWORD definida.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mvn clean test falha no teste de contexto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Docker precisa estar ativo para Testcontainers/PostgreSQL 16.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Função não pode ser atribuída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Pessoa/organização/função ativas, vínculo ATIVO, período contido e ausência de conflitos/exclusividade.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Catequista não pode ser incluído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Pessoa precisa ter FUNCAO_ECLESIAL CATEQUISTA ativa na organização/período da turma.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Inscrição rejeitada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Pessoa ativa, turma PLANEJADA/ATIVA e inexistência de inscrição ativa na mesma etapa.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Matrimônio não pode ser criado em Sacramentos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Comportamento esperado: use Processo Matrimonial → Celebração → Registro.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Pagamento rejeitado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Conta/parcela não cancelada, organização compatível e soma das alocações igual ao pagamento.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Transferência manual rejeitada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Use o fluxo específico de transferência.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Recurso não pode ser utilizado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Verifique finalidade específica, status, organização, alocação disponível e movimentação de SAIDA.</w:t>
            </w:r>
          </w:p>
        </w:tc>
      </w:tr>
    </w:tbl>
    <w:p/>
    <w:p>
      <w:pPr>
        <w:pStyle w:val="Heading1"/>
      </w:pPr>
      <w:r>
        <w:t>21. Checklist operacional de homologação</w:t>
      </w:r>
    </w:p>
    <w:p>
      <w:pPr>
        <w:pStyle w:val="ListBullet"/>
      </w:pPr>
      <w:r>
        <w:t>Entrar como ADMINISTRADOR e confirmar que só enxerga organizações autorizadas.</w:t>
      </w:r>
    </w:p>
    <w:p>
      <w:pPr>
        <w:pStyle w:val="ListBullet"/>
      </w:pPr>
      <w:r>
        <w:t>Criar pessoa e testar bloqueio de CPF duplicado.</w:t>
      </w:r>
    </w:p>
    <w:p>
      <w:pPr>
        <w:pStyle w:val="ListBullet"/>
      </w:pPr>
      <w:r>
        <w:t>Criar vínculo pessoa-organização e atribuir duas funções diferentes simultâneas.</w:t>
      </w:r>
    </w:p>
    <w:p>
      <w:pPr>
        <w:pStyle w:val="ListBullet"/>
      </w:pPr>
      <w:r>
        <w:t>Testar conflito de função exclusiva/principal.</w:t>
      </w:r>
    </w:p>
    <w:p>
      <w:pPr>
        <w:pStyle w:val="ListBullet"/>
      </w:pPr>
      <w:r>
        <w:t>Criar catequese, etapa e turma; inscrever pessoa; testar duplicidade na mesma etapa.</w:t>
      </w:r>
    </w:p>
    <w:p>
      <w:pPr>
        <w:pStyle w:val="ListBullet"/>
      </w:pPr>
      <w:r>
        <w:t>Vincular catequista com função CATEQUISTA válida.</w:t>
      </w:r>
    </w:p>
    <w:p>
      <w:pPr>
        <w:pStyle w:val="ListBullet"/>
      </w:pPr>
      <w:r>
        <w:t>Registrar sacramento não matrimonial e participantes.</w:t>
      </w:r>
    </w:p>
    <w:p>
      <w:pPr>
        <w:pStyle w:val="ListBullet"/>
      </w:pPr>
      <w:r>
        <w:t>Executar processo matrimonial completo e confirmar integração com Sacramento.</w:t>
      </w:r>
    </w:p>
    <w:p>
      <w:pPr>
        <w:pStyle w:val="ListBullet"/>
      </w:pPr>
      <w:r>
        <w:t>Registrar contribuição DIZIMO e não-DIZIMO e confirmar validações de dizimista.</w:t>
      </w:r>
    </w:p>
    <w:p>
      <w:pPr>
        <w:pStyle w:val="ListBullet"/>
      </w:pPr>
      <w:r>
        <w:t>Executar transferência pelo fluxo próprio.</w:t>
      </w:r>
    </w:p>
    <w:p>
      <w:pPr>
        <w:pStyle w:val="ListBullet"/>
      </w:pPr>
      <w:r>
        <w:t>Criar conta a pagar e pagamento com alocação integral.</w:t>
      </w:r>
    </w:p>
    <w:p>
      <w:pPr>
        <w:pStyle w:val="ListBullet"/>
      </w:pPr>
      <w:r>
        <w:t>Gerar obrigação de repasse e quitá-la.</w:t>
      </w:r>
    </w:p>
    <w:p>
      <w:pPr>
        <w:pStyle w:val="ListBullet"/>
      </w:pPr>
      <w:r>
        <w:t>Criar orçamento, item, aprovar e encerrar respeitando o ciclo.</w:t>
      </w:r>
    </w:p>
    <w:p>
      <w:pPr>
        <w:pStyle w:val="ListBullet"/>
      </w:pPr>
      <w:r>
        <w:t>Criar projeto, recurso vinculado, alocação e utilização por movimentação de SAIDA.</w:t>
      </w:r>
    </w:p>
    <w:p>
      <w:pPr>
        <w:pStyle w:val="ListBullet"/>
      </w:pPr>
      <w:r>
        <w:t>Conferir dashboards e os oito relatórios essenciais com mais de um perfil.</w:t>
      </w:r>
    </w:p>
    <w:p>
      <w:pPr>
        <w:pStyle w:val="Heading1"/>
      </w:pPr>
      <w:r>
        <w:t>22. Referência rápida de enums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Domínio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Valores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Organização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DIOCESE, CURIA, PAROQUIA, COMUNIDADE, PASTORAL, CONSELHO, MOVIMENTO, GRUPO, OUTRO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Vínculo organização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HIERARQUICO, PASTORAL, ADMINISTRATIVO, VINCULACAO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Vínculo pessoa-organização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ATIVO, INATIVO, SUSPENSO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Catequese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PLANEJADA, ATIVA, ENCERRADA, CANCELADA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Inscrição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ATIVA, CANCELADA, CONCLUIDA, TRANSFERIDA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Turno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MANHA, TARDE, NOITE, INTEGRAL, OUTRO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Sacramento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BATISMO, EUCARISTIA, CRISMA, MATRIMONIO, ORDEM, UNCAO_ENFERMOS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Processo matrimonial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ABERTO, EM_ANALISE, CONCLUIDO, CANCELADO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Contribuição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DIZIMO, DOACAO, OFERTA, CAMPANHA, TAXA, OUTRA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Movimentação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ENTRADA, SAIDA, TRANSFERENCIA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Orçamento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PLANEJADO, APROVADO, ENCERRADO, CANCELADO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Projeto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PLANEJADO, EM_EXECUCAO, CONCLUIDO, CANCELADO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Perfil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ADMINISTRADOR, SECRETARIA, CATEQUESE, FINANCEIRO, CONSULTA</w:t>
            </w:r>
          </w:p>
        </w:tc>
      </w:tr>
    </w:tbl>
    <w:p/>
    <w:p>
      <w:pPr>
        <w:pStyle w:val="Heading1"/>
      </w:pPr>
      <w:r>
        <w:t>23. Encerramento</w:t>
      </w:r>
    </w:p>
    <w:p>
      <w:r>
        <w:t>Este manual corresponde ao escopo do MVP v16.10.7. A baseline funcional partiu da v16.10.6.1 e incorpora as mudanças pós-baseline; a suíte atual está validada com 136 testes e BUILD SUCCESS. Evoluções posteriores devem ser versionadas separadamente para preservar esta referência de homologação.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ADM Eclesial v16.10.7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ADM Eclesial • Manual de Regras e Operação • v16.10.7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