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319" w:rsidRDefault="00DA6319" w:rsidP="00DA6319">
      <w:proofErr w:type="gramStart"/>
      <w:r>
        <w:t>roteio</w:t>
      </w:r>
      <w:proofErr w:type="gramEnd"/>
      <w:r>
        <w:t xml:space="preserve"> 6 - </w:t>
      </w:r>
      <w:proofErr w:type="spellStart"/>
      <w:r>
        <w:t>execícios</w:t>
      </w:r>
      <w:proofErr w:type="spellEnd"/>
      <w:r>
        <w:t>:</w:t>
      </w:r>
    </w:p>
    <w:p w:rsidR="00935FF3" w:rsidRDefault="00DA6319" w:rsidP="00DA6319">
      <w:r>
        <w:t>1 -</w:t>
      </w:r>
      <w:r w:rsidRPr="00DA6319">
        <w:drawing>
          <wp:inline distT="0" distB="0" distL="0" distR="0" wp14:anchorId="64DB6D34" wp14:editId="054A0350">
            <wp:extent cx="5400040" cy="2860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 atomicidade garante que se uma transação enfrente alguma falha, todas as alterações feitas devem ser desfeitas. Ou seja, mudanças só podem ser aplicadas caso todas as </w:t>
      </w:r>
      <w:proofErr w:type="spellStart"/>
      <w:r>
        <w:t>querys</w:t>
      </w:r>
      <w:proofErr w:type="spellEnd"/>
      <w:r>
        <w:t xml:space="preserve"> dentro de uma transação concluir com sucesso, se alguma delas falhar, todas as alterações devem ser </w:t>
      </w:r>
      <w:r w:rsidR="009B1FB7">
        <w:t>descartadas</w:t>
      </w:r>
      <w:r>
        <w:t>.</w:t>
      </w:r>
    </w:p>
    <w:p w:rsidR="009B1FB7" w:rsidRDefault="009B1FB7" w:rsidP="00DA6319"/>
    <w:p w:rsidR="009B1FB7" w:rsidRDefault="009B1FB7" w:rsidP="00DA6319">
      <w:r>
        <w:t xml:space="preserve">2 </w:t>
      </w:r>
      <w:r w:rsidR="00EC54A3">
        <w:t>-</w:t>
      </w:r>
      <w:r>
        <w:t xml:space="preserve"> </w:t>
      </w:r>
    </w:p>
    <w:p w:rsidR="00EC54A3" w:rsidRDefault="00EC54A3" w:rsidP="00DA6319">
      <w:r>
        <w:t xml:space="preserve">3 – A transação interrompida não foi salva no banco de dados, isso demonstra o princípio da falha de comunicação onde a transação é abortada automaticamente pela falta de um </w:t>
      </w:r>
      <w:proofErr w:type="spellStart"/>
      <w:r>
        <w:t>commit</w:t>
      </w:r>
      <w:proofErr w:type="spellEnd"/>
      <w:r>
        <w:t>.</w:t>
      </w:r>
    </w:p>
    <w:p w:rsidR="00EC54A3" w:rsidRDefault="00EC54A3" w:rsidP="00DA6319">
      <w:r>
        <w:t xml:space="preserve">4 -  </w:t>
      </w:r>
      <w:r w:rsidR="00171B4E">
        <w:t xml:space="preserve">A falha de sistema ocorre quando a ligação entre o serviço e o banco é cortada e as alterações da transação não são salvas por uma falha no servidor, mas </w:t>
      </w:r>
      <w:r w:rsidR="00E74563">
        <w:t>os dados anteriores permanecem salvos no banco. A falha de mídia envolve falhas sobre o hardware que armazena fisicamente os dados do banco, um banco corrompido é uma falha de mídia. Nesse caso existe perda de muitas informações salvas.</w:t>
      </w:r>
      <w:bookmarkStart w:id="0" w:name="_GoBack"/>
      <w:bookmarkEnd w:id="0"/>
    </w:p>
    <w:sectPr w:rsidR="00EC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19"/>
    <w:rsid w:val="00171B4E"/>
    <w:rsid w:val="00935FF3"/>
    <w:rsid w:val="009B1FB7"/>
    <w:rsid w:val="00DA6319"/>
    <w:rsid w:val="00E74563"/>
    <w:rsid w:val="00EC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BA94"/>
  <w15:chartTrackingRefBased/>
  <w15:docId w15:val="{4D9E13EE-4D5C-43D2-A377-A72F5AF4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2</cp:revision>
  <dcterms:created xsi:type="dcterms:W3CDTF">2025-10-08T22:26:00Z</dcterms:created>
  <dcterms:modified xsi:type="dcterms:W3CDTF">2025-10-08T23:38:00Z</dcterms:modified>
</cp:coreProperties>
</file>