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8006D9" w:rsidRDefault="008006D9" w:rsidP="008006D9">
      <w:pPr>
        <w:spacing w:after="120" w:line="480" w:lineRule="auto"/>
        <w:jc w:val="right"/>
        <w:rPr>
          <w:bCs/>
          <w:caps/>
          <w:sz w:val="36"/>
          <w:szCs w:val="36"/>
        </w:rPr>
      </w:pPr>
      <w:bookmarkStart w:id="0" w:name="_Toc104341857"/>
      <w:bookmarkStart w:id="1" w:name="_Toc118109677"/>
    </w:p>
    <w:p w:rsidR="008006D9" w:rsidRDefault="008006D9" w:rsidP="008006D9">
      <w:pPr>
        <w:spacing w:after="120" w:line="480" w:lineRule="auto"/>
        <w:jc w:val="right"/>
        <w:rPr>
          <w:bCs/>
          <w:caps/>
          <w:sz w:val="36"/>
          <w:szCs w:val="36"/>
        </w:rPr>
      </w:pPr>
    </w:p>
    <w:p w:rsidR="008006D9" w:rsidRDefault="008006D9" w:rsidP="008006D9">
      <w:pPr>
        <w:spacing w:after="120" w:line="480" w:lineRule="auto"/>
        <w:jc w:val="right"/>
        <w:rPr>
          <w:bCs/>
          <w:caps/>
          <w:sz w:val="36"/>
          <w:szCs w:val="36"/>
        </w:rPr>
      </w:pPr>
    </w:p>
    <w:p w:rsidR="008006D9" w:rsidRDefault="008006D9" w:rsidP="008006D9">
      <w:pPr>
        <w:spacing w:after="120" w:line="480" w:lineRule="auto"/>
        <w:jc w:val="right"/>
        <w:rPr>
          <w:bCs/>
          <w:caps/>
          <w:sz w:val="36"/>
          <w:szCs w:val="36"/>
        </w:rPr>
      </w:pPr>
    </w:p>
    <w:p w:rsidR="008006D9" w:rsidRDefault="008006D9" w:rsidP="008006D9">
      <w:pPr>
        <w:spacing w:after="120" w:line="480" w:lineRule="auto"/>
        <w:jc w:val="right"/>
        <w:rPr>
          <w:bCs/>
          <w:caps/>
          <w:sz w:val="36"/>
          <w:szCs w:val="36"/>
        </w:rPr>
      </w:pPr>
    </w:p>
    <w:p w:rsidR="008006D9" w:rsidRDefault="008006D9" w:rsidP="008006D9">
      <w:pPr>
        <w:spacing w:after="120" w:line="480" w:lineRule="auto"/>
        <w:jc w:val="right"/>
        <w:rPr>
          <w:bCs/>
          <w:caps/>
          <w:sz w:val="36"/>
          <w:szCs w:val="36"/>
        </w:rPr>
      </w:pPr>
    </w:p>
    <w:p w:rsidR="008006D9" w:rsidRPr="001C4983" w:rsidRDefault="00932F84" w:rsidP="008006D9">
      <w:pPr>
        <w:spacing w:after="120" w:line="480" w:lineRule="auto"/>
        <w:jc w:val="right"/>
        <w:rPr>
          <w:b/>
          <w:sz w:val="28"/>
          <w:szCs w:val="28"/>
        </w:rPr>
      </w:pPr>
      <w:r w:rsidRPr="00DF0136">
        <w:rPr>
          <w:bCs/>
          <w:caps/>
          <w:sz w:val="36"/>
          <w:szCs w:val="36"/>
        </w:rPr>
        <w:fldChar w:fldCharType="begin"/>
      </w:r>
      <w:r w:rsidRPr="00DD5AB7">
        <w:rPr>
          <w:bCs/>
          <w:sz w:val="36"/>
          <w:szCs w:val="36"/>
        </w:rPr>
        <w:instrText xml:space="preserve"> SUBJECT  \* MERGEFORMAT </w:instrText>
      </w:r>
      <w:r w:rsidRPr="00DF0136">
        <w:rPr>
          <w:bCs/>
          <w:caps/>
          <w:sz w:val="36"/>
          <w:szCs w:val="36"/>
        </w:rPr>
        <w:fldChar w:fldCharType="end"/>
      </w:r>
      <w:r w:rsidR="008006D9" w:rsidRPr="008006D9">
        <w:rPr>
          <w:b/>
          <w:sz w:val="28"/>
          <w:szCs w:val="28"/>
        </w:rPr>
        <w:t xml:space="preserve"> </w:t>
      </w:r>
      <w:sdt>
        <w:sdtPr>
          <w:rPr>
            <w:b/>
            <w:sz w:val="28"/>
            <w:szCs w:val="28"/>
          </w:rPr>
          <w:alias w:val="Assunto"/>
          <w:tag w:val=""/>
          <w:id w:val="1653871848"/>
          <w:placeholder>
            <w:docPart w:val="DDF7316A29C346A4A816417FD848012C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637F8C">
            <w:rPr>
              <w:b/>
              <w:sz w:val="28"/>
              <w:szCs w:val="28"/>
            </w:rPr>
            <w:t>SUE</w:t>
          </w:r>
          <w:r w:rsidR="008006D9" w:rsidRPr="00EF2715">
            <w:rPr>
              <w:b/>
              <w:sz w:val="28"/>
              <w:szCs w:val="28"/>
            </w:rPr>
            <w:t xml:space="preserve"> </w:t>
          </w:r>
          <w:r w:rsidR="00637F8C">
            <w:rPr>
              <w:b/>
              <w:sz w:val="28"/>
              <w:szCs w:val="28"/>
            </w:rPr>
            <w:t>–</w:t>
          </w:r>
          <w:r w:rsidR="008006D9" w:rsidRPr="00EF2715">
            <w:rPr>
              <w:b/>
              <w:sz w:val="28"/>
              <w:szCs w:val="28"/>
            </w:rPr>
            <w:t xml:space="preserve"> </w:t>
          </w:r>
          <w:r w:rsidR="00637F8C">
            <w:rPr>
              <w:b/>
              <w:sz w:val="28"/>
              <w:szCs w:val="28"/>
            </w:rPr>
            <w:t>Sistema Único Escolar</w:t>
          </w:r>
        </w:sdtContent>
      </w:sdt>
    </w:p>
    <w:sdt>
      <w:sdtPr>
        <w:rPr>
          <w:b/>
          <w:sz w:val="28"/>
          <w:szCs w:val="28"/>
        </w:rPr>
        <w:alias w:val="Título"/>
        <w:tag w:val=""/>
        <w:id w:val="-1778549489"/>
        <w:placeholder>
          <w:docPart w:val="6DCF7B2798DB46C089BA9A275E83B35A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8006D9" w:rsidRPr="001C4983" w:rsidRDefault="008006D9" w:rsidP="008006D9">
          <w:pPr>
            <w:spacing w:after="120" w:line="480" w:lineRule="auto"/>
            <w:jc w:val="right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Plano de Implantação</w:t>
          </w:r>
        </w:p>
      </w:sdtContent>
    </w:sdt>
    <w:p w:rsidR="008006D9" w:rsidRPr="001C4983" w:rsidRDefault="008006D9" w:rsidP="008006D9">
      <w:pPr>
        <w:spacing w:after="120" w:line="480" w:lineRule="auto"/>
        <w:jc w:val="right"/>
        <w:rPr>
          <w:b/>
          <w:sz w:val="28"/>
          <w:szCs w:val="28"/>
        </w:rPr>
      </w:pPr>
      <w:r w:rsidRPr="001C4983">
        <w:rPr>
          <w:b/>
          <w:sz w:val="28"/>
          <w:szCs w:val="28"/>
        </w:rPr>
        <w:t>Versão 1.0</w:t>
      </w:r>
    </w:p>
    <w:p w:rsidR="008006D9" w:rsidRDefault="008006D9" w:rsidP="00932F84">
      <w:pPr>
        <w:pStyle w:val="Ttulo"/>
        <w:widowControl w:val="0"/>
        <w:spacing w:before="0" w:after="0"/>
        <w:jc w:val="center"/>
        <w:rPr>
          <w:rFonts w:cs="Arial"/>
          <w:bCs/>
          <w:caps w:val="0"/>
          <w:sz w:val="32"/>
          <w:szCs w:val="32"/>
        </w:rPr>
      </w:pPr>
    </w:p>
    <w:p w:rsidR="008006D9" w:rsidRDefault="008006D9" w:rsidP="008006D9">
      <w:pPr>
        <w:rPr>
          <w:color w:val="auto"/>
          <w:lang w:eastAsia="en-US"/>
        </w:rPr>
      </w:pPr>
      <w:r>
        <w:br w:type="page"/>
      </w:r>
    </w:p>
    <w:tbl>
      <w:tblPr>
        <w:tblW w:w="9072" w:type="dxa"/>
        <w:tblInd w:w="2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993"/>
        <w:gridCol w:w="1559"/>
        <w:gridCol w:w="4219"/>
        <w:gridCol w:w="2301"/>
      </w:tblGrid>
      <w:tr w:rsidR="008006D9" w:rsidRPr="001C4983" w:rsidTr="0033228A">
        <w:trPr>
          <w:trHeight w:val="409"/>
        </w:trPr>
        <w:tc>
          <w:tcPr>
            <w:tcW w:w="9072" w:type="dxa"/>
            <w:gridSpan w:val="4"/>
            <w:shd w:val="clear" w:color="auto" w:fill="D9D9D9" w:themeFill="background1" w:themeFillShade="D9"/>
            <w:vAlign w:val="center"/>
          </w:tcPr>
          <w:p w:rsidR="008006D9" w:rsidRPr="001C4983" w:rsidRDefault="008006D9" w:rsidP="0033228A">
            <w:pPr>
              <w:jc w:val="center"/>
              <w:rPr>
                <w:b/>
                <w:sz w:val="28"/>
                <w:szCs w:val="28"/>
              </w:rPr>
            </w:pPr>
            <w:r w:rsidRPr="001C4983">
              <w:rPr>
                <w:b/>
                <w:sz w:val="28"/>
                <w:szCs w:val="28"/>
              </w:rPr>
              <w:lastRenderedPageBreak/>
              <w:t>Histórico de Revisões</w:t>
            </w:r>
          </w:p>
        </w:tc>
      </w:tr>
      <w:tr w:rsidR="008006D9" w:rsidRPr="001C4983" w:rsidTr="0033228A">
        <w:trPr>
          <w:trHeight w:val="283"/>
        </w:trPr>
        <w:tc>
          <w:tcPr>
            <w:tcW w:w="993" w:type="dxa"/>
            <w:shd w:val="clear" w:color="auto" w:fill="F2F2F2" w:themeFill="background1" w:themeFillShade="F2"/>
            <w:vAlign w:val="center"/>
          </w:tcPr>
          <w:p w:rsidR="008006D9" w:rsidRPr="001C4983" w:rsidRDefault="008006D9" w:rsidP="0033228A">
            <w:pPr>
              <w:jc w:val="center"/>
              <w:rPr>
                <w:b/>
              </w:rPr>
            </w:pPr>
            <w:r w:rsidRPr="001C4983">
              <w:rPr>
                <w:b/>
              </w:rPr>
              <w:t>Versão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8006D9" w:rsidRPr="001C4983" w:rsidRDefault="008006D9" w:rsidP="0033228A">
            <w:pPr>
              <w:jc w:val="center"/>
              <w:rPr>
                <w:b/>
              </w:rPr>
            </w:pPr>
            <w:r w:rsidRPr="001C4983">
              <w:rPr>
                <w:b/>
              </w:rPr>
              <w:t>Data</w:t>
            </w:r>
          </w:p>
        </w:tc>
        <w:tc>
          <w:tcPr>
            <w:tcW w:w="4219" w:type="dxa"/>
            <w:shd w:val="clear" w:color="auto" w:fill="F2F2F2" w:themeFill="background1" w:themeFillShade="F2"/>
            <w:vAlign w:val="center"/>
          </w:tcPr>
          <w:p w:rsidR="008006D9" w:rsidRPr="001C4983" w:rsidRDefault="008006D9" w:rsidP="0033228A">
            <w:pPr>
              <w:jc w:val="center"/>
              <w:rPr>
                <w:b/>
              </w:rPr>
            </w:pPr>
            <w:r w:rsidRPr="001C4983">
              <w:rPr>
                <w:b/>
              </w:rPr>
              <w:t>Descrição</w:t>
            </w:r>
          </w:p>
        </w:tc>
        <w:tc>
          <w:tcPr>
            <w:tcW w:w="2301" w:type="dxa"/>
            <w:shd w:val="clear" w:color="auto" w:fill="F2F2F2" w:themeFill="background1" w:themeFillShade="F2"/>
            <w:vAlign w:val="center"/>
          </w:tcPr>
          <w:p w:rsidR="008006D9" w:rsidRPr="001C4983" w:rsidRDefault="008006D9" w:rsidP="0033228A">
            <w:pPr>
              <w:jc w:val="center"/>
              <w:rPr>
                <w:b/>
              </w:rPr>
            </w:pPr>
            <w:r w:rsidRPr="001C4983">
              <w:rPr>
                <w:b/>
              </w:rPr>
              <w:t>Autor</w:t>
            </w:r>
          </w:p>
        </w:tc>
      </w:tr>
      <w:tr w:rsidR="008006D9" w:rsidRPr="001C4983" w:rsidTr="0033228A">
        <w:trPr>
          <w:trHeight w:val="340"/>
        </w:trPr>
        <w:tc>
          <w:tcPr>
            <w:tcW w:w="993" w:type="dxa"/>
            <w:vAlign w:val="center"/>
          </w:tcPr>
          <w:p w:rsidR="008006D9" w:rsidRPr="001C4983" w:rsidRDefault="008006D9" w:rsidP="0033228A">
            <w:pPr>
              <w:jc w:val="center"/>
            </w:pPr>
          </w:p>
        </w:tc>
        <w:tc>
          <w:tcPr>
            <w:tcW w:w="1559" w:type="dxa"/>
            <w:vAlign w:val="center"/>
          </w:tcPr>
          <w:p w:rsidR="008006D9" w:rsidRPr="001C4983" w:rsidRDefault="008006D9" w:rsidP="0033228A">
            <w:pPr>
              <w:jc w:val="center"/>
            </w:pPr>
          </w:p>
        </w:tc>
        <w:tc>
          <w:tcPr>
            <w:tcW w:w="4219" w:type="dxa"/>
            <w:vAlign w:val="center"/>
          </w:tcPr>
          <w:p w:rsidR="008006D9" w:rsidRPr="001C4983" w:rsidRDefault="008006D9" w:rsidP="0033228A"/>
        </w:tc>
        <w:tc>
          <w:tcPr>
            <w:tcW w:w="2301" w:type="dxa"/>
            <w:vAlign w:val="center"/>
          </w:tcPr>
          <w:p w:rsidR="008006D9" w:rsidRPr="001C4983" w:rsidRDefault="008006D9" w:rsidP="0033228A"/>
        </w:tc>
      </w:tr>
      <w:tr w:rsidR="008006D9" w:rsidRPr="001C4983" w:rsidTr="0033228A">
        <w:trPr>
          <w:trHeight w:val="340"/>
        </w:trPr>
        <w:tc>
          <w:tcPr>
            <w:tcW w:w="993" w:type="dxa"/>
            <w:vAlign w:val="center"/>
          </w:tcPr>
          <w:p w:rsidR="008006D9" w:rsidRPr="001C4983" w:rsidRDefault="008006D9" w:rsidP="0033228A">
            <w:pPr>
              <w:jc w:val="center"/>
            </w:pPr>
          </w:p>
        </w:tc>
        <w:tc>
          <w:tcPr>
            <w:tcW w:w="1559" w:type="dxa"/>
            <w:vAlign w:val="center"/>
          </w:tcPr>
          <w:p w:rsidR="008006D9" w:rsidRPr="001C4983" w:rsidRDefault="008006D9" w:rsidP="0033228A">
            <w:pPr>
              <w:jc w:val="center"/>
            </w:pPr>
          </w:p>
        </w:tc>
        <w:tc>
          <w:tcPr>
            <w:tcW w:w="4219" w:type="dxa"/>
            <w:vAlign w:val="center"/>
          </w:tcPr>
          <w:p w:rsidR="008006D9" w:rsidRPr="001C4983" w:rsidRDefault="008006D9" w:rsidP="0033228A"/>
        </w:tc>
        <w:tc>
          <w:tcPr>
            <w:tcW w:w="2301" w:type="dxa"/>
            <w:vAlign w:val="center"/>
          </w:tcPr>
          <w:p w:rsidR="008006D9" w:rsidRPr="001C4983" w:rsidRDefault="008006D9" w:rsidP="0033228A"/>
        </w:tc>
      </w:tr>
      <w:tr w:rsidR="008006D9" w:rsidRPr="001C4983" w:rsidTr="0033228A">
        <w:trPr>
          <w:trHeight w:val="340"/>
        </w:trPr>
        <w:tc>
          <w:tcPr>
            <w:tcW w:w="993" w:type="dxa"/>
            <w:vAlign w:val="center"/>
          </w:tcPr>
          <w:p w:rsidR="008006D9" w:rsidRPr="001C4983" w:rsidRDefault="008006D9" w:rsidP="0033228A">
            <w:pPr>
              <w:jc w:val="center"/>
            </w:pPr>
          </w:p>
        </w:tc>
        <w:tc>
          <w:tcPr>
            <w:tcW w:w="1559" w:type="dxa"/>
            <w:vAlign w:val="center"/>
          </w:tcPr>
          <w:p w:rsidR="008006D9" w:rsidRPr="001C4983" w:rsidRDefault="008006D9" w:rsidP="0033228A">
            <w:pPr>
              <w:jc w:val="center"/>
            </w:pPr>
          </w:p>
        </w:tc>
        <w:tc>
          <w:tcPr>
            <w:tcW w:w="4219" w:type="dxa"/>
            <w:vAlign w:val="center"/>
          </w:tcPr>
          <w:p w:rsidR="008006D9" w:rsidRPr="001C4983" w:rsidRDefault="008006D9" w:rsidP="0033228A"/>
        </w:tc>
        <w:tc>
          <w:tcPr>
            <w:tcW w:w="2301" w:type="dxa"/>
            <w:vAlign w:val="center"/>
          </w:tcPr>
          <w:p w:rsidR="008006D9" w:rsidRPr="001C4983" w:rsidRDefault="008006D9" w:rsidP="0033228A"/>
        </w:tc>
      </w:tr>
    </w:tbl>
    <w:p w:rsidR="008006D9" w:rsidRDefault="008006D9" w:rsidP="00932F84">
      <w:pPr>
        <w:pStyle w:val="Ttulo"/>
        <w:widowControl w:val="0"/>
        <w:spacing w:before="0" w:after="0"/>
        <w:jc w:val="center"/>
        <w:rPr>
          <w:rFonts w:cs="Arial"/>
          <w:bCs/>
          <w:caps w:val="0"/>
          <w:sz w:val="36"/>
          <w:szCs w:val="36"/>
        </w:rPr>
      </w:pPr>
    </w:p>
    <w:p w:rsidR="008006D9" w:rsidRDefault="008006D9">
      <w:pPr>
        <w:jc w:val="left"/>
        <w:rPr>
          <w:b/>
          <w:bCs/>
          <w:color w:val="auto"/>
          <w:sz w:val="36"/>
          <w:szCs w:val="36"/>
          <w:lang w:eastAsia="en-US"/>
        </w:rPr>
      </w:pPr>
      <w:r>
        <w:rPr>
          <w:bCs/>
          <w:caps/>
          <w:sz w:val="36"/>
          <w:szCs w:val="36"/>
        </w:rPr>
        <w:br w:type="page"/>
      </w:r>
    </w:p>
    <w:p w:rsidR="008006D9" w:rsidRPr="001C4983" w:rsidRDefault="008006D9" w:rsidP="008006D9">
      <w:pPr>
        <w:pStyle w:val="Ttulo"/>
        <w:jc w:val="center"/>
        <w:rPr>
          <w:sz w:val="32"/>
          <w:szCs w:val="32"/>
        </w:rPr>
      </w:pPr>
      <w:r w:rsidRPr="001C4983">
        <w:rPr>
          <w:caps w:val="0"/>
          <w:sz w:val="32"/>
          <w:szCs w:val="32"/>
        </w:rPr>
        <w:lastRenderedPageBreak/>
        <w:t>Sumário</w:t>
      </w:r>
    </w:p>
    <w:sdt>
      <w:sdtPr>
        <w:rPr>
          <w:rFonts w:eastAsiaTheme="minorHAnsi" w:cstheme="minorBidi"/>
          <w:bCs w:val="0"/>
          <w:caps w:val="0"/>
          <w:noProof w:val="0"/>
          <w:color w:val="000000"/>
          <w:szCs w:val="22"/>
          <w:lang w:eastAsia="pt-BR"/>
        </w:rPr>
        <w:id w:val="-1455550000"/>
        <w:docPartObj>
          <w:docPartGallery w:val="Table of Contents"/>
          <w:docPartUnique/>
        </w:docPartObj>
      </w:sdtPr>
      <w:sdtEndPr>
        <w:rPr>
          <w:rFonts w:eastAsia="Times New Roman" w:cs="Arial"/>
          <w:b/>
          <w:szCs w:val="20"/>
        </w:rPr>
      </w:sdtEndPr>
      <w:sdtContent>
        <w:p w:rsidR="00E201E1" w:rsidRDefault="008006D9" w:rsidP="00E201E1">
          <w:pPr>
            <w:pStyle w:val="Sumrio1"/>
            <w:tabs>
              <w:tab w:val="clear" w:pos="9540"/>
              <w:tab w:val="right" w:leader="dot" w:pos="9214"/>
            </w:tabs>
            <w:rPr>
              <w:rFonts w:asciiTheme="minorHAnsi" w:eastAsiaTheme="minorEastAsia" w:hAnsiTheme="minorHAnsi" w:cstheme="minorBidi"/>
              <w:bCs w:val="0"/>
              <w:caps w:val="0"/>
              <w:sz w:val="22"/>
              <w:szCs w:val="22"/>
              <w:lang w:eastAsia="pt-BR"/>
            </w:rPr>
          </w:pPr>
          <w:r w:rsidRPr="001C4983">
            <w:rPr>
              <w:bCs w:val="0"/>
            </w:rPr>
            <w:fldChar w:fldCharType="begin"/>
          </w:r>
          <w:r w:rsidRPr="001C4983">
            <w:instrText xml:space="preserve"> TOC \o "1-3" \h \z \u </w:instrText>
          </w:r>
          <w:r w:rsidRPr="001C4983">
            <w:rPr>
              <w:bCs w:val="0"/>
            </w:rPr>
            <w:fldChar w:fldCharType="separate"/>
          </w:r>
          <w:hyperlink w:anchor="_Toc405479500" w:history="1">
            <w:r w:rsidR="00E201E1" w:rsidRPr="000F214A">
              <w:rPr>
                <w:rStyle w:val="Hyperlink"/>
                <w:lang w:val="en-US"/>
              </w:rPr>
              <w:t>1.</w:t>
            </w:r>
            <w:r w:rsidR="00E201E1">
              <w:rPr>
                <w:rFonts w:asciiTheme="minorHAnsi" w:eastAsiaTheme="minorEastAsia" w:hAnsiTheme="minorHAnsi" w:cstheme="minorBidi"/>
                <w:bCs w:val="0"/>
                <w:caps w:val="0"/>
                <w:sz w:val="22"/>
                <w:szCs w:val="22"/>
                <w:lang w:eastAsia="pt-BR"/>
              </w:rPr>
              <w:tab/>
            </w:r>
            <w:r w:rsidR="00E201E1" w:rsidRPr="000F214A">
              <w:rPr>
                <w:rStyle w:val="Hyperlink"/>
                <w:lang w:val="en-US"/>
              </w:rPr>
              <w:t>Introdução</w:t>
            </w:r>
            <w:r w:rsidR="00E201E1">
              <w:rPr>
                <w:webHidden/>
              </w:rPr>
              <w:tab/>
            </w:r>
            <w:r w:rsidR="00E201E1">
              <w:rPr>
                <w:webHidden/>
              </w:rPr>
              <w:fldChar w:fldCharType="begin"/>
            </w:r>
            <w:r w:rsidR="00E201E1">
              <w:rPr>
                <w:webHidden/>
              </w:rPr>
              <w:instrText xml:space="preserve"> PAGEREF _Toc405479500 \h </w:instrText>
            </w:r>
            <w:r w:rsidR="00E201E1">
              <w:rPr>
                <w:webHidden/>
              </w:rPr>
            </w:r>
            <w:r w:rsidR="00E201E1">
              <w:rPr>
                <w:webHidden/>
              </w:rPr>
              <w:fldChar w:fldCharType="separate"/>
            </w:r>
            <w:r w:rsidR="00E201E1">
              <w:rPr>
                <w:webHidden/>
              </w:rPr>
              <w:t>4</w:t>
            </w:r>
            <w:r w:rsidR="00E201E1">
              <w:rPr>
                <w:webHidden/>
              </w:rPr>
              <w:fldChar w:fldCharType="end"/>
            </w:r>
          </w:hyperlink>
        </w:p>
        <w:p w:rsidR="00E201E1" w:rsidRDefault="005A6424" w:rsidP="00E201E1">
          <w:pPr>
            <w:pStyle w:val="Sumrio1"/>
            <w:tabs>
              <w:tab w:val="clear" w:pos="9540"/>
              <w:tab w:val="right" w:leader="dot" w:pos="9214"/>
            </w:tabs>
            <w:rPr>
              <w:rFonts w:asciiTheme="minorHAnsi" w:eastAsiaTheme="minorEastAsia" w:hAnsiTheme="minorHAnsi" w:cstheme="minorBidi"/>
              <w:bCs w:val="0"/>
              <w:caps w:val="0"/>
              <w:sz w:val="22"/>
              <w:szCs w:val="22"/>
              <w:lang w:eastAsia="pt-BR"/>
            </w:rPr>
          </w:pPr>
          <w:hyperlink w:anchor="_Toc405479501" w:history="1">
            <w:r w:rsidR="00E201E1" w:rsidRPr="000F214A">
              <w:rPr>
                <w:rStyle w:val="Hyperlink"/>
                <w:lang w:val="en-US"/>
              </w:rPr>
              <w:t>2.</w:t>
            </w:r>
            <w:r w:rsidR="00E201E1">
              <w:rPr>
                <w:rFonts w:asciiTheme="minorHAnsi" w:eastAsiaTheme="minorEastAsia" w:hAnsiTheme="minorHAnsi" w:cstheme="minorBidi"/>
                <w:bCs w:val="0"/>
                <w:caps w:val="0"/>
                <w:sz w:val="22"/>
                <w:szCs w:val="22"/>
                <w:lang w:eastAsia="pt-BR"/>
              </w:rPr>
              <w:tab/>
            </w:r>
            <w:r w:rsidR="00E201E1" w:rsidRPr="000F214A">
              <w:rPr>
                <w:rStyle w:val="Hyperlink"/>
                <w:lang w:val="en-US"/>
              </w:rPr>
              <w:t>Identificação do Projeto</w:t>
            </w:r>
            <w:r w:rsidR="00E201E1">
              <w:rPr>
                <w:webHidden/>
              </w:rPr>
              <w:tab/>
            </w:r>
            <w:r w:rsidR="00E201E1">
              <w:rPr>
                <w:webHidden/>
              </w:rPr>
              <w:fldChar w:fldCharType="begin"/>
            </w:r>
            <w:r w:rsidR="00E201E1">
              <w:rPr>
                <w:webHidden/>
              </w:rPr>
              <w:instrText xml:space="preserve"> PAGEREF _Toc405479501 \h </w:instrText>
            </w:r>
            <w:r w:rsidR="00E201E1">
              <w:rPr>
                <w:webHidden/>
              </w:rPr>
            </w:r>
            <w:r w:rsidR="00E201E1">
              <w:rPr>
                <w:webHidden/>
              </w:rPr>
              <w:fldChar w:fldCharType="separate"/>
            </w:r>
            <w:r w:rsidR="00E201E1">
              <w:rPr>
                <w:webHidden/>
              </w:rPr>
              <w:t>4</w:t>
            </w:r>
            <w:r w:rsidR="00E201E1">
              <w:rPr>
                <w:webHidden/>
              </w:rPr>
              <w:fldChar w:fldCharType="end"/>
            </w:r>
          </w:hyperlink>
        </w:p>
        <w:p w:rsidR="00E201E1" w:rsidRDefault="005A6424" w:rsidP="00E201E1">
          <w:pPr>
            <w:pStyle w:val="Sumrio1"/>
            <w:tabs>
              <w:tab w:val="clear" w:pos="9540"/>
              <w:tab w:val="right" w:leader="dot" w:pos="9214"/>
            </w:tabs>
            <w:rPr>
              <w:rFonts w:asciiTheme="minorHAnsi" w:eastAsiaTheme="minorEastAsia" w:hAnsiTheme="minorHAnsi" w:cstheme="minorBidi"/>
              <w:bCs w:val="0"/>
              <w:caps w:val="0"/>
              <w:sz w:val="22"/>
              <w:szCs w:val="22"/>
              <w:lang w:eastAsia="pt-BR"/>
            </w:rPr>
          </w:pPr>
          <w:hyperlink w:anchor="_Toc405479502" w:history="1">
            <w:r w:rsidR="00E201E1" w:rsidRPr="000F214A">
              <w:rPr>
                <w:rStyle w:val="Hyperlink"/>
                <w:lang w:val="en-US"/>
              </w:rPr>
              <w:t>3.</w:t>
            </w:r>
            <w:r w:rsidR="00E201E1">
              <w:rPr>
                <w:rFonts w:asciiTheme="minorHAnsi" w:eastAsiaTheme="minorEastAsia" w:hAnsiTheme="minorHAnsi" w:cstheme="minorBidi"/>
                <w:bCs w:val="0"/>
                <w:caps w:val="0"/>
                <w:sz w:val="22"/>
                <w:szCs w:val="22"/>
                <w:lang w:eastAsia="pt-BR"/>
              </w:rPr>
              <w:tab/>
            </w:r>
            <w:r w:rsidR="00E201E1" w:rsidRPr="000F214A">
              <w:rPr>
                <w:rStyle w:val="Hyperlink"/>
                <w:lang w:val="en-US"/>
              </w:rPr>
              <w:t>Planejamento de Implantação</w:t>
            </w:r>
            <w:r w:rsidR="00E201E1">
              <w:rPr>
                <w:webHidden/>
              </w:rPr>
              <w:tab/>
            </w:r>
            <w:r w:rsidR="00E201E1">
              <w:rPr>
                <w:webHidden/>
              </w:rPr>
              <w:fldChar w:fldCharType="begin"/>
            </w:r>
            <w:r w:rsidR="00E201E1">
              <w:rPr>
                <w:webHidden/>
              </w:rPr>
              <w:instrText xml:space="preserve"> PAGEREF _Toc405479502 \h </w:instrText>
            </w:r>
            <w:r w:rsidR="00E201E1">
              <w:rPr>
                <w:webHidden/>
              </w:rPr>
            </w:r>
            <w:r w:rsidR="00E201E1">
              <w:rPr>
                <w:webHidden/>
              </w:rPr>
              <w:fldChar w:fldCharType="separate"/>
            </w:r>
            <w:r w:rsidR="00E201E1">
              <w:rPr>
                <w:webHidden/>
              </w:rPr>
              <w:t>4</w:t>
            </w:r>
            <w:r w:rsidR="00E201E1">
              <w:rPr>
                <w:webHidden/>
              </w:rPr>
              <w:fldChar w:fldCharType="end"/>
            </w:r>
          </w:hyperlink>
        </w:p>
        <w:p w:rsidR="00E201E1" w:rsidRDefault="005A6424" w:rsidP="00E201E1">
          <w:pPr>
            <w:pStyle w:val="Sumrio2"/>
            <w:tabs>
              <w:tab w:val="clear" w:pos="9540"/>
              <w:tab w:val="right" w:leader="dot" w:pos="9214"/>
            </w:tabs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405479503" w:history="1">
            <w:r w:rsidR="00E201E1" w:rsidRPr="000F214A">
              <w:rPr>
                <w:rStyle w:val="Hyperlink"/>
                <w:lang w:val="pt-PT"/>
              </w:rPr>
              <w:t>3.1</w:t>
            </w:r>
            <w:r w:rsidR="00E201E1"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eastAsia="pt-BR"/>
              </w:rPr>
              <w:tab/>
            </w:r>
            <w:r w:rsidR="00E201E1" w:rsidRPr="000F214A">
              <w:rPr>
                <w:rStyle w:val="Hyperlink"/>
                <w:lang w:val="pt-PT"/>
              </w:rPr>
              <w:t>Responsabilidades</w:t>
            </w:r>
            <w:r w:rsidR="00E201E1">
              <w:rPr>
                <w:webHidden/>
              </w:rPr>
              <w:tab/>
            </w:r>
            <w:r w:rsidR="00E201E1">
              <w:rPr>
                <w:webHidden/>
              </w:rPr>
              <w:fldChar w:fldCharType="begin"/>
            </w:r>
            <w:r w:rsidR="00E201E1">
              <w:rPr>
                <w:webHidden/>
              </w:rPr>
              <w:instrText xml:space="preserve"> PAGEREF _Toc405479503 \h </w:instrText>
            </w:r>
            <w:r w:rsidR="00E201E1">
              <w:rPr>
                <w:webHidden/>
              </w:rPr>
            </w:r>
            <w:r w:rsidR="00E201E1">
              <w:rPr>
                <w:webHidden/>
              </w:rPr>
              <w:fldChar w:fldCharType="separate"/>
            </w:r>
            <w:r w:rsidR="00E201E1">
              <w:rPr>
                <w:webHidden/>
              </w:rPr>
              <w:t>4</w:t>
            </w:r>
            <w:r w:rsidR="00E201E1">
              <w:rPr>
                <w:webHidden/>
              </w:rPr>
              <w:fldChar w:fldCharType="end"/>
            </w:r>
          </w:hyperlink>
        </w:p>
        <w:p w:rsidR="00E201E1" w:rsidRDefault="005A6424" w:rsidP="00E201E1">
          <w:pPr>
            <w:pStyle w:val="Sumrio2"/>
            <w:tabs>
              <w:tab w:val="clear" w:pos="9540"/>
              <w:tab w:val="right" w:leader="dot" w:pos="9214"/>
            </w:tabs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405479504" w:history="1">
            <w:r w:rsidR="00E201E1" w:rsidRPr="000F214A">
              <w:rPr>
                <w:rStyle w:val="Hyperlink"/>
                <w:lang w:val="pt-PT"/>
              </w:rPr>
              <w:t>3.2</w:t>
            </w:r>
            <w:r w:rsidR="00E201E1"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eastAsia="pt-BR"/>
              </w:rPr>
              <w:tab/>
            </w:r>
            <w:r w:rsidR="00E201E1" w:rsidRPr="000F214A">
              <w:rPr>
                <w:rStyle w:val="Hyperlink"/>
                <w:lang w:val="pt-PT"/>
              </w:rPr>
              <w:t>Cronograma</w:t>
            </w:r>
            <w:r w:rsidR="00E201E1">
              <w:rPr>
                <w:webHidden/>
              </w:rPr>
              <w:tab/>
            </w:r>
            <w:r w:rsidR="00E201E1">
              <w:rPr>
                <w:webHidden/>
              </w:rPr>
              <w:fldChar w:fldCharType="begin"/>
            </w:r>
            <w:r w:rsidR="00E201E1">
              <w:rPr>
                <w:webHidden/>
              </w:rPr>
              <w:instrText xml:space="preserve"> PAGEREF _Toc405479504 \h </w:instrText>
            </w:r>
            <w:r w:rsidR="00E201E1">
              <w:rPr>
                <w:webHidden/>
              </w:rPr>
            </w:r>
            <w:r w:rsidR="00E201E1">
              <w:rPr>
                <w:webHidden/>
              </w:rPr>
              <w:fldChar w:fldCharType="separate"/>
            </w:r>
            <w:r w:rsidR="00E201E1">
              <w:rPr>
                <w:webHidden/>
              </w:rPr>
              <w:t>4</w:t>
            </w:r>
            <w:r w:rsidR="00E201E1">
              <w:rPr>
                <w:webHidden/>
              </w:rPr>
              <w:fldChar w:fldCharType="end"/>
            </w:r>
          </w:hyperlink>
        </w:p>
        <w:p w:rsidR="00E201E1" w:rsidRDefault="005A6424" w:rsidP="00E201E1">
          <w:pPr>
            <w:pStyle w:val="Sumrio1"/>
            <w:tabs>
              <w:tab w:val="clear" w:pos="9540"/>
              <w:tab w:val="right" w:leader="dot" w:pos="9214"/>
            </w:tabs>
            <w:rPr>
              <w:rFonts w:asciiTheme="minorHAnsi" w:eastAsiaTheme="minorEastAsia" w:hAnsiTheme="minorHAnsi" w:cstheme="minorBidi"/>
              <w:bCs w:val="0"/>
              <w:caps w:val="0"/>
              <w:sz w:val="22"/>
              <w:szCs w:val="22"/>
              <w:lang w:eastAsia="pt-BR"/>
            </w:rPr>
          </w:pPr>
          <w:hyperlink w:anchor="_Toc405479505" w:history="1">
            <w:r w:rsidR="00E201E1" w:rsidRPr="000F214A">
              <w:rPr>
                <w:rStyle w:val="Hyperlink"/>
              </w:rPr>
              <w:t>4.</w:t>
            </w:r>
            <w:r w:rsidR="00E201E1">
              <w:rPr>
                <w:rFonts w:asciiTheme="minorHAnsi" w:eastAsiaTheme="minorEastAsia" w:hAnsiTheme="minorHAnsi" w:cstheme="minorBidi"/>
                <w:bCs w:val="0"/>
                <w:caps w:val="0"/>
                <w:sz w:val="22"/>
                <w:szCs w:val="22"/>
                <w:lang w:eastAsia="pt-BR"/>
              </w:rPr>
              <w:tab/>
            </w:r>
            <w:r w:rsidR="00E201E1" w:rsidRPr="000F214A">
              <w:rPr>
                <w:rStyle w:val="Hyperlink"/>
                <w:lang w:val="en-US"/>
              </w:rPr>
              <w:t>Recursos</w:t>
            </w:r>
            <w:r w:rsidR="00E201E1">
              <w:rPr>
                <w:webHidden/>
              </w:rPr>
              <w:tab/>
            </w:r>
            <w:r w:rsidR="00E201E1">
              <w:rPr>
                <w:webHidden/>
              </w:rPr>
              <w:fldChar w:fldCharType="begin"/>
            </w:r>
            <w:r w:rsidR="00E201E1">
              <w:rPr>
                <w:webHidden/>
              </w:rPr>
              <w:instrText xml:space="preserve"> PAGEREF _Toc405479505 \h </w:instrText>
            </w:r>
            <w:r w:rsidR="00E201E1">
              <w:rPr>
                <w:webHidden/>
              </w:rPr>
            </w:r>
            <w:r w:rsidR="00E201E1">
              <w:rPr>
                <w:webHidden/>
              </w:rPr>
              <w:fldChar w:fldCharType="separate"/>
            </w:r>
            <w:r w:rsidR="00E201E1">
              <w:rPr>
                <w:webHidden/>
              </w:rPr>
              <w:t>5</w:t>
            </w:r>
            <w:r w:rsidR="00E201E1">
              <w:rPr>
                <w:webHidden/>
              </w:rPr>
              <w:fldChar w:fldCharType="end"/>
            </w:r>
          </w:hyperlink>
        </w:p>
        <w:p w:rsidR="00E201E1" w:rsidRDefault="005A6424" w:rsidP="00E201E1">
          <w:pPr>
            <w:pStyle w:val="Sumrio2"/>
            <w:tabs>
              <w:tab w:val="clear" w:pos="9540"/>
              <w:tab w:val="right" w:leader="dot" w:pos="9214"/>
            </w:tabs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405479506" w:history="1">
            <w:r w:rsidR="00E201E1" w:rsidRPr="000F214A">
              <w:rPr>
                <w:rStyle w:val="Hyperlink"/>
                <w:lang w:val="pt-PT"/>
              </w:rPr>
              <w:t>4.1</w:t>
            </w:r>
            <w:r w:rsidR="00E201E1"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eastAsia="pt-BR"/>
              </w:rPr>
              <w:tab/>
            </w:r>
            <w:r w:rsidR="00E201E1" w:rsidRPr="000F214A">
              <w:rPr>
                <w:rStyle w:val="Hyperlink"/>
                <w:lang w:val="pt-PT"/>
              </w:rPr>
              <w:t>Instalações</w:t>
            </w:r>
            <w:r w:rsidR="00E201E1">
              <w:rPr>
                <w:webHidden/>
              </w:rPr>
              <w:tab/>
            </w:r>
            <w:r w:rsidR="00E201E1">
              <w:rPr>
                <w:webHidden/>
              </w:rPr>
              <w:fldChar w:fldCharType="begin"/>
            </w:r>
            <w:r w:rsidR="00E201E1">
              <w:rPr>
                <w:webHidden/>
              </w:rPr>
              <w:instrText xml:space="preserve"> PAGEREF _Toc405479506 \h </w:instrText>
            </w:r>
            <w:r w:rsidR="00E201E1">
              <w:rPr>
                <w:webHidden/>
              </w:rPr>
            </w:r>
            <w:r w:rsidR="00E201E1">
              <w:rPr>
                <w:webHidden/>
              </w:rPr>
              <w:fldChar w:fldCharType="separate"/>
            </w:r>
            <w:r w:rsidR="00E201E1">
              <w:rPr>
                <w:webHidden/>
              </w:rPr>
              <w:t>5</w:t>
            </w:r>
            <w:r w:rsidR="00E201E1">
              <w:rPr>
                <w:webHidden/>
              </w:rPr>
              <w:fldChar w:fldCharType="end"/>
            </w:r>
          </w:hyperlink>
        </w:p>
        <w:p w:rsidR="00E201E1" w:rsidRDefault="005A6424" w:rsidP="00E201E1">
          <w:pPr>
            <w:pStyle w:val="Sumrio2"/>
            <w:tabs>
              <w:tab w:val="clear" w:pos="9540"/>
              <w:tab w:val="right" w:leader="dot" w:pos="9214"/>
            </w:tabs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405479507" w:history="1">
            <w:r w:rsidR="00E201E1" w:rsidRPr="000F214A">
              <w:rPr>
                <w:rStyle w:val="Hyperlink"/>
                <w:lang w:val="pt-PT"/>
              </w:rPr>
              <w:t>4.2</w:t>
            </w:r>
            <w:r w:rsidR="00E201E1"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eastAsia="pt-BR"/>
              </w:rPr>
              <w:tab/>
            </w:r>
            <w:r w:rsidR="00E201E1" w:rsidRPr="000F214A">
              <w:rPr>
                <w:rStyle w:val="Hyperlink"/>
                <w:lang w:val="pt-PT"/>
              </w:rPr>
              <w:t>Hardware</w:t>
            </w:r>
            <w:r w:rsidR="00E201E1">
              <w:rPr>
                <w:webHidden/>
              </w:rPr>
              <w:tab/>
            </w:r>
            <w:r w:rsidR="00E201E1">
              <w:rPr>
                <w:webHidden/>
              </w:rPr>
              <w:fldChar w:fldCharType="begin"/>
            </w:r>
            <w:r w:rsidR="00E201E1">
              <w:rPr>
                <w:webHidden/>
              </w:rPr>
              <w:instrText xml:space="preserve"> PAGEREF _Toc405479507 \h </w:instrText>
            </w:r>
            <w:r w:rsidR="00E201E1">
              <w:rPr>
                <w:webHidden/>
              </w:rPr>
            </w:r>
            <w:r w:rsidR="00E201E1">
              <w:rPr>
                <w:webHidden/>
              </w:rPr>
              <w:fldChar w:fldCharType="separate"/>
            </w:r>
            <w:r w:rsidR="00E201E1">
              <w:rPr>
                <w:webHidden/>
              </w:rPr>
              <w:t>5</w:t>
            </w:r>
            <w:r w:rsidR="00E201E1">
              <w:rPr>
                <w:webHidden/>
              </w:rPr>
              <w:fldChar w:fldCharType="end"/>
            </w:r>
          </w:hyperlink>
        </w:p>
        <w:p w:rsidR="00E201E1" w:rsidRDefault="005A6424" w:rsidP="00E201E1">
          <w:pPr>
            <w:pStyle w:val="Sumrio2"/>
            <w:tabs>
              <w:tab w:val="clear" w:pos="9540"/>
              <w:tab w:val="right" w:leader="dot" w:pos="9214"/>
            </w:tabs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405479508" w:history="1">
            <w:r w:rsidR="00E201E1" w:rsidRPr="000F214A">
              <w:rPr>
                <w:rStyle w:val="Hyperlink"/>
                <w:lang w:val="pt-PT"/>
              </w:rPr>
              <w:t>4.3</w:t>
            </w:r>
            <w:r w:rsidR="00E201E1"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eastAsia="pt-BR"/>
              </w:rPr>
              <w:tab/>
            </w:r>
            <w:r w:rsidR="00E201E1" w:rsidRPr="000F214A">
              <w:rPr>
                <w:rStyle w:val="Hyperlink"/>
                <w:lang w:val="pt-PT"/>
              </w:rPr>
              <w:t>Software</w:t>
            </w:r>
            <w:r w:rsidR="00E201E1">
              <w:rPr>
                <w:webHidden/>
              </w:rPr>
              <w:tab/>
            </w:r>
            <w:r w:rsidR="00E201E1">
              <w:rPr>
                <w:webHidden/>
              </w:rPr>
              <w:fldChar w:fldCharType="begin"/>
            </w:r>
            <w:r w:rsidR="00E201E1">
              <w:rPr>
                <w:webHidden/>
              </w:rPr>
              <w:instrText xml:space="preserve"> PAGEREF _Toc405479508 \h </w:instrText>
            </w:r>
            <w:r w:rsidR="00E201E1">
              <w:rPr>
                <w:webHidden/>
              </w:rPr>
            </w:r>
            <w:r w:rsidR="00E201E1">
              <w:rPr>
                <w:webHidden/>
              </w:rPr>
              <w:fldChar w:fldCharType="separate"/>
            </w:r>
            <w:r w:rsidR="00E201E1">
              <w:rPr>
                <w:webHidden/>
              </w:rPr>
              <w:t>5</w:t>
            </w:r>
            <w:r w:rsidR="00E201E1">
              <w:rPr>
                <w:webHidden/>
              </w:rPr>
              <w:fldChar w:fldCharType="end"/>
            </w:r>
          </w:hyperlink>
        </w:p>
        <w:p w:rsidR="00E201E1" w:rsidRDefault="005A6424" w:rsidP="00E201E1">
          <w:pPr>
            <w:pStyle w:val="Sumrio2"/>
            <w:tabs>
              <w:tab w:val="clear" w:pos="9540"/>
              <w:tab w:val="right" w:leader="dot" w:pos="9214"/>
            </w:tabs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405479509" w:history="1">
            <w:r w:rsidR="00E201E1" w:rsidRPr="000F214A">
              <w:rPr>
                <w:rStyle w:val="Hyperlink"/>
                <w:lang w:val="pt-PT"/>
              </w:rPr>
              <w:t>4.4</w:t>
            </w:r>
            <w:r w:rsidR="00E201E1"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eastAsia="pt-BR"/>
              </w:rPr>
              <w:tab/>
            </w:r>
            <w:r w:rsidR="00E201E1" w:rsidRPr="000F214A">
              <w:rPr>
                <w:rStyle w:val="Hyperlink"/>
                <w:lang w:val="pt-PT"/>
              </w:rPr>
              <w:t>Pessoas</w:t>
            </w:r>
            <w:r w:rsidR="00E201E1">
              <w:rPr>
                <w:webHidden/>
              </w:rPr>
              <w:tab/>
            </w:r>
            <w:r w:rsidR="00E201E1">
              <w:rPr>
                <w:webHidden/>
              </w:rPr>
              <w:fldChar w:fldCharType="begin"/>
            </w:r>
            <w:r w:rsidR="00E201E1">
              <w:rPr>
                <w:webHidden/>
              </w:rPr>
              <w:instrText xml:space="preserve"> PAGEREF _Toc405479509 \h </w:instrText>
            </w:r>
            <w:r w:rsidR="00E201E1">
              <w:rPr>
                <w:webHidden/>
              </w:rPr>
            </w:r>
            <w:r w:rsidR="00E201E1">
              <w:rPr>
                <w:webHidden/>
              </w:rPr>
              <w:fldChar w:fldCharType="separate"/>
            </w:r>
            <w:r w:rsidR="00E201E1">
              <w:rPr>
                <w:webHidden/>
              </w:rPr>
              <w:t>5</w:t>
            </w:r>
            <w:r w:rsidR="00E201E1">
              <w:rPr>
                <w:webHidden/>
              </w:rPr>
              <w:fldChar w:fldCharType="end"/>
            </w:r>
          </w:hyperlink>
        </w:p>
        <w:p w:rsidR="00E201E1" w:rsidRDefault="005A6424" w:rsidP="00E201E1">
          <w:pPr>
            <w:pStyle w:val="Sumrio1"/>
            <w:tabs>
              <w:tab w:val="clear" w:pos="9540"/>
              <w:tab w:val="right" w:leader="dot" w:pos="9214"/>
            </w:tabs>
            <w:rPr>
              <w:rFonts w:asciiTheme="minorHAnsi" w:eastAsiaTheme="minorEastAsia" w:hAnsiTheme="minorHAnsi" w:cstheme="minorBidi"/>
              <w:bCs w:val="0"/>
              <w:caps w:val="0"/>
              <w:sz w:val="22"/>
              <w:szCs w:val="22"/>
              <w:lang w:eastAsia="pt-BR"/>
            </w:rPr>
          </w:pPr>
          <w:hyperlink w:anchor="_Toc405479510" w:history="1">
            <w:r w:rsidR="00E201E1" w:rsidRPr="000F214A">
              <w:rPr>
                <w:rStyle w:val="Hyperlink"/>
              </w:rPr>
              <w:t>5.</w:t>
            </w:r>
            <w:r w:rsidR="00E201E1">
              <w:rPr>
                <w:rFonts w:asciiTheme="minorHAnsi" w:eastAsiaTheme="minorEastAsia" w:hAnsiTheme="minorHAnsi" w:cstheme="minorBidi"/>
                <w:bCs w:val="0"/>
                <w:caps w:val="0"/>
                <w:sz w:val="22"/>
                <w:szCs w:val="22"/>
                <w:lang w:eastAsia="pt-BR"/>
              </w:rPr>
              <w:tab/>
            </w:r>
            <w:r w:rsidR="00E201E1" w:rsidRPr="000F214A">
              <w:rPr>
                <w:rStyle w:val="Hyperlink"/>
                <w:lang w:val="en-US"/>
              </w:rPr>
              <w:t>Instalação</w:t>
            </w:r>
            <w:r w:rsidR="00E201E1" w:rsidRPr="000F214A">
              <w:rPr>
                <w:rStyle w:val="Hyperlink"/>
              </w:rPr>
              <w:t>/Implantação</w:t>
            </w:r>
            <w:r w:rsidR="00E201E1">
              <w:rPr>
                <w:webHidden/>
              </w:rPr>
              <w:tab/>
            </w:r>
            <w:r w:rsidR="00E201E1">
              <w:rPr>
                <w:webHidden/>
              </w:rPr>
              <w:fldChar w:fldCharType="begin"/>
            </w:r>
            <w:r w:rsidR="00E201E1">
              <w:rPr>
                <w:webHidden/>
              </w:rPr>
              <w:instrText xml:space="preserve"> PAGEREF _Toc405479510 \h </w:instrText>
            </w:r>
            <w:r w:rsidR="00E201E1">
              <w:rPr>
                <w:webHidden/>
              </w:rPr>
            </w:r>
            <w:r w:rsidR="00E201E1">
              <w:rPr>
                <w:webHidden/>
              </w:rPr>
              <w:fldChar w:fldCharType="separate"/>
            </w:r>
            <w:r w:rsidR="00E201E1">
              <w:rPr>
                <w:webHidden/>
              </w:rPr>
              <w:t>5</w:t>
            </w:r>
            <w:r w:rsidR="00E201E1">
              <w:rPr>
                <w:webHidden/>
              </w:rPr>
              <w:fldChar w:fldCharType="end"/>
            </w:r>
          </w:hyperlink>
        </w:p>
        <w:p w:rsidR="00E201E1" w:rsidRDefault="005A6424" w:rsidP="00E201E1">
          <w:pPr>
            <w:pStyle w:val="Sumrio2"/>
            <w:tabs>
              <w:tab w:val="clear" w:pos="9540"/>
              <w:tab w:val="right" w:leader="dot" w:pos="9214"/>
            </w:tabs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405479511" w:history="1">
            <w:r w:rsidR="00E201E1" w:rsidRPr="000F214A">
              <w:rPr>
                <w:rStyle w:val="Hyperlink"/>
                <w:lang w:val="pt-PT"/>
              </w:rPr>
              <w:t>5.1</w:t>
            </w:r>
            <w:r w:rsidR="00E201E1"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eastAsia="pt-BR"/>
              </w:rPr>
              <w:tab/>
            </w:r>
            <w:r w:rsidR="00E201E1" w:rsidRPr="000F214A">
              <w:rPr>
                <w:rStyle w:val="Hyperlink"/>
                <w:lang w:val="pt-PT"/>
              </w:rPr>
              <w:t>Unidade de Implantação</w:t>
            </w:r>
            <w:r w:rsidR="00E201E1">
              <w:rPr>
                <w:webHidden/>
              </w:rPr>
              <w:tab/>
            </w:r>
            <w:r w:rsidR="00E201E1">
              <w:rPr>
                <w:webHidden/>
              </w:rPr>
              <w:fldChar w:fldCharType="begin"/>
            </w:r>
            <w:r w:rsidR="00E201E1">
              <w:rPr>
                <w:webHidden/>
              </w:rPr>
              <w:instrText xml:space="preserve"> PAGEREF _Toc405479511 \h </w:instrText>
            </w:r>
            <w:r w:rsidR="00E201E1">
              <w:rPr>
                <w:webHidden/>
              </w:rPr>
            </w:r>
            <w:r w:rsidR="00E201E1">
              <w:rPr>
                <w:webHidden/>
              </w:rPr>
              <w:fldChar w:fldCharType="separate"/>
            </w:r>
            <w:r w:rsidR="00E201E1">
              <w:rPr>
                <w:webHidden/>
              </w:rPr>
              <w:t>6</w:t>
            </w:r>
            <w:r w:rsidR="00E201E1">
              <w:rPr>
                <w:webHidden/>
              </w:rPr>
              <w:fldChar w:fldCharType="end"/>
            </w:r>
          </w:hyperlink>
        </w:p>
        <w:p w:rsidR="00E201E1" w:rsidRDefault="005A6424" w:rsidP="00E201E1">
          <w:pPr>
            <w:pStyle w:val="Sumrio1"/>
            <w:tabs>
              <w:tab w:val="clear" w:pos="9540"/>
              <w:tab w:val="right" w:leader="dot" w:pos="9214"/>
            </w:tabs>
            <w:rPr>
              <w:rFonts w:asciiTheme="minorHAnsi" w:eastAsiaTheme="minorEastAsia" w:hAnsiTheme="minorHAnsi" w:cstheme="minorBidi"/>
              <w:bCs w:val="0"/>
              <w:caps w:val="0"/>
              <w:sz w:val="22"/>
              <w:szCs w:val="22"/>
              <w:lang w:eastAsia="pt-BR"/>
            </w:rPr>
          </w:pPr>
          <w:hyperlink w:anchor="_Toc405479512" w:history="1">
            <w:r w:rsidR="00E201E1" w:rsidRPr="000F214A">
              <w:rPr>
                <w:rStyle w:val="Hyperlink"/>
              </w:rPr>
              <w:t>6.</w:t>
            </w:r>
            <w:r w:rsidR="00E201E1">
              <w:rPr>
                <w:rFonts w:asciiTheme="minorHAnsi" w:eastAsiaTheme="minorEastAsia" w:hAnsiTheme="minorHAnsi" w:cstheme="minorBidi"/>
                <w:bCs w:val="0"/>
                <w:caps w:val="0"/>
                <w:sz w:val="22"/>
                <w:szCs w:val="22"/>
                <w:lang w:eastAsia="pt-BR"/>
              </w:rPr>
              <w:tab/>
            </w:r>
            <w:r w:rsidR="00E201E1" w:rsidRPr="000F214A">
              <w:rPr>
                <w:rStyle w:val="Hyperlink"/>
                <w:lang w:val="en-US"/>
              </w:rPr>
              <w:t>Treinamento</w:t>
            </w:r>
            <w:r w:rsidR="00E201E1" w:rsidRPr="000F214A">
              <w:rPr>
                <w:rStyle w:val="Hyperlink"/>
              </w:rPr>
              <w:t xml:space="preserve"> e Suporte</w:t>
            </w:r>
            <w:r w:rsidR="00E201E1">
              <w:rPr>
                <w:webHidden/>
              </w:rPr>
              <w:tab/>
            </w:r>
            <w:r w:rsidR="00E201E1">
              <w:rPr>
                <w:webHidden/>
              </w:rPr>
              <w:fldChar w:fldCharType="begin"/>
            </w:r>
            <w:r w:rsidR="00E201E1">
              <w:rPr>
                <w:webHidden/>
              </w:rPr>
              <w:instrText xml:space="preserve"> PAGEREF _Toc405479512 \h </w:instrText>
            </w:r>
            <w:r w:rsidR="00E201E1">
              <w:rPr>
                <w:webHidden/>
              </w:rPr>
            </w:r>
            <w:r w:rsidR="00E201E1">
              <w:rPr>
                <w:webHidden/>
              </w:rPr>
              <w:fldChar w:fldCharType="separate"/>
            </w:r>
            <w:r w:rsidR="00E201E1">
              <w:rPr>
                <w:webHidden/>
              </w:rPr>
              <w:t>6</w:t>
            </w:r>
            <w:r w:rsidR="00E201E1">
              <w:rPr>
                <w:webHidden/>
              </w:rPr>
              <w:fldChar w:fldCharType="end"/>
            </w:r>
          </w:hyperlink>
        </w:p>
        <w:p w:rsidR="00E201E1" w:rsidRDefault="005A6424" w:rsidP="00E201E1">
          <w:pPr>
            <w:pStyle w:val="Sumrio1"/>
            <w:tabs>
              <w:tab w:val="clear" w:pos="9540"/>
              <w:tab w:val="right" w:leader="dot" w:pos="9214"/>
            </w:tabs>
            <w:rPr>
              <w:rFonts w:asciiTheme="minorHAnsi" w:eastAsiaTheme="minorEastAsia" w:hAnsiTheme="minorHAnsi" w:cstheme="minorBidi"/>
              <w:bCs w:val="0"/>
              <w:caps w:val="0"/>
              <w:sz w:val="22"/>
              <w:szCs w:val="22"/>
              <w:lang w:eastAsia="pt-BR"/>
            </w:rPr>
          </w:pPr>
          <w:hyperlink w:anchor="_Toc405479513" w:history="1">
            <w:r w:rsidR="00E201E1" w:rsidRPr="000F214A">
              <w:rPr>
                <w:rStyle w:val="Hyperlink"/>
                <w:lang w:val="en-US"/>
              </w:rPr>
              <w:t>7.</w:t>
            </w:r>
            <w:r w:rsidR="00E201E1">
              <w:rPr>
                <w:rFonts w:asciiTheme="minorHAnsi" w:eastAsiaTheme="minorEastAsia" w:hAnsiTheme="minorHAnsi" w:cstheme="minorBidi"/>
                <w:bCs w:val="0"/>
                <w:caps w:val="0"/>
                <w:sz w:val="22"/>
                <w:szCs w:val="22"/>
                <w:lang w:eastAsia="pt-BR"/>
              </w:rPr>
              <w:tab/>
            </w:r>
            <w:r w:rsidR="00E201E1" w:rsidRPr="000F214A">
              <w:rPr>
                <w:rStyle w:val="Hyperlink"/>
                <w:lang w:val="en-US"/>
              </w:rPr>
              <w:t>Anexos</w:t>
            </w:r>
            <w:r w:rsidR="00E201E1">
              <w:rPr>
                <w:webHidden/>
              </w:rPr>
              <w:tab/>
            </w:r>
            <w:r w:rsidR="00E201E1">
              <w:rPr>
                <w:webHidden/>
              </w:rPr>
              <w:fldChar w:fldCharType="begin"/>
            </w:r>
            <w:r w:rsidR="00E201E1">
              <w:rPr>
                <w:webHidden/>
              </w:rPr>
              <w:instrText xml:space="preserve"> PAGEREF _Toc405479513 \h </w:instrText>
            </w:r>
            <w:r w:rsidR="00E201E1">
              <w:rPr>
                <w:webHidden/>
              </w:rPr>
            </w:r>
            <w:r w:rsidR="00E201E1">
              <w:rPr>
                <w:webHidden/>
              </w:rPr>
              <w:fldChar w:fldCharType="separate"/>
            </w:r>
            <w:r w:rsidR="00E201E1">
              <w:rPr>
                <w:webHidden/>
              </w:rPr>
              <w:t>6</w:t>
            </w:r>
            <w:r w:rsidR="00E201E1">
              <w:rPr>
                <w:webHidden/>
              </w:rPr>
              <w:fldChar w:fldCharType="end"/>
            </w:r>
          </w:hyperlink>
        </w:p>
        <w:p w:rsidR="00E201E1" w:rsidRDefault="005A6424" w:rsidP="00E201E1">
          <w:pPr>
            <w:pStyle w:val="Sumrio1"/>
            <w:tabs>
              <w:tab w:val="clear" w:pos="9540"/>
              <w:tab w:val="right" w:leader="dot" w:pos="9214"/>
            </w:tabs>
            <w:rPr>
              <w:rFonts w:asciiTheme="minorHAnsi" w:eastAsiaTheme="minorEastAsia" w:hAnsiTheme="minorHAnsi" w:cstheme="minorBidi"/>
              <w:bCs w:val="0"/>
              <w:caps w:val="0"/>
              <w:sz w:val="22"/>
              <w:szCs w:val="22"/>
              <w:lang w:eastAsia="pt-BR"/>
            </w:rPr>
          </w:pPr>
          <w:hyperlink w:anchor="_Toc405479514" w:history="1">
            <w:r w:rsidR="00E201E1" w:rsidRPr="000F214A">
              <w:rPr>
                <w:rStyle w:val="Hyperlink"/>
                <w:lang w:val="en-US"/>
              </w:rPr>
              <w:t>8.</w:t>
            </w:r>
            <w:r w:rsidR="00E201E1">
              <w:rPr>
                <w:rFonts w:asciiTheme="minorHAnsi" w:eastAsiaTheme="minorEastAsia" w:hAnsiTheme="minorHAnsi" w:cstheme="minorBidi"/>
                <w:bCs w:val="0"/>
                <w:caps w:val="0"/>
                <w:sz w:val="22"/>
                <w:szCs w:val="22"/>
                <w:lang w:eastAsia="pt-BR"/>
              </w:rPr>
              <w:tab/>
            </w:r>
            <w:r w:rsidR="00E201E1" w:rsidRPr="000F214A">
              <w:rPr>
                <w:rStyle w:val="Hyperlink"/>
                <w:lang w:val="en-US"/>
              </w:rPr>
              <w:t>Referências</w:t>
            </w:r>
            <w:r w:rsidR="00E201E1">
              <w:rPr>
                <w:webHidden/>
              </w:rPr>
              <w:tab/>
            </w:r>
            <w:r w:rsidR="00E201E1">
              <w:rPr>
                <w:webHidden/>
              </w:rPr>
              <w:fldChar w:fldCharType="begin"/>
            </w:r>
            <w:r w:rsidR="00E201E1">
              <w:rPr>
                <w:webHidden/>
              </w:rPr>
              <w:instrText xml:space="preserve"> PAGEREF _Toc405479514 \h </w:instrText>
            </w:r>
            <w:r w:rsidR="00E201E1">
              <w:rPr>
                <w:webHidden/>
              </w:rPr>
            </w:r>
            <w:r w:rsidR="00E201E1">
              <w:rPr>
                <w:webHidden/>
              </w:rPr>
              <w:fldChar w:fldCharType="separate"/>
            </w:r>
            <w:r w:rsidR="00E201E1">
              <w:rPr>
                <w:webHidden/>
              </w:rPr>
              <w:t>6</w:t>
            </w:r>
            <w:r w:rsidR="00E201E1">
              <w:rPr>
                <w:webHidden/>
              </w:rPr>
              <w:fldChar w:fldCharType="end"/>
            </w:r>
          </w:hyperlink>
        </w:p>
        <w:p w:rsidR="00E201E1" w:rsidRDefault="005A6424" w:rsidP="00E201E1">
          <w:pPr>
            <w:pStyle w:val="Sumrio1"/>
            <w:tabs>
              <w:tab w:val="clear" w:pos="9540"/>
              <w:tab w:val="right" w:leader="dot" w:pos="9214"/>
            </w:tabs>
            <w:rPr>
              <w:rFonts w:asciiTheme="minorHAnsi" w:eastAsiaTheme="minorEastAsia" w:hAnsiTheme="minorHAnsi" w:cstheme="minorBidi"/>
              <w:bCs w:val="0"/>
              <w:caps w:val="0"/>
              <w:sz w:val="22"/>
              <w:szCs w:val="22"/>
              <w:lang w:eastAsia="pt-BR"/>
            </w:rPr>
          </w:pPr>
          <w:hyperlink w:anchor="_Toc405479515" w:history="1">
            <w:r w:rsidR="00E201E1" w:rsidRPr="000F214A">
              <w:rPr>
                <w:rStyle w:val="Hyperlink"/>
                <w:lang w:val="en-US"/>
              </w:rPr>
              <w:t>9.</w:t>
            </w:r>
            <w:r w:rsidR="00E201E1">
              <w:rPr>
                <w:rFonts w:asciiTheme="minorHAnsi" w:eastAsiaTheme="minorEastAsia" w:hAnsiTheme="minorHAnsi" w:cstheme="minorBidi"/>
                <w:bCs w:val="0"/>
                <w:caps w:val="0"/>
                <w:sz w:val="22"/>
                <w:szCs w:val="22"/>
                <w:lang w:eastAsia="pt-BR"/>
              </w:rPr>
              <w:tab/>
            </w:r>
            <w:r w:rsidR="00E201E1" w:rsidRPr="000F214A">
              <w:rPr>
                <w:rStyle w:val="Hyperlink"/>
                <w:lang w:val="en-US"/>
              </w:rPr>
              <w:t>Aprovações</w:t>
            </w:r>
            <w:r w:rsidR="00E201E1">
              <w:rPr>
                <w:webHidden/>
              </w:rPr>
              <w:tab/>
            </w:r>
            <w:r w:rsidR="00E201E1">
              <w:rPr>
                <w:webHidden/>
              </w:rPr>
              <w:fldChar w:fldCharType="begin"/>
            </w:r>
            <w:r w:rsidR="00E201E1">
              <w:rPr>
                <w:webHidden/>
              </w:rPr>
              <w:instrText xml:space="preserve"> PAGEREF _Toc405479515 \h </w:instrText>
            </w:r>
            <w:r w:rsidR="00E201E1">
              <w:rPr>
                <w:webHidden/>
              </w:rPr>
            </w:r>
            <w:r w:rsidR="00E201E1">
              <w:rPr>
                <w:webHidden/>
              </w:rPr>
              <w:fldChar w:fldCharType="separate"/>
            </w:r>
            <w:r w:rsidR="00E201E1">
              <w:rPr>
                <w:webHidden/>
              </w:rPr>
              <w:t>6</w:t>
            </w:r>
            <w:r w:rsidR="00E201E1">
              <w:rPr>
                <w:webHidden/>
              </w:rPr>
              <w:fldChar w:fldCharType="end"/>
            </w:r>
          </w:hyperlink>
        </w:p>
        <w:p w:rsidR="008006D9" w:rsidRDefault="008006D9" w:rsidP="00BB7C91">
          <w:pPr>
            <w:tabs>
              <w:tab w:val="right" w:leader="dot" w:pos="9072"/>
            </w:tabs>
            <w:jc w:val="left"/>
            <w:rPr>
              <w:b/>
              <w:bCs/>
              <w:color w:val="auto"/>
              <w:sz w:val="36"/>
              <w:szCs w:val="36"/>
              <w:lang w:eastAsia="en-US"/>
            </w:rPr>
          </w:pPr>
          <w:r w:rsidRPr="001C4983">
            <w:rPr>
              <w:b/>
              <w:bCs/>
            </w:rPr>
            <w:fldChar w:fldCharType="end"/>
          </w:r>
        </w:p>
      </w:sdtContent>
    </w:sdt>
    <w:p w:rsidR="00932F84" w:rsidRPr="00DD5AB7" w:rsidRDefault="00932F84" w:rsidP="00932F84">
      <w:pPr>
        <w:pStyle w:val="Ttulo"/>
        <w:widowControl w:val="0"/>
        <w:spacing w:before="0" w:after="0"/>
        <w:jc w:val="center"/>
        <w:rPr>
          <w:rFonts w:cs="Arial"/>
          <w:bCs/>
          <w:caps w:val="0"/>
          <w:sz w:val="36"/>
          <w:szCs w:val="36"/>
        </w:rPr>
      </w:pPr>
    </w:p>
    <w:p w:rsidR="00932F84" w:rsidRPr="008006D9" w:rsidRDefault="008006D9" w:rsidP="008006D9">
      <w:pPr>
        <w:jc w:val="left"/>
        <w:rPr>
          <w:b/>
          <w:bCs/>
          <w:color w:val="auto"/>
          <w:sz w:val="30"/>
          <w:szCs w:val="30"/>
          <w:lang w:eastAsia="en-US"/>
        </w:rPr>
      </w:pPr>
      <w:r>
        <w:rPr>
          <w:bCs/>
          <w:caps/>
          <w:sz w:val="30"/>
          <w:szCs w:val="30"/>
        </w:rPr>
        <w:br w:type="page"/>
      </w:r>
    </w:p>
    <w:p w:rsidR="00932F84" w:rsidRPr="008006D9" w:rsidRDefault="005A6424" w:rsidP="008006D9">
      <w:pPr>
        <w:pStyle w:val="Ttulo"/>
        <w:widowControl w:val="0"/>
        <w:spacing w:before="0" w:after="0"/>
        <w:jc w:val="center"/>
        <w:rPr>
          <w:rFonts w:cs="Arial"/>
          <w:bCs/>
          <w:caps w:val="0"/>
          <w:sz w:val="32"/>
          <w:szCs w:val="32"/>
        </w:rPr>
      </w:pPr>
      <w:sdt>
        <w:sdtPr>
          <w:rPr>
            <w:rFonts w:cs="Arial"/>
            <w:bCs/>
            <w:caps w:val="0"/>
            <w:sz w:val="32"/>
            <w:szCs w:val="32"/>
          </w:rPr>
          <w:alias w:val="Título"/>
          <w:tag w:val=""/>
          <w:id w:val="-74056379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BB7C91">
            <w:rPr>
              <w:rFonts w:cs="Arial"/>
              <w:bCs/>
              <w:caps w:val="0"/>
              <w:sz w:val="32"/>
              <w:szCs w:val="32"/>
            </w:rPr>
            <w:t>Plano de Implantação</w:t>
          </w:r>
        </w:sdtContent>
      </w:sdt>
    </w:p>
    <w:p w:rsidR="00E96B74" w:rsidRPr="00637F8C" w:rsidRDefault="008F35D3" w:rsidP="00932F84">
      <w:pPr>
        <w:pStyle w:val="Ttulo1"/>
        <w:numPr>
          <w:ilvl w:val="0"/>
          <w:numId w:val="3"/>
        </w:numPr>
        <w:spacing w:line="360" w:lineRule="auto"/>
        <w:rPr>
          <w:bCs/>
          <w:caps w:val="0"/>
          <w:szCs w:val="24"/>
          <w:lang w:val="en-US"/>
        </w:rPr>
      </w:pPr>
      <w:bookmarkStart w:id="2" w:name="_Toc405479500"/>
      <w:r w:rsidRPr="00637F8C">
        <w:rPr>
          <w:bCs/>
          <w:caps w:val="0"/>
          <w:szCs w:val="24"/>
          <w:lang w:val="en-US"/>
        </w:rPr>
        <w:t>Introdução</w:t>
      </w:r>
      <w:bookmarkEnd w:id="0"/>
      <w:bookmarkEnd w:id="1"/>
      <w:bookmarkEnd w:id="2"/>
    </w:p>
    <w:p w:rsidR="00E96B74" w:rsidRPr="00637F8C" w:rsidRDefault="00AC1D03" w:rsidP="00E96B74">
      <w:pPr>
        <w:pStyle w:val="Descrio"/>
        <w:spacing w:line="360" w:lineRule="auto"/>
        <w:jc w:val="both"/>
        <w:rPr>
          <w:rFonts w:eastAsia="Times New Roman" w:cs="Arial"/>
          <w:i/>
          <w:color w:val="4F81BD"/>
          <w:sz w:val="20"/>
          <w:lang w:val="pt-BR" w:eastAsia="en-US"/>
        </w:rPr>
      </w:pPr>
      <w:r w:rsidRPr="00637F8C">
        <w:rPr>
          <w:i/>
          <w:sz w:val="20"/>
        </w:rPr>
        <w:t>A implantação do SUE – Sistema Único Escolar</w:t>
      </w:r>
      <w:r w:rsidR="00E96B74" w:rsidRPr="00637F8C">
        <w:rPr>
          <w:i/>
          <w:sz w:val="20"/>
        </w:rPr>
        <w:t xml:space="preserve"> envolve uma série de etapas coordenadas, desde a definição dos objetivos e análise das necessidades, até o treinamento dos usuários e o suporte pós-implantação. Este plano de implantação visa estabelecer um sistema escolar unificado, projetado para integrar todas as funções essenciais da instituição em uma única plataforma. O objetivo principal é melhorar a eficiência administrativa, promover uma comunicação mais eficaz entre alunos, professores e pais, e fornecer ferramentas robustas para a gestão acadêmica e financeira.</w:t>
      </w:r>
    </w:p>
    <w:p w:rsidR="008006D9" w:rsidRPr="00637F8C" w:rsidRDefault="008006D9" w:rsidP="008006D9">
      <w:pPr>
        <w:pStyle w:val="Ttulo1"/>
        <w:numPr>
          <w:ilvl w:val="0"/>
          <w:numId w:val="3"/>
        </w:numPr>
        <w:spacing w:line="360" w:lineRule="auto"/>
        <w:rPr>
          <w:bCs/>
          <w:caps w:val="0"/>
          <w:szCs w:val="24"/>
          <w:lang w:val="en-US"/>
        </w:rPr>
      </w:pPr>
      <w:bookmarkStart w:id="3" w:name="_Toc400976697"/>
      <w:bookmarkStart w:id="4" w:name="_Toc405479501"/>
      <w:r w:rsidRPr="00637F8C">
        <w:rPr>
          <w:bCs/>
          <w:caps w:val="0"/>
          <w:szCs w:val="24"/>
          <w:lang w:val="en-US"/>
        </w:rPr>
        <w:t>Identificação do Projeto</w:t>
      </w:r>
      <w:bookmarkEnd w:id="3"/>
      <w:bookmarkEnd w:id="4"/>
    </w:p>
    <w:p w:rsidR="008006D9" w:rsidRPr="00637F8C" w:rsidRDefault="008006D9" w:rsidP="008006D9">
      <w:pPr>
        <w:pStyle w:val="PargrafodaLista"/>
        <w:ind w:left="360"/>
      </w:pPr>
    </w:p>
    <w:tbl>
      <w:tblPr>
        <w:tblW w:w="8676" w:type="dxa"/>
        <w:tblInd w:w="10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581"/>
        <w:gridCol w:w="6095"/>
      </w:tblGrid>
      <w:tr w:rsidR="008006D9" w:rsidRPr="00637F8C" w:rsidTr="0033228A">
        <w:tc>
          <w:tcPr>
            <w:tcW w:w="258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9D9D9" w:themeFill="background1" w:themeFillShade="D9"/>
          </w:tcPr>
          <w:p w:rsidR="008006D9" w:rsidRPr="00637F8C" w:rsidRDefault="008006D9" w:rsidP="0033228A">
            <w:pPr>
              <w:rPr>
                <w:b/>
              </w:rPr>
            </w:pPr>
            <w:r w:rsidRPr="00637F8C">
              <w:rPr>
                <w:b/>
              </w:rPr>
              <w:t>Projeto</w:t>
            </w:r>
          </w:p>
        </w:tc>
        <w:tc>
          <w:tcPr>
            <w:tcW w:w="609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 w:themeFill="background1"/>
          </w:tcPr>
          <w:p w:rsidR="008006D9" w:rsidRPr="00637F8C" w:rsidRDefault="007C1529" w:rsidP="007C1529">
            <w:pPr>
              <w:rPr>
                <w:color w:val="auto"/>
              </w:rPr>
            </w:pPr>
            <w:r w:rsidRPr="00637F8C">
              <w:rPr>
                <w:i/>
                <w:color w:val="auto"/>
              </w:rPr>
              <w:t>SUE – Sistema Único Escolar</w:t>
            </w:r>
          </w:p>
        </w:tc>
      </w:tr>
      <w:tr w:rsidR="008006D9" w:rsidRPr="00637F8C" w:rsidTr="0033228A">
        <w:tc>
          <w:tcPr>
            <w:tcW w:w="258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9D9D9" w:themeFill="background1" w:themeFillShade="D9"/>
          </w:tcPr>
          <w:p w:rsidR="008006D9" w:rsidRPr="00637F8C" w:rsidRDefault="008006D9" w:rsidP="0033228A">
            <w:pPr>
              <w:rPr>
                <w:b/>
              </w:rPr>
            </w:pPr>
            <w:r w:rsidRPr="00637F8C">
              <w:rPr>
                <w:b/>
              </w:rPr>
              <w:t>Requisitante</w:t>
            </w:r>
          </w:p>
        </w:tc>
        <w:tc>
          <w:tcPr>
            <w:tcW w:w="609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 w:themeFill="background1"/>
          </w:tcPr>
          <w:p w:rsidR="008006D9" w:rsidRPr="00637F8C" w:rsidRDefault="00637F8C" w:rsidP="00637F8C">
            <w:pPr>
              <w:rPr>
                <w:color w:val="auto"/>
              </w:rPr>
            </w:pPr>
            <w:r w:rsidRPr="00637F8C">
              <w:rPr>
                <w:i/>
                <w:color w:val="auto"/>
              </w:rPr>
              <w:t>Jorge Luís</w:t>
            </w:r>
          </w:p>
        </w:tc>
      </w:tr>
      <w:tr w:rsidR="008006D9" w:rsidRPr="00637F8C" w:rsidTr="0033228A">
        <w:tc>
          <w:tcPr>
            <w:tcW w:w="258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9D9D9" w:themeFill="background1" w:themeFillShade="D9"/>
          </w:tcPr>
          <w:p w:rsidR="008006D9" w:rsidRPr="00637F8C" w:rsidRDefault="008006D9" w:rsidP="0033228A">
            <w:pPr>
              <w:rPr>
                <w:b/>
              </w:rPr>
            </w:pPr>
            <w:r w:rsidRPr="00637F8C">
              <w:rPr>
                <w:b/>
              </w:rPr>
              <w:t>Gerente de Projetos</w:t>
            </w:r>
          </w:p>
        </w:tc>
        <w:tc>
          <w:tcPr>
            <w:tcW w:w="609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 w:themeFill="background1"/>
          </w:tcPr>
          <w:p w:rsidR="008006D9" w:rsidRPr="00637F8C" w:rsidRDefault="00637F8C" w:rsidP="0033228A">
            <w:pPr>
              <w:rPr>
                <w:color w:val="auto"/>
              </w:rPr>
            </w:pPr>
            <w:r w:rsidRPr="00637F8C">
              <w:rPr>
                <w:i/>
                <w:color w:val="auto"/>
              </w:rPr>
              <w:t>Filipe Zendron e Ricardo Queiroz</w:t>
            </w:r>
          </w:p>
        </w:tc>
      </w:tr>
    </w:tbl>
    <w:p w:rsidR="008F35D3" w:rsidRPr="00637F8C" w:rsidRDefault="008F35D3" w:rsidP="008F35D3">
      <w:pPr>
        <w:pStyle w:val="Ttulo1"/>
        <w:numPr>
          <w:ilvl w:val="0"/>
          <w:numId w:val="3"/>
        </w:numPr>
        <w:spacing w:line="360" w:lineRule="auto"/>
        <w:rPr>
          <w:bCs/>
          <w:caps w:val="0"/>
          <w:szCs w:val="24"/>
          <w:lang w:val="en-US"/>
        </w:rPr>
      </w:pPr>
      <w:bookmarkStart w:id="5" w:name="_Toc118109680"/>
      <w:bookmarkStart w:id="6" w:name="_Toc405479502"/>
      <w:r w:rsidRPr="00637F8C">
        <w:rPr>
          <w:bCs/>
          <w:caps w:val="0"/>
          <w:szCs w:val="24"/>
          <w:lang w:val="en-US"/>
        </w:rPr>
        <w:t>Planejamento de Implantação</w:t>
      </w:r>
      <w:bookmarkEnd w:id="5"/>
      <w:bookmarkEnd w:id="6"/>
    </w:p>
    <w:p w:rsidR="005F2B5E" w:rsidRPr="00637F8C" w:rsidRDefault="005F2B5E" w:rsidP="00932F84">
      <w:pPr>
        <w:pStyle w:val="Descrio"/>
        <w:spacing w:line="360" w:lineRule="auto"/>
        <w:jc w:val="both"/>
        <w:rPr>
          <w:rFonts w:eastAsia="Times New Roman" w:cs="Arial"/>
          <w:i/>
          <w:sz w:val="20"/>
          <w:lang w:val="pt-BR" w:eastAsia="en-US"/>
        </w:rPr>
      </w:pPr>
      <w:r w:rsidRPr="00637F8C">
        <w:rPr>
          <w:rFonts w:eastAsia="Times New Roman" w:cs="Arial"/>
          <w:i/>
          <w:sz w:val="20"/>
          <w:lang w:val="pt-BR" w:eastAsia="en-US"/>
        </w:rPr>
        <w:t>A implantação do S</w:t>
      </w:r>
      <w:r w:rsidR="006D1431" w:rsidRPr="00637F8C">
        <w:rPr>
          <w:rFonts w:eastAsia="Times New Roman" w:cs="Arial"/>
          <w:i/>
          <w:sz w:val="20"/>
          <w:lang w:val="pt-BR" w:eastAsia="en-US"/>
        </w:rPr>
        <w:t>UE</w:t>
      </w:r>
      <w:r w:rsidRPr="00637F8C">
        <w:rPr>
          <w:rFonts w:eastAsia="Times New Roman" w:cs="Arial"/>
          <w:i/>
          <w:sz w:val="20"/>
          <w:lang w:val="pt-BR" w:eastAsia="en-US"/>
        </w:rPr>
        <w:t xml:space="preserve"> segue um cronograma preestabelecido para o cumprimento de fases a serem executadas pelos desenvolvedores e usu</w:t>
      </w:r>
      <w:r w:rsidR="006D1431" w:rsidRPr="00637F8C">
        <w:rPr>
          <w:rFonts w:eastAsia="Times New Roman" w:cs="Arial"/>
          <w:i/>
          <w:sz w:val="20"/>
          <w:lang w:val="pt-BR" w:eastAsia="en-US"/>
        </w:rPr>
        <w:t>ários</w:t>
      </w:r>
      <w:r w:rsidR="005A0F0B" w:rsidRPr="00637F8C">
        <w:rPr>
          <w:rFonts w:eastAsia="Times New Roman" w:cs="Arial"/>
          <w:i/>
          <w:sz w:val="20"/>
          <w:lang w:val="pt-BR" w:eastAsia="en-US"/>
        </w:rPr>
        <w:t xml:space="preserve"> nas</w:t>
      </w:r>
      <w:r w:rsidR="006D1431" w:rsidRPr="00637F8C">
        <w:rPr>
          <w:rFonts w:eastAsia="Times New Roman" w:cs="Arial"/>
          <w:i/>
          <w:sz w:val="20"/>
          <w:lang w:val="pt-BR" w:eastAsia="en-US"/>
        </w:rPr>
        <w:t xml:space="preserve"> etapas de apresentação, cadastro, treinamento, acompanhamento e manutenção do sistema.</w:t>
      </w:r>
    </w:p>
    <w:p w:rsidR="006D1431" w:rsidRPr="00637F8C" w:rsidRDefault="006D1431" w:rsidP="00932F84">
      <w:pPr>
        <w:pStyle w:val="Descrio"/>
        <w:spacing w:line="360" w:lineRule="auto"/>
        <w:jc w:val="both"/>
        <w:rPr>
          <w:rFonts w:eastAsia="Times New Roman" w:cs="Arial"/>
          <w:i/>
          <w:sz w:val="20"/>
          <w:lang w:val="pt-BR" w:eastAsia="en-US"/>
        </w:rPr>
      </w:pPr>
      <w:r w:rsidRPr="00637F8C">
        <w:rPr>
          <w:rFonts w:eastAsia="Times New Roman" w:cs="Arial"/>
          <w:i/>
          <w:sz w:val="20"/>
          <w:lang w:val="pt-BR" w:eastAsia="en-US"/>
        </w:rPr>
        <w:t xml:space="preserve">A apresentação é feita para toda corporação interessada ao sistema e feito o cadastro dos usuários para </w:t>
      </w:r>
      <w:r w:rsidR="005A0F0B" w:rsidRPr="00637F8C">
        <w:rPr>
          <w:rFonts w:eastAsia="Times New Roman" w:cs="Arial"/>
          <w:i/>
          <w:sz w:val="20"/>
          <w:lang w:val="pt-BR" w:eastAsia="en-US"/>
        </w:rPr>
        <w:t xml:space="preserve">treinamento prático e, em seguida, para acompanhamento as atividades desenvolvidas individualmente, </w:t>
      </w:r>
      <w:r w:rsidR="00AC1D03" w:rsidRPr="00637F8C">
        <w:rPr>
          <w:rFonts w:eastAsia="Times New Roman" w:cs="Arial"/>
          <w:i/>
          <w:sz w:val="20"/>
          <w:lang w:val="pt-BR" w:eastAsia="en-US"/>
        </w:rPr>
        <w:t>e suporte e manutenção necessários ao sistema durante a utilização.</w:t>
      </w:r>
    </w:p>
    <w:p w:rsidR="008F35D3" w:rsidRPr="00637F8C" w:rsidRDefault="008006D9" w:rsidP="008F35D3">
      <w:pPr>
        <w:pStyle w:val="Ttulo2"/>
        <w:numPr>
          <w:ilvl w:val="1"/>
          <w:numId w:val="3"/>
        </w:numPr>
        <w:spacing w:line="360" w:lineRule="auto"/>
        <w:jc w:val="both"/>
        <w:rPr>
          <w:rFonts w:cs="Arial"/>
          <w:lang w:val="pt-PT"/>
        </w:rPr>
      </w:pPr>
      <w:bookmarkStart w:id="7" w:name="_Toc118109681"/>
      <w:r w:rsidRPr="00637F8C">
        <w:rPr>
          <w:rFonts w:cs="Arial"/>
          <w:lang w:val="pt-PT"/>
        </w:rPr>
        <w:t xml:space="preserve">  </w:t>
      </w:r>
      <w:bookmarkStart w:id="8" w:name="_Toc405479503"/>
      <w:r w:rsidR="008F35D3" w:rsidRPr="00637F8C">
        <w:rPr>
          <w:rFonts w:cs="Arial"/>
          <w:lang w:val="pt-PT"/>
        </w:rPr>
        <w:t>Responsabilidades</w:t>
      </w:r>
      <w:bookmarkEnd w:id="7"/>
      <w:bookmarkEnd w:id="8"/>
    </w:p>
    <w:p w:rsidR="007C1529" w:rsidRPr="00637F8C" w:rsidRDefault="007C1529" w:rsidP="007C1529">
      <w:pPr>
        <w:rPr>
          <w:i/>
        </w:rPr>
      </w:pPr>
      <w:bookmarkStart w:id="9" w:name="_Toc118109682"/>
      <w:r w:rsidRPr="00637F8C">
        <w:rPr>
          <w:rFonts w:hAnsi="Symbol"/>
          <w:i/>
        </w:rPr>
        <w:t></w:t>
      </w:r>
      <w:r w:rsidRPr="00637F8C">
        <w:rPr>
          <w:i/>
        </w:rPr>
        <w:t xml:space="preserve">  </w:t>
      </w:r>
      <w:r w:rsidRPr="00637F8C">
        <w:rPr>
          <w:rStyle w:val="Forte"/>
          <w:i/>
        </w:rPr>
        <w:t>Equipe de Desenvolvimento:</w:t>
      </w:r>
      <w:r w:rsidRPr="00637F8C">
        <w:rPr>
          <w:i/>
        </w:rPr>
        <w:t xml:space="preserve"> Responsável pela configuração e personalização do sistema de acordo com as necessidades pedagógicas e financeiras da instituição.</w:t>
      </w:r>
    </w:p>
    <w:p w:rsidR="007C1529" w:rsidRPr="00637F8C" w:rsidRDefault="007C1529" w:rsidP="007C1529">
      <w:pPr>
        <w:rPr>
          <w:i/>
        </w:rPr>
      </w:pPr>
    </w:p>
    <w:p w:rsidR="007C1529" w:rsidRPr="00637F8C" w:rsidRDefault="007C1529" w:rsidP="007C1529">
      <w:pPr>
        <w:rPr>
          <w:i/>
          <w:lang w:val="pt-PT"/>
        </w:rPr>
      </w:pPr>
      <w:r w:rsidRPr="00637F8C">
        <w:rPr>
          <w:rFonts w:hAnsi="Symbol"/>
          <w:i/>
        </w:rPr>
        <w:t></w:t>
      </w:r>
      <w:r w:rsidRPr="00637F8C">
        <w:rPr>
          <w:i/>
        </w:rPr>
        <w:t xml:space="preserve">  </w:t>
      </w:r>
      <w:r w:rsidRPr="00637F8C">
        <w:rPr>
          <w:rStyle w:val="Forte"/>
          <w:i/>
        </w:rPr>
        <w:t>Equipe da Instituição:</w:t>
      </w:r>
      <w:r w:rsidRPr="00637F8C">
        <w:rPr>
          <w:i/>
        </w:rPr>
        <w:t xml:space="preserve"> Envolvida nos testes de aceitação e no processo de tratamento de discrepâncias. Deve garantir a disponibilidade de pessoal para o treinamento e acompanhamento das atividades.</w:t>
      </w:r>
      <w:r w:rsidR="008006D9" w:rsidRPr="00637F8C">
        <w:rPr>
          <w:i/>
          <w:lang w:val="pt-PT"/>
        </w:rPr>
        <w:t xml:space="preserve">  </w:t>
      </w:r>
      <w:bookmarkStart w:id="10" w:name="_Toc405479504"/>
    </w:p>
    <w:p w:rsidR="007C1529" w:rsidRPr="00637F8C" w:rsidRDefault="007C1529" w:rsidP="007C1529">
      <w:pPr>
        <w:jc w:val="left"/>
        <w:rPr>
          <w:lang w:val="pt-PT"/>
        </w:rPr>
      </w:pPr>
    </w:p>
    <w:p w:rsidR="007C1529" w:rsidRPr="00637F8C" w:rsidRDefault="007C1529" w:rsidP="007C1529">
      <w:pPr>
        <w:jc w:val="left"/>
        <w:rPr>
          <w:lang w:val="pt-PT"/>
        </w:rPr>
      </w:pPr>
    </w:p>
    <w:p w:rsidR="007C1529" w:rsidRPr="00637F8C" w:rsidRDefault="007C1529" w:rsidP="007C1529">
      <w:pPr>
        <w:jc w:val="left"/>
        <w:rPr>
          <w:lang w:val="pt-PT"/>
        </w:rPr>
      </w:pPr>
    </w:p>
    <w:p w:rsidR="007C1529" w:rsidRPr="00637F8C" w:rsidRDefault="007C1529" w:rsidP="007C1529">
      <w:pPr>
        <w:jc w:val="left"/>
        <w:rPr>
          <w:lang w:val="pt-PT"/>
        </w:rPr>
      </w:pPr>
    </w:p>
    <w:p w:rsidR="008F35D3" w:rsidRPr="00637F8C" w:rsidRDefault="008F35D3" w:rsidP="007C1529">
      <w:pPr>
        <w:pStyle w:val="PargrafodaLista"/>
        <w:numPr>
          <w:ilvl w:val="1"/>
          <w:numId w:val="3"/>
        </w:numPr>
        <w:rPr>
          <w:b/>
          <w:sz w:val="24"/>
          <w:szCs w:val="24"/>
          <w:lang w:val="pt-PT"/>
        </w:rPr>
      </w:pPr>
      <w:r w:rsidRPr="00637F8C">
        <w:rPr>
          <w:b/>
          <w:sz w:val="24"/>
          <w:szCs w:val="24"/>
          <w:lang w:val="pt-PT"/>
        </w:rPr>
        <w:lastRenderedPageBreak/>
        <w:t>Cronograma</w:t>
      </w:r>
      <w:bookmarkEnd w:id="9"/>
      <w:bookmarkEnd w:id="10"/>
    </w:p>
    <w:p w:rsidR="007C1529" w:rsidRPr="00637F8C" w:rsidRDefault="007C1529" w:rsidP="007C1529">
      <w:pPr>
        <w:pStyle w:val="PargrafodaLista"/>
        <w:ind w:left="360"/>
        <w:rPr>
          <w:b/>
          <w:sz w:val="24"/>
          <w:szCs w:val="24"/>
        </w:rPr>
      </w:pPr>
    </w:p>
    <w:p w:rsidR="007C1529" w:rsidRPr="007C1529" w:rsidRDefault="007C1529" w:rsidP="007C1529">
      <w:pPr>
        <w:jc w:val="left"/>
        <w:rPr>
          <w:rFonts w:ascii="Times New Roman" w:hAnsi="Times New Roman" w:cs="Times New Roman"/>
          <w:color w:val="auto"/>
          <w:sz w:val="24"/>
          <w:szCs w:val="24"/>
        </w:rPr>
      </w:pPr>
      <w:r w:rsidRPr="00637F8C">
        <w:rPr>
          <w:rFonts w:ascii="Times New Roman" w:hAnsi="Times New Roman" w:cs="Times New Roman"/>
          <w:b/>
          <w:bCs/>
          <w:color w:val="auto"/>
          <w:sz w:val="24"/>
          <w:szCs w:val="24"/>
        </w:rPr>
        <w:t>Fases da Implantação:</w:t>
      </w:r>
    </w:p>
    <w:p w:rsidR="007C1529" w:rsidRPr="007C1529" w:rsidRDefault="007C1529" w:rsidP="007C1529">
      <w:pPr>
        <w:numPr>
          <w:ilvl w:val="0"/>
          <w:numId w:val="6"/>
        </w:numPr>
        <w:spacing w:before="100" w:beforeAutospacing="1" w:after="100" w:afterAutospacing="1"/>
        <w:rPr>
          <w:i/>
          <w:color w:val="auto"/>
        </w:rPr>
      </w:pPr>
      <w:r w:rsidRPr="00637F8C">
        <w:rPr>
          <w:b/>
          <w:bCs/>
          <w:i/>
          <w:color w:val="auto"/>
        </w:rPr>
        <w:t>Planejamento</w:t>
      </w:r>
      <w:r w:rsidRPr="00637F8C">
        <w:rPr>
          <w:bCs/>
          <w:i/>
          <w:color w:val="auto"/>
        </w:rPr>
        <w:t>:</w:t>
      </w:r>
      <w:r w:rsidRPr="007C1529">
        <w:rPr>
          <w:i/>
          <w:color w:val="auto"/>
        </w:rPr>
        <w:t xml:space="preserve"> Definição de requisitos específicos para as funções pedagógicas e financeiras.</w:t>
      </w:r>
    </w:p>
    <w:p w:rsidR="007C1529" w:rsidRPr="007C1529" w:rsidRDefault="007C1529" w:rsidP="007C1529">
      <w:pPr>
        <w:numPr>
          <w:ilvl w:val="0"/>
          <w:numId w:val="6"/>
        </w:numPr>
        <w:spacing w:before="100" w:beforeAutospacing="1" w:after="100" w:afterAutospacing="1"/>
        <w:rPr>
          <w:i/>
          <w:color w:val="auto"/>
        </w:rPr>
      </w:pPr>
      <w:r w:rsidRPr="00637F8C">
        <w:rPr>
          <w:b/>
          <w:bCs/>
          <w:i/>
          <w:color w:val="auto"/>
        </w:rPr>
        <w:t>Desenvolvimento do Material de Suporte:</w:t>
      </w:r>
      <w:r w:rsidRPr="007C1529">
        <w:rPr>
          <w:i/>
          <w:color w:val="auto"/>
        </w:rPr>
        <w:t xml:space="preserve"> Criação de manuais e guias específicos para cada função.</w:t>
      </w:r>
    </w:p>
    <w:p w:rsidR="007C1529" w:rsidRPr="007C1529" w:rsidRDefault="007C1529" w:rsidP="007C1529">
      <w:pPr>
        <w:numPr>
          <w:ilvl w:val="0"/>
          <w:numId w:val="6"/>
        </w:numPr>
        <w:spacing w:before="100" w:beforeAutospacing="1" w:after="100" w:afterAutospacing="1"/>
        <w:rPr>
          <w:i/>
          <w:color w:val="auto"/>
        </w:rPr>
      </w:pPr>
      <w:r w:rsidRPr="00637F8C">
        <w:rPr>
          <w:b/>
          <w:bCs/>
          <w:i/>
          <w:color w:val="auto"/>
        </w:rPr>
        <w:t>Testes de Aceitação:</w:t>
      </w:r>
      <w:r w:rsidRPr="007C1529">
        <w:rPr>
          <w:i/>
          <w:color w:val="auto"/>
        </w:rPr>
        <w:t xml:space="preserve"> Realizados na instituição para garantir que todas as funcionalidades atendem às expectativas.</w:t>
      </w:r>
    </w:p>
    <w:p w:rsidR="007C1529" w:rsidRPr="007C1529" w:rsidRDefault="007C1529" w:rsidP="007C1529">
      <w:pPr>
        <w:numPr>
          <w:ilvl w:val="0"/>
          <w:numId w:val="6"/>
        </w:numPr>
        <w:spacing w:before="100" w:beforeAutospacing="1" w:after="100" w:afterAutospacing="1"/>
        <w:rPr>
          <w:i/>
          <w:color w:val="auto"/>
        </w:rPr>
      </w:pPr>
      <w:r w:rsidRPr="00637F8C">
        <w:rPr>
          <w:b/>
          <w:bCs/>
          <w:i/>
          <w:color w:val="auto"/>
        </w:rPr>
        <w:t>Treinamento:</w:t>
      </w:r>
      <w:r w:rsidRPr="007C1529">
        <w:rPr>
          <w:i/>
          <w:color w:val="auto"/>
        </w:rPr>
        <w:t xml:space="preserve"> Sessões de capacitação para os usuários finais, com foco em funções pedagógicas (gestão de notas, presença, etc.) e financeiras (cobrança, gestão de contas, etc.).</w:t>
      </w:r>
    </w:p>
    <w:p w:rsidR="007C1529" w:rsidRPr="007C1529" w:rsidRDefault="007C1529" w:rsidP="007C1529">
      <w:pPr>
        <w:numPr>
          <w:ilvl w:val="0"/>
          <w:numId w:val="6"/>
        </w:numPr>
        <w:spacing w:before="100" w:beforeAutospacing="1" w:after="100" w:afterAutospacing="1"/>
        <w:rPr>
          <w:i/>
          <w:color w:val="auto"/>
        </w:rPr>
      </w:pPr>
      <w:r w:rsidRPr="00637F8C">
        <w:rPr>
          <w:b/>
          <w:bCs/>
          <w:i/>
          <w:color w:val="auto"/>
        </w:rPr>
        <w:t>Implantação Final:</w:t>
      </w:r>
      <w:r w:rsidRPr="007C1529">
        <w:rPr>
          <w:i/>
          <w:color w:val="auto"/>
        </w:rPr>
        <w:t xml:space="preserve"> Migração de dados e ativação do sistema para uso oficial.</w:t>
      </w:r>
    </w:p>
    <w:p w:rsidR="008F35D3" w:rsidRPr="00637F8C" w:rsidRDefault="007C1529" w:rsidP="007C1529">
      <w:pPr>
        <w:numPr>
          <w:ilvl w:val="0"/>
          <w:numId w:val="6"/>
        </w:numPr>
        <w:spacing w:before="100" w:beforeAutospacing="1" w:after="100" w:afterAutospacing="1"/>
        <w:rPr>
          <w:i/>
          <w:color w:val="auto"/>
        </w:rPr>
      </w:pPr>
      <w:r w:rsidRPr="00637F8C">
        <w:rPr>
          <w:bCs/>
          <w:i/>
          <w:color w:val="auto"/>
        </w:rPr>
        <w:t>Suporte Pós-Implantação:</w:t>
      </w:r>
      <w:r w:rsidRPr="007C1529">
        <w:rPr>
          <w:i/>
          <w:color w:val="auto"/>
        </w:rPr>
        <w:t xml:space="preserve"> Monitoramento e assistência contínua.</w:t>
      </w:r>
    </w:p>
    <w:p w:rsidR="008F35D3" w:rsidRPr="00637F8C" w:rsidRDefault="008F35D3" w:rsidP="008F35D3">
      <w:pPr>
        <w:pStyle w:val="Ttulo1"/>
        <w:numPr>
          <w:ilvl w:val="0"/>
          <w:numId w:val="3"/>
        </w:numPr>
        <w:spacing w:line="360" w:lineRule="auto"/>
      </w:pPr>
      <w:bookmarkStart w:id="11" w:name="_Toc118109683"/>
      <w:bookmarkStart w:id="12" w:name="_Toc405479505"/>
      <w:r w:rsidRPr="00637F8C">
        <w:rPr>
          <w:bCs/>
          <w:caps w:val="0"/>
          <w:szCs w:val="24"/>
          <w:lang w:val="en-US"/>
        </w:rPr>
        <w:t>Recursos</w:t>
      </w:r>
      <w:bookmarkEnd w:id="11"/>
      <w:bookmarkEnd w:id="12"/>
    </w:p>
    <w:p w:rsidR="008F35D3" w:rsidRPr="00637F8C" w:rsidRDefault="008006D9" w:rsidP="008F35D3">
      <w:pPr>
        <w:pStyle w:val="Ttulo2"/>
        <w:numPr>
          <w:ilvl w:val="1"/>
          <w:numId w:val="3"/>
        </w:numPr>
        <w:spacing w:line="360" w:lineRule="auto"/>
        <w:jc w:val="both"/>
        <w:rPr>
          <w:rFonts w:cs="Arial"/>
          <w:lang w:val="pt-PT"/>
        </w:rPr>
      </w:pPr>
      <w:bookmarkStart w:id="13" w:name="_Toc118109684"/>
      <w:r w:rsidRPr="00637F8C">
        <w:rPr>
          <w:rFonts w:cs="Arial"/>
          <w:lang w:val="pt-PT"/>
        </w:rPr>
        <w:t xml:space="preserve">     </w:t>
      </w:r>
      <w:bookmarkStart w:id="14" w:name="_Toc405479506"/>
      <w:r w:rsidR="008F35D3" w:rsidRPr="00637F8C">
        <w:rPr>
          <w:rFonts w:cs="Arial"/>
          <w:lang w:val="pt-PT"/>
        </w:rPr>
        <w:t>Instalações</w:t>
      </w:r>
      <w:bookmarkEnd w:id="13"/>
      <w:bookmarkEnd w:id="14"/>
    </w:p>
    <w:p w:rsidR="007C1529" w:rsidRPr="00637F8C" w:rsidRDefault="007C1529" w:rsidP="007C1529">
      <w:pPr>
        <w:pStyle w:val="Ttulo2"/>
        <w:spacing w:line="360" w:lineRule="auto"/>
        <w:jc w:val="both"/>
        <w:rPr>
          <w:b w:val="0"/>
          <w:i/>
          <w:sz w:val="20"/>
        </w:rPr>
      </w:pPr>
      <w:bookmarkStart w:id="15" w:name="_Toc118109685"/>
      <w:bookmarkStart w:id="16" w:name="_Toc405479507"/>
      <w:r w:rsidRPr="00637F8C">
        <w:rPr>
          <w:b w:val="0"/>
          <w:i/>
          <w:sz w:val="20"/>
        </w:rPr>
        <w:t>Salas equipadas com computadores para o treinamento dos usuários, com acesso à internet e sistemas de segurança adequados para proteger informações financeiras e acadêmicas.</w:t>
      </w:r>
    </w:p>
    <w:p w:rsidR="008F35D3" w:rsidRPr="00637F8C" w:rsidRDefault="008F35D3" w:rsidP="007C1529">
      <w:pPr>
        <w:pStyle w:val="Ttulo2"/>
        <w:numPr>
          <w:ilvl w:val="1"/>
          <w:numId w:val="3"/>
        </w:numPr>
        <w:spacing w:line="360" w:lineRule="auto"/>
        <w:jc w:val="both"/>
        <w:rPr>
          <w:rFonts w:cs="Arial"/>
          <w:lang w:val="pt-PT"/>
        </w:rPr>
      </w:pPr>
      <w:r w:rsidRPr="00637F8C">
        <w:rPr>
          <w:rFonts w:cs="Arial"/>
          <w:lang w:val="pt-PT"/>
        </w:rPr>
        <w:t>Hardware</w:t>
      </w:r>
      <w:bookmarkEnd w:id="15"/>
      <w:bookmarkEnd w:id="16"/>
      <w:r w:rsidR="007C1529" w:rsidRPr="00637F8C">
        <w:rPr>
          <w:rFonts w:cs="Arial"/>
          <w:lang w:val="pt-PT"/>
        </w:rPr>
        <w:t>.</w:t>
      </w:r>
    </w:p>
    <w:p w:rsidR="007C1529" w:rsidRPr="00637F8C" w:rsidRDefault="007C1529" w:rsidP="007C1529">
      <w:pPr>
        <w:pStyle w:val="PargrafodaLista"/>
        <w:numPr>
          <w:ilvl w:val="0"/>
          <w:numId w:val="6"/>
        </w:numPr>
        <w:rPr>
          <w:i/>
        </w:rPr>
      </w:pPr>
      <w:r w:rsidRPr="00637F8C">
        <w:rPr>
          <w:b/>
          <w:bCs/>
          <w:i/>
        </w:rPr>
        <w:t>Servidores:</w:t>
      </w:r>
      <w:r w:rsidRPr="00637F8C">
        <w:rPr>
          <w:i/>
        </w:rPr>
        <w:t xml:space="preserve"> Equipamentos de alta performance para suportar as operações contínuas do sistema, incluindo backup e segurança de dados.</w:t>
      </w:r>
    </w:p>
    <w:p w:rsidR="007C1529" w:rsidRPr="00637F8C" w:rsidRDefault="007C1529" w:rsidP="007C1529">
      <w:pPr>
        <w:pStyle w:val="PargrafodaLista"/>
        <w:rPr>
          <w:i/>
        </w:rPr>
      </w:pPr>
    </w:p>
    <w:p w:rsidR="007C1529" w:rsidRPr="00637F8C" w:rsidRDefault="007C1529" w:rsidP="007C1529">
      <w:pPr>
        <w:pStyle w:val="PargrafodaLista"/>
        <w:numPr>
          <w:ilvl w:val="0"/>
          <w:numId w:val="6"/>
        </w:numPr>
        <w:rPr>
          <w:i/>
          <w:lang w:val="pt-PT"/>
        </w:rPr>
      </w:pPr>
      <w:r w:rsidRPr="00637F8C">
        <w:rPr>
          <w:b/>
          <w:bCs/>
          <w:i/>
        </w:rPr>
        <w:t>Estações de Trabalho:</w:t>
      </w:r>
      <w:r w:rsidRPr="00637F8C">
        <w:rPr>
          <w:i/>
        </w:rPr>
        <w:t xml:space="preserve"> Computadores ou tablets para professores e administradores, equipados com o software necessário para a gestão pedagógica e financeira.</w:t>
      </w:r>
    </w:p>
    <w:p w:rsidR="008F35D3" w:rsidRPr="00637F8C" w:rsidRDefault="008F35D3" w:rsidP="008F35D3">
      <w:pPr>
        <w:pStyle w:val="Ttulo2"/>
        <w:numPr>
          <w:ilvl w:val="1"/>
          <w:numId w:val="3"/>
        </w:numPr>
        <w:spacing w:line="360" w:lineRule="auto"/>
        <w:ind w:left="0" w:firstLine="0"/>
        <w:jc w:val="both"/>
        <w:rPr>
          <w:rFonts w:cs="Arial"/>
          <w:lang w:val="pt-PT"/>
        </w:rPr>
      </w:pPr>
      <w:bookmarkStart w:id="17" w:name="_Toc118109686"/>
      <w:bookmarkStart w:id="18" w:name="_Toc405479508"/>
      <w:r w:rsidRPr="00637F8C">
        <w:rPr>
          <w:rFonts w:cs="Arial"/>
          <w:lang w:val="pt-PT"/>
        </w:rPr>
        <w:t>Software</w:t>
      </w:r>
      <w:bookmarkEnd w:id="17"/>
      <w:bookmarkEnd w:id="18"/>
    </w:p>
    <w:p w:rsidR="007C1529" w:rsidRPr="00637F8C" w:rsidRDefault="007C1529" w:rsidP="007C1529">
      <w:pPr>
        <w:pStyle w:val="PargrafodaLista"/>
        <w:numPr>
          <w:ilvl w:val="0"/>
          <w:numId w:val="6"/>
        </w:numPr>
        <w:jc w:val="both"/>
        <w:rPr>
          <w:rFonts w:cs="Arial"/>
          <w:i/>
          <w:szCs w:val="20"/>
        </w:rPr>
      </w:pPr>
      <w:r w:rsidRPr="00637F8C">
        <w:rPr>
          <w:rFonts w:cs="Arial"/>
          <w:b/>
          <w:bCs/>
          <w:i/>
          <w:szCs w:val="20"/>
        </w:rPr>
        <w:t>Sistema Operacional:</w:t>
      </w:r>
      <w:r w:rsidRPr="00637F8C">
        <w:rPr>
          <w:rFonts w:cs="Arial"/>
          <w:i/>
          <w:szCs w:val="20"/>
        </w:rPr>
        <w:t xml:space="preserve"> Compatível com o SUE e com as necessidades de segurança da informação.</w:t>
      </w:r>
    </w:p>
    <w:p w:rsidR="007C1529" w:rsidRPr="00637F8C" w:rsidRDefault="007C1529" w:rsidP="007C1529">
      <w:pPr>
        <w:pStyle w:val="PargrafodaLista"/>
        <w:jc w:val="both"/>
        <w:rPr>
          <w:rFonts w:cs="Arial"/>
          <w:i/>
          <w:szCs w:val="20"/>
        </w:rPr>
      </w:pPr>
    </w:p>
    <w:p w:rsidR="007C1529" w:rsidRPr="00637F8C" w:rsidRDefault="007C1529" w:rsidP="007C1529">
      <w:pPr>
        <w:pStyle w:val="PargrafodaLista"/>
        <w:numPr>
          <w:ilvl w:val="0"/>
          <w:numId w:val="6"/>
        </w:numPr>
        <w:jc w:val="both"/>
        <w:rPr>
          <w:rFonts w:cs="Arial"/>
          <w:i/>
          <w:szCs w:val="20"/>
        </w:rPr>
      </w:pPr>
      <w:r w:rsidRPr="00637F8C">
        <w:rPr>
          <w:rFonts w:cs="Arial"/>
          <w:b/>
          <w:bCs/>
          <w:i/>
          <w:szCs w:val="20"/>
        </w:rPr>
        <w:t>SGBD:</w:t>
      </w:r>
      <w:r w:rsidRPr="00637F8C">
        <w:rPr>
          <w:rFonts w:cs="Arial"/>
          <w:i/>
          <w:szCs w:val="20"/>
        </w:rPr>
        <w:t xml:space="preserve"> Sistema de Gerenciamento de Banco de Dados para armazenamento seguro das informações acadêmicas e financeiras.</w:t>
      </w:r>
    </w:p>
    <w:p w:rsidR="007C1529" w:rsidRPr="00637F8C" w:rsidRDefault="007C1529" w:rsidP="007C1529">
      <w:pPr>
        <w:pStyle w:val="PargrafodaLista"/>
        <w:rPr>
          <w:rFonts w:cs="Arial"/>
          <w:i/>
          <w:szCs w:val="20"/>
        </w:rPr>
      </w:pPr>
    </w:p>
    <w:p w:rsidR="007C1529" w:rsidRPr="00637F8C" w:rsidRDefault="007C1529" w:rsidP="007C1529">
      <w:pPr>
        <w:pStyle w:val="PargrafodaLista"/>
        <w:jc w:val="both"/>
        <w:rPr>
          <w:rFonts w:cs="Arial"/>
          <w:i/>
          <w:szCs w:val="20"/>
        </w:rPr>
      </w:pPr>
    </w:p>
    <w:p w:rsidR="008F35D3" w:rsidRPr="00637F8C" w:rsidRDefault="007C1529" w:rsidP="007C1529">
      <w:pPr>
        <w:pStyle w:val="Descrio"/>
        <w:numPr>
          <w:ilvl w:val="0"/>
          <w:numId w:val="6"/>
        </w:numPr>
        <w:spacing w:line="360" w:lineRule="auto"/>
        <w:jc w:val="both"/>
        <w:rPr>
          <w:rFonts w:eastAsia="Times New Roman" w:cs="Arial"/>
          <w:i/>
          <w:color w:val="4F81BD"/>
          <w:sz w:val="20"/>
          <w:lang w:val="pt-BR" w:eastAsia="en-US"/>
        </w:rPr>
      </w:pPr>
      <w:r w:rsidRPr="00637F8C">
        <w:rPr>
          <w:rFonts w:eastAsia="Times New Roman" w:cs="Arial"/>
          <w:b/>
          <w:bCs/>
          <w:i/>
          <w:sz w:val="20"/>
          <w:lang w:val="pt-BR"/>
        </w:rPr>
        <w:t>Aplicativos:</w:t>
      </w:r>
      <w:r w:rsidRPr="00637F8C">
        <w:rPr>
          <w:rFonts w:eastAsia="Times New Roman" w:cs="Arial"/>
          <w:i/>
          <w:sz w:val="20"/>
          <w:lang w:val="pt-BR"/>
        </w:rPr>
        <w:t xml:space="preserve"> Ferramentas auxiliares para funções específicas, como relatórios financeiros e gestão acadêmica.</w:t>
      </w:r>
    </w:p>
    <w:p w:rsidR="008F35D3" w:rsidRPr="00637F8C" w:rsidRDefault="00D41DCA" w:rsidP="008F35D3">
      <w:pPr>
        <w:pStyle w:val="Ttulo2"/>
        <w:numPr>
          <w:ilvl w:val="1"/>
          <w:numId w:val="3"/>
        </w:numPr>
        <w:spacing w:line="360" w:lineRule="auto"/>
        <w:ind w:left="0" w:firstLine="0"/>
        <w:jc w:val="both"/>
        <w:rPr>
          <w:rFonts w:cs="Arial"/>
          <w:lang w:val="pt-PT"/>
        </w:rPr>
      </w:pPr>
      <w:bookmarkStart w:id="19" w:name="_Toc405479509"/>
      <w:r w:rsidRPr="00637F8C">
        <w:rPr>
          <w:rFonts w:cs="Arial"/>
          <w:lang w:val="pt-PT"/>
        </w:rPr>
        <w:t>Pessoas</w:t>
      </w:r>
      <w:bookmarkEnd w:id="19"/>
    </w:p>
    <w:p w:rsidR="007C1529" w:rsidRPr="00637F8C" w:rsidRDefault="007C1529" w:rsidP="007C1529">
      <w:pPr>
        <w:pStyle w:val="PargrafodaLista"/>
        <w:numPr>
          <w:ilvl w:val="0"/>
          <w:numId w:val="9"/>
        </w:numPr>
        <w:jc w:val="both"/>
        <w:rPr>
          <w:rFonts w:cs="Arial"/>
          <w:i/>
          <w:szCs w:val="20"/>
        </w:rPr>
      </w:pPr>
      <w:r w:rsidRPr="00637F8C">
        <w:rPr>
          <w:rFonts w:cs="Arial"/>
          <w:i/>
          <w:szCs w:val="20"/>
        </w:rPr>
        <w:t xml:space="preserve"> </w:t>
      </w:r>
      <w:r w:rsidRPr="00637F8C">
        <w:rPr>
          <w:rFonts w:cs="Arial"/>
          <w:b/>
          <w:bCs/>
          <w:i/>
          <w:szCs w:val="20"/>
        </w:rPr>
        <w:t>Implementadores:</w:t>
      </w:r>
      <w:r w:rsidRPr="00637F8C">
        <w:rPr>
          <w:rFonts w:cs="Arial"/>
          <w:i/>
          <w:szCs w:val="20"/>
        </w:rPr>
        <w:t xml:space="preserve"> Responsáveis pela configuração inicial do sistema.</w:t>
      </w:r>
    </w:p>
    <w:p w:rsidR="007C1529" w:rsidRPr="00637F8C" w:rsidRDefault="007C1529" w:rsidP="007C1529">
      <w:pPr>
        <w:pStyle w:val="PargrafodaLista"/>
        <w:numPr>
          <w:ilvl w:val="0"/>
          <w:numId w:val="9"/>
        </w:numPr>
        <w:jc w:val="both"/>
        <w:rPr>
          <w:rFonts w:cs="Arial"/>
          <w:i/>
          <w:szCs w:val="20"/>
        </w:rPr>
      </w:pPr>
      <w:r w:rsidRPr="00637F8C">
        <w:rPr>
          <w:rFonts w:cs="Arial"/>
          <w:b/>
          <w:bCs/>
          <w:i/>
          <w:szCs w:val="20"/>
        </w:rPr>
        <w:lastRenderedPageBreak/>
        <w:t>Treinadores:</w:t>
      </w:r>
      <w:r w:rsidRPr="00637F8C">
        <w:rPr>
          <w:rFonts w:cs="Arial"/>
          <w:i/>
          <w:szCs w:val="20"/>
        </w:rPr>
        <w:t xml:space="preserve"> Especialistas em pedagogia e gestão financeira para capacitar a equipe da instituição.</w:t>
      </w:r>
    </w:p>
    <w:p w:rsidR="007C1529" w:rsidRPr="00637F8C" w:rsidRDefault="007C1529" w:rsidP="007C1529">
      <w:pPr>
        <w:pStyle w:val="PargrafodaLista"/>
        <w:ind w:left="360"/>
        <w:jc w:val="both"/>
        <w:rPr>
          <w:rFonts w:cs="Arial"/>
          <w:i/>
          <w:szCs w:val="20"/>
        </w:rPr>
      </w:pPr>
    </w:p>
    <w:p w:rsidR="008F35D3" w:rsidRPr="00637F8C" w:rsidRDefault="007C1529" w:rsidP="007C1529">
      <w:pPr>
        <w:pStyle w:val="PargrafodaLista"/>
        <w:numPr>
          <w:ilvl w:val="0"/>
          <w:numId w:val="9"/>
        </w:numPr>
        <w:spacing w:line="360" w:lineRule="auto"/>
        <w:jc w:val="both"/>
      </w:pPr>
      <w:r w:rsidRPr="00637F8C">
        <w:rPr>
          <w:rFonts w:cs="Arial"/>
          <w:b/>
          <w:bCs/>
          <w:i/>
          <w:szCs w:val="20"/>
        </w:rPr>
        <w:t>Suporte Técnico:</w:t>
      </w:r>
      <w:r w:rsidRPr="00637F8C">
        <w:rPr>
          <w:rFonts w:cs="Arial"/>
          <w:i/>
          <w:szCs w:val="20"/>
        </w:rPr>
        <w:t xml:space="preserve"> Equipe disponível para resolução de problemas técnicos durante e após a implantação.</w:t>
      </w:r>
    </w:p>
    <w:p w:rsidR="008F35D3" w:rsidRPr="00637F8C" w:rsidRDefault="008F35D3" w:rsidP="008F35D3">
      <w:pPr>
        <w:pStyle w:val="Ttulo1"/>
        <w:numPr>
          <w:ilvl w:val="0"/>
          <w:numId w:val="3"/>
        </w:numPr>
        <w:spacing w:line="360" w:lineRule="auto"/>
        <w:rPr>
          <w:caps w:val="0"/>
        </w:rPr>
      </w:pPr>
      <w:bookmarkStart w:id="20" w:name="_Toc118109688"/>
      <w:bookmarkStart w:id="21" w:name="_Toc405479510"/>
      <w:r w:rsidRPr="00637F8C">
        <w:rPr>
          <w:bCs/>
          <w:caps w:val="0"/>
          <w:szCs w:val="24"/>
          <w:lang w:val="en-US"/>
        </w:rPr>
        <w:t>Instalação</w:t>
      </w:r>
      <w:r w:rsidRPr="00637F8C">
        <w:rPr>
          <w:caps w:val="0"/>
        </w:rPr>
        <w:t>/</w:t>
      </w:r>
      <w:bookmarkEnd w:id="20"/>
      <w:r w:rsidR="00D41DCA" w:rsidRPr="00637F8C">
        <w:rPr>
          <w:caps w:val="0"/>
        </w:rPr>
        <w:t>Implantação</w:t>
      </w:r>
      <w:bookmarkEnd w:id="21"/>
    </w:p>
    <w:p w:rsidR="008F35D3" w:rsidRPr="00637F8C" w:rsidRDefault="008F35D3" w:rsidP="008F35D3">
      <w:pPr>
        <w:pStyle w:val="Ttulo2"/>
        <w:numPr>
          <w:ilvl w:val="1"/>
          <w:numId w:val="3"/>
        </w:numPr>
        <w:spacing w:line="360" w:lineRule="auto"/>
        <w:jc w:val="both"/>
        <w:rPr>
          <w:rFonts w:cs="Arial"/>
          <w:lang w:val="pt-PT"/>
        </w:rPr>
      </w:pPr>
      <w:bookmarkStart w:id="22" w:name="_Toc118109689"/>
      <w:bookmarkStart w:id="23" w:name="_Toc405479511"/>
      <w:r w:rsidRPr="00637F8C">
        <w:rPr>
          <w:rFonts w:cs="Arial"/>
          <w:lang w:val="pt-PT"/>
        </w:rPr>
        <w:t>Unidade de Implantação</w:t>
      </w:r>
      <w:bookmarkEnd w:id="22"/>
      <w:bookmarkEnd w:id="23"/>
    </w:p>
    <w:p w:rsidR="008F35D3" w:rsidRPr="00637F8C" w:rsidRDefault="00637F8C" w:rsidP="00932F84">
      <w:pPr>
        <w:pStyle w:val="Descrio"/>
        <w:spacing w:line="360" w:lineRule="auto"/>
        <w:jc w:val="both"/>
        <w:rPr>
          <w:rFonts w:eastAsia="Times New Roman" w:cs="Arial"/>
          <w:i/>
          <w:color w:val="4F81BD"/>
          <w:sz w:val="20"/>
          <w:lang w:val="pt-BR" w:eastAsia="en-US"/>
        </w:rPr>
      </w:pPr>
      <w:r w:rsidRPr="00637F8C">
        <w:rPr>
          <w:i/>
          <w:sz w:val="20"/>
        </w:rPr>
        <w:t>Lista de softwares e documentações fornecidos como parte do produto liberado, incluindo tutoriais, manuais e guias de configuração específicos para as funções pedagógicas e financeiras.</w:t>
      </w:r>
    </w:p>
    <w:p w:rsidR="008F35D3" w:rsidRPr="00637F8C" w:rsidRDefault="008F35D3" w:rsidP="008F35D3">
      <w:pPr>
        <w:pStyle w:val="Ttulo1"/>
        <w:numPr>
          <w:ilvl w:val="0"/>
          <w:numId w:val="3"/>
        </w:numPr>
        <w:spacing w:line="360" w:lineRule="auto"/>
        <w:rPr>
          <w:caps w:val="0"/>
        </w:rPr>
      </w:pPr>
      <w:bookmarkStart w:id="24" w:name="_Toc118109690"/>
      <w:bookmarkStart w:id="25" w:name="_Toc405479512"/>
      <w:r w:rsidRPr="00637F8C">
        <w:rPr>
          <w:bCs/>
          <w:caps w:val="0"/>
          <w:szCs w:val="24"/>
          <w:lang w:val="en-US"/>
        </w:rPr>
        <w:t>Treinamento</w:t>
      </w:r>
      <w:r w:rsidRPr="00637F8C">
        <w:t xml:space="preserve"> </w:t>
      </w:r>
      <w:r w:rsidRPr="00637F8C">
        <w:rPr>
          <w:caps w:val="0"/>
        </w:rPr>
        <w:t xml:space="preserve">e </w:t>
      </w:r>
      <w:bookmarkEnd w:id="24"/>
      <w:r w:rsidR="00D41DCA" w:rsidRPr="00637F8C">
        <w:rPr>
          <w:caps w:val="0"/>
        </w:rPr>
        <w:t>Suporte</w:t>
      </w:r>
      <w:bookmarkEnd w:id="25"/>
    </w:p>
    <w:p w:rsidR="00637F8C" w:rsidRPr="00637F8C" w:rsidRDefault="00637F8C" w:rsidP="00637F8C">
      <w:pPr>
        <w:pStyle w:val="PargrafodaLista"/>
        <w:numPr>
          <w:ilvl w:val="0"/>
          <w:numId w:val="10"/>
        </w:numPr>
        <w:jc w:val="both"/>
        <w:rPr>
          <w:rFonts w:cs="Arial"/>
          <w:i/>
          <w:szCs w:val="20"/>
        </w:rPr>
      </w:pPr>
      <w:r w:rsidRPr="00637F8C">
        <w:rPr>
          <w:rFonts w:cs="Arial"/>
          <w:b/>
          <w:bCs/>
          <w:i/>
          <w:szCs w:val="20"/>
        </w:rPr>
        <w:t>Treinamento:</w:t>
      </w:r>
      <w:r w:rsidRPr="00637F8C">
        <w:rPr>
          <w:rFonts w:cs="Arial"/>
          <w:i/>
          <w:szCs w:val="20"/>
        </w:rPr>
        <w:t xml:space="preserve"> O plano inclui capacitações específicas para diferentes níveis de usuários, focando em como utilizar o sistema para gestão pedagógica (notas, presenças, relatórios) e financeira (faturas, pagamentos, balanços).</w:t>
      </w:r>
    </w:p>
    <w:p w:rsidR="00637F8C" w:rsidRPr="00637F8C" w:rsidRDefault="00637F8C" w:rsidP="00637F8C">
      <w:pPr>
        <w:pStyle w:val="PargrafodaLista"/>
        <w:ind w:left="360"/>
        <w:jc w:val="both"/>
        <w:rPr>
          <w:rFonts w:cs="Arial"/>
          <w:i/>
          <w:szCs w:val="20"/>
        </w:rPr>
      </w:pPr>
    </w:p>
    <w:p w:rsidR="00637F8C" w:rsidRPr="00637F8C" w:rsidRDefault="00637F8C" w:rsidP="00637F8C">
      <w:pPr>
        <w:pStyle w:val="PargrafodaLista"/>
        <w:numPr>
          <w:ilvl w:val="0"/>
          <w:numId w:val="10"/>
        </w:numPr>
        <w:jc w:val="both"/>
        <w:rPr>
          <w:rFonts w:cs="Arial"/>
          <w:i/>
          <w:szCs w:val="20"/>
        </w:rPr>
      </w:pPr>
      <w:r w:rsidRPr="00637F8C">
        <w:rPr>
          <w:rFonts w:cs="Arial"/>
          <w:b/>
          <w:bCs/>
          <w:i/>
          <w:szCs w:val="20"/>
        </w:rPr>
        <w:t>Suporte:</w:t>
      </w:r>
      <w:r w:rsidRPr="00637F8C">
        <w:rPr>
          <w:rFonts w:cs="Arial"/>
          <w:i/>
          <w:szCs w:val="20"/>
        </w:rPr>
        <w:t xml:space="preserve"> Serviço de assistência disponível para resolver dúvidas e problemas, com foco nas funcionalidades pedagógicas e financeiras, garantindo que o sistema atenda às necessidades da instituição.</w:t>
      </w:r>
    </w:p>
    <w:p w:rsidR="008006D9" w:rsidRPr="00637F8C" w:rsidRDefault="008006D9" w:rsidP="008006D9">
      <w:pPr>
        <w:pStyle w:val="Ttulo1"/>
        <w:numPr>
          <w:ilvl w:val="0"/>
          <w:numId w:val="3"/>
        </w:numPr>
        <w:spacing w:line="360" w:lineRule="auto"/>
        <w:rPr>
          <w:bCs/>
          <w:caps w:val="0"/>
          <w:szCs w:val="24"/>
          <w:lang w:val="en-US"/>
        </w:rPr>
      </w:pPr>
      <w:bookmarkStart w:id="26" w:name="_Toc405479513"/>
      <w:r w:rsidRPr="00637F8C">
        <w:rPr>
          <w:bCs/>
          <w:caps w:val="0"/>
          <w:szCs w:val="24"/>
          <w:lang w:val="en-US"/>
        </w:rPr>
        <w:t>Anexos</w:t>
      </w:r>
      <w:bookmarkEnd w:id="26"/>
    </w:p>
    <w:p w:rsidR="008006D9" w:rsidRPr="00637F8C" w:rsidRDefault="00637F8C" w:rsidP="008006D9">
      <w:pPr>
        <w:pStyle w:val="TableText"/>
        <w:spacing w:line="360" w:lineRule="auto"/>
        <w:jc w:val="both"/>
        <w:rPr>
          <w:rFonts w:ascii="Arial" w:hAnsi="Arial" w:cs="Arial"/>
          <w:i/>
          <w:sz w:val="20"/>
          <w:lang w:val="pt-BR"/>
        </w:rPr>
      </w:pPr>
      <w:r w:rsidRPr="00637F8C">
        <w:rPr>
          <w:rFonts w:ascii="Arial" w:hAnsi="Arial" w:cs="Arial"/>
          <w:i/>
          <w:sz w:val="20"/>
        </w:rPr>
        <w:t>Documentos complementares como cronogramas detalhados, atas de reuniões, e formulários de feedback.</w:t>
      </w:r>
    </w:p>
    <w:p w:rsidR="008006D9" w:rsidRPr="00637F8C" w:rsidRDefault="008006D9" w:rsidP="008006D9">
      <w:pPr>
        <w:pStyle w:val="Ttulo1"/>
        <w:numPr>
          <w:ilvl w:val="0"/>
          <w:numId w:val="3"/>
        </w:numPr>
        <w:spacing w:line="360" w:lineRule="auto"/>
        <w:rPr>
          <w:bCs/>
          <w:caps w:val="0"/>
          <w:szCs w:val="24"/>
          <w:lang w:val="en-US"/>
        </w:rPr>
      </w:pPr>
      <w:bookmarkStart w:id="27" w:name="_Toc405479514"/>
      <w:r w:rsidRPr="00637F8C">
        <w:rPr>
          <w:bCs/>
          <w:caps w:val="0"/>
          <w:szCs w:val="24"/>
          <w:lang w:val="en-US"/>
        </w:rPr>
        <w:t>Referências</w:t>
      </w:r>
      <w:bookmarkEnd w:id="27"/>
    </w:p>
    <w:p w:rsidR="008006D9" w:rsidRPr="00637F8C" w:rsidRDefault="00637F8C" w:rsidP="008006D9">
      <w:pPr>
        <w:pStyle w:val="TableText"/>
        <w:spacing w:line="360" w:lineRule="auto"/>
        <w:jc w:val="both"/>
        <w:rPr>
          <w:rFonts w:ascii="Arial" w:hAnsi="Arial" w:cs="Arial"/>
          <w:i/>
          <w:sz w:val="20"/>
          <w:lang w:val="pt-BR"/>
        </w:rPr>
      </w:pPr>
      <w:r w:rsidRPr="00637F8C">
        <w:rPr>
          <w:rFonts w:ascii="Arial" w:hAnsi="Arial" w:cs="Arial"/>
          <w:i/>
          <w:sz w:val="20"/>
        </w:rPr>
        <w:t>Manuais e guias utilizados na criação do plano de implantação, além de documentos técnicos relacionados ao SUE.</w:t>
      </w:r>
    </w:p>
    <w:p w:rsidR="008006D9" w:rsidRPr="00637F8C" w:rsidRDefault="008006D9" w:rsidP="00585B37">
      <w:pPr>
        <w:pStyle w:val="Ttulo1"/>
        <w:numPr>
          <w:ilvl w:val="0"/>
          <w:numId w:val="3"/>
        </w:numPr>
        <w:spacing w:after="0" w:line="360" w:lineRule="auto"/>
        <w:rPr>
          <w:bCs/>
          <w:caps w:val="0"/>
          <w:szCs w:val="24"/>
          <w:lang w:val="en-US"/>
        </w:rPr>
      </w:pPr>
      <w:bookmarkStart w:id="28" w:name="_Toc405479515"/>
      <w:r w:rsidRPr="00637F8C">
        <w:rPr>
          <w:bCs/>
          <w:caps w:val="0"/>
          <w:szCs w:val="24"/>
          <w:lang w:val="en-US"/>
        </w:rPr>
        <w:t>Apro</w:t>
      </w:r>
      <w:bookmarkStart w:id="29" w:name="_GoBack"/>
      <w:bookmarkEnd w:id="29"/>
      <w:r w:rsidRPr="00637F8C">
        <w:rPr>
          <w:bCs/>
          <w:caps w:val="0"/>
          <w:szCs w:val="24"/>
          <w:lang w:val="en-US"/>
        </w:rPr>
        <w:t>vações</w:t>
      </w:r>
      <w:bookmarkEnd w:id="28"/>
    </w:p>
    <w:tbl>
      <w:tblPr>
        <w:tblW w:w="910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438"/>
        <w:gridCol w:w="4678"/>
        <w:gridCol w:w="1984"/>
      </w:tblGrid>
      <w:tr w:rsidR="008006D9" w:rsidRPr="00637F8C" w:rsidTr="0033228A">
        <w:trPr>
          <w:trHeight w:val="377"/>
        </w:trPr>
        <w:tc>
          <w:tcPr>
            <w:tcW w:w="9100" w:type="dxa"/>
            <w:gridSpan w:val="3"/>
            <w:shd w:val="clear" w:color="auto" w:fill="D9D9D9" w:themeFill="background1" w:themeFillShade="D9"/>
            <w:vAlign w:val="center"/>
          </w:tcPr>
          <w:p w:rsidR="008006D9" w:rsidRPr="00637F8C" w:rsidRDefault="008006D9" w:rsidP="0033228A">
            <w:pPr>
              <w:jc w:val="center"/>
              <w:rPr>
                <w:b/>
              </w:rPr>
            </w:pPr>
            <w:r w:rsidRPr="00637F8C">
              <w:rPr>
                <w:b/>
              </w:rPr>
              <w:t>Aprovações</w:t>
            </w:r>
          </w:p>
        </w:tc>
      </w:tr>
      <w:tr w:rsidR="008006D9" w:rsidRPr="001C4983" w:rsidTr="0033228A">
        <w:trPr>
          <w:trHeight w:val="283"/>
        </w:trPr>
        <w:tc>
          <w:tcPr>
            <w:tcW w:w="2438" w:type="dxa"/>
            <w:shd w:val="clear" w:color="auto" w:fill="F2F2F2" w:themeFill="background1" w:themeFillShade="F2"/>
            <w:vAlign w:val="center"/>
          </w:tcPr>
          <w:p w:rsidR="008006D9" w:rsidRPr="00637F8C" w:rsidRDefault="008006D9" w:rsidP="0033228A">
            <w:pPr>
              <w:jc w:val="center"/>
              <w:rPr>
                <w:b/>
              </w:rPr>
            </w:pPr>
            <w:r w:rsidRPr="00637F8C">
              <w:rPr>
                <w:b/>
              </w:rPr>
              <w:t>Participante</w:t>
            </w:r>
          </w:p>
        </w:tc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8006D9" w:rsidRPr="00637F8C" w:rsidRDefault="008006D9" w:rsidP="0033228A">
            <w:pPr>
              <w:jc w:val="center"/>
              <w:rPr>
                <w:b/>
              </w:rPr>
            </w:pPr>
            <w:r w:rsidRPr="00637F8C">
              <w:rPr>
                <w:b/>
              </w:rPr>
              <w:t>Assinatura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:rsidR="008006D9" w:rsidRPr="00637F8C" w:rsidRDefault="008006D9" w:rsidP="0033228A">
            <w:pPr>
              <w:jc w:val="center"/>
              <w:rPr>
                <w:b/>
                <w:color w:val="auto"/>
              </w:rPr>
            </w:pPr>
            <w:r w:rsidRPr="00637F8C">
              <w:rPr>
                <w:b/>
              </w:rPr>
              <w:t>Data</w:t>
            </w:r>
          </w:p>
        </w:tc>
      </w:tr>
      <w:tr w:rsidR="008006D9" w:rsidRPr="001C4983" w:rsidTr="0033228A">
        <w:trPr>
          <w:trHeight w:val="340"/>
        </w:trPr>
        <w:tc>
          <w:tcPr>
            <w:tcW w:w="2438" w:type="dxa"/>
            <w:vAlign w:val="center"/>
          </w:tcPr>
          <w:p w:rsidR="008006D9" w:rsidRPr="001C4983" w:rsidRDefault="008006D9" w:rsidP="0033228A">
            <w:pPr>
              <w:pStyle w:val="Tabela"/>
            </w:pPr>
          </w:p>
        </w:tc>
        <w:tc>
          <w:tcPr>
            <w:tcW w:w="4678" w:type="dxa"/>
            <w:vAlign w:val="center"/>
          </w:tcPr>
          <w:p w:rsidR="008006D9" w:rsidRPr="001C4983" w:rsidRDefault="008006D9" w:rsidP="0033228A"/>
        </w:tc>
        <w:tc>
          <w:tcPr>
            <w:tcW w:w="1984" w:type="dxa"/>
            <w:vAlign w:val="center"/>
          </w:tcPr>
          <w:p w:rsidR="008006D9" w:rsidRPr="001C4983" w:rsidRDefault="008006D9" w:rsidP="0033228A"/>
        </w:tc>
      </w:tr>
    </w:tbl>
    <w:p w:rsidR="008F35D3" w:rsidRPr="00932F84" w:rsidRDefault="008F35D3" w:rsidP="00585B37">
      <w:pPr>
        <w:spacing w:line="360" w:lineRule="auto"/>
      </w:pPr>
    </w:p>
    <w:sectPr w:rsidR="008F35D3" w:rsidRPr="00932F84" w:rsidSect="00BB7C9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40" w:code="9"/>
      <w:pgMar w:top="851" w:right="992" w:bottom="851" w:left="1418" w:header="851" w:footer="85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6424" w:rsidRDefault="005A6424">
      <w:r>
        <w:separator/>
      </w:r>
    </w:p>
  </w:endnote>
  <w:endnote w:type="continuationSeparator" w:id="0">
    <w:p w:rsidR="005A6424" w:rsidRDefault="005A64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20BB" w:rsidRDefault="001E20BB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322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7371"/>
      <w:gridCol w:w="1951"/>
    </w:tblGrid>
    <w:tr w:rsidR="008006D9" w:rsidRPr="00937832" w:rsidTr="0033228A">
      <w:trPr>
        <w:trHeight w:val="362"/>
      </w:trPr>
      <w:tc>
        <w:tcPr>
          <w:tcW w:w="7371" w:type="dxa"/>
          <w:tcBorders>
            <w:top w:val="nil"/>
            <w:left w:val="nil"/>
            <w:bottom w:val="nil"/>
            <w:right w:val="nil"/>
          </w:tcBorders>
        </w:tcPr>
        <w:p w:rsidR="008006D9" w:rsidRPr="00937832" w:rsidRDefault="008006D9" w:rsidP="008006D9">
          <w:pPr>
            <w:ind w:right="360"/>
            <w:rPr>
              <w:sz w:val="16"/>
            </w:rPr>
          </w:pPr>
          <w:r w:rsidRPr="00937832">
            <w:rPr>
              <w:sz w:val="16"/>
            </w:rPr>
            <w:t xml:space="preserve">Autor: </w:t>
          </w:r>
          <w:sdt>
            <w:sdtPr>
              <w:rPr>
                <w:sz w:val="16"/>
              </w:rPr>
              <w:alias w:val="Autor"/>
              <w:tag w:val=""/>
              <w:id w:val="-1691667758"/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r w:rsidRPr="00854C84">
                <w:rPr>
                  <w:sz w:val="16"/>
                </w:rPr>
                <w:t>MCTI</w:t>
              </w:r>
              <w:r w:rsidR="001E20BB">
                <w:rPr>
                  <w:sz w:val="16"/>
                </w:rPr>
                <w:t>C</w:t>
              </w:r>
              <w:r w:rsidRPr="00854C84">
                <w:rPr>
                  <w:sz w:val="16"/>
                </w:rPr>
                <w:t xml:space="preserve"> - </w:t>
              </w:r>
              <w:r w:rsidR="001E20BB">
                <w:rPr>
                  <w:sz w:val="16"/>
                </w:rPr>
                <w:t>CGS</w:t>
              </w:r>
              <w:r w:rsidRPr="00854C84">
                <w:rPr>
                  <w:sz w:val="16"/>
                </w:rPr>
                <w:t>I</w:t>
              </w:r>
            </w:sdtContent>
          </w:sdt>
        </w:p>
        <w:p w:rsidR="008006D9" w:rsidRPr="00937832" w:rsidRDefault="008006D9" w:rsidP="008006D9">
          <w:pPr>
            <w:ind w:right="-108"/>
            <w:rPr>
              <w:sz w:val="16"/>
            </w:rPr>
          </w:pPr>
          <w:r w:rsidRPr="00937832">
            <w:rPr>
              <w:sz w:val="16"/>
            </w:rPr>
            <w:t xml:space="preserve">Nome do Arquivo: </w:t>
          </w:r>
          <w:r w:rsidRPr="00937832">
            <w:rPr>
              <w:sz w:val="16"/>
            </w:rPr>
            <w:fldChar w:fldCharType="begin"/>
          </w:r>
          <w:r w:rsidRPr="00937832">
            <w:rPr>
              <w:sz w:val="16"/>
            </w:rPr>
            <w:instrText xml:space="preserve"> FILENAME   \* MERGEFORMAT </w:instrText>
          </w:r>
          <w:r w:rsidRPr="00937832">
            <w:rPr>
              <w:sz w:val="16"/>
            </w:rPr>
            <w:fldChar w:fldCharType="separate"/>
          </w:r>
          <w:r>
            <w:rPr>
              <w:noProof/>
              <w:sz w:val="16"/>
            </w:rPr>
            <w:t>SiglaProjeto_PlanoImplantacao.docx</w:t>
          </w:r>
          <w:r w:rsidRPr="00937832">
            <w:rPr>
              <w:sz w:val="16"/>
            </w:rPr>
            <w:fldChar w:fldCharType="end"/>
          </w:r>
        </w:p>
      </w:tc>
      <w:tc>
        <w:tcPr>
          <w:tcW w:w="1951" w:type="dxa"/>
          <w:tcBorders>
            <w:top w:val="nil"/>
            <w:left w:val="nil"/>
            <w:bottom w:val="nil"/>
            <w:right w:val="nil"/>
          </w:tcBorders>
        </w:tcPr>
        <w:p w:rsidR="008006D9" w:rsidRPr="00937832" w:rsidRDefault="008006D9" w:rsidP="008006D9">
          <w:pPr>
            <w:jc w:val="right"/>
            <w:rPr>
              <w:sz w:val="16"/>
            </w:rPr>
          </w:pPr>
          <w:r w:rsidRPr="00937832">
            <w:rPr>
              <w:sz w:val="16"/>
            </w:rPr>
            <w:t xml:space="preserve">Página </w:t>
          </w:r>
          <w:r w:rsidRPr="00937832">
            <w:rPr>
              <w:rStyle w:val="Nmerodepgina"/>
              <w:sz w:val="16"/>
            </w:rPr>
            <w:fldChar w:fldCharType="begin"/>
          </w:r>
          <w:r w:rsidRPr="00937832">
            <w:rPr>
              <w:rStyle w:val="Nmerodepgina"/>
              <w:sz w:val="16"/>
            </w:rPr>
            <w:instrText xml:space="preserve"> PAGE </w:instrText>
          </w:r>
          <w:r w:rsidRPr="00937832">
            <w:rPr>
              <w:rStyle w:val="Nmerodepgina"/>
              <w:sz w:val="16"/>
            </w:rPr>
            <w:fldChar w:fldCharType="separate"/>
          </w:r>
          <w:r w:rsidR="00585B37">
            <w:rPr>
              <w:rStyle w:val="Nmerodepgina"/>
              <w:noProof/>
              <w:sz w:val="16"/>
            </w:rPr>
            <w:t>2</w:t>
          </w:r>
          <w:r w:rsidRPr="00937832">
            <w:rPr>
              <w:rStyle w:val="Nmerodepgina"/>
              <w:sz w:val="16"/>
            </w:rPr>
            <w:fldChar w:fldCharType="end"/>
          </w:r>
          <w:r w:rsidRPr="00937832">
            <w:rPr>
              <w:rStyle w:val="Nmerodepgina"/>
              <w:sz w:val="16"/>
            </w:rPr>
            <w:t>/</w:t>
          </w:r>
          <w:r w:rsidRPr="00937832">
            <w:rPr>
              <w:rStyle w:val="Nmerodepgina"/>
              <w:sz w:val="16"/>
            </w:rPr>
            <w:fldChar w:fldCharType="begin"/>
          </w:r>
          <w:r w:rsidRPr="00937832">
            <w:rPr>
              <w:rStyle w:val="Nmerodepgina"/>
              <w:sz w:val="16"/>
            </w:rPr>
            <w:instrText xml:space="preserve"> NUMPAGES  \* MERGEFORMAT </w:instrText>
          </w:r>
          <w:r w:rsidRPr="00937832">
            <w:rPr>
              <w:rStyle w:val="Nmerodepgina"/>
              <w:sz w:val="16"/>
            </w:rPr>
            <w:fldChar w:fldCharType="separate"/>
          </w:r>
          <w:r w:rsidR="00585B37">
            <w:rPr>
              <w:rStyle w:val="Nmerodepgina"/>
              <w:noProof/>
              <w:sz w:val="16"/>
            </w:rPr>
            <w:t>6</w:t>
          </w:r>
          <w:r w:rsidRPr="00937832">
            <w:rPr>
              <w:rStyle w:val="Nmerodepgina"/>
              <w:sz w:val="16"/>
            </w:rPr>
            <w:fldChar w:fldCharType="end"/>
          </w:r>
        </w:p>
      </w:tc>
    </w:tr>
  </w:tbl>
  <w:p w:rsidR="008F35D3" w:rsidRPr="008C5E1B" w:rsidRDefault="008F35D3" w:rsidP="008C5E1B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20BB" w:rsidRDefault="001E20B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6424" w:rsidRDefault="005A6424">
      <w:r>
        <w:separator/>
      </w:r>
    </w:p>
  </w:footnote>
  <w:footnote w:type="continuationSeparator" w:id="0">
    <w:p w:rsidR="005A6424" w:rsidRDefault="005A64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20BB" w:rsidRDefault="001E20BB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072" w:type="dxa"/>
      <w:tblInd w:w="55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560"/>
      <w:gridCol w:w="7512"/>
    </w:tblGrid>
    <w:tr w:rsidR="00932F84" w:rsidRPr="00573593" w:rsidTr="008F35D3">
      <w:trPr>
        <w:trHeight w:val="282"/>
      </w:trPr>
      <w:tc>
        <w:tcPr>
          <w:tcW w:w="156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nil"/>
          </w:tcBorders>
          <w:tcMar>
            <w:top w:w="55" w:type="dxa"/>
            <w:left w:w="55" w:type="dxa"/>
            <w:bottom w:w="55" w:type="dxa"/>
            <w:right w:w="55" w:type="dxa"/>
          </w:tcMar>
          <w:vAlign w:val="center"/>
          <w:hideMark/>
        </w:tcPr>
        <w:p w:rsidR="00932F84" w:rsidRDefault="00932F84" w:rsidP="008F35D3">
          <w:pPr>
            <w:suppressLineNumbers/>
            <w:autoSpaceDN w:val="0"/>
            <w:jc w:val="center"/>
            <w:rPr>
              <w:rFonts w:eastAsia="SimSun"/>
              <w:b/>
              <w:bCs/>
              <w:kern w:val="3"/>
              <w:sz w:val="24"/>
              <w:lang w:eastAsia="zh-CN" w:bidi="hi-IN"/>
            </w:rPr>
          </w:pPr>
          <w:r>
            <w:rPr>
              <w:rFonts w:eastAsia="SimSun"/>
              <w:kern w:val="3"/>
              <w:sz w:val="24"/>
              <w:lang w:eastAsia="zh-CN" w:bidi="hi-IN"/>
            </w:rPr>
            <w:object w:dxaOrig="2640" w:dyaOrig="270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48.75pt;height:48.75pt" filled="t">
                <v:fill color2="black" type="frame"/>
                <v:imagedata r:id="rId1" o:title=""/>
              </v:shape>
              <o:OLEObject Type="Embed" ProgID="Microsoft" ShapeID="_x0000_i1025" DrawAspect="Content" ObjectID="_1785169875" r:id="rId2"/>
            </w:object>
          </w:r>
        </w:p>
      </w:tc>
      <w:tc>
        <w:tcPr>
          <w:tcW w:w="7512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  <w:vAlign w:val="center"/>
          <w:hideMark/>
        </w:tcPr>
        <w:p w:rsidR="001E20BB" w:rsidRPr="00EF04EB" w:rsidRDefault="001E20BB" w:rsidP="001E20BB">
          <w:pPr>
            <w:snapToGrid w:val="0"/>
            <w:spacing w:before="120"/>
            <w:rPr>
              <w:b/>
            </w:rPr>
          </w:pPr>
          <w:r w:rsidRPr="00EF04EB">
            <w:rPr>
              <w:b/>
            </w:rPr>
            <w:t>MINISTÉRIO DA CIÊNCIA, TECNOLOGIA, INOVAÇÕES E COMUNICAÇÕES</w:t>
          </w:r>
        </w:p>
        <w:p w:rsidR="001E20BB" w:rsidRPr="00EF04EB" w:rsidRDefault="001E20BB" w:rsidP="001E20BB">
          <w:r w:rsidRPr="00EF04EB">
            <w:t>Secretaria-Executiva</w:t>
          </w:r>
        </w:p>
        <w:p w:rsidR="001E20BB" w:rsidRPr="00EF04EB" w:rsidRDefault="001E20BB" w:rsidP="001E20BB">
          <w:r w:rsidRPr="00EF04EB">
            <w:t>Diretoria de Tecnologia da Informação</w:t>
          </w:r>
        </w:p>
        <w:p w:rsidR="00932F84" w:rsidRPr="001B509F" w:rsidRDefault="001E20BB" w:rsidP="001E20BB">
          <w:pPr>
            <w:spacing w:line="276" w:lineRule="auto"/>
            <w:rPr>
              <w:b/>
            </w:rPr>
          </w:pPr>
          <w:r w:rsidRPr="00EF04EB">
            <w:t>Coordenação Geral de Sistemas</w:t>
          </w:r>
        </w:p>
      </w:tc>
    </w:tr>
  </w:tbl>
  <w:p w:rsidR="008F35D3" w:rsidRDefault="008F35D3"/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072" w:type="dxa"/>
      <w:tblInd w:w="55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560"/>
      <w:gridCol w:w="7512"/>
    </w:tblGrid>
    <w:tr w:rsidR="008006D9" w:rsidRPr="00573593" w:rsidTr="0033228A">
      <w:trPr>
        <w:trHeight w:val="282"/>
      </w:trPr>
      <w:tc>
        <w:tcPr>
          <w:tcW w:w="156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nil"/>
          </w:tcBorders>
          <w:tcMar>
            <w:top w:w="55" w:type="dxa"/>
            <w:left w:w="55" w:type="dxa"/>
            <w:bottom w:w="55" w:type="dxa"/>
            <w:right w:w="55" w:type="dxa"/>
          </w:tcMar>
          <w:vAlign w:val="center"/>
          <w:hideMark/>
        </w:tcPr>
        <w:p w:rsidR="008006D9" w:rsidRDefault="008006D9" w:rsidP="008006D9">
          <w:pPr>
            <w:suppressLineNumbers/>
            <w:autoSpaceDN w:val="0"/>
            <w:jc w:val="center"/>
            <w:rPr>
              <w:rFonts w:eastAsia="SimSun"/>
              <w:b/>
              <w:bCs/>
              <w:kern w:val="3"/>
              <w:sz w:val="24"/>
              <w:lang w:eastAsia="zh-CN" w:bidi="hi-IN"/>
            </w:rPr>
          </w:pPr>
          <w:r>
            <w:rPr>
              <w:rFonts w:eastAsia="SimSun"/>
              <w:kern w:val="3"/>
              <w:sz w:val="24"/>
              <w:lang w:eastAsia="zh-CN" w:bidi="hi-IN"/>
            </w:rPr>
            <w:object w:dxaOrig="2640" w:dyaOrig="270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48.75pt;height:48.75pt" filled="t">
                <v:fill color2="black" type="frame"/>
                <v:imagedata r:id="rId1" o:title=""/>
              </v:shape>
              <o:OLEObject Type="Embed" ProgID="Microsoft" ShapeID="_x0000_i1026" DrawAspect="Content" ObjectID="_1785169876" r:id="rId2"/>
            </w:object>
          </w:r>
        </w:p>
      </w:tc>
      <w:tc>
        <w:tcPr>
          <w:tcW w:w="7512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  <w:vAlign w:val="center"/>
          <w:hideMark/>
        </w:tcPr>
        <w:p w:rsidR="001E20BB" w:rsidRPr="00EF04EB" w:rsidRDefault="001E20BB" w:rsidP="001E20BB">
          <w:pPr>
            <w:snapToGrid w:val="0"/>
            <w:spacing w:before="120"/>
            <w:rPr>
              <w:b/>
            </w:rPr>
          </w:pPr>
          <w:r w:rsidRPr="00EF04EB">
            <w:rPr>
              <w:b/>
            </w:rPr>
            <w:t>MINISTÉRIO DA CIÊNCIA, TECNOLOGIA, INOVAÇÕES E COMUNICAÇÕES</w:t>
          </w:r>
        </w:p>
        <w:p w:rsidR="001E20BB" w:rsidRPr="00EF04EB" w:rsidRDefault="001E20BB" w:rsidP="001E20BB">
          <w:r w:rsidRPr="00EF04EB">
            <w:t>Secretaria-Executiva</w:t>
          </w:r>
        </w:p>
        <w:p w:rsidR="001E20BB" w:rsidRPr="00EF04EB" w:rsidRDefault="001E20BB" w:rsidP="001E20BB">
          <w:r w:rsidRPr="00EF04EB">
            <w:t>Diretoria de Tecnologia da Informação</w:t>
          </w:r>
        </w:p>
        <w:p w:rsidR="008006D9" w:rsidRPr="001B509F" w:rsidRDefault="001E20BB" w:rsidP="001E20BB">
          <w:pPr>
            <w:spacing w:line="276" w:lineRule="auto"/>
            <w:rPr>
              <w:b/>
            </w:rPr>
          </w:pPr>
          <w:r w:rsidRPr="00EF04EB">
            <w:t>Coordenação Geral de Sistemas</w:t>
          </w:r>
        </w:p>
      </w:tc>
    </w:tr>
  </w:tbl>
  <w:p w:rsidR="008006D9" w:rsidRDefault="008006D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AC3C22"/>
    <w:multiLevelType w:val="hybridMultilevel"/>
    <w:tmpl w:val="51801FD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4055B4B"/>
    <w:multiLevelType w:val="hybridMultilevel"/>
    <w:tmpl w:val="40E4EB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4E2582"/>
    <w:multiLevelType w:val="multilevel"/>
    <w:tmpl w:val="5DD66C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3A21441E"/>
    <w:multiLevelType w:val="hybridMultilevel"/>
    <w:tmpl w:val="E9CA8CF8"/>
    <w:lvl w:ilvl="0" w:tplc="48323970">
      <w:start w:val="1"/>
      <w:numFmt w:val="decimal"/>
      <w:pStyle w:val="Ttulo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2887120"/>
    <w:multiLevelType w:val="multilevel"/>
    <w:tmpl w:val="6600AB0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5FFB71EC"/>
    <w:multiLevelType w:val="hybridMultilevel"/>
    <w:tmpl w:val="73EA6A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F169CD"/>
    <w:multiLevelType w:val="hybridMultilevel"/>
    <w:tmpl w:val="49F00B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F37BFE"/>
    <w:multiLevelType w:val="hybridMultilevel"/>
    <w:tmpl w:val="0ACCA8CA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5133A1"/>
    <w:multiLevelType w:val="multilevel"/>
    <w:tmpl w:val="5E2AFB92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abstractNum w:abstractNumId="9" w15:restartNumberingAfterBreak="0">
    <w:nsid w:val="7B8B5A45"/>
    <w:multiLevelType w:val="multilevel"/>
    <w:tmpl w:val="C07CC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3"/>
  </w:num>
  <w:num w:numId="3">
    <w:abstractNumId w:val="2"/>
  </w:num>
  <w:num w:numId="4">
    <w:abstractNumId w:val="6"/>
  </w:num>
  <w:num w:numId="5">
    <w:abstractNumId w:val="8"/>
  </w:num>
  <w:num w:numId="6">
    <w:abstractNumId w:val="9"/>
  </w:num>
  <w:num w:numId="7">
    <w:abstractNumId w:val="0"/>
  </w:num>
  <w:num w:numId="8">
    <w:abstractNumId w:val="5"/>
  </w:num>
  <w:num w:numId="9">
    <w:abstractNumId w:val="1"/>
  </w:num>
  <w:num w:numId="10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5E1B"/>
    <w:rsid w:val="00015556"/>
    <w:rsid w:val="000C3E0B"/>
    <w:rsid w:val="001B509F"/>
    <w:rsid w:val="001E20BB"/>
    <w:rsid w:val="001E4D13"/>
    <w:rsid w:val="00285C57"/>
    <w:rsid w:val="00363E61"/>
    <w:rsid w:val="00407076"/>
    <w:rsid w:val="0042653B"/>
    <w:rsid w:val="004B4B09"/>
    <w:rsid w:val="00585B37"/>
    <w:rsid w:val="005A0F0B"/>
    <w:rsid w:val="005A6424"/>
    <w:rsid w:val="005F2B5E"/>
    <w:rsid w:val="00637F8C"/>
    <w:rsid w:val="00673D18"/>
    <w:rsid w:val="006D1431"/>
    <w:rsid w:val="007B04DA"/>
    <w:rsid w:val="007C1529"/>
    <w:rsid w:val="007E1948"/>
    <w:rsid w:val="008006D9"/>
    <w:rsid w:val="00853219"/>
    <w:rsid w:val="008B2359"/>
    <w:rsid w:val="008C5E1B"/>
    <w:rsid w:val="008E1F6E"/>
    <w:rsid w:val="008F35D3"/>
    <w:rsid w:val="00924740"/>
    <w:rsid w:val="00932F84"/>
    <w:rsid w:val="00A52AA0"/>
    <w:rsid w:val="00AC1D03"/>
    <w:rsid w:val="00B339B0"/>
    <w:rsid w:val="00BB7C91"/>
    <w:rsid w:val="00D41DCA"/>
    <w:rsid w:val="00D43AED"/>
    <w:rsid w:val="00DE69A0"/>
    <w:rsid w:val="00E201E1"/>
    <w:rsid w:val="00E96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0C8BD2B"/>
  <w15:docId w15:val="{9B25F9C8-9113-4D33-B6A5-1CC633F2F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jc w:val="both"/>
    </w:pPr>
    <w:rPr>
      <w:rFonts w:ascii="Arial" w:hAnsi="Arial" w:cs="Arial"/>
      <w:color w:val="000000"/>
    </w:rPr>
  </w:style>
  <w:style w:type="paragraph" w:styleId="Ttulo1">
    <w:name w:val="heading 1"/>
    <w:basedOn w:val="Normal"/>
    <w:next w:val="Normal"/>
    <w:link w:val="Ttulo1Char"/>
    <w:qFormat/>
    <w:pPr>
      <w:keepNext/>
      <w:spacing w:before="480" w:after="36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qFormat/>
    <w:pPr>
      <w:keepNext/>
      <w:spacing w:before="360" w:after="24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qFormat/>
    <w:pPr>
      <w:spacing w:before="240" w:after="120"/>
      <w:outlineLvl w:val="2"/>
    </w:pPr>
  </w:style>
  <w:style w:type="paragraph" w:styleId="Ttulo4">
    <w:name w:val="heading 4"/>
    <w:basedOn w:val="Normal"/>
    <w:next w:val="Normal"/>
    <w:qFormat/>
    <w:pPr>
      <w:keepNext/>
      <w:tabs>
        <w:tab w:val="left" w:pos="360"/>
      </w:tabs>
      <w:spacing w:before="240" w:after="120"/>
      <w:outlineLvl w:val="3"/>
    </w:pPr>
    <w:rPr>
      <w:rFonts w:cs="Times New Roman"/>
      <w:b/>
      <w:snapToGrid w:val="0"/>
      <w:color w:val="auto"/>
      <w:sz w:val="24"/>
    </w:rPr>
  </w:style>
  <w:style w:type="paragraph" w:styleId="Ttulo5">
    <w:name w:val="heading 5"/>
    <w:basedOn w:val="Normal"/>
    <w:next w:val="Normal"/>
    <w:qFormat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qFormat/>
    <w:pPr>
      <w:numPr>
        <w:numId w:val="2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qFormat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uiPriority w:val="39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uiPriority w:val="39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semiHidden/>
    <w:pPr>
      <w:tabs>
        <w:tab w:val="left" w:pos="851"/>
      </w:tabs>
      <w:ind w:left="851"/>
    </w:pPr>
    <w:rPr>
      <w:rFonts w:cs="Times New Roman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  <w:jc w:val="center"/>
    </w:pPr>
    <w:rPr>
      <w:b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Lista">
    <w:name w:val="List"/>
    <w:basedOn w:val="Normal"/>
    <w:semiHidden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Ttulo">
    <w:name w:val="Title"/>
    <w:basedOn w:val="Normal"/>
    <w:next w:val="Normal"/>
    <w:link w:val="TtuloChar"/>
    <w:qFormat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documento">
    <w:name w:val="Titulo documento"/>
    <w:basedOn w:val="Normal"/>
    <w:next w:val="Normal"/>
    <w:pPr>
      <w:spacing w:after="240"/>
      <w:jc w:val="left"/>
    </w:pPr>
    <w:rPr>
      <w:b/>
      <w:color w:val="999999"/>
      <w:sz w:val="52"/>
    </w:rPr>
  </w:style>
  <w:style w:type="paragraph" w:styleId="Corpodetexto">
    <w:name w:val="Body Text"/>
    <w:basedOn w:val="Normal"/>
    <w:semiHidden/>
    <w:rPr>
      <w:i/>
      <w:iCs/>
      <w:color w:val="0000FF"/>
      <w:lang w:val="pt-PT"/>
    </w:rPr>
  </w:style>
  <w:style w:type="paragraph" w:customStyle="1" w:styleId="Instruo">
    <w:name w:val="Instrução"/>
    <w:basedOn w:val="Normal"/>
    <w:next w:val="Normal"/>
    <w:pPr>
      <w:jc w:val="left"/>
    </w:pPr>
    <w:rPr>
      <w:i/>
      <w:color w:val="0000FF"/>
    </w:rPr>
  </w:style>
  <w:style w:type="paragraph" w:customStyle="1" w:styleId="infoblue">
    <w:name w:val="infoblue"/>
    <w:basedOn w:val="Normal"/>
    <w:pPr>
      <w:spacing w:before="100" w:beforeAutospacing="1" w:after="100" w:afterAutospacing="1" w:line="240" w:lineRule="atLeast"/>
      <w:jc w:val="left"/>
    </w:pPr>
    <w:rPr>
      <w:rFonts w:ascii="Times New Roman" w:eastAsia="Arial Unicode MS" w:hAnsi="Times New Roman" w:cs="Times New Roman"/>
      <w:i/>
      <w:iCs/>
      <w:color w:val="0000FF"/>
    </w:rPr>
  </w:style>
  <w:style w:type="character" w:styleId="Forte">
    <w:name w:val="Strong"/>
    <w:uiPriority w:val="22"/>
    <w:qFormat/>
    <w:rPr>
      <w:b/>
      <w:bCs/>
    </w:rPr>
  </w:style>
  <w:style w:type="paragraph" w:customStyle="1" w:styleId="TableBody2">
    <w:name w:val="Table Body 2"/>
    <w:basedOn w:val="Normal"/>
    <w:pPr>
      <w:spacing w:before="40" w:after="40" w:line="250" w:lineRule="exact"/>
      <w:ind w:right="115"/>
      <w:jc w:val="left"/>
    </w:pPr>
    <w:rPr>
      <w:rFonts w:cs="Times New Roman"/>
      <w:color w:val="auto"/>
      <w:sz w:val="18"/>
      <w:lang w:val="en-US" w:eastAsia="en-US"/>
    </w:rPr>
  </w:style>
  <w:style w:type="character" w:customStyle="1" w:styleId="Bold">
    <w:name w:val="Bold"/>
    <w:aliases w:val="b"/>
    <w:rPr>
      <w:rFonts w:ascii="Arial" w:hAnsi="Arial"/>
      <w:b/>
      <w:sz w:val="24"/>
    </w:rPr>
  </w:style>
  <w:style w:type="character" w:styleId="Nmerodepgina">
    <w:name w:val="page number"/>
    <w:rsid w:val="00932F84"/>
  </w:style>
  <w:style w:type="paragraph" w:styleId="Textodebalo">
    <w:name w:val="Balloon Text"/>
    <w:basedOn w:val="Normal"/>
    <w:link w:val="TextodebaloChar"/>
    <w:uiPriority w:val="99"/>
    <w:semiHidden/>
    <w:unhideWhenUsed/>
    <w:rsid w:val="00932F84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932F84"/>
    <w:rPr>
      <w:rFonts w:ascii="Tahoma" w:hAnsi="Tahoma" w:cs="Tahoma"/>
      <w:color w:val="000000"/>
      <w:sz w:val="16"/>
      <w:szCs w:val="16"/>
    </w:rPr>
  </w:style>
  <w:style w:type="character" w:customStyle="1" w:styleId="TtuloChar">
    <w:name w:val="Título Char"/>
    <w:link w:val="Ttulo"/>
    <w:rsid w:val="00932F84"/>
    <w:rPr>
      <w:rFonts w:ascii="Arial" w:hAnsi="Arial"/>
      <w:b/>
      <w:caps/>
      <w:sz w:val="28"/>
      <w:lang w:eastAsia="en-US"/>
    </w:rPr>
  </w:style>
  <w:style w:type="character" w:customStyle="1" w:styleId="Ttulo1Char">
    <w:name w:val="Título 1 Char"/>
    <w:link w:val="Ttulo1"/>
    <w:rsid w:val="00932F84"/>
    <w:rPr>
      <w:rFonts w:ascii="Arial" w:hAnsi="Arial" w:cs="Arial"/>
      <w:b/>
      <w:caps/>
      <w:sz w:val="24"/>
      <w:lang w:eastAsia="en-US"/>
    </w:rPr>
  </w:style>
  <w:style w:type="paragraph" w:customStyle="1" w:styleId="Descrio">
    <w:name w:val="Descrição"/>
    <w:basedOn w:val="Cabealho"/>
    <w:rsid w:val="00932F84"/>
    <w:pPr>
      <w:jc w:val="left"/>
    </w:pPr>
    <w:rPr>
      <w:rFonts w:eastAsia="Times" w:cs="Times New Roman"/>
      <w:b w:val="0"/>
      <w:color w:val="auto"/>
      <w:sz w:val="16"/>
      <w:lang w:val="en-US"/>
    </w:rPr>
  </w:style>
  <w:style w:type="paragraph" w:styleId="Reviso">
    <w:name w:val="Revision"/>
    <w:hidden/>
    <w:uiPriority w:val="99"/>
    <w:semiHidden/>
    <w:rsid w:val="00D43AED"/>
    <w:rPr>
      <w:rFonts w:ascii="Arial" w:hAnsi="Arial" w:cs="Arial"/>
      <w:color w:val="000000"/>
    </w:rPr>
  </w:style>
  <w:style w:type="paragraph" w:styleId="PargrafodaLista">
    <w:name w:val="List Paragraph"/>
    <w:basedOn w:val="Normal"/>
    <w:uiPriority w:val="34"/>
    <w:qFormat/>
    <w:rsid w:val="008006D9"/>
    <w:pPr>
      <w:ind w:left="720"/>
      <w:contextualSpacing/>
      <w:jc w:val="left"/>
    </w:pPr>
    <w:rPr>
      <w:rFonts w:eastAsiaTheme="minorHAnsi" w:cstheme="minorBidi"/>
      <w:color w:val="auto"/>
      <w:szCs w:val="22"/>
      <w:lang w:eastAsia="en-US"/>
    </w:rPr>
  </w:style>
  <w:style w:type="paragraph" w:customStyle="1" w:styleId="Tabela">
    <w:name w:val="Tabela"/>
    <w:basedOn w:val="Normal"/>
    <w:rsid w:val="008006D9"/>
    <w:pPr>
      <w:jc w:val="left"/>
    </w:pPr>
    <w:rPr>
      <w:rFonts w:eastAsia="Times" w:cs="Times New Roman"/>
      <w:color w:val="auto"/>
      <w:szCs w:val="16"/>
    </w:rPr>
  </w:style>
  <w:style w:type="paragraph" w:customStyle="1" w:styleId="TableText">
    <w:name w:val="Table Text"/>
    <w:basedOn w:val="Normal"/>
    <w:rsid w:val="008006D9"/>
    <w:pPr>
      <w:jc w:val="left"/>
    </w:pPr>
    <w:rPr>
      <w:rFonts w:ascii="Times New Roman" w:hAnsi="Times New Roman" w:cs="Times New Roman"/>
      <w:color w:val="auto"/>
      <w:sz w:val="24"/>
      <w:lang w:val="en-US" w:eastAsia="en-US"/>
    </w:rPr>
  </w:style>
  <w:style w:type="character" w:styleId="TextodoEspaoReservado">
    <w:name w:val="Placeholder Text"/>
    <w:basedOn w:val="Fontepargpadro"/>
    <w:uiPriority w:val="99"/>
    <w:semiHidden/>
    <w:rsid w:val="00BB7C9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3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5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9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2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4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DF7316A29C346A4A816417FD848012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679F72E-17EB-4AC9-8ED3-6ABB0D89C133}"/>
      </w:docPartPr>
      <w:docPartBody>
        <w:p w:rsidR="0012133B" w:rsidRDefault="00924192" w:rsidP="00924192">
          <w:pPr>
            <w:pStyle w:val="DDF7316A29C346A4A816417FD848012C"/>
          </w:pPr>
          <w:r w:rsidRPr="001C71EC">
            <w:rPr>
              <w:rStyle w:val="TextodoEspaoReservado"/>
            </w:rPr>
            <w:t>[Assunto]</w:t>
          </w:r>
        </w:p>
      </w:docPartBody>
    </w:docPart>
    <w:docPart>
      <w:docPartPr>
        <w:name w:val="6DCF7B2798DB46C089BA9A275E83B35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2079285-E8D0-44A2-B494-5F86E41AD41D}"/>
      </w:docPartPr>
      <w:docPartBody>
        <w:p w:rsidR="0012133B" w:rsidRDefault="00924192" w:rsidP="00924192">
          <w:pPr>
            <w:pStyle w:val="6DCF7B2798DB46C089BA9A275E83B35A"/>
          </w:pPr>
          <w:r w:rsidRPr="001C71EC">
            <w:rPr>
              <w:rStyle w:val="TextodoEspaoReservado"/>
            </w:rPr>
            <w:t>[Título]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4192"/>
    <w:rsid w:val="0012133B"/>
    <w:rsid w:val="00153DE4"/>
    <w:rsid w:val="00171ECA"/>
    <w:rsid w:val="002345A8"/>
    <w:rsid w:val="00486472"/>
    <w:rsid w:val="00516BFD"/>
    <w:rsid w:val="008D5A11"/>
    <w:rsid w:val="00924192"/>
    <w:rsid w:val="00B72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12133B"/>
    <w:rPr>
      <w:color w:val="808080"/>
    </w:rPr>
  </w:style>
  <w:style w:type="paragraph" w:customStyle="1" w:styleId="DDF7316A29C346A4A816417FD848012C">
    <w:name w:val="DDF7316A29C346A4A816417FD848012C"/>
    <w:rsid w:val="00924192"/>
  </w:style>
  <w:style w:type="paragraph" w:customStyle="1" w:styleId="6DCF7B2798DB46C089BA9A275E83B35A">
    <w:name w:val="6DCF7B2798DB46C089BA9A275E83B35A"/>
    <w:rsid w:val="0092419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C406CFC305C274CA5B39CF929D28E5E" ma:contentTypeVersion="1" ma:contentTypeDescription="Crie um novo documento." ma:contentTypeScope="" ma:versionID="600b8a300c288bd1714bca21dc17f551">
  <xsd:schema xmlns:xsd="http://www.w3.org/2001/XMLSchema" xmlns:xs="http://www.w3.org/2001/XMLSchema" xmlns:p="http://schemas.microsoft.com/office/2006/metadata/properties" xmlns:ns2="2ebfc733-e2a5-417d-886b-82df5dc56972" targetNamespace="http://schemas.microsoft.com/office/2006/metadata/properties" ma:root="true" ma:fieldsID="31795038726b906974cbfc8926eb5b47" ns2:_="">
    <xsd:import namespace="2ebfc733-e2a5-417d-886b-82df5dc56972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bfc733-e2a5-417d-886b-82df5dc5697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86FCD9F-6DC0-462A-9BB0-67635220FFC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0C673E7-87EF-475C-A8DE-85C996A3BC9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80A4191-3251-4F99-B06E-4DA589A56E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ebfc733-e2a5-417d-886b-82df5dc5697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1515</TotalTime>
  <Pages>1</Pages>
  <Words>928</Words>
  <Characters>5015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Plano de Implantação</vt:lpstr>
    </vt:vector>
  </TitlesOfParts>
  <Company>MINISTÉRIO DA CIÊNCIA, TECNOLOGIA E INOVAÇÃO</Company>
  <LinksUpToDate>false</LinksUpToDate>
  <CharactersWithSpaces>5932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Implantação</dc:title>
  <dc:subject>SUE – Sistema Único Escolar</dc:subject>
  <dc:creator>MCTIC - CGSI</dc:creator>
  <cp:keywords/>
  <cp:lastModifiedBy>Aluno SENAI LAURO</cp:lastModifiedBy>
  <cp:revision>21</cp:revision>
  <cp:lastPrinted>2004-08-19T13:54:00Z</cp:lastPrinted>
  <dcterms:created xsi:type="dcterms:W3CDTF">2014-08-20T14:35:00Z</dcterms:created>
  <dcterms:modified xsi:type="dcterms:W3CDTF">2024-08-14T22:45:00Z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0x010100EC406CFC305C274CA5B39CF929D28E5E</vt:lpwstr>
  </property>
</Properties>
</file>