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425"/>
        <w:gridCol w:w="3402"/>
        <w:gridCol w:w="1276"/>
        <w:gridCol w:w="1417"/>
        <w:gridCol w:w="1276"/>
        <w:gridCol w:w="1172"/>
        <w:gridCol w:w="153"/>
      </w:tblGrid>
      <w:tr w:rsidR="00FA1BF2" w:rsidRPr="002239B7" w:rsidTr="002239B7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:rsidR="00FA1BF2" w:rsidRPr="002239B7" w:rsidRDefault="00CA7201" w:rsidP="008C2E82">
            <w:pPr>
              <w:pStyle w:val="Cabealho1"/>
              <w:spacing w:before="0" w:after="0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36855" cy="282575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:rsidR="00FA1BF2" w:rsidRPr="002239B7" w:rsidRDefault="00FA1BF2" w:rsidP="008C2E82">
            <w:pPr>
              <w:pStyle w:val="Cabealho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:rsidR="00FA1BF2" w:rsidRDefault="00FA1BF2" w:rsidP="006F33BF">
            <w:pPr>
              <w:pStyle w:val="Cabealho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 xml:space="preserve">Projecto – </w:t>
            </w:r>
            <w:r w:rsidR="00876085">
              <w:rPr>
                <w:sz w:val="24"/>
              </w:rPr>
              <w:t>Relatório para a 3ª Entrega (E3</w:t>
            </w:r>
            <w:r w:rsidR="006F33BF" w:rsidRPr="002239B7">
              <w:rPr>
                <w:sz w:val="24"/>
              </w:rPr>
              <w:t>)</w:t>
            </w:r>
          </w:p>
          <w:p w:rsidR="002239B7" w:rsidRPr="002239B7" w:rsidRDefault="002239B7" w:rsidP="002239B7"/>
        </w:tc>
      </w:tr>
      <w:tr w:rsidR="00C72346" w:rsidRPr="00D27BCC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:rsidR="00C72346" w:rsidRPr="00D27BCC" w:rsidRDefault="00C72346" w:rsidP="007345B8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C72346" w:rsidRPr="00D27BCC" w:rsidRDefault="00C72346" w:rsidP="00734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(Alameda/Taguspark,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:rsidR="00C72346" w:rsidRPr="00D27BCC" w:rsidRDefault="00C72346" w:rsidP="00C72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C72346" w:rsidRPr="00D27BCC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hyperlink r:id="rId10" w:history="1">
              <w:r>
                <w:rPr>
                  <w:rStyle w:val="Hiperligao"/>
                  <w:rFonts w:ascii="Helvetica" w:hAnsi="Helvetica" w:cs="Helvetica"/>
                  <w:color w:val="2A6496"/>
                  <w:sz w:val="20"/>
                  <w:szCs w:val="20"/>
                  <w:shd w:val="clear" w:color="auto" w:fill="FFFFFF"/>
                </w:rPr>
                <w:t>AMS111326PB05</w:t>
              </w:r>
            </w:hyperlink>
          </w:p>
        </w:tc>
        <w:tc>
          <w:tcPr>
            <w:tcW w:w="5294" w:type="dxa"/>
            <w:gridSpan w:val="5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6F33BF" w:rsidRPr="00D27BC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:rsidR="006F33BF" w:rsidRPr="00D27BCC" w:rsidRDefault="006F33BF" w:rsidP="00D27BCC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:rsidR="006F33BF" w:rsidRPr="00D27BCC" w:rsidRDefault="006F33BF" w:rsidP="00C72346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 w:rsidR="00C72346">
              <w:rPr>
                <w:sz w:val="20"/>
              </w:rPr>
              <w:t xml:space="preserve"> em Nº horas, por cada aluno, e por cada entrega</w:t>
            </w:r>
            <w:r w:rsidR="00876085">
              <w:rPr>
                <w:sz w:val="20"/>
              </w:rPr>
              <w:t>, excepto</w:t>
            </w:r>
            <w:r w:rsidR="001B0B88">
              <w:rPr>
                <w:sz w:val="20"/>
              </w:rPr>
              <w:t xml:space="preserve"> tempo de trabalho em aula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:rsidR="006F33BF" w:rsidRPr="00D27BCC" w:rsidRDefault="006F33BF" w:rsidP="00D27BCC">
            <w:pPr>
              <w:jc w:val="center"/>
              <w:rPr>
                <w:sz w:val="20"/>
              </w:rPr>
            </w:pPr>
          </w:p>
        </w:tc>
      </w:tr>
      <w:tr w:rsidR="006F33BF" w:rsidRPr="00D27BC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:rsidR="006F33BF" w:rsidRPr="00D27BCC" w:rsidRDefault="00C72346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6F33BF" w:rsidRPr="00D27BC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81183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Alexandre Machado</w:t>
            </w:r>
          </w:p>
        </w:tc>
        <w:tc>
          <w:tcPr>
            <w:tcW w:w="1276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F33BF" w:rsidRPr="00D27BC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82468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Filipe Azevedo</w:t>
            </w:r>
          </w:p>
        </w:tc>
        <w:tc>
          <w:tcPr>
            <w:tcW w:w="1276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6F33BF" w:rsidRPr="00D27BCC" w:rsidRDefault="00CC391E" w:rsidP="006F33BF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72346" w:rsidRPr="00D27BCC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82517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Martim Silva</w:t>
            </w:r>
          </w:p>
        </w:tc>
        <w:tc>
          <w:tcPr>
            <w:tcW w:w="1276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F33BF" w:rsidRPr="00D27BC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:rsidR="006F33BF" w:rsidRPr="00D27BCC" w:rsidRDefault="006F33BF" w:rsidP="00D27BCC">
            <w:pPr>
              <w:rPr>
                <w:sz w:val="20"/>
              </w:rPr>
            </w:pPr>
          </w:p>
        </w:tc>
      </w:tr>
      <w:tr w:rsidR="00C72346" w:rsidRPr="00D27BCC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:rsidR="00C72346" w:rsidRPr="00D27BCC" w:rsidRDefault="00C72346" w:rsidP="00D27BCC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6" w:type="dxa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C72346" w:rsidRPr="00D27BCC" w:rsidRDefault="00CC391E" w:rsidP="007345B8">
            <w:pPr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</w:tbl>
    <w:p w:rsidR="006F33BF" w:rsidRDefault="006F33BF" w:rsidP="00CC391E">
      <w:pPr>
        <w:pStyle w:val="Cabealho1"/>
      </w:pPr>
      <w:r>
        <w:t>Pressupostos e Assunções</w:t>
      </w:r>
      <w:r w:rsidR="00C72346">
        <w:t>:</w:t>
      </w:r>
    </w:p>
    <w:p w:rsidR="00CC391E" w:rsidRPr="00E64EFB" w:rsidRDefault="00CC391E" w:rsidP="00CC391E">
      <w:pPr>
        <w:pStyle w:val="Cabealho1"/>
        <w:jc w:val="left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Archimate</w:t>
      </w:r>
    </w:p>
    <w:p w:rsidR="00CC391E" w:rsidRPr="00E64EFB" w:rsidRDefault="00CC391E" w:rsidP="00CC391E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Assumimos que a interface da aplicação é um ponto de acesso à estrutura da aplicação, composto por todos os métodos de todas as aplicações da interface, como, por exemplo, MyTGuideClient app.</w:t>
      </w:r>
    </w:p>
    <w:p w:rsidR="00CC391E" w:rsidRPr="00E64EFB" w:rsidRDefault="00CC391E" w:rsidP="00CC391E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Consideramos a existência do Hotspot na construção organizacional na parte externa, por isso achamos que o mesmo não tem qualquer relação com qualquer outro elemento presente no modelo.</w:t>
      </w:r>
    </w:p>
    <w:p w:rsidR="00CC391E" w:rsidRPr="00E64EFB" w:rsidRDefault="00CC391E" w:rsidP="00CC391E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Assumimos que um departamento tem implicitamente funcionários.</w:t>
      </w:r>
    </w:p>
    <w:p w:rsidR="00CC391E" w:rsidRPr="00E64EFB" w:rsidRDefault="00CC391E" w:rsidP="00CC391E">
      <w:pPr>
        <w:pStyle w:val="PargrafodaLista"/>
        <w:numPr>
          <w:ilvl w:val="0"/>
          <w:numId w:val="0"/>
        </w:numPr>
        <w:ind w:left="284" w:hanging="207"/>
        <w:rPr>
          <w:rFonts w:ascii="Arial" w:hAnsi="Arial" w:cs="Arial"/>
          <w:b/>
          <w:sz w:val="20"/>
        </w:rPr>
      </w:pPr>
      <w:r w:rsidRPr="00E64EFB">
        <w:rPr>
          <w:rFonts w:ascii="Arial" w:hAnsi="Arial" w:cs="Arial"/>
          <w:b/>
          <w:sz w:val="20"/>
        </w:rPr>
        <w:t>BPMN</w:t>
      </w:r>
    </w:p>
    <w:p w:rsidR="00CC391E" w:rsidRPr="00E64EFB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Assumimos que se no processo P1 o nome ou o email já estiverem associados a outro utilizador, o processo de registo é cancelado. O mesmo acontece se o NIB fornecido pelo cliente for inválido.</w:t>
      </w:r>
    </w:p>
    <w:p w:rsidR="00CC391E" w:rsidRPr="00E64EFB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No processo P1, se o cliente não ativar a sua conta até o token expirar, assume-se que o processo de registo do cliente é cancelado.</w:t>
      </w:r>
    </w:p>
    <w:p w:rsidR="00CC391E" w:rsidRPr="00E64EFB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Assumimos que se no processo P2 o nome ou o email já estiverem associados a outro utilizador, o processo de registo é cancelado. O mesmo acontece se o NIB fornecido pelo parceiro for inválido.</w:t>
      </w:r>
    </w:p>
    <w:p w:rsidR="00CC391E" w:rsidRPr="00E64EFB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No processo P2, se o parceiro não ativar a sua conta até o token expirar, assume-se que o processo de registo do parceiro é cancelado.</w:t>
      </w:r>
    </w:p>
    <w:p w:rsidR="00CC391E" w:rsidRPr="00E64EFB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No processo P3, se o cliente não confirmar a visita até o token expirar, assume-se que o processo de reserva de visita é cancelado.</w:t>
      </w:r>
    </w:p>
    <w:p w:rsidR="00CC391E" w:rsidRPr="00E64EFB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Assume-se que no processo P4, se não houver levantamento do HotSpot por parte do parceiro, o processo de Utilização do HotSpot é cancelado.</w:t>
      </w:r>
    </w:p>
    <w:p w:rsidR="00CC391E" w:rsidRDefault="00CC391E" w:rsidP="00CC391E">
      <w:pPr>
        <w:pStyle w:val="PargrafodaLista"/>
        <w:numPr>
          <w:ilvl w:val="0"/>
          <w:numId w:val="30"/>
        </w:numPr>
        <w:ind w:left="993"/>
        <w:rPr>
          <w:rFonts w:ascii="Arial" w:hAnsi="Arial" w:cs="Arial"/>
          <w:sz w:val="20"/>
        </w:rPr>
      </w:pPr>
      <w:r w:rsidRPr="00E64EFB">
        <w:rPr>
          <w:rFonts w:ascii="Arial" w:hAnsi="Arial" w:cs="Arial"/>
          <w:sz w:val="20"/>
        </w:rPr>
        <w:t>Assume-se que no processo P4, se não houver reserva do HotSpot por parte do Técnico do DAP, o processo de Utilização do HotSpot é cancelado.</w:t>
      </w:r>
      <w:r w:rsidR="00E64EFB">
        <w:rPr>
          <w:rFonts w:ascii="Arial" w:hAnsi="Arial" w:cs="Arial"/>
          <w:sz w:val="20"/>
        </w:rPr>
        <w:t xml:space="preserve"> </w:t>
      </w:r>
    </w:p>
    <w:p w:rsidR="00E64EFB" w:rsidRPr="00E64EFB" w:rsidRDefault="00E64EFB" w:rsidP="00E64EFB">
      <w:pPr>
        <w:pStyle w:val="PargrafodaLista"/>
        <w:numPr>
          <w:ilvl w:val="0"/>
          <w:numId w:val="0"/>
        </w:numPr>
        <w:ind w:left="284" w:hanging="207"/>
        <w:rPr>
          <w:rFonts w:ascii="Arial" w:hAnsi="Arial" w:cs="Arial"/>
          <w:b/>
          <w:sz w:val="20"/>
        </w:rPr>
      </w:pPr>
      <w:r w:rsidRPr="00E64EFB">
        <w:rPr>
          <w:rFonts w:ascii="Arial" w:hAnsi="Arial" w:cs="Arial"/>
          <w:b/>
          <w:sz w:val="20"/>
        </w:rPr>
        <w:t>UML</w:t>
      </w:r>
    </w:p>
    <w:p w:rsidR="00E64EFB" w:rsidRPr="00E64EFB" w:rsidRDefault="00E64EFB" w:rsidP="00E64EFB">
      <w:pPr>
        <w:pStyle w:val="PargrafodaLista"/>
        <w:numPr>
          <w:ilvl w:val="0"/>
          <w:numId w:val="35"/>
        </w:numPr>
        <w:ind w:left="993"/>
        <w:jc w:val="left"/>
        <w:rPr>
          <w:rFonts w:ascii="Arial" w:hAnsi="Arial" w:cs="Arial"/>
        </w:rPr>
      </w:pPr>
      <w:r w:rsidRPr="00E64EFB">
        <w:rPr>
          <w:rFonts w:ascii="Arial" w:hAnsi="Arial" w:cs="Arial"/>
          <w:sz w:val="20"/>
        </w:rPr>
        <w:t>Pressupomos que os campos no diagrama</w:t>
      </w:r>
      <w:r>
        <w:t xml:space="preserve"> de classes têm getters e setters.</w:t>
      </w:r>
    </w:p>
    <w:p w:rsidR="001000C6" w:rsidRPr="00E64EFB" w:rsidRDefault="00E64EFB" w:rsidP="00E64EFB">
      <w:pPr>
        <w:pStyle w:val="PargrafodaLista"/>
        <w:numPr>
          <w:ilvl w:val="0"/>
          <w:numId w:val="35"/>
        </w:numPr>
        <w:ind w:left="993"/>
        <w:jc w:val="left"/>
        <w:rPr>
          <w:rFonts w:ascii="Arial" w:hAnsi="Arial" w:cs="Arial"/>
        </w:rPr>
      </w:pPr>
      <w:r w:rsidRPr="00E64EFB">
        <w:rPr>
          <w:rFonts w:ascii="Arial" w:hAnsi="Arial" w:cs="Arial"/>
          <w:sz w:val="20"/>
        </w:rPr>
        <w:t>Os construtores recebem um objecto de cada tipo dos seus atributos.</w:t>
      </w:r>
      <w:r w:rsidR="00C72346">
        <w:br w:type="page"/>
      </w:r>
      <w:r w:rsidR="001000C6" w:rsidRPr="00E64EFB">
        <w:rPr>
          <w:u w:val="single"/>
        </w:rPr>
        <w:lastRenderedPageBreak/>
        <w:t>Modelos Arch</w:t>
      </w:r>
      <w:r w:rsidR="001B0B88" w:rsidRPr="00E64EFB">
        <w:rPr>
          <w:u w:val="single"/>
        </w:rPr>
        <w:t>iMate</w:t>
      </w:r>
    </w:p>
    <w:p w:rsidR="001000C6" w:rsidRDefault="001000C6" w:rsidP="001000C6">
      <w:pPr>
        <w:pStyle w:val="Cabealho1"/>
      </w:pPr>
      <w:r>
        <w:t xml:space="preserve">Vista da estrutura organizacional da MyTouristicGuide </w:t>
      </w:r>
      <w:r w:rsidRPr="001B0B88">
        <w:rPr>
          <w:b w:val="0"/>
          <w:sz w:val="24"/>
        </w:rPr>
        <w:t>(business actors, business roles)</w:t>
      </w:r>
      <w:r>
        <w:t xml:space="preserve"> (1 pag.)</w:t>
      </w:r>
    </w:p>
    <w:p w:rsidR="001000C6" w:rsidRPr="001000C6" w:rsidRDefault="00CA7201" w:rsidP="001000C6">
      <w:pPr>
        <w:pStyle w:val="Cabealho1"/>
      </w:pPr>
      <w:r>
        <w:rPr>
          <w:noProof/>
        </w:rPr>
        <w:drawing>
          <wp:inline distT="0" distB="0" distL="0" distR="0">
            <wp:extent cx="6294755" cy="4986655"/>
            <wp:effectExtent l="0" t="0" r="0" b="444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B88">
        <w:br w:type="page"/>
      </w:r>
      <w:r w:rsidR="001000C6">
        <w:lastRenderedPageBreak/>
        <w:t xml:space="preserve">Vista da descrição do produto de Cliente, Reserva de Visita Guiada </w:t>
      </w:r>
      <w:r w:rsidR="001000C6" w:rsidRPr="001B0B88">
        <w:rPr>
          <w:b w:val="0"/>
          <w:sz w:val="24"/>
        </w:rPr>
        <w:t>(product, contract, business services, business process, application services, application interface, business roles)</w:t>
      </w:r>
      <w:r w:rsidR="001000C6" w:rsidRPr="001000C6">
        <w:t xml:space="preserve"> (1 pag.)</w:t>
      </w:r>
    </w:p>
    <w:p w:rsidR="001000C6" w:rsidRPr="001000C6" w:rsidRDefault="00CA7201" w:rsidP="001000C6">
      <w:pPr>
        <w:pStyle w:val="Cabealho1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1579245</wp:posOffset>
            </wp:positionV>
            <wp:extent cx="7749540" cy="4918075"/>
            <wp:effectExtent l="6032" t="0" r="0" b="0"/>
            <wp:wrapTight wrapText="bothSides">
              <wp:wrapPolygon edited="0">
                <wp:start x="21583" y="-26"/>
                <wp:lineTo x="79" y="-26"/>
                <wp:lineTo x="79" y="21476"/>
                <wp:lineTo x="21583" y="21476"/>
                <wp:lineTo x="21583" y="-26"/>
              </wp:wrapPolygon>
            </wp:wrapTight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4954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88">
        <w:br w:type="page"/>
      </w:r>
      <w:r w:rsidR="001000C6">
        <w:lastRenderedPageBreak/>
        <w:t xml:space="preserve">Vista da descrição do produto de Parceiro, Oferta de Visita Guiada </w:t>
      </w:r>
      <w:r w:rsidR="001000C6" w:rsidRPr="001B0B88">
        <w:rPr>
          <w:b w:val="0"/>
          <w:sz w:val="24"/>
        </w:rPr>
        <w:t xml:space="preserve">(product, contract, business services, business process, application services, application interface, business roles) </w:t>
      </w:r>
      <w:r w:rsidR="001000C6" w:rsidRPr="001000C6">
        <w:t>(1 pag.)</w:t>
      </w:r>
    </w:p>
    <w:p w:rsidR="001000C6" w:rsidRPr="001000C6" w:rsidRDefault="00CA7201" w:rsidP="001000C6">
      <w:pPr>
        <w:pStyle w:val="Cabealho1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1168400</wp:posOffset>
            </wp:positionV>
            <wp:extent cx="7399655" cy="5175885"/>
            <wp:effectExtent l="6985" t="0" r="0" b="0"/>
            <wp:wrapTight wrapText="bothSides">
              <wp:wrapPolygon edited="0">
                <wp:start x="21580" y="-29"/>
                <wp:lineTo x="59" y="-29"/>
                <wp:lineTo x="59" y="21515"/>
                <wp:lineTo x="21580" y="21515"/>
                <wp:lineTo x="21580" y="-29"/>
              </wp:wrapPolygon>
            </wp:wrapTight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9655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88">
        <w:br w:type="page"/>
      </w:r>
      <w:r w:rsidR="001000C6">
        <w:lastRenderedPageBreak/>
        <w:t xml:space="preserve">Vista da descrição aplicacional e tecnológica da plataforma MyTGuide </w:t>
      </w:r>
      <w:r w:rsidR="001000C6" w:rsidRPr="001B0B88">
        <w:rPr>
          <w:b w:val="0"/>
          <w:sz w:val="24"/>
        </w:rPr>
        <w:t>(application components, application services, nodes, devices, system software, infrastructure services)</w:t>
      </w:r>
      <w:r w:rsidR="001000C6" w:rsidRPr="001000C6">
        <w:t xml:space="preserve"> (1 pag.)</w:t>
      </w:r>
    </w:p>
    <w:p w:rsidR="001000C6" w:rsidRPr="001B0B88" w:rsidRDefault="00CA7201" w:rsidP="001B0B88">
      <w:pPr>
        <w:pStyle w:val="Cabealho1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618490</wp:posOffset>
            </wp:positionV>
            <wp:extent cx="7019925" cy="6591300"/>
            <wp:effectExtent l="4763" t="0" r="0" b="0"/>
            <wp:wrapTight wrapText="bothSides">
              <wp:wrapPolygon edited="0">
                <wp:start x="21585" y="-16"/>
                <wp:lineTo x="73" y="-16"/>
                <wp:lineTo x="73" y="21522"/>
                <wp:lineTo x="21585" y="21522"/>
                <wp:lineTo x="21585" y="-16"/>
              </wp:wrapPolygon>
            </wp:wrapTight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199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88">
        <w:rPr>
          <w:u w:val="single"/>
        </w:rPr>
        <w:br w:type="page"/>
      </w:r>
      <w:r w:rsidR="001B0B88" w:rsidRPr="001B0B88">
        <w:rPr>
          <w:u w:val="single"/>
        </w:rPr>
        <w:lastRenderedPageBreak/>
        <w:t>Modelos BPMN</w:t>
      </w:r>
    </w:p>
    <w:p w:rsidR="001000C6" w:rsidRDefault="001000C6" w:rsidP="001000C6">
      <w:pPr>
        <w:pStyle w:val="Cabealho1"/>
      </w:pPr>
      <w:r>
        <w:t>Modelo BPMN Collaboration para os seguintes processos P1, P2, P3, P4 (4 pags)</w:t>
      </w:r>
    </w:p>
    <w:p w:rsidR="009B3EFC" w:rsidRDefault="00CA7201" w:rsidP="001000C6">
      <w:pPr>
        <w:pStyle w:val="Cabealho1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1814195</wp:posOffset>
            </wp:positionV>
            <wp:extent cx="8242300" cy="4647565"/>
            <wp:effectExtent l="6667" t="0" r="0" b="0"/>
            <wp:wrapTight wrapText="bothSides">
              <wp:wrapPolygon edited="0">
                <wp:start x="21583" y="-31"/>
                <wp:lineTo x="66" y="-31"/>
                <wp:lineTo x="66" y="21483"/>
                <wp:lineTo x="21583" y="21483"/>
                <wp:lineTo x="21583" y="-31"/>
              </wp:wrapPolygon>
            </wp:wrapTight>
            <wp:docPr id="13" name="Imagem 13" descr="C:\Users\Filipe\Desktop\IST\3ºAno\2º Semestre\AMS\Entrega3\P1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lipe\Desktop\IST\3ºAno\2º Semestre\AMS\Entrega3\P1Co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230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EFB">
        <w:t xml:space="preserve"> </w:t>
      </w: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CA7201" w:rsidP="001000C6">
      <w:pPr>
        <w:pStyle w:val="Cabealho1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-2077085</wp:posOffset>
            </wp:positionH>
            <wp:positionV relativeFrom="paragraph">
              <wp:posOffset>2089785</wp:posOffset>
            </wp:positionV>
            <wp:extent cx="10215880" cy="5043805"/>
            <wp:effectExtent l="0" t="4763" r="9208" b="9207"/>
            <wp:wrapTight wrapText="bothSides">
              <wp:wrapPolygon edited="0">
                <wp:start x="21610" y="20"/>
                <wp:lineTo x="21" y="20"/>
                <wp:lineTo x="21" y="21558"/>
                <wp:lineTo x="21610" y="21558"/>
                <wp:lineTo x="21610" y="20"/>
              </wp:wrapPolygon>
            </wp:wrapTight>
            <wp:docPr id="14" name="Imagem 14" descr="C:\Users\Filipe\Desktop\IST\3ºAno\2º Semestre\AMS\Entrega3\P2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ilipe\Desktop\IST\3ºAno\2º Semestre\AMS\Entrega3\P2Co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1588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CA7201" w:rsidP="001000C6">
      <w:pPr>
        <w:pStyle w:val="Cabealho1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-1564640</wp:posOffset>
            </wp:positionH>
            <wp:positionV relativeFrom="paragraph">
              <wp:posOffset>1914525</wp:posOffset>
            </wp:positionV>
            <wp:extent cx="9462770" cy="4943475"/>
            <wp:effectExtent l="0" t="7303" r="0" b="0"/>
            <wp:wrapTight wrapText="bothSides">
              <wp:wrapPolygon edited="0">
                <wp:start x="21617" y="32"/>
                <wp:lineTo x="49" y="32"/>
                <wp:lineTo x="49" y="21507"/>
                <wp:lineTo x="21617" y="21507"/>
                <wp:lineTo x="21617" y="32"/>
              </wp:wrapPolygon>
            </wp:wrapTight>
            <wp:docPr id="15" name="Imagem 15" descr="C:\Users\Filipe\Desktop\IST\3ºAno\2º Semestre\AMS\Entrega3\P3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lipe\Desktop\IST\3ºAno\2º Semestre\AMS\Entrega3\P3Co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277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CA7201" w:rsidP="001000C6">
      <w:pPr>
        <w:pStyle w:val="Cabealho1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-1924685</wp:posOffset>
            </wp:positionH>
            <wp:positionV relativeFrom="paragraph">
              <wp:posOffset>1912620</wp:posOffset>
            </wp:positionV>
            <wp:extent cx="10086975" cy="5153025"/>
            <wp:effectExtent l="0" t="9525" r="0" b="0"/>
            <wp:wrapTight wrapText="bothSides">
              <wp:wrapPolygon edited="0">
                <wp:start x="21620" y="40"/>
                <wp:lineTo x="41" y="40"/>
                <wp:lineTo x="41" y="21520"/>
                <wp:lineTo x="21620" y="21520"/>
                <wp:lineTo x="21620" y="40"/>
              </wp:wrapPolygon>
            </wp:wrapTight>
            <wp:docPr id="16" name="Imagem 16" descr="C:\Users\Filipe\Desktop\IST\3ºAno\2º Semestre\AMS\Entrega3\P4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ilipe\Desktop\IST\3ºAno\2º Semestre\AMS\Entrega3\P4C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86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9B3EFC" w:rsidRDefault="009B3EFC" w:rsidP="001000C6">
      <w:pPr>
        <w:pStyle w:val="Cabealho1"/>
      </w:pPr>
    </w:p>
    <w:p w:rsidR="001000C6" w:rsidRPr="00476D78" w:rsidRDefault="001B0B88" w:rsidP="00476D78">
      <w:pPr>
        <w:pStyle w:val="Cabealho1"/>
      </w:pPr>
      <w:r>
        <w:br w:type="page"/>
      </w:r>
      <w:r w:rsidR="00CA7201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612775</wp:posOffset>
            </wp:positionV>
            <wp:extent cx="6685915" cy="8382635"/>
            <wp:effectExtent l="0" t="0" r="635" b="0"/>
            <wp:wrapTight wrapText="bothSides">
              <wp:wrapPolygon edited="0">
                <wp:start x="0" y="0"/>
                <wp:lineTo x="0" y="21549"/>
                <wp:lineTo x="21541" y="21549"/>
                <wp:lineTo x="21541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838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0C6">
        <w:t>Modelo BPMN Choreography para o processo P3 (1 pag.)</w:t>
      </w:r>
      <w:r w:rsidR="00476D78" w:rsidRPr="00476D78">
        <w:t xml:space="preserve"> </w:t>
      </w:r>
      <w:r>
        <w:br w:type="page"/>
      </w:r>
      <w:r w:rsidRPr="001B0B88">
        <w:rPr>
          <w:u w:val="single"/>
        </w:rPr>
        <w:lastRenderedPageBreak/>
        <w:t>Modelos UML</w:t>
      </w:r>
    </w:p>
    <w:p w:rsidR="001000C6" w:rsidRDefault="001000C6" w:rsidP="001000C6">
      <w:pPr>
        <w:pStyle w:val="Cabealho1"/>
      </w:pPr>
      <w:r>
        <w:t>Modelo UML de casos de</w:t>
      </w:r>
      <w:r w:rsidR="001B0B88">
        <w:t xml:space="preserve"> utilização do sistema MyTGuide</w:t>
      </w:r>
      <w:r>
        <w:t xml:space="preserve"> (2 pags)</w:t>
      </w:r>
    </w:p>
    <w:p w:rsidR="001000C6" w:rsidRDefault="00CA7201" w:rsidP="001000C6">
      <w:pPr>
        <w:pStyle w:val="Cabealho1"/>
      </w:pPr>
      <w:r>
        <w:rPr>
          <w:noProof/>
        </w:rPr>
        <w:drawing>
          <wp:inline distT="0" distB="0" distL="0" distR="0">
            <wp:extent cx="6549390" cy="5805170"/>
            <wp:effectExtent l="0" t="0" r="381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B30" w:rsidRPr="00E82B30">
        <w:t xml:space="preserve"> </w:t>
      </w:r>
      <w:r w:rsidR="001B0B88">
        <w:br w:type="page"/>
      </w:r>
      <w:r w:rsidR="001000C6">
        <w:lastRenderedPageBreak/>
        <w:t>Com base no modelo de casos de utilização do ponto anterior, defina uma “template” e apresente a descrição textual estruturada (com os cenários principal, alternativos, de excepção, etc.) para o caso de utilização do seu projeto que tenha o maior número de interações (1 pag.)</w:t>
      </w:r>
    </w:p>
    <w:p w:rsidR="00E82B30" w:rsidRDefault="00E82B30" w:rsidP="00E82B30"/>
    <w:p w:rsidR="00E82B30" w:rsidRDefault="00E82B30" w:rsidP="00E82B30">
      <w:r w:rsidRPr="76A15646">
        <w:rPr>
          <w:rFonts w:eastAsia="Calibri" w:cs="Calibri"/>
          <w:b/>
          <w:bCs/>
        </w:rPr>
        <w:t>Nome:</w:t>
      </w:r>
      <w:r w:rsidRPr="76A15646">
        <w:rPr>
          <w:rFonts w:eastAsia="Calibri" w:cs="Calibri"/>
        </w:rPr>
        <w:t xml:space="preserve"> UC-1, Reservar Visita Guiada</w:t>
      </w:r>
    </w:p>
    <w:p w:rsidR="00E82B30" w:rsidRDefault="00E82B30" w:rsidP="00E82B30">
      <w:r w:rsidRPr="76A15646">
        <w:rPr>
          <w:rFonts w:eastAsia="Calibri" w:cs="Calibri"/>
          <w:b/>
          <w:bCs/>
        </w:rPr>
        <w:t>Sumário:</w:t>
      </w:r>
      <w:r w:rsidRPr="76A15646">
        <w:rPr>
          <w:rFonts w:eastAsia="Calibri" w:cs="Calibri"/>
        </w:rPr>
        <w:t xml:space="preserve"> O cliente reserva uma visita guiada.</w:t>
      </w:r>
    </w:p>
    <w:p w:rsidR="00E82B30" w:rsidRDefault="00E82B30" w:rsidP="00E82B30">
      <w:r w:rsidRPr="76A15646">
        <w:rPr>
          <w:rFonts w:eastAsia="Calibri" w:cs="Calibri"/>
          <w:b/>
          <w:bCs/>
        </w:rPr>
        <w:t>Razão:</w:t>
      </w:r>
      <w:r w:rsidRPr="76A15646">
        <w:rPr>
          <w:rFonts w:eastAsia="Calibri" w:cs="Calibri"/>
        </w:rPr>
        <w:t xml:space="preserve"> Permite ao utilizador fazer a reserva de uma visita guiada.</w:t>
      </w:r>
    </w:p>
    <w:p w:rsidR="00E82B30" w:rsidRDefault="00E82B30" w:rsidP="00E82B30">
      <w:r w:rsidRPr="76A15646">
        <w:rPr>
          <w:rFonts w:eastAsia="Calibri" w:cs="Calibri"/>
          <w:b/>
          <w:bCs/>
        </w:rPr>
        <w:t>Atores:</w:t>
      </w:r>
      <w:r w:rsidRPr="76A15646">
        <w:rPr>
          <w:rFonts w:eastAsia="Calibri" w:cs="Calibri"/>
        </w:rPr>
        <w:t xml:space="preserve"> Todos os utilizadores</w:t>
      </w:r>
    </w:p>
    <w:p w:rsidR="00E82B30" w:rsidRDefault="00E82B30" w:rsidP="00E82B30">
      <w:r w:rsidRPr="76A15646">
        <w:rPr>
          <w:rFonts w:eastAsia="Calibri" w:cs="Calibri"/>
          <w:b/>
          <w:bCs/>
        </w:rPr>
        <w:t>Pré-condições:</w:t>
      </w:r>
      <w:r w:rsidRPr="76A15646">
        <w:rPr>
          <w:rFonts w:eastAsia="Calibri" w:cs="Calibri"/>
        </w:rPr>
        <w:t xml:space="preserve"> O utilizador a efetuar a reserva tem de ser um cliente no sistema.</w:t>
      </w:r>
    </w:p>
    <w:p w:rsidR="00E82B30" w:rsidRDefault="00E82B30" w:rsidP="00E82B30">
      <w:r w:rsidRPr="76A15646">
        <w:rPr>
          <w:rFonts w:eastAsia="Calibri" w:cs="Calibri"/>
          <w:b/>
          <w:bCs/>
        </w:rPr>
        <w:t>Sequência de Eventos:</w:t>
      </w:r>
    </w:p>
    <w:p w:rsidR="00E82B30" w:rsidRDefault="00E82B30" w:rsidP="00E82B30">
      <w:r w:rsidRPr="76A15646">
        <w:rPr>
          <w:rFonts w:eastAsia="Calibri" w:cs="Calibri"/>
        </w:rPr>
        <w:t>1. O cliente entra na aplicação MyTGuide através de uma das suas interfaces.</w:t>
      </w:r>
    </w:p>
    <w:p w:rsidR="00E82B30" w:rsidRDefault="00E82B30" w:rsidP="00E82B30">
      <w:r w:rsidRPr="76A15646">
        <w:rPr>
          <w:rFonts w:eastAsia="Calibri" w:cs="Calibri"/>
        </w:rPr>
        <w:t>2. O cliente inicia o processo de reserva de visita.</w:t>
      </w:r>
    </w:p>
    <w:p w:rsidR="00E82B30" w:rsidRDefault="00E82B30" w:rsidP="00E82B30">
      <w:r w:rsidRPr="76A15646">
        <w:rPr>
          <w:rFonts w:eastAsia="Calibri" w:cs="Calibri"/>
        </w:rPr>
        <w:t>3. O cliente escolhe uma visita das visitas disponíveis.</w:t>
      </w:r>
    </w:p>
    <w:p w:rsidR="00E82B30" w:rsidRDefault="00E82B30" w:rsidP="00E82B30">
      <w:r w:rsidRPr="76A15646">
        <w:rPr>
          <w:rFonts w:eastAsia="Calibri" w:cs="Calibri"/>
        </w:rPr>
        <w:t>4. O cliente escolhe um parceiro com quem vai efetuar a visita.</w:t>
      </w:r>
    </w:p>
    <w:p w:rsidR="00E82B30" w:rsidRDefault="00E82B30" w:rsidP="00E82B30">
      <w:r w:rsidRPr="76A15646">
        <w:rPr>
          <w:rFonts w:eastAsia="Calibri" w:cs="Calibri"/>
        </w:rPr>
        <w:t>5. O parceiro confirma a visita reservada pelo cliente.</w:t>
      </w:r>
    </w:p>
    <w:p w:rsidR="00E82B30" w:rsidRDefault="00E82B30" w:rsidP="00E82B30">
      <w:r w:rsidRPr="76A15646">
        <w:rPr>
          <w:rFonts w:eastAsia="Calibri" w:cs="Calibri"/>
        </w:rPr>
        <w:t>6. O cliente e o parceiro encontram-se no dia combinado e efetuam a visita.</w:t>
      </w:r>
    </w:p>
    <w:p w:rsidR="00E82B30" w:rsidRDefault="00E82B30" w:rsidP="00E82B30">
      <w:r w:rsidRPr="76A15646">
        <w:rPr>
          <w:rFonts w:eastAsia="Calibri" w:cs="Calibri"/>
        </w:rPr>
        <w:t xml:space="preserve"> </w:t>
      </w:r>
    </w:p>
    <w:p w:rsidR="00E82B30" w:rsidRDefault="00E82B30" w:rsidP="00E82B30">
      <w:pPr>
        <w:rPr>
          <w:rFonts w:eastAsia="Calibri" w:cs="Calibri"/>
          <w:b/>
          <w:bCs/>
        </w:rPr>
      </w:pPr>
      <w:r w:rsidRPr="76A15646">
        <w:rPr>
          <w:rFonts w:eastAsia="Calibri" w:cs="Calibri"/>
          <w:b/>
          <w:bCs/>
        </w:rPr>
        <w:t>Caminhos Alternativos:</w:t>
      </w:r>
    </w:p>
    <w:p w:rsidR="00E82B30" w:rsidRDefault="00E82B30" w:rsidP="00E82B30">
      <w:r w:rsidRPr="76A15646">
        <w:rPr>
          <w:rFonts w:eastAsia="Calibri" w:cs="Calibri"/>
        </w:rPr>
        <w:t xml:space="preserve">1. No passo 3 o cliente pode optar por reservar um hotspot para a sua visita, o que implica que anteriormente ao passo 6 o parceiro terá de ir buscar o hotspot a um técnico da DAP. </w:t>
      </w:r>
    </w:p>
    <w:p w:rsidR="00E82B30" w:rsidRDefault="00E82B30" w:rsidP="00E82B30">
      <w:r w:rsidRPr="76A15646">
        <w:rPr>
          <w:rFonts w:eastAsia="Calibri" w:cs="Calibri"/>
        </w:rPr>
        <w:t xml:space="preserve"> </w:t>
      </w:r>
    </w:p>
    <w:p w:rsidR="00E82B30" w:rsidRDefault="00E82B30" w:rsidP="00E82B30">
      <w:r w:rsidRPr="76A15646">
        <w:rPr>
          <w:rFonts w:eastAsia="Calibri" w:cs="Calibri"/>
          <w:b/>
          <w:bCs/>
        </w:rPr>
        <w:t>Caminhos Excecionais:</w:t>
      </w:r>
    </w:p>
    <w:p w:rsidR="00E82B30" w:rsidRDefault="00E82B30" w:rsidP="00E82B30">
      <w:r w:rsidRPr="76A15646">
        <w:rPr>
          <w:rFonts w:eastAsia="Calibri" w:cs="Calibri"/>
        </w:rPr>
        <w:t>1. No passo 3, a visita selecionada pelo cliente pode não se encontrar disponível, pelo que neste caso o processo terá de ser reiniciado no passo 1.</w:t>
      </w:r>
    </w:p>
    <w:p w:rsidR="00E82B30" w:rsidRDefault="00E82B30" w:rsidP="00E82B30">
      <w:r w:rsidRPr="76A15646">
        <w:rPr>
          <w:rFonts w:eastAsia="Calibri" w:cs="Calibri"/>
        </w:rPr>
        <w:t>2. No passo 5, o parceiro pode recusar a visita pelo que o cliente terá de selecionar outro parceiro para realizar a visita.</w:t>
      </w:r>
    </w:p>
    <w:p w:rsidR="00E82B30" w:rsidRDefault="00E82B30" w:rsidP="00E82B30">
      <w:r w:rsidRPr="76A15646">
        <w:rPr>
          <w:rFonts w:eastAsia="Calibri" w:cs="Calibri"/>
        </w:rPr>
        <w:t>3. No passo 6, o cliente pode não aparecer no dia combinado, podendo o parceiro abandonar a visita devolvendo todo o equipamento requisitado.</w:t>
      </w:r>
    </w:p>
    <w:p w:rsidR="00E82B30" w:rsidRDefault="00E82B30" w:rsidP="00E82B30">
      <w:r w:rsidRPr="76A15646">
        <w:rPr>
          <w:rFonts w:eastAsia="Calibri" w:cs="Calibri"/>
        </w:rPr>
        <w:t xml:space="preserve"> </w:t>
      </w:r>
    </w:p>
    <w:p w:rsidR="00E82B30" w:rsidRDefault="00E82B30" w:rsidP="00E82B30">
      <w:r w:rsidRPr="76A15646">
        <w:rPr>
          <w:rFonts w:eastAsia="Calibri" w:cs="Calibri"/>
          <w:b/>
          <w:bCs/>
        </w:rPr>
        <w:t>Pós-condições:</w:t>
      </w:r>
      <w:r w:rsidRPr="76A15646">
        <w:rPr>
          <w:rFonts w:eastAsia="Calibri" w:cs="Calibri"/>
        </w:rPr>
        <w:t xml:space="preserve"> O cliente e o parceiro têm uma data combinada na qual se encontraram para realizar uma visita guiada.</w:t>
      </w:r>
    </w:p>
    <w:p w:rsidR="001000C6" w:rsidRDefault="001B0B88" w:rsidP="001000C6">
      <w:pPr>
        <w:pStyle w:val="Cabealho1"/>
      </w:pPr>
      <w:r>
        <w:br w:type="page"/>
      </w:r>
      <w:r w:rsidR="001000C6">
        <w:lastRenderedPageBreak/>
        <w:t>Modelo de domínio (UML class diagram) da plataforma MyTGuide (2 pag.)</w:t>
      </w:r>
    </w:p>
    <w:p w:rsidR="00A21B33" w:rsidRDefault="00CA7201" w:rsidP="001000C6">
      <w:pPr>
        <w:pStyle w:val="Cabealho1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193675</wp:posOffset>
            </wp:positionV>
            <wp:extent cx="7241540" cy="5590540"/>
            <wp:effectExtent l="0" t="0" r="0" b="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88">
        <w:br w:type="page"/>
      </w:r>
      <w:r w:rsidR="001000C6">
        <w:lastRenderedPageBreak/>
        <w:t xml:space="preserve">Modelo da máquina de estados (UML statemachine diagram) da classe Visita, envolvendo todos os aspetos relacionados com a sua reserva, realização e conclusão (1 pag.) </w:t>
      </w:r>
    </w:p>
    <w:p w:rsidR="00A21B33" w:rsidRDefault="00A21B33" w:rsidP="00A21B33"/>
    <w:p w:rsidR="001000C6" w:rsidRPr="001B0B88" w:rsidRDefault="00CA7201" w:rsidP="001B0B88">
      <w:pPr>
        <w:pStyle w:val="Cabealho1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27940</wp:posOffset>
            </wp:positionV>
            <wp:extent cx="6985635" cy="4234180"/>
            <wp:effectExtent l="0" t="0" r="0" b="0"/>
            <wp:wrapTight wrapText="bothSides">
              <wp:wrapPolygon edited="0">
                <wp:start x="6538" y="486"/>
                <wp:lineTo x="825" y="1652"/>
                <wp:lineTo x="825" y="3207"/>
                <wp:lineTo x="6951" y="3790"/>
                <wp:lineTo x="16022" y="3790"/>
                <wp:lineTo x="16022" y="5345"/>
                <wp:lineTo x="471" y="6608"/>
                <wp:lineTo x="236" y="8260"/>
                <wp:lineTo x="236" y="9135"/>
                <wp:lineTo x="1178" y="10010"/>
                <wp:lineTo x="1944" y="10010"/>
                <wp:lineTo x="1944" y="13508"/>
                <wp:lineTo x="6538" y="14674"/>
                <wp:lineTo x="7893" y="14674"/>
                <wp:lineTo x="9189" y="16229"/>
                <wp:lineTo x="7657" y="17687"/>
                <wp:lineTo x="7599" y="18076"/>
                <wp:lineTo x="7540" y="19533"/>
                <wp:lineTo x="7893" y="20311"/>
                <wp:lineTo x="8011" y="20505"/>
                <wp:lineTo x="10956" y="20505"/>
                <wp:lineTo x="11310" y="19339"/>
                <wp:lineTo x="12900" y="19339"/>
                <wp:lineTo x="13312" y="19047"/>
                <wp:lineTo x="13194" y="17784"/>
                <wp:lineTo x="14137" y="17784"/>
                <wp:lineTo x="20675" y="16424"/>
                <wp:lineTo x="21382" y="16229"/>
                <wp:lineTo x="21323" y="15938"/>
                <wp:lineTo x="20440" y="14674"/>
                <wp:lineTo x="20499" y="12925"/>
                <wp:lineTo x="20027" y="12439"/>
                <wp:lineTo x="18908" y="11467"/>
                <wp:lineTo x="2238" y="10010"/>
                <wp:lineTo x="17082" y="10010"/>
                <wp:lineTo x="18201" y="9912"/>
                <wp:lineTo x="18142" y="7483"/>
                <wp:lineTo x="17494" y="6900"/>
                <wp:lineTo x="16375" y="6900"/>
                <wp:lineTo x="16316" y="5345"/>
                <wp:lineTo x="19674" y="5345"/>
                <wp:lineTo x="19674" y="4665"/>
                <wp:lineTo x="16316" y="3790"/>
                <wp:lineTo x="17259" y="3790"/>
                <wp:lineTo x="17907" y="3110"/>
                <wp:lineTo x="17789" y="1361"/>
                <wp:lineTo x="17436" y="486"/>
                <wp:lineTo x="6538" y="486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88">
        <w:br w:type="page"/>
      </w:r>
      <w:r w:rsidR="001B0B88" w:rsidRPr="001B0B88">
        <w:rPr>
          <w:u w:val="single"/>
        </w:rPr>
        <w:lastRenderedPageBreak/>
        <w:t>Modelos SysML</w:t>
      </w:r>
    </w:p>
    <w:p w:rsidR="001000C6" w:rsidRDefault="001000C6" w:rsidP="001B0B88">
      <w:pPr>
        <w:pStyle w:val="Cabealho1"/>
      </w:pPr>
      <w:r>
        <w:t>Modelo BDD do equipamento hotspot HS-4G (1pag.)</w:t>
      </w:r>
    </w:p>
    <w:p w:rsidR="001000C6" w:rsidRPr="00CA7201" w:rsidRDefault="00CA7201" w:rsidP="001B0B88">
      <w:pPr>
        <w:pStyle w:val="Cabealho1"/>
      </w:pPr>
      <w:r>
        <w:rPr>
          <w:noProof/>
        </w:rPr>
        <w:drawing>
          <wp:inline distT="0" distB="0" distL="0" distR="0">
            <wp:extent cx="6262370" cy="6421755"/>
            <wp:effectExtent l="0" t="0" r="508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B88">
        <w:br w:type="page"/>
      </w:r>
      <w:r w:rsidR="001000C6">
        <w:lastRenderedPageBreak/>
        <w:t>Modelo IBD do equipamento hotspot HS-4G (1pag.)</w:t>
      </w:r>
    </w:p>
    <w:p w:rsidR="001000C6" w:rsidRDefault="00CA7201" w:rsidP="001B0B88">
      <w:pPr>
        <w:pStyle w:val="Cabealho1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124460</wp:posOffset>
            </wp:positionV>
            <wp:extent cx="6932930" cy="5638165"/>
            <wp:effectExtent l="0" t="0" r="0" b="0"/>
            <wp:wrapTight wrapText="bothSides">
              <wp:wrapPolygon edited="0">
                <wp:start x="1424" y="365"/>
                <wp:lineTo x="1424" y="14523"/>
                <wp:lineTo x="178" y="15691"/>
                <wp:lineTo x="178" y="15837"/>
                <wp:lineTo x="1306" y="16859"/>
                <wp:lineTo x="653" y="18026"/>
                <wp:lineTo x="1365" y="19194"/>
                <wp:lineTo x="1424" y="20800"/>
                <wp:lineTo x="21248" y="20800"/>
                <wp:lineTo x="21248" y="365"/>
                <wp:lineTo x="1424" y="365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88">
        <w:br w:type="page"/>
      </w:r>
      <w:r w:rsidR="001000C6">
        <w:lastRenderedPageBreak/>
        <w:t>Modelo de casos de utili</w:t>
      </w:r>
      <w:bookmarkStart w:id="0" w:name="_GoBack"/>
      <w:bookmarkEnd w:id="0"/>
      <w:r w:rsidR="001000C6">
        <w:t>zação do equipamento hotspot HS-4G (1pag.)</w:t>
      </w:r>
    </w:p>
    <w:p w:rsidR="001B0B88" w:rsidRDefault="001B0B88" w:rsidP="001B0B88"/>
    <w:p w:rsidR="001B0B88" w:rsidRPr="001B0B88" w:rsidRDefault="00CA7201" w:rsidP="001B0B88">
      <w:r>
        <w:rPr>
          <w:noProof/>
        </w:rPr>
        <w:drawing>
          <wp:inline distT="0" distB="0" distL="0" distR="0">
            <wp:extent cx="6262370" cy="440182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B88" w:rsidRPr="001B0B88" w:rsidSect="00E86052">
      <w:headerReference w:type="even" r:id="rId26"/>
      <w:headerReference w:type="default" r:id="rId27"/>
      <w:footerReference w:type="default" r:id="rId28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CF7" w:rsidRDefault="002E1CF7" w:rsidP="00F01CA1">
      <w:pPr>
        <w:spacing w:after="0"/>
      </w:pPr>
      <w:r>
        <w:separator/>
      </w:r>
    </w:p>
  </w:endnote>
  <w:endnote w:type="continuationSeparator" w:id="0">
    <w:p w:rsidR="002E1CF7" w:rsidRDefault="002E1CF7" w:rsidP="00F01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6B" w:rsidRPr="001A6799" w:rsidRDefault="005F426B" w:rsidP="00115098">
    <w:pPr>
      <w:pStyle w:val="Rodap"/>
      <w:jc w:val="right"/>
      <w:rPr>
        <w:lang w:val="en-US"/>
      </w:rPr>
    </w:pPr>
    <w:r w:rsidRPr="001A6799">
      <w:rPr>
        <w:lang w:val="en-US"/>
      </w:rPr>
      <w:t xml:space="preserve">Page | </w:t>
    </w:r>
    <w:r w:rsidRPr="001A6799">
      <w:rPr>
        <w:lang w:val="en-US"/>
      </w:rPr>
      <w:fldChar w:fldCharType="begin"/>
    </w:r>
    <w:r w:rsidRPr="001A6799">
      <w:rPr>
        <w:lang w:val="en-US"/>
      </w:rPr>
      <w:instrText xml:space="preserve"> PAGE   \* MERGEFORMAT </w:instrText>
    </w:r>
    <w:r w:rsidRPr="001A6799">
      <w:rPr>
        <w:lang w:val="en-US"/>
      </w:rPr>
      <w:fldChar w:fldCharType="separate"/>
    </w:r>
    <w:r w:rsidR="00CA7201">
      <w:rPr>
        <w:noProof/>
        <w:lang w:val="en-US"/>
      </w:rPr>
      <w:t>14</w:t>
    </w:r>
    <w:r w:rsidRPr="001A6799">
      <w:rPr>
        <w:lang w:val="en-US"/>
      </w:rPr>
      <w:fldChar w:fldCharType="end"/>
    </w:r>
    <w:r w:rsidRPr="001A6799">
      <w:rPr>
        <w:lang w:val="en-US"/>
      </w:rPr>
      <w:t xml:space="preserve"> </w:t>
    </w:r>
  </w:p>
  <w:p w:rsidR="005F426B" w:rsidRPr="001A6799" w:rsidRDefault="005F426B" w:rsidP="001A6799">
    <w:pPr>
      <w:pStyle w:val="Rodap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CF7" w:rsidRDefault="002E1CF7" w:rsidP="00F01CA1">
      <w:pPr>
        <w:spacing w:after="0"/>
      </w:pPr>
      <w:r>
        <w:separator/>
      </w:r>
    </w:p>
  </w:footnote>
  <w:footnote w:type="continuationSeparator" w:id="0">
    <w:p w:rsidR="002E1CF7" w:rsidRDefault="002E1CF7" w:rsidP="00F01C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6B" w:rsidRDefault="005F426B">
    <w:pPr>
      <w:pStyle w:val="Cabealho"/>
    </w:pPr>
  </w:p>
  <w:p w:rsidR="005F426B" w:rsidRDefault="005F426B"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6B" w:rsidRPr="001A6799" w:rsidRDefault="00CA7201" w:rsidP="00F01CA1">
    <w:pPr>
      <w:pStyle w:val="Cabealho"/>
      <w:rPr>
        <w:color w:val="FFFFFF"/>
      </w:rPr>
    </w:pPr>
    <w:r>
      <w:rPr>
        <w:noProof/>
        <w:color w:val="FFFF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782320</wp:posOffset>
              </wp:positionV>
              <wp:extent cx="1047750" cy="552450"/>
              <wp:effectExtent l="0" t="3810" r="3175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26B" w:rsidRDefault="005F42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85.05pt;margin-top:61.6pt;width:82.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" stroked="f">
              <v:textbox>
                <w:txbxContent>
                  <w:p w:rsidR="005F426B" w:rsidRDefault="005F426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4819"/>
    <w:multiLevelType w:val="hybridMultilevel"/>
    <w:tmpl w:val="4AC6EBD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83AE0"/>
    <w:multiLevelType w:val="hybridMultilevel"/>
    <w:tmpl w:val="A0824C04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409000D">
      <w:start w:val="1"/>
      <w:numFmt w:val="bullet"/>
      <w:lvlText w:val="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>
    <w:nsid w:val="0E3B29C3"/>
    <w:multiLevelType w:val="hybridMultilevel"/>
    <w:tmpl w:val="CB96B98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F7C433D"/>
    <w:multiLevelType w:val="hybridMultilevel"/>
    <w:tmpl w:val="562AF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6162"/>
    <w:multiLevelType w:val="hybridMultilevel"/>
    <w:tmpl w:val="6BE6C46A"/>
    <w:lvl w:ilvl="0" w:tplc="B518D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45AE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08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8D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3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6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2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E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9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24F6D"/>
    <w:multiLevelType w:val="hybridMultilevel"/>
    <w:tmpl w:val="A32C69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F5582E"/>
    <w:multiLevelType w:val="hybridMultilevel"/>
    <w:tmpl w:val="61686960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816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1CCB45C1"/>
    <w:multiLevelType w:val="hybridMultilevel"/>
    <w:tmpl w:val="9E12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80761"/>
    <w:multiLevelType w:val="hybridMultilevel"/>
    <w:tmpl w:val="70B2E6D2"/>
    <w:lvl w:ilvl="0" w:tplc="0816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C3E0687"/>
    <w:multiLevelType w:val="hybridMultilevel"/>
    <w:tmpl w:val="1BEA6258"/>
    <w:lvl w:ilvl="0" w:tplc="4D04227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54DA90E4">
      <w:start w:val="1"/>
      <w:numFmt w:val="bullet"/>
      <w:pStyle w:val="PargrafodaLista3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2F395C8A"/>
    <w:multiLevelType w:val="hybridMultilevel"/>
    <w:tmpl w:val="DF80ECC0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2FB977D6"/>
    <w:multiLevelType w:val="hybridMultilevel"/>
    <w:tmpl w:val="2386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C701E"/>
    <w:multiLevelType w:val="hybridMultilevel"/>
    <w:tmpl w:val="B31CC12C"/>
    <w:lvl w:ilvl="0" w:tplc="C95ED450">
      <w:numFmt w:val="bullet"/>
      <w:lvlText w:val="•"/>
      <w:lvlJc w:val="left"/>
      <w:pPr>
        <w:ind w:left="2977" w:hanging="705"/>
      </w:pPr>
      <w:rPr>
        <w:rFonts w:ascii="Calibri" w:eastAsia="Times New Roman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4">
    <w:nsid w:val="32453374"/>
    <w:multiLevelType w:val="hybridMultilevel"/>
    <w:tmpl w:val="321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8742F"/>
    <w:multiLevelType w:val="hybridMultilevel"/>
    <w:tmpl w:val="DFB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75729"/>
    <w:multiLevelType w:val="hybridMultilevel"/>
    <w:tmpl w:val="9EB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F7860"/>
    <w:multiLevelType w:val="hybridMultilevel"/>
    <w:tmpl w:val="BA282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41366B"/>
    <w:multiLevelType w:val="hybridMultilevel"/>
    <w:tmpl w:val="ED3217DC"/>
    <w:lvl w:ilvl="0" w:tplc="AFA24E8E">
      <w:start w:val="1"/>
      <w:numFmt w:val="bullet"/>
      <w:pStyle w:val="PargrafodaLista"/>
      <w:lvlText w:val=""/>
      <w:lvlJc w:val="left"/>
      <w:pPr>
        <w:ind w:left="-9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19">
    <w:nsid w:val="3E4D5BF6"/>
    <w:multiLevelType w:val="hybridMultilevel"/>
    <w:tmpl w:val="A2D8AB34"/>
    <w:lvl w:ilvl="0" w:tplc="45E24F96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B16FD"/>
    <w:multiLevelType w:val="hybridMultilevel"/>
    <w:tmpl w:val="1C4CD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57951"/>
    <w:multiLevelType w:val="hybridMultilevel"/>
    <w:tmpl w:val="C616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779AC"/>
    <w:multiLevelType w:val="hybridMultilevel"/>
    <w:tmpl w:val="002A963C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F068FEA">
      <w:start w:val="1"/>
      <w:numFmt w:val="bullet"/>
      <w:pStyle w:val="listitens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>
    <w:nsid w:val="51492C6A"/>
    <w:multiLevelType w:val="hybridMultilevel"/>
    <w:tmpl w:val="4C386272"/>
    <w:lvl w:ilvl="0" w:tplc="0816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4">
    <w:nsid w:val="57412712"/>
    <w:multiLevelType w:val="hybridMultilevel"/>
    <w:tmpl w:val="35BCF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502F7"/>
    <w:multiLevelType w:val="hybridMultilevel"/>
    <w:tmpl w:val="D77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A177C"/>
    <w:multiLevelType w:val="hybridMultilevel"/>
    <w:tmpl w:val="45D45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A20CF"/>
    <w:multiLevelType w:val="hybridMultilevel"/>
    <w:tmpl w:val="1952B32C"/>
    <w:lvl w:ilvl="0" w:tplc="4D042270">
      <w:start w:val="1"/>
      <w:numFmt w:val="bullet"/>
      <w:pStyle w:val="PargrafodaLista2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5FD23F4C"/>
    <w:multiLevelType w:val="hybridMultilevel"/>
    <w:tmpl w:val="09D48A34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6CC22B31"/>
    <w:multiLevelType w:val="hybridMultilevel"/>
    <w:tmpl w:val="5EEA974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F124850"/>
    <w:multiLevelType w:val="hybridMultilevel"/>
    <w:tmpl w:val="D4C63C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B6125C"/>
    <w:multiLevelType w:val="hybridMultilevel"/>
    <w:tmpl w:val="1B5CF3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F4622F"/>
    <w:multiLevelType w:val="hybridMultilevel"/>
    <w:tmpl w:val="04A22F06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82DC9792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>
    <w:nsid w:val="773F0E44"/>
    <w:multiLevelType w:val="hybridMultilevel"/>
    <w:tmpl w:val="4D5C1B6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94E19"/>
    <w:multiLevelType w:val="hybridMultilevel"/>
    <w:tmpl w:val="4BBE06BA"/>
    <w:lvl w:ilvl="0" w:tplc="1BA01C3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0"/>
  </w:num>
  <w:num w:numId="4">
    <w:abstractNumId w:val="4"/>
  </w:num>
  <w:num w:numId="5">
    <w:abstractNumId w:val="24"/>
  </w:num>
  <w:num w:numId="6">
    <w:abstractNumId w:val="31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21"/>
  </w:num>
  <w:num w:numId="12">
    <w:abstractNumId w:val="14"/>
  </w:num>
  <w:num w:numId="13">
    <w:abstractNumId w:val="18"/>
  </w:num>
  <w:num w:numId="14">
    <w:abstractNumId w:val="16"/>
  </w:num>
  <w:num w:numId="15">
    <w:abstractNumId w:val="17"/>
  </w:num>
  <w:num w:numId="16">
    <w:abstractNumId w:val="15"/>
  </w:num>
  <w:num w:numId="17">
    <w:abstractNumId w:val="34"/>
  </w:num>
  <w:num w:numId="18">
    <w:abstractNumId w:val="1"/>
  </w:num>
  <w:num w:numId="19">
    <w:abstractNumId w:val="6"/>
  </w:num>
  <w:num w:numId="20">
    <w:abstractNumId w:val="10"/>
  </w:num>
  <w:num w:numId="21">
    <w:abstractNumId w:val="32"/>
  </w:num>
  <w:num w:numId="22">
    <w:abstractNumId w:val="22"/>
  </w:num>
  <w:num w:numId="23">
    <w:abstractNumId w:val="25"/>
  </w:num>
  <w:num w:numId="24">
    <w:abstractNumId w:val="27"/>
  </w:num>
  <w:num w:numId="25">
    <w:abstractNumId w:val="9"/>
  </w:num>
  <w:num w:numId="26">
    <w:abstractNumId w:val="28"/>
  </w:num>
  <w:num w:numId="27">
    <w:abstractNumId w:val="11"/>
  </w:num>
  <w:num w:numId="28">
    <w:abstractNumId w:val="3"/>
  </w:num>
  <w:num w:numId="29">
    <w:abstractNumId w:val="26"/>
  </w:num>
  <w:num w:numId="30">
    <w:abstractNumId w:val="30"/>
  </w:num>
  <w:num w:numId="31">
    <w:abstractNumId w:val="20"/>
  </w:num>
  <w:num w:numId="32">
    <w:abstractNumId w:val="29"/>
  </w:num>
  <w:num w:numId="33">
    <w:abstractNumId w:val="2"/>
  </w:num>
  <w:num w:numId="34">
    <w:abstractNumId w:val="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AD"/>
    <w:rsid w:val="0000082B"/>
    <w:rsid w:val="0001026A"/>
    <w:rsid w:val="000232BE"/>
    <w:rsid w:val="00023B7F"/>
    <w:rsid w:val="00025FA9"/>
    <w:rsid w:val="00026A77"/>
    <w:rsid w:val="00031038"/>
    <w:rsid w:val="00032763"/>
    <w:rsid w:val="00033BD5"/>
    <w:rsid w:val="00036E3C"/>
    <w:rsid w:val="00045E70"/>
    <w:rsid w:val="00050F31"/>
    <w:rsid w:val="00060610"/>
    <w:rsid w:val="00060B40"/>
    <w:rsid w:val="0006647A"/>
    <w:rsid w:val="000668BB"/>
    <w:rsid w:val="00066A4A"/>
    <w:rsid w:val="000761C7"/>
    <w:rsid w:val="00083487"/>
    <w:rsid w:val="00083C67"/>
    <w:rsid w:val="00087DEE"/>
    <w:rsid w:val="000902D8"/>
    <w:rsid w:val="00090FA7"/>
    <w:rsid w:val="000976A6"/>
    <w:rsid w:val="000A1B10"/>
    <w:rsid w:val="000A4EFA"/>
    <w:rsid w:val="000A5DFE"/>
    <w:rsid w:val="000A709B"/>
    <w:rsid w:val="000B03F1"/>
    <w:rsid w:val="000B3287"/>
    <w:rsid w:val="000B41BF"/>
    <w:rsid w:val="000B4AFB"/>
    <w:rsid w:val="000B65E8"/>
    <w:rsid w:val="000C4E4F"/>
    <w:rsid w:val="000C6DA3"/>
    <w:rsid w:val="000E2978"/>
    <w:rsid w:val="000E4243"/>
    <w:rsid w:val="000E5BD1"/>
    <w:rsid w:val="000F5DE1"/>
    <w:rsid w:val="001000C6"/>
    <w:rsid w:val="00100E43"/>
    <w:rsid w:val="001048B3"/>
    <w:rsid w:val="00115098"/>
    <w:rsid w:val="00127350"/>
    <w:rsid w:val="0012738B"/>
    <w:rsid w:val="00127B26"/>
    <w:rsid w:val="00127FEE"/>
    <w:rsid w:val="001309CB"/>
    <w:rsid w:val="001329A6"/>
    <w:rsid w:val="00132DEF"/>
    <w:rsid w:val="0013403B"/>
    <w:rsid w:val="00135D51"/>
    <w:rsid w:val="00140547"/>
    <w:rsid w:val="00142D62"/>
    <w:rsid w:val="001531B2"/>
    <w:rsid w:val="0015601D"/>
    <w:rsid w:val="001619E5"/>
    <w:rsid w:val="00162167"/>
    <w:rsid w:val="001668B0"/>
    <w:rsid w:val="001704F2"/>
    <w:rsid w:val="001751F7"/>
    <w:rsid w:val="001770E1"/>
    <w:rsid w:val="00185BE1"/>
    <w:rsid w:val="00186D62"/>
    <w:rsid w:val="00190CC3"/>
    <w:rsid w:val="001A0C73"/>
    <w:rsid w:val="001A1829"/>
    <w:rsid w:val="001A2043"/>
    <w:rsid w:val="001A474B"/>
    <w:rsid w:val="001A6799"/>
    <w:rsid w:val="001A6ED1"/>
    <w:rsid w:val="001B0B88"/>
    <w:rsid w:val="001B36DF"/>
    <w:rsid w:val="001B50E4"/>
    <w:rsid w:val="001C1C35"/>
    <w:rsid w:val="001C2F0D"/>
    <w:rsid w:val="001C5A38"/>
    <w:rsid w:val="001D35A9"/>
    <w:rsid w:val="001D3619"/>
    <w:rsid w:val="001D47F9"/>
    <w:rsid w:val="001E110A"/>
    <w:rsid w:val="001E1220"/>
    <w:rsid w:val="001E1A1C"/>
    <w:rsid w:val="001E21F0"/>
    <w:rsid w:val="001E305B"/>
    <w:rsid w:val="001E5DCA"/>
    <w:rsid w:val="001E72E8"/>
    <w:rsid w:val="001F5312"/>
    <w:rsid w:val="00205573"/>
    <w:rsid w:val="00205E7C"/>
    <w:rsid w:val="00215801"/>
    <w:rsid w:val="00220C62"/>
    <w:rsid w:val="002239B7"/>
    <w:rsid w:val="00224EC8"/>
    <w:rsid w:val="00225EC2"/>
    <w:rsid w:val="00226343"/>
    <w:rsid w:val="002266B4"/>
    <w:rsid w:val="002273C8"/>
    <w:rsid w:val="00230878"/>
    <w:rsid w:val="002331D9"/>
    <w:rsid w:val="0023497B"/>
    <w:rsid w:val="00234DD8"/>
    <w:rsid w:val="0023710A"/>
    <w:rsid w:val="00242741"/>
    <w:rsid w:val="002431FB"/>
    <w:rsid w:val="0024455C"/>
    <w:rsid w:val="00252A8D"/>
    <w:rsid w:val="00252F83"/>
    <w:rsid w:val="0025679A"/>
    <w:rsid w:val="00257BC1"/>
    <w:rsid w:val="00260BA5"/>
    <w:rsid w:val="002662AA"/>
    <w:rsid w:val="00277BF1"/>
    <w:rsid w:val="002815E7"/>
    <w:rsid w:val="00283837"/>
    <w:rsid w:val="00290010"/>
    <w:rsid w:val="00291837"/>
    <w:rsid w:val="0029191A"/>
    <w:rsid w:val="002A17C7"/>
    <w:rsid w:val="002A2DD1"/>
    <w:rsid w:val="002A7562"/>
    <w:rsid w:val="002B05AF"/>
    <w:rsid w:val="002B063E"/>
    <w:rsid w:val="002C0837"/>
    <w:rsid w:val="002C3BFA"/>
    <w:rsid w:val="002C597A"/>
    <w:rsid w:val="002C5DF3"/>
    <w:rsid w:val="002D2600"/>
    <w:rsid w:val="002D35FC"/>
    <w:rsid w:val="002E1CF7"/>
    <w:rsid w:val="002E2F12"/>
    <w:rsid w:val="002E43CE"/>
    <w:rsid w:val="002E5053"/>
    <w:rsid w:val="002F6BFD"/>
    <w:rsid w:val="002F77C5"/>
    <w:rsid w:val="00312D97"/>
    <w:rsid w:val="003209DD"/>
    <w:rsid w:val="0032424E"/>
    <w:rsid w:val="0032610E"/>
    <w:rsid w:val="00334E63"/>
    <w:rsid w:val="00342AE6"/>
    <w:rsid w:val="00343BBE"/>
    <w:rsid w:val="00351B31"/>
    <w:rsid w:val="003525D8"/>
    <w:rsid w:val="0036678C"/>
    <w:rsid w:val="00370360"/>
    <w:rsid w:val="0037308E"/>
    <w:rsid w:val="00376158"/>
    <w:rsid w:val="003820F3"/>
    <w:rsid w:val="00382E81"/>
    <w:rsid w:val="003836AA"/>
    <w:rsid w:val="00386B7D"/>
    <w:rsid w:val="00386D5A"/>
    <w:rsid w:val="0038739B"/>
    <w:rsid w:val="00390D36"/>
    <w:rsid w:val="003947C5"/>
    <w:rsid w:val="00395C8A"/>
    <w:rsid w:val="003A0CF0"/>
    <w:rsid w:val="003A0F1D"/>
    <w:rsid w:val="003A2146"/>
    <w:rsid w:val="003B3E81"/>
    <w:rsid w:val="003B51D1"/>
    <w:rsid w:val="003B5E60"/>
    <w:rsid w:val="003B735D"/>
    <w:rsid w:val="003C083A"/>
    <w:rsid w:val="003C3806"/>
    <w:rsid w:val="003C4E4F"/>
    <w:rsid w:val="003C63C2"/>
    <w:rsid w:val="003C7089"/>
    <w:rsid w:val="003D03ED"/>
    <w:rsid w:val="003D06DB"/>
    <w:rsid w:val="003D4103"/>
    <w:rsid w:val="003D5315"/>
    <w:rsid w:val="003D61ED"/>
    <w:rsid w:val="003D6388"/>
    <w:rsid w:val="003E49DC"/>
    <w:rsid w:val="003E7EF0"/>
    <w:rsid w:val="003F43E5"/>
    <w:rsid w:val="003F46EC"/>
    <w:rsid w:val="003F4D5C"/>
    <w:rsid w:val="003F6556"/>
    <w:rsid w:val="0040111B"/>
    <w:rsid w:val="00420948"/>
    <w:rsid w:val="0042103C"/>
    <w:rsid w:val="00421FAF"/>
    <w:rsid w:val="004234A9"/>
    <w:rsid w:val="0042593A"/>
    <w:rsid w:val="00427921"/>
    <w:rsid w:val="004336C9"/>
    <w:rsid w:val="00440FCE"/>
    <w:rsid w:val="0044387F"/>
    <w:rsid w:val="00450ADC"/>
    <w:rsid w:val="00452921"/>
    <w:rsid w:val="004563B4"/>
    <w:rsid w:val="00463E67"/>
    <w:rsid w:val="00464B69"/>
    <w:rsid w:val="00476D78"/>
    <w:rsid w:val="0048222C"/>
    <w:rsid w:val="00483693"/>
    <w:rsid w:val="00485621"/>
    <w:rsid w:val="00487E4A"/>
    <w:rsid w:val="00487F45"/>
    <w:rsid w:val="00492C42"/>
    <w:rsid w:val="004961CB"/>
    <w:rsid w:val="004973F2"/>
    <w:rsid w:val="004A6F54"/>
    <w:rsid w:val="004B2168"/>
    <w:rsid w:val="004B2FC4"/>
    <w:rsid w:val="004B7DB9"/>
    <w:rsid w:val="004C03C7"/>
    <w:rsid w:val="004C4AB9"/>
    <w:rsid w:val="004C6B6B"/>
    <w:rsid w:val="004E4FF5"/>
    <w:rsid w:val="004F010F"/>
    <w:rsid w:val="004F0CFE"/>
    <w:rsid w:val="004F0E92"/>
    <w:rsid w:val="004F21FB"/>
    <w:rsid w:val="004F2C70"/>
    <w:rsid w:val="004F2F02"/>
    <w:rsid w:val="0051429F"/>
    <w:rsid w:val="00521A5D"/>
    <w:rsid w:val="00527803"/>
    <w:rsid w:val="005321DA"/>
    <w:rsid w:val="005406F1"/>
    <w:rsid w:val="005409C2"/>
    <w:rsid w:val="00542C19"/>
    <w:rsid w:val="005463F2"/>
    <w:rsid w:val="0054712A"/>
    <w:rsid w:val="00547A4B"/>
    <w:rsid w:val="00552D6D"/>
    <w:rsid w:val="005532D3"/>
    <w:rsid w:val="0055572D"/>
    <w:rsid w:val="005660D1"/>
    <w:rsid w:val="0056741C"/>
    <w:rsid w:val="00571B2C"/>
    <w:rsid w:val="005731A1"/>
    <w:rsid w:val="005753B0"/>
    <w:rsid w:val="005775FC"/>
    <w:rsid w:val="00577AE8"/>
    <w:rsid w:val="005824FE"/>
    <w:rsid w:val="00585C43"/>
    <w:rsid w:val="005912D6"/>
    <w:rsid w:val="005A5523"/>
    <w:rsid w:val="005B187C"/>
    <w:rsid w:val="005B75C9"/>
    <w:rsid w:val="005C280E"/>
    <w:rsid w:val="005C3803"/>
    <w:rsid w:val="005C6012"/>
    <w:rsid w:val="005D2FC8"/>
    <w:rsid w:val="005D70DC"/>
    <w:rsid w:val="005E1316"/>
    <w:rsid w:val="005E153F"/>
    <w:rsid w:val="005E2162"/>
    <w:rsid w:val="005E4B36"/>
    <w:rsid w:val="005E74E6"/>
    <w:rsid w:val="005F426B"/>
    <w:rsid w:val="005F6A3B"/>
    <w:rsid w:val="00600427"/>
    <w:rsid w:val="00602178"/>
    <w:rsid w:val="0060679C"/>
    <w:rsid w:val="006068C5"/>
    <w:rsid w:val="00613478"/>
    <w:rsid w:val="00615253"/>
    <w:rsid w:val="006200E0"/>
    <w:rsid w:val="0062032A"/>
    <w:rsid w:val="006245A7"/>
    <w:rsid w:val="006252CC"/>
    <w:rsid w:val="00644F25"/>
    <w:rsid w:val="0066032E"/>
    <w:rsid w:val="00663605"/>
    <w:rsid w:val="00667CDE"/>
    <w:rsid w:val="0067176F"/>
    <w:rsid w:val="00673508"/>
    <w:rsid w:val="00681921"/>
    <w:rsid w:val="006854E5"/>
    <w:rsid w:val="006878A9"/>
    <w:rsid w:val="00691362"/>
    <w:rsid w:val="00691530"/>
    <w:rsid w:val="00694351"/>
    <w:rsid w:val="00695121"/>
    <w:rsid w:val="006A2CE7"/>
    <w:rsid w:val="006A5129"/>
    <w:rsid w:val="006A5D69"/>
    <w:rsid w:val="006A6F7C"/>
    <w:rsid w:val="006B01E4"/>
    <w:rsid w:val="006D3431"/>
    <w:rsid w:val="006D4424"/>
    <w:rsid w:val="006D5F61"/>
    <w:rsid w:val="006E7290"/>
    <w:rsid w:val="006F2EA2"/>
    <w:rsid w:val="006F31B9"/>
    <w:rsid w:val="006F33BF"/>
    <w:rsid w:val="006F3FED"/>
    <w:rsid w:val="006F58FF"/>
    <w:rsid w:val="00704A85"/>
    <w:rsid w:val="00707F3E"/>
    <w:rsid w:val="00712481"/>
    <w:rsid w:val="0072050A"/>
    <w:rsid w:val="007345B8"/>
    <w:rsid w:val="00734B61"/>
    <w:rsid w:val="007516D0"/>
    <w:rsid w:val="007560F7"/>
    <w:rsid w:val="00756676"/>
    <w:rsid w:val="00767CCB"/>
    <w:rsid w:val="007728F7"/>
    <w:rsid w:val="007923BF"/>
    <w:rsid w:val="00793A21"/>
    <w:rsid w:val="0079758D"/>
    <w:rsid w:val="007A530D"/>
    <w:rsid w:val="007B14CD"/>
    <w:rsid w:val="007B27D5"/>
    <w:rsid w:val="007B4C64"/>
    <w:rsid w:val="007C1133"/>
    <w:rsid w:val="007C15E8"/>
    <w:rsid w:val="007C55D0"/>
    <w:rsid w:val="007C6F81"/>
    <w:rsid w:val="007C7950"/>
    <w:rsid w:val="007D5852"/>
    <w:rsid w:val="007D663D"/>
    <w:rsid w:val="007E27C3"/>
    <w:rsid w:val="007E5D0A"/>
    <w:rsid w:val="007F69ED"/>
    <w:rsid w:val="008004F1"/>
    <w:rsid w:val="008036D8"/>
    <w:rsid w:val="00804110"/>
    <w:rsid w:val="0080506A"/>
    <w:rsid w:val="00811776"/>
    <w:rsid w:val="00813023"/>
    <w:rsid w:val="0081358E"/>
    <w:rsid w:val="00815F32"/>
    <w:rsid w:val="00816A64"/>
    <w:rsid w:val="008204B8"/>
    <w:rsid w:val="00820661"/>
    <w:rsid w:val="00822FAA"/>
    <w:rsid w:val="008230C8"/>
    <w:rsid w:val="00824EED"/>
    <w:rsid w:val="0082588C"/>
    <w:rsid w:val="00825FD1"/>
    <w:rsid w:val="00826386"/>
    <w:rsid w:val="00826660"/>
    <w:rsid w:val="0083063D"/>
    <w:rsid w:val="008341EB"/>
    <w:rsid w:val="00851474"/>
    <w:rsid w:val="00855A63"/>
    <w:rsid w:val="00857677"/>
    <w:rsid w:val="0085791D"/>
    <w:rsid w:val="008649D2"/>
    <w:rsid w:val="0087029B"/>
    <w:rsid w:val="0087050E"/>
    <w:rsid w:val="0087206A"/>
    <w:rsid w:val="008745DB"/>
    <w:rsid w:val="00876085"/>
    <w:rsid w:val="00882DDC"/>
    <w:rsid w:val="008846FC"/>
    <w:rsid w:val="008877DD"/>
    <w:rsid w:val="008973B1"/>
    <w:rsid w:val="008A3157"/>
    <w:rsid w:val="008A6122"/>
    <w:rsid w:val="008A68B8"/>
    <w:rsid w:val="008B598B"/>
    <w:rsid w:val="008B5DE3"/>
    <w:rsid w:val="008B7811"/>
    <w:rsid w:val="008C2E82"/>
    <w:rsid w:val="008C31EB"/>
    <w:rsid w:val="008C45A6"/>
    <w:rsid w:val="008D2504"/>
    <w:rsid w:val="008D5226"/>
    <w:rsid w:val="008E0545"/>
    <w:rsid w:val="008E0998"/>
    <w:rsid w:val="008E3833"/>
    <w:rsid w:val="008E38BB"/>
    <w:rsid w:val="008F3B3F"/>
    <w:rsid w:val="008F6951"/>
    <w:rsid w:val="0090101D"/>
    <w:rsid w:val="00904175"/>
    <w:rsid w:val="00906736"/>
    <w:rsid w:val="00907464"/>
    <w:rsid w:val="00917BCA"/>
    <w:rsid w:val="00922BF9"/>
    <w:rsid w:val="009300B1"/>
    <w:rsid w:val="00930737"/>
    <w:rsid w:val="0093458E"/>
    <w:rsid w:val="009378FA"/>
    <w:rsid w:val="00940F09"/>
    <w:rsid w:val="00944BAD"/>
    <w:rsid w:val="00950759"/>
    <w:rsid w:val="0095099A"/>
    <w:rsid w:val="00950EB0"/>
    <w:rsid w:val="00951F29"/>
    <w:rsid w:val="00956DE8"/>
    <w:rsid w:val="0095737E"/>
    <w:rsid w:val="00973880"/>
    <w:rsid w:val="0097597D"/>
    <w:rsid w:val="00976023"/>
    <w:rsid w:val="00984AAB"/>
    <w:rsid w:val="00985BF7"/>
    <w:rsid w:val="00991B0A"/>
    <w:rsid w:val="009921C9"/>
    <w:rsid w:val="009941A7"/>
    <w:rsid w:val="009A1B7E"/>
    <w:rsid w:val="009A761D"/>
    <w:rsid w:val="009B0D10"/>
    <w:rsid w:val="009B3086"/>
    <w:rsid w:val="009B3EFC"/>
    <w:rsid w:val="009B5C2B"/>
    <w:rsid w:val="009B7997"/>
    <w:rsid w:val="009C133F"/>
    <w:rsid w:val="009C21EF"/>
    <w:rsid w:val="009C3AAD"/>
    <w:rsid w:val="009C4AAF"/>
    <w:rsid w:val="009C4B77"/>
    <w:rsid w:val="009C6A95"/>
    <w:rsid w:val="009D08C5"/>
    <w:rsid w:val="009F015C"/>
    <w:rsid w:val="009F1B25"/>
    <w:rsid w:val="00A0229B"/>
    <w:rsid w:val="00A030C2"/>
    <w:rsid w:val="00A03E5D"/>
    <w:rsid w:val="00A05540"/>
    <w:rsid w:val="00A06C29"/>
    <w:rsid w:val="00A06DD5"/>
    <w:rsid w:val="00A21944"/>
    <w:rsid w:val="00A21B33"/>
    <w:rsid w:val="00A31C68"/>
    <w:rsid w:val="00A32E89"/>
    <w:rsid w:val="00A33BD9"/>
    <w:rsid w:val="00A344D0"/>
    <w:rsid w:val="00A46841"/>
    <w:rsid w:val="00A61046"/>
    <w:rsid w:val="00A724CD"/>
    <w:rsid w:val="00A834B5"/>
    <w:rsid w:val="00A91130"/>
    <w:rsid w:val="00AA3D3B"/>
    <w:rsid w:val="00AA6775"/>
    <w:rsid w:val="00AA7CEF"/>
    <w:rsid w:val="00AB19AB"/>
    <w:rsid w:val="00AB5238"/>
    <w:rsid w:val="00AC4820"/>
    <w:rsid w:val="00AC5DE6"/>
    <w:rsid w:val="00AE1E32"/>
    <w:rsid w:val="00AE2FDD"/>
    <w:rsid w:val="00AF0EE9"/>
    <w:rsid w:val="00AF366F"/>
    <w:rsid w:val="00AF57CC"/>
    <w:rsid w:val="00B05271"/>
    <w:rsid w:val="00B05AF1"/>
    <w:rsid w:val="00B0729C"/>
    <w:rsid w:val="00B17447"/>
    <w:rsid w:val="00B1750A"/>
    <w:rsid w:val="00B2134D"/>
    <w:rsid w:val="00B279F3"/>
    <w:rsid w:val="00B30228"/>
    <w:rsid w:val="00B338C0"/>
    <w:rsid w:val="00B35A14"/>
    <w:rsid w:val="00B41764"/>
    <w:rsid w:val="00B4240A"/>
    <w:rsid w:val="00B43CE9"/>
    <w:rsid w:val="00B46F13"/>
    <w:rsid w:val="00B510F6"/>
    <w:rsid w:val="00B52AFF"/>
    <w:rsid w:val="00B562B8"/>
    <w:rsid w:val="00B57EB6"/>
    <w:rsid w:val="00B61BAB"/>
    <w:rsid w:val="00B6663A"/>
    <w:rsid w:val="00B90178"/>
    <w:rsid w:val="00B92566"/>
    <w:rsid w:val="00B92FF7"/>
    <w:rsid w:val="00B95BE7"/>
    <w:rsid w:val="00BA009E"/>
    <w:rsid w:val="00BA15B0"/>
    <w:rsid w:val="00BA2CA7"/>
    <w:rsid w:val="00BA5027"/>
    <w:rsid w:val="00BB0B3E"/>
    <w:rsid w:val="00BB3690"/>
    <w:rsid w:val="00BB69EA"/>
    <w:rsid w:val="00BC3E56"/>
    <w:rsid w:val="00BC4493"/>
    <w:rsid w:val="00BD0AE7"/>
    <w:rsid w:val="00BD1F74"/>
    <w:rsid w:val="00BD26D9"/>
    <w:rsid w:val="00BD4C9C"/>
    <w:rsid w:val="00BD5499"/>
    <w:rsid w:val="00BD5D94"/>
    <w:rsid w:val="00BE1903"/>
    <w:rsid w:val="00BE2F59"/>
    <w:rsid w:val="00BF009A"/>
    <w:rsid w:val="00BF12DD"/>
    <w:rsid w:val="00BF4950"/>
    <w:rsid w:val="00C03BCC"/>
    <w:rsid w:val="00C040C0"/>
    <w:rsid w:val="00C04704"/>
    <w:rsid w:val="00C060F5"/>
    <w:rsid w:val="00C10226"/>
    <w:rsid w:val="00C1240F"/>
    <w:rsid w:val="00C160A2"/>
    <w:rsid w:val="00C17EA9"/>
    <w:rsid w:val="00C22780"/>
    <w:rsid w:val="00C26837"/>
    <w:rsid w:val="00C30783"/>
    <w:rsid w:val="00C30E71"/>
    <w:rsid w:val="00C31784"/>
    <w:rsid w:val="00C317C0"/>
    <w:rsid w:val="00C32515"/>
    <w:rsid w:val="00C33537"/>
    <w:rsid w:val="00C36782"/>
    <w:rsid w:val="00C37EAD"/>
    <w:rsid w:val="00C46A0C"/>
    <w:rsid w:val="00C53638"/>
    <w:rsid w:val="00C53F43"/>
    <w:rsid w:val="00C60E2D"/>
    <w:rsid w:val="00C611B5"/>
    <w:rsid w:val="00C62220"/>
    <w:rsid w:val="00C63971"/>
    <w:rsid w:val="00C6498A"/>
    <w:rsid w:val="00C65F50"/>
    <w:rsid w:val="00C72346"/>
    <w:rsid w:val="00C7348F"/>
    <w:rsid w:val="00C74B6F"/>
    <w:rsid w:val="00C955D3"/>
    <w:rsid w:val="00C95DD5"/>
    <w:rsid w:val="00C97216"/>
    <w:rsid w:val="00CA4EA2"/>
    <w:rsid w:val="00CA7201"/>
    <w:rsid w:val="00CB3343"/>
    <w:rsid w:val="00CB4E42"/>
    <w:rsid w:val="00CC391E"/>
    <w:rsid w:val="00CC3999"/>
    <w:rsid w:val="00CC58D6"/>
    <w:rsid w:val="00CC68DC"/>
    <w:rsid w:val="00CD0D79"/>
    <w:rsid w:val="00CD2019"/>
    <w:rsid w:val="00CD2473"/>
    <w:rsid w:val="00CD2D2C"/>
    <w:rsid w:val="00CF3961"/>
    <w:rsid w:val="00CF5A0B"/>
    <w:rsid w:val="00CF74A9"/>
    <w:rsid w:val="00D1269E"/>
    <w:rsid w:val="00D1410F"/>
    <w:rsid w:val="00D14553"/>
    <w:rsid w:val="00D2232F"/>
    <w:rsid w:val="00D24374"/>
    <w:rsid w:val="00D27BCC"/>
    <w:rsid w:val="00D3211C"/>
    <w:rsid w:val="00D33AE0"/>
    <w:rsid w:val="00D36418"/>
    <w:rsid w:val="00D3719D"/>
    <w:rsid w:val="00D37E81"/>
    <w:rsid w:val="00D53695"/>
    <w:rsid w:val="00D6306B"/>
    <w:rsid w:val="00D646B3"/>
    <w:rsid w:val="00D67F84"/>
    <w:rsid w:val="00D75A7D"/>
    <w:rsid w:val="00D75DF1"/>
    <w:rsid w:val="00D76BAF"/>
    <w:rsid w:val="00D826C6"/>
    <w:rsid w:val="00D83E22"/>
    <w:rsid w:val="00D84C63"/>
    <w:rsid w:val="00D975B0"/>
    <w:rsid w:val="00DA5CB0"/>
    <w:rsid w:val="00DB1AA0"/>
    <w:rsid w:val="00DB3797"/>
    <w:rsid w:val="00DB60F4"/>
    <w:rsid w:val="00DB6520"/>
    <w:rsid w:val="00DB6971"/>
    <w:rsid w:val="00DD525F"/>
    <w:rsid w:val="00DD7030"/>
    <w:rsid w:val="00DD747F"/>
    <w:rsid w:val="00DE10D6"/>
    <w:rsid w:val="00DE4BB9"/>
    <w:rsid w:val="00DE65FD"/>
    <w:rsid w:val="00DE744F"/>
    <w:rsid w:val="00DF0ED4"/>
    <w:rsid w:val="00DF5138"/>
    <w:rsid w:val="00E0171F"/>
    <w:rsid w:val="00E01812"/>
    <w:rsid w:val="00E15872"/>
    <w:rsid w:val="00E248D7"/>
    <w:rsid w:val="00E25A10"/>
    <w:rsid w:val="00E32EEB"/>
    <w:rsid w:val="00E37BB1"/>
    <w:rsid w:val="00E41370"/>
    <w:rsid w:val="00E47042"/>
    <w:rsid w:val="00E50CAA"/>
    <w:rsid w:val="00E6078F"/>
    <w:rsid w:val="00E613A2"/>
    <w:rsid w:val="00E62AE0"/>
    <w:rsid w:val="00E64EFB"/>
    <w:rsid w:val="00E73653"/>
    <w:rsid w:val="00E73DB0"/>
    <w:rsid w:val="00E77130"/>
    <w:rsid w:val="00E82B30"/>
    <w:rsid w:val="00E84EE3"/>
    <w:rsid w:val="00E86052"/>
    <w:rsid w:val="00E87481"/>
    <w:rsid w:val="00E908AA"/>
    <w:rsid w:val="00E91EFB"/>
    <w:rsid w:val="00E935FF"/>
    <w:rsid w:val="00E971D6"/>
    <w:rsid w:val="00E97565"/>
    <w:rsid w:val="00EA3EDD"/>
    <w:rsid w:val="00EA42FC"/>
    <w:rsid w:val="00EA45D0"/>
    <w:rsid w:val="00EB231A"/>
    <w:rsid w:val="00EB3886"/>
    <w:rsid w:val="00EB71FB"/>
    <w:rsid w:val="00EC0778"/>
    <w:rsid w:val="00EC1154"/>
    <w:rsid w:val="00EC7BE4"/>
    <w:rsid w:val="00ED1545"/>
    <w:rsid w:val="00ED1F21"/>
    <w:rsid w:val="00ED27E2"/>
    <w:rsid w:val="00ED2D52"/>
    <w:rsid w:val="00ED6981"/>
    <w:rsid w:val="00EF56DF"/>
    <w:rsid w:val="00F01CA1"/>
    <w:rsid w:val="00F05CA6"/>
    <w:rsid w:val="00F05F4B"/>
    <w:rsid w:val="00F10D8E"/>
    <w:rsid w:val="00F14938"/>
    <w:rsid w:val="00F20397"/>
    <w:rsid w:val="00F259A4"/>
    <w:rsid w:val="00F30213"/>
    <w:rsid w:val="00F34172"/>
    <w:rsid w:val="00F40BD8"/>
    <w:rsid w:val="00F450C3"/>
    <w:rsid w:val="00F45A6B"/>
    <w:rsid w:val="00F65872"/>
    <w:rsid w:val="00F74D7A"/>
    <w:rsid w:val="00F91443"/>
    <w:rsid w:val="00F914CD"/>
    <w:rsid w:val="00F92B02"/>
    <w:rsid w:val="00F9308B"/>
    <w:rsid w:val="00F93364"/>
    <w:rsid w:val="00F93FA5"/>
    <w:rsid w:val="00F972D1"/>
    <w:rsid w:val="00FA0DA5"/>
    <w:rsid w:val="00FA1BF2"/>
    <w:rsid w:val="00FB7BF9"/>
    <w:rsid w:val="00FC11B9"/>
    <w:rsid w:val="00FC3315"/>
    <w:rsid w:val="00FC4C96"/>
    <w:rsid w:val="00FC5589"/>
    <w:rsid w:val="00FC7C7F"/>
    <w:rsid w:val="00FD4DDC"/>
    <w:rsid w:val="00FD516D"/>
    <w:rsid w:val="00FD73E6"/>
    <w:rsid w:val="00FD7F61"/>
    <w:rsid w:val="00FE0D8D"/>
    <w:rsid w:val="00FF3F4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cte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D2D65"/>
  </w:style>
  <w:style w:type="paragraph" w:styleId="Rodap">
    <w:name w:val="footer"/>
    <w:basedOn w:val="Normal"/>
    <w:link w:val="Rodap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D2D65"/>
  </w:style>
  <w:style w:type="paragraph" w:styleId="Textodebalo">
    <w:name w:val="Balloon Text"/>
    <w:basedOn w:val="Normal"/>
    <w:link w:val="TextodebaloCarcte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Legenda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iperligao">
    <w:name w:val="Hyperlink"/>
    <w:rsid w:val="004F40FA"/>
    <w:rPr>
      <w:color w:val="0000FF"/>
      <w:u w:val="single"/>
    </w:rPr>
  </w:style>
  <w:style w:type="character" w:customStyle="1" w:styleId="text">
    <w:name w:val="text"/>
    <w:basedOn w:val="Tipodeletrapredefinidodopargrafo"/>
    <w:rsid w:val="00A37896"/>
  </w:style>
  <w:style w:type="character" w:styleId="Forte">
    <w:name w:val="Strong"/>
    <w:uiPriority w:val="22"/>
    <w:qFormat/>
    <w:rsid w:val="00A37896"/>
    <w:rPr>
      <w:b/>
    </w:rPr>
  </w:style>
  <w:style w:type="character" w:styleId="Refdecomentrio">
    <w:name w:val="annotation reference"/>
    <w:rsid w:val="00871344"/>
    <w:rPr>
      <w:sz w:val="18"/>
      <w:szCs w:val="18"/>
    </w:rPr>
  </w:style>
  <w:style w:type="paragraph" w:styleId="Textodecomentrio">
    <w:name w:val="annotation text"/>
    <w:basedOn w:val="Normal"/>
    <w:link w:val="TextodecomentrioCarcter"/>
    <w:rsid w:val="00871344"/>
    <w:rPr>
      <w:sz w:val="24"/>
      <w:szCs w:val="24"/>
    </w:rPr>
  </w:style>
  <w:style w:type="character" w:customStyle="1" w:styleId="TextodecomentrioCarcter">
    <w:name w:val="Texto de comentário Carácter"/>
    <w:link w:val="Textodecomentrio"/>
    <w:rsid w:val="00871344"/>
    <w:rPr>
      <w:sz w:val="24"/>
      <w:szCs w:val="24"/>
      <w:lang w:val="pt-PT"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871344"/>
    <w:rPr>
      <w:b/>
      <w:bCs/>
      <w:sz w:val="20"/>
      <w:szCs w:val="20"/>
    </w:rPr>
  </w:style>
  <w:style w:type="character" w:customStyle="1" w:styleId="AssuntodecomentrioCarcter">
    <w:name w:val="Assunto de comentário Carácter"/>
    <w:link w:val="Assuntodecomentrio"/>
    <w:rsid w:val="00871344"/>
    <w:rPr>
      <w:b/>
      <w:bCs/>
      <w:sz w:val="24"/>
      <w:szCs w:val="24"/>
      <w:lang w:val="pt-PT" w:eastAsia="pt-PT"/>
    </w:rPr>
  </w:style>
  <w:style w:type="paragraph" w:styleId="Reviso">
    <w:name w:val="Revision"/>
    <w:hidden/>
    <w:rsid w:val="0080506A"/>
    <w:rPr>
      <w:rFonts w:ascii="Palatino Linotype" w:hAnsi="Palatino Linotype"/>
      <w:sz w:val="22"/>
      <w:szCs w:val="22"/>
    </w:rPr>
  </w:style>
  <w:style w:type="character" w:customStyle="1" w:styleId="Cabealho1Carcter">
    <w:name w:val="Cabeçalho 1 Carácter"/>
    <w:link w:val="Cabealho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elacomgrelha">
    <w:name w:val="Table Grid"/>
    <w:basedOn w:val="Tabelanormal"/>
    <w:rsid w:val="00C3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arcter"/>
    <w:qFormat/>
    <w:rsid w:val="000A709B"/>
    <w:pPr>
      <w:numPr>
        <w:numId w:val="13"/>
      </w:numPr>
      <w:ind w:left="284" w:hanging="207"/>
    </w:pPr>
  </w:style>
  <w:style w:type="paragraph" w:styleId="Textodenotaderodap">
    <w:name w:val="footnote text"/>
    <w:basedOn w:val="Normal"/>
    <w:link w:val="TextodenotaderodapCarcte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TextodenotaderodapCarcter">
    <w:name w:val="Texto de nota de rodapé Carácter"/>
    <w:link w:val="Textodenotaderodap"/>
    <w:uiPriority w:val="99"/>
    <w:rsid w:val="0082588C"/>
    <w:rPr>
      <w:rFonts w:ascii="Calibri" w:eastAsia="Calibri" w:hAnsi="Calibri"/>
      <w:lang w:val="en-GB" w:eastAsia="en-US"/>
    </w:rPr>
  </w:style>
  <w:style w:type="character" w:styleId="Refdenotaderodap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PargrafodaLista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PargrafodaListaCarcter">
    <w:name w:val="Parágrafo da Lista Carácter"/>
    <w:link w:val="PargrafodaLista"/>
    <w:rsid w:val="00D67F84"/>
    <w:rPr>
      <w:sz w:val="22"/>
      <w:szCs w:val="22"/>
    </w:rPr>
  </w:style>
  <w:style w:type="character" w:customStyle="1" w:styleId="PargrafodaLista2Char">
    <w:name w:val="Parágrafo da Lista 2 Char"/>
    <w:basedOn w:val="PargrafodaListaCarcte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cte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D2D65"/>
  </w:style>
  <w:style w:type="paragraph" w:styleId="Rodap">
    <w:name w:val="footer"/>
    <w:basedOn w:val="Normal"/>
    <w:link w:val="Rodap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D2D65"/>
  </w:style>
  <w:style w:type="paragraph" w:styleId="Textodebalo">
    <w:name w:val="Balloon Text"/>
    <w:basedOn w:val="Normal"/>
    <w:link w:val="TextodebaloCarcte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Legenda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iperligao">
    <w:name w:val="Hyperlink"/>
    <w:rsid w:val="004F40FA"/>
    <w:rPr>
      <w:color w:val="0000FF"/>
      <w:u w:val="single"/>
    </w:rPr>
  </w:style>
  <w:style w:type="character" w:customStyle="1" w:styleId="text">
    <w:name w:val="text"/>
    <w:basedOn w:val="Tipodeletrapredefinidodopargrafo"/>
    <w:rsid w:val="00A37896"/>
  </w:style>
  <w:style w:type="character" w:styleId="Forte">
    <w:name w:val="Strong"/>
    <w:uiPriority w:val="22"/>
    <w:qFormat/>
    <w:rsid w:val="00A37896"/>
    <w:rPr>
      <w:b/>
    </w:rPr>
  </w:style>
  <w:style w:type="character" w:styleId="Refdecomentrio">
    <w:name w:val="annotation reference"/>
    <w:rsid w:val="00871344"/>
    <w:rPr>
      <w:sz w:val="18"/>
      <w:szCs w:val="18"/>
    </w:rPr>
  </w:style>
  <w:style w:type="paragraph" w:styleId="Textodecomentrio">
    <w:name w:val="annotation text"/>
    <w:basedOn w:val="Normal"/>
    <w:link w:val="TextodecomentrioCarcter"/>
    <w:rsid w:val="00871344"/>
    <w:rPr>
      <w:sz w:val="24"/>
      <w:szCs w:val="24"/>
    </w:rPr>
  </w:style>
  <w:style w:type="character" w:customStyle="1" w:styleId="TextodecomentrioCarcter">
    <w:name w:val="Texto de comentário Carácter"/>
    <w:link w:val="Textodecomentrio"/>
    <w:rsid w:val="00871344"/>
    <w:rPr>
      <w:sz w:val="24"/>
      <w:szCs w:val="24"/>
      <w:lang w:val="pt-PT"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871344"/>
    <w:rPr>
      <w:b/>
      <w:bCs/>
      <w:sz w:val="20"/>
      <w:szCs w:val="20"/>
    </w:rPr>
  </w:style>
  <w:style w:type="character" w:customStyle="1" w:styleId="AssuntodecomentrioCarcter">
    <w:name w:val="Assunto de comentário Carácter"/>
    <w:link w:val="Assuntodecomentrio"/>
    <w:rsid w:val="00871344"/>
    <w:rPr>
      <w:b/>
      <w:bCs/>
      <w:sz w:val="24"/>
      <w:szCs w:val="24"/>
      <w:lang w:val="pt-PT" w:eastAsia="pt-PT"/>
    </w:rPr>
  </w:style>
  <w:style w:type="paragraph" w:styleId="Reviso">
    <w:name w:val="Revision"/>
    <w:hidden/>
    <w:rsid w:val="0080506A"/>
    <w:rPr>
      <w:rFonts w:ascii="Palatino Linotype" w:hAnsi="Palatino Linotype"/>
      <w:sz w:val="22"/>
      <w:szCs w:val="22"/>
    </w:rPr>
  </w:style>
  <w:style w:type="character" w:customStyle="1" w:styleId="Cabealho1Carcter">
    <w:name w:val="Cabeçalho 1 Carácter"/>
    <w:link w:val="Cabealho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elacomgrelha">
    <w:name w:val="Table Grid"/>
    <w:basedOn w:val="Tabelanormal"/>
    <w:rsid w:val="00C3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arcter"/>
    <w:qFormat/>
    <w:rsid w:val="000A709B"/>
    <w:pPr>
      <w:numPr>
        <w:numId w:val="13"/>
      </w:numPr>
      <w:ind w:left="284" w:hanging="207"/>
    </w:pPr>
  </w:style>
  <w:style w:type="paragraph" w:styleId="Textodenotaderodap">
    <w:name w:val="footnote text"/>
    <w:basedOn w:val="Normal"/>
    <w:link w:val="TextodenotaderodapCarcte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TextodenotaderodapCarcter">
    <w:name w:val="Texto de nota de rodapé Carácter"/>
    <w:link w:val="Textodenotaderodap"/>
    <w:uiPriority w:val="99"/>
    <w:rsid w:val="0082588C"/>
    <w:rPr>
      <w:rFonts w:ascii="Calibri" w:eastAsia="Calibri" w:hAnsi="Calibri"/>
      <w:lang w:val="en-GB" w:eastAsia="en-US"/>
    </w:rPr>
  </w:style>
  <w:style w:type="character" w:styleId="Refdenotaderodap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PargrafodaLista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PargrafodaListaCarcter">
    <w:name w:val="Parágrafo da Lista Carácter"/>
    <w:link w:val="PargrafodaLista"/>
    <w:rsid w:val="00D67F84"/>
    <w:rPr>
      <w:sz w:val="22"/>
      <w:szCs w:val="22"/>
    </w:rPr>
  </w:style>
  <w:style w:type="character" w:customStyle="1" w:styleId="PargrafodaLista2Char">
    <w:name w:val="Parágrafo da Lista 2 Char"/>
    <w:basedOn w:val="PargrafodaListaCarcte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footer" Target="footer1.xml"/><Relationship Id="rId10" Type="http://schemas.openxmlformats.org/officeDocument/2006/relationships/hyperlink" Target="https://fenix.tecnico.ulisboa.pt/disciplinas/AMS111326/2016-2017/2-semestre/grupos" TargetMode="External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A838A-B164-45A9-BAB2-EE8755E3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836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Goal:</vt:lpstr>
      <vt:lpstr>Goal:</vt:lpstr>
    </vt:vector>
  </TitlesOfParts>
  <Company>home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creator>dferreira</dc:creator>
  <cp:lastModifiedBy>Microsoft</cp:lastModifiedBy>
  <cp:revision>2</cp:revision>
  <cp:lastPrinted>2017-03-02T07:11:00Z</cp:lastPrinted>
  <dcterms:created xsi:type="dcterms:W3CDTF">2017-05-26T13:10:00Z</dcterms:created>
  <dcterms:modified xsi:type="dcterms:W3CDTF">2017-05-26T13:10:00Z</dcterms:modified>
</cp:coreProperties>
</file>