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B6C4" w14:textId="79FC4448" w:rsidR="001917D1" w:rsidRPr="00497C13" w:rsidRDefault="00497C13">
      <w:pPr>
        <w:rPr>
          <w:rFonts w:ascii="Arial" w:hAnsi="Arial" w:cs="Arial"/>
          <w:b/>
          <w:bCs/>
          <w:sz w:val="24"/>
          <w:szCs w:val="24"/>
        </w:rPr>
      </w:pPr>
      <w:r w:rsidRPr="00497C13">
        <w:rPr>
          <w:rFonts w:ascii="Arial" w:hAnsi="Arial" w:cs="Arial"/>
          <w:b/>
          <w:bCs/>
          <w:sz w:val="24"/>
          <w:szCs w:val="24"/>
        </w:rPr>
        <w:t>Filipe Matos Ferracini</w:t>
      </w:r>
    </w:p>
    <w:p w14:paraId="7655A85A" w14:textId="7E53DF5F" w:rsidR="00497C13" w:rsidRPr="00497C13" w:rsidRDefault="00497C13">
      <w:pPr>
        <w:rPr>
          <w:rFonts w:ascii="Arial" w:hAnsi="Arial" w:cs="Arial"/>
          <w:sz w:val="24"/>
          <w:szCs w:val="24"/>
        </w:rPr>
      </w:pPr>
      <w:r w:rsidRPr="00497C13">
        <w:rPr>
          <w:rFonts w:ascii="Arial" w:hAnsi="Arial" w:cs="Arial"/>
          <w:sz w:val="24"/>
          <w:szCs w:val="24"/>
        </w:rPr>
        <w:t>RGA: 2020.1907.052-6</w:t>
      </w:r>
    </w:p>
    <w:p w14:paraId="388D501A" w14:textId="6807FA52" w:rsidR="00497C13" w:rsidRDefault="00497C13" w:rsidP="00497C13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497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ALGORITMOS E PROGRAMAÇÃO II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– T04</w:t>
      </w:r>
      <w:r w:rsidRPr="00497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07329AD9" w14:textId="70C2DAE1" w:rsidR="00497C13" w:rsidRPr="00A72FA5" w:rsidRDefault="00497C13" w:rsidP="00A72FA5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497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Comparação de algoritmos de ordenação</w:t>
      </w:r>
    </w:p>
    <w:p w14:paraId="3768A2E2" w14:textId="19F7961F" w:rsidR="00497C13" w:rsidRDefault="00497C13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cabe apontar que o objetivo do código anexo é calcular a velocidade de execução de cinco diferentes métodos de ordenação</w:t>
      </w:r>
      <w:r w:rsidR="00A14EC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4ECD">
        <w:rPr>
          <w:rFonts w:ascii="Arial" w:hAnsi="Arial" w:cs="Arial"/>
          <w:sz w:val="24"/>
          <w:szCs w:val="24"/>
        </w:rPr>
        <w:t>Bubble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ECD">
        <w:rPr>
          <w:rFonts w:ascii="Arial" w:hAnsi="Arial" w:cs="Arial"/>
          <w:sz w:val="24"/>
          <w:szCs w:val="24"/>
        </w:rPr>
        <w:t>Sort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– Ordenação Bolha, </w:t>
      </w:r>
      <w:proofErr w:type="spellStart"/>
      <w:r w:rsidR="00A14ECD">
        <w:rPr>
          <w:rFonts w:ascii="Arial" w:hAnsi="Arial" w:cs="Arial"/>
          <w:sz w:val="24"/>
          <w:szCs w:val="24"/>
        </w:rPr>
        <w:t>Insertion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ECD">
        <w:rPr>
          <w:rFonts w:ascii="Arial" w:hAnsi="Arial" w:cs="Arial"/>
          <w:sz w:val="24"/>
          <w:szCs w:val="24"/>
        </w:rPr>
        <w:t>Sort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– Ordenação por inserção, </w:t>
      </w:r>
      <w:proofErr w:type="spellStart"/>
      <w:r w:rsidR="00A14ECD">
        <w:rPr>
          <w:rFonts w:ascii="Arial" w:hAnsi="Arial" w:cs="Arial"/>
          <w:sz w:val="24"/>
          <w:szCs w:val="24"/>
        </w:rPr>
        <w:t>Selection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ECD">
        <w:rPr>
          <w:rFonts w:ascii="Arial" w:hAnsi="Arial" w:cs="Arial"/>
          <w:sz w:val="24"/>
          <w:szCs w:val="24"/>
        </w:rPr>
        <w:t>Sort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– Ordenação por inserção, Merge </w:t>
      </w:r>
      <w:proofErr w:type="spellStart"/>
      <w:r w:rsidR="00A14ECD">
        <w:rPr>
          <w:rFonts w:ascii="Arial" w:hAnsi="Arial" w:cs="Arial"/>
          <w:sz w:val="24"/>
          <w:szCs w:val="24"/>
        </w:rPr>
        <w:t>Sort</w:t>
      </w:r>
      <w:proofErr w:type="spellEnd"/>
      <w:r w:rsidR="00A14ECD">
        <w:rPr>
          <w:rFonts w:ascii="Arial" w:hAnsi="Arial" w:cs="Arial"/>
          <w:sz w:val="24"/>
          <w:szCs w:val="24"/>
        </w:rPr>
        <w:t xml:space="preserve"> – Ordenação por intercalação e </w:t>
      </w:r>
      <w:proofErr w:type="spellStart"/>
      <w:r w:rsidR="00A14ECD">
        <w:rPr>
          <w:rFonts w:ascii="Arial" w:hAnsi="Arial" w:cs="Arial"/>
          <w:sz w:val="24"/>
          <w:szCs w:val="24"/>
        </w:rPr>
        <w:t>QuickSort</w:t>
      </w:r>
      <w:proofErr w:type="spellEnd"/>
      <w:r w:rsidR="00A14ECD">
        <w:rPr>
          <w:rFonts w:ascii="Arial" w:hAnsi="Arial" w:cs="Arial"/>
          <w:sz w:val="24"/>
          <w:szCs w:val="24"/>
        </w:rPr>
        <w:t>), para ordenar na ordem crescente um dado vetor</w:t>
      </w:r>
      <w:r>
        <w:rPr>
          <w:rFonts w:ascii="Arial" w:hAnsi="Arial" w:cs="Arial"/>
          <w:sz w:val="24"/>
          <w:szCs w:val="24"/>
        </w:rPr>
        <w:t>.</w:t>
      </w:r>
    </w:p>
    <w:p w14:paraId="4F54CB25" w14:textId="165DBF7B" w:rsidR="00A14ECD" w:rsidRDefault="00A14ECD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métodos de ordenação foram testados para vetores de ordem crescente, vetores de ordem decrescente e, finalmente, para vetores de ordem aleatória gerado</w:t>
      </w:r>
      <w:r w:rsidR="00A72FA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segundo o algoritmo de Fisher-Yates.</w:t>
      </w:r>
      <w:r w:rsidR="00A72F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Quanto aos tamanhos, </w:t>
      </w:r>
      <w:r w:rsidR="00A72FA5">
        <w:rPr>
          <w:rFonts w:ascii="Arial" w:hAnsi="Arial" w:cs="Arial"/>
          <w:sz w:val="24"/>
          <w:szCs w:val="24"/>
        </w:rPr>
        <w:t xml:space="preserve">foram gerados cinco tamanho para cada ordem inicial: </w:t>
      </w:r>
      <w:r w:rsidR="00A72FA5" w:rsidRPr="00A72FA5">
        <w:rPr>
          <w:rFonts w:ascii="Arial" w:hAnsi="Arial" w:cs="Arial"/>
          <w:sz w:val="24"/>
          <w:szCs w:val="24"/>
        </w:rPr>
        <w:t>1000, 10000, 100000, 200000, 300000, 400000, 500000</w:t>
      </w:r>
      <w:r w:rsidR="00A72FA5">
        <w:rPr>
          <w:rFonts w:ascii="Arial" w:hAnsi="Arial" w:cs="Arial"/>
          <w:sz w:val="24"/>
          <w:szCs w:val="24"/>
        </w:rPr>
        <w:t>.</w:t>
      </w:r>
    </w:p>
    <w:p w14:paraId="258791C0" w14:textId="2B1C83C4" w:rsidR="00A72FA5" w:rsidRDefault="00A72FA5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obtidos foram os que seguem:</w:t>
      </w:r>
    </w:p>
    <w:p w14:paraId="7FF7C6AC" w14:textId="3B0DDDC3" w:rsidR="00A72FA5" w:rsidRDefault="00A72FA5" w:rsidP="00A72F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6D573" wp14:editId="00E68079">
            <wp:extent cx="5589804" cy="506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33" cy="50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E7C8" w14:textId="049B9A98" w:rsidR="00497C13" w:rsidRDefault="001A2E2B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Cabe aqui, inclusive, ressaltar que para que a execução do programa tenha sucesso, é necessário habilitar um limite maior de alocação de memória, de 8mb para 32mb. Caso o mesmo não seja feito, o programa sofre </w:t>
      </w:r>
      <w:proofErr w:type="spellStart"/>
      <w:r>
        <w:rPr>
          <w:rFonts w:ascii="Arial" w:hAnsi="Arial" w:cs="Arial"/>
          <w:sz w:val="24"/>
          <w:szCs w:val="24"/>
        </w:rPr>
        <w:t>Segmentation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fault</w:t>
      </w:r>
      <w:proofErr w:type="spellEnd"/>
      <w:r>
        <w:rPr>
          <w:rFonts w:ascii="Arial" w:hAnsi="Arial" w:cs="Arial"/>
          <w:sz w:val="24"/>
          <w:szCs w:val="24"/>
        </w:rPr>
        <w:t xml:space="preserve">, justamente por sofrer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overlflow</w:t>
      </w:r>
      <w:proofErr w:type="spellEnd"/>
      <w:r>
        <w:rPr>
          <w:rFonts w:ascii="Arial" w:hAnsi="Arial" w:cs="Arial"/>
          <w:sz w:val="24"/>
          <w:szCs w:val="24"/>
        </w:rPr>
        <w:t xml:space="preserve">. Esta alteração do limite da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resolve o problema e permite o sucesso da aplicação.</w:t>
      </w:r>
    </w:p>
    <w:p w14:paraId="25AA9203" w14:textId="77777777" w:rsidR="00CC1C05" w:rsidRDefault="00CC1C05" w:rsidP="00CC1C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Primeiro, no método Bolha, o intuito do código é fazer com que o maior valor fique à direita do elemento analisado. Assim, o vetor deve ser percorrido n vezes até a enésima posição. Portanto, é evidente que sua complexidade ser </w:t>
      </w:r>
      <w:r w:rsidRPr="0063236C">
        <w:rPr>
          <w:rFonts w:ascii="Arial" w:hAnsi="Arial" w:cs="Arial"/>
          <w:b/>
          <w:bCs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 xml:space="preserve">, porém, neste caso de vetor ordenado, sua complexidade cai para </w:t>
      </w:r>
      <w:r w:rsidRPr="0063236C">
        <w:rPr>
          <w:rFonts w:ascii="Arial" w:hAnsi="Arial" w:cs="Arial"/>
          <w:b/>
          <w:bCs/>
          <w:sz w:val="24"/>
          <w:szCs w:val="24"/>
        </w:rPr>
        <w:t>O(n)</w:t>
      </w:r>
      <w:r>
        <w:rPr>
          <w:rFonts w:ascii="Arial" w:hAnsi="Arial" w:cs="Arial"/>
          <w:sz w:val="24"/>
          <w:szCs w:val="24"/>
        </w:rPr>
        <w:t>.</w:t>
      </w:r>
    </w:p>
    <w:p w14:paraId="1BB030DE" w14:textId="77777777" w:rsidR="00CC1C05" w:rsidRDefault="00CC1C05" w:rsidP="00CC1C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similar, o método de inserção se dá por comparação e inserção. Conforme o vetor é percorrido, o algoritmo vai organizando um a um os valores de modo que o menor elemento fique sempre à esquerda do próximo. Assim, apesar de ser um algoritmo mais eficiente, sua complexidade é de </w:t>
      </w:r>
      <w:r>
        <w:rPr>
          <w:rFonts w:ascii="Arial" w:hAnsi="Arial" w:cs="Arial"/>
          <w:b/>
          <w:bCs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 xml:space="preserve">. No melhor caso, ou seja, no vetor crescente, a complexidade cai para </w:t>
      </w:r>
      <w:r>
        <w:rPr>
          <w:rFonts w:ascii="Arial" w:hAnsi="Arial" w:cs="Arial"/>
          <w:b/>
          <w:bCs/>
          <w:sz w:val="24"/>
          <w:szCs w:val="24"/>
        </w:rPr>
        <w:t>O(n)</w:t>
      </w:r>
      <w:r>
        <w:rPr>
          <w:rFonts w:ascii="Arial" w:hAnsi="Arial" w:cs="Arial"/>
          <w:sz w:val="24"/>
          <w:szCs w:val="24"/>
        </w:rPr>
        <w:t>.</w:t>
      </w:r>
    </w:p>
    <w:p w14:paraId="253CB9A4" w14:textId="77777777" w:rsidR="00CC1C05" w:rsidRDefault="00CC1C05" w:rsidP="00497C13">
      <w:pPr>
        <w:jc w:val="both"/>
        <w:rPr>
          <w:rFonts w:ascii="Arial" w:hAnsi="Arial" w:cs="Arial"/>
          <w:sz w:val="24"/>
          <w:szCs w:val="24"/>
        </w:rPr>
      </w:pPr>
    </w:p>
    <w:p w14:paraId="532C7787" w14:textId="18AC5B00" w:rsidR="001A2E2B" w:rsidRDefault="00A338BA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analisamos o que seria o melhor caso: Vetor crescente. O vetor já está ordenado, porém o algoritmo continua precisando analisar cada elemento se o vetor está na ordem crescente. Aqui a eficiência do processo começa fica </w:t>
      </w:r>
      <w:r w:rsidR="005D01E8">
        <w:rPr>
          <w:rFonts w:ascii="Arial" w:hAnsi="Arial" w:cs="Arial"/>
          <w:sz w:val="24"/>
          <w:szCs w:val="24"/>
        </w:rPr>
        <w:t>evidente</w:t>
      </w:r>
      <w:r>
        <w:rPr>
          <w:rFonts w:ascii="Arial" w:hAnsi="Arial" w:cs="Arial"/>
          <w:sz w:val="24"/>
          <w:szCs w:val="24"/>
        </w:rPr>
        <w:t>.</w:t>
      </w:r>
    </w:p>
    <w:p w14:paraId="5E164989" w14:textId="4C9B5E99" w:rsidR="00A338BA" w:rsidRDefault="00A338BA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B407C1" wp14:editId="4D3947EC">
            <wp:extent cx="5400040" cy="2510155"/>
            <wp:effectExtent l="0" t="0" r="10160" b="44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A5602B3-5879-4949-938E-4E1B7CC68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023035" w14:textId="77777777" w:rsidR="00CC1C05" w:rsidRPr="00CC1C05" w:rsidRDefault="00CC1C05" w:rsidP="00497C13">
      <w:pPr>
        <w:jc w:val="both"/>
        <w:rPr>
          <w:rFonts w:ascii="Arial" w:hAnsi="Arial" w:cs="Arial"/>
          <w:sz w:val="24"/>
          <w:szCs w:val="24"/>
        </w:rPr>
      </w:pPr>
    </w:p>
    <w:sectPr w:rsidR="00CC1C05" w:rsidRPr="00CC1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13"/>
    <w:rsid w:val="001917D1"/>
    <w:rsid w:val="001A2E2B"/>
    <w:rsid w:val="00497C13"/>
    <w:rsid w:val="005D01E8"/>
    <w:rsid w:val="0063236C"/>
    <w:rsid w:val="007344D8"/>
    <w:rsid w:val="00A14ECD"/>
    <w:rsid w:val="00A338BA"/>
    <w:rsid w:val="00A72FA5"/>
    <w:rsid w:val="00C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54F1"/>
  <w15:chartTrackingRefBased/>
  <w15:docId w15:val="{570B7CC9-A573-400C-ACF0-EE675482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MS\2020%20-%2002\Algoritmos%20e%20Programa&#231;&#227;o%20II\Ordenacao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VETOR CRESCENTE</a:t>
            </a:r>
          </a:p>
        </c:rich>
      </c:tx>
      <c:layout>
        <c:manualLayout>
          <c:xMode val="edge"/>
          <c:yMode val="edge"/>
          <c:x val="0.43118457674805039"/>
          <c:y val="3.0651335712116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912566324892841"/>
          <c:y val="3.5424186558716979E-2"/>
          <c:w val="0.83352661492852964"/>
          <c:h val="0.766312354694912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Planilha1!$B$3:$B$9</c:f>
              <c:numCache>
                <c:formatCode>0.000000\ "s"</c:formatCode>
                <c:ptCount val="7"/>
                <c:pt idx="0">
                  <c:v>1.052E-3</c:v>
                </c:pt>
                <c:pt idx="1">
                  <c:v>0.115538</c:v>
                </c:pt>
                <c:pt idx="2">
                  <c:v>14.543950000000001</c:v>
                </c:pt>
                <c:pt idx="3">
                  <c:v>47.523507000000002</c:v>
                </c:pt>
                <c:pt idx="4">
                  <c:v>105.018224</c:v>
                </c:pt>
                <c:pt idx="5">
                  <c:v>186.902782</c:v>
                </c:pt>
                <c:pt idx="6">
                  <c:v>293.88425100000001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E6-4EBE-9C0A-CF021E53715B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Planilha1!$C$3:$C$9</c:f>
              <c:numCache>
                <c:formatCode>0.000000\ "s"</c:formatCode>
                <c:ptCount val="7"/>
                <c:pt idx="0">
                  <c:v>3.0000000000000001E-6</c:v>
                </c:pt>
                <c:pt idx="1">
                  <c:v>3.1000000000000001E-5</c:v>
                </c:pt>
                <c:pt idx="2">
                  <c:v>3.0499999999999999E-4</c:v>
                </c:pt>
                <c:pt idx="3">
                  <c:v>6.3400000000000001E-4</c:v>
                </c:pt>
                <c:pt idx="4">
                  <c:v>9.3599999999999998E-4</c:v>
                </c:pt>
                <c:pt idx="5">
                  <c:v>1.2290000000000001E-3</c:v>
                </c:pt>
                <c:pt idx="6">
                  <c:v>1.534E-3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E6-4EBE-9C0A-CF021E53715B}"/>
            </c:ext>
          </c:extLst>
        </c:ser>
        <c:ser>
          <c:idx val="2"/>
          <c:order val="2"/>
          <c:tx>
            <c:strRef>
              <c:f>Planilha1!$D$2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Planilha1!$D$3:$D$9</c:f>
              <c:numCache>
                <c:formatCode>0.000000\ "s"</c:formatCode>
                <c:ptCount val="7"/>
                <c:pt idx="0">
                  <c:v>9.4899999999999997E-4</c:v>
                </c:pt>
                <c:pt idx="1">
                  <c:v>0.108475</c:v>
                </c:pt>
                <c:pt idx="2">
                  <c:v>10.565626</c:v>
                </c:pt>
                <c:pt idx="3">
                  <c:v>42.009315000000001</c:v>
                </c:pt>
                <c:pt idx="4">
                  <c:v>94.591513000000006</c:v>
                </c:pt>
                <c:pt idx="5">
                  <c:v>167.220215</c:v>
                </c:pt>
                <c:pt idx="6">
                  <c:v>261.831007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E6-4EBE-9C0A-CF021E53715B}"/>
            </c:ext>
          </c:extLst>
        </c:ser>
        <c:ser>
          <c:idx val="3"/>
          <c:order val="3"/>
          <c:tx>
            <c:strRef>
              <c:f>Planilha1!$E$2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Planilha1!$E$3:$E$9</c:f>
              <c:numCache>
                <c:formatCode>0.000000\ "s"</c:formatCode>
                <c:ptCount val="7"/>
                <c:pt idx="0">
                  <c:v>8.4360000000000008E-3</c:v>
                </c:pt>
                <c:pt idx="1">
                  <c:v>7.8824000000000005E-2</c:v>
                </c:pt>
                <c:pt idx="2">
                  <c:v>0.710928</c:v>
                </c:pt>
                <c:pt idx="3">
                  <c:v>1.4859370000000001</c:v>
                </c:pt>
                <c:pt idx="4">
                  <c:v>2.2290830000000001</c:v>
                </c:pt>
                <c:pt idx="5">
                  <c:v>3.0428440000000001</c:v>
                </c:pt>
                <c:pt idx="6">
                  <c:v>3.8148049999999998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E6-4EBE-9C0A-CF021E53715B}"/>
            </c:ext>
          </c:extLst>
        </c:ser>
        <c:ser>
          <c:idx val="4"/>
          <c:order val="4"/>
          <c:tx>
            <c:strRef>
              <c:f>Planilha1!$F$2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Planilha1!$F$3:$F$9</c:f>
              <c:numCache>
                <c:formatCode>0.000000\ "s"</c:formatCode>
                <c:ptCount val="7"/>
                <c:pt idx="0">
                  <c:v>2.3110000000000001E-3</c:v>
                </c:pt>
                <c:pt idx="1">
                  <c:v>0.25464300000000001</c:v>
                </c:pt>
                <c:pt idx="2">
                  <c:v>25.094382</c:v>
                </c:pt>
                <c:pt idx="3">
                  <c:v>100.625773</c:v>
                </c:pt>
                <c:pt idx="4">
                  <c:v>226.464643</c:v>
                </c:pt>
                <c:pt idx="5">
                  <c:v>402.37950599999999</c:v>
                </c:pt>
                <c:pt idx="6">
                  <c:v>629.46162000000004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E6-4EBE-9C0A-CF021E537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741232"/>
        <c:axId val="1449593840"/>
      </c:scatterChart>
      <c:valAx>
        <c:axId val="1511741232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6.0023187749013385E-2"/>
              <c:y val="0.88580119109228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593840"/>
        <c:crosses val="autoZero"/>
        <c:crossBetween val="midCat"/>
        <c:majorUnit val="100000"/>
      </c:valAx>
      <c:valAx>
        <c:axId val="14495938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\ &quot;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174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858981476236334"/>
          <c:y val="0.89107777198923033"/>
          <c:w val="0.64258041126154197"/>
          <c:h val="7.389213005406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filipe.ferracini@gmail.com</dc:creator>
  <cp:keywords/>
  <dc:description/>
  <cp:lastModifiedBy>filipe.ferracini@gmail.com</cp:lastModifiedBy>
  <cp:revision>4</cp:revision>
  <dcterms:created xsi:type="dcterms:W3CDTF">2020-11-21T18:36:00Z</dcterms:created>
  <dcterms:modified xsi:type="dcterms:W3CDTF">2020-11-22T15:37:00Z</dcterms:modified>
</cp:coreProperties>
</file>