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4CF" w:rsidRDefault="00FB0ED3" w:rsidP="00FB0ED3">
      <w:pPr>
        <w:pStyle w:val="Titre"/>
        <w:jc w:val="center"/>
      </w:pPr>
      <w:r>
        <w:t>Analyse de l’application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  <w:r w:rsidRPr="00FB0ED3">
        <w:rPr>
          <w:rFonts w:ascii="Arial" w:hAnsi="Arial" w:cs="Arial"/>
          <w:b/>
          <w:sz w:val="24"/>
          <w:szCs w:val="24"/>
        </w:rPr>
        <w:t>Description de l’application :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Dans le jeu </w:t>
      </w:r>
      <w:proofErr w:type="spellStart"/>
      <w:r>
        <w:rPr>
          <w:rFonts w:ascii="Arial" w:hAnsi="Arial" w:cs="Arial"/>
          <w:sz w:val="24"/>
          <w:szCs w:val="24"/>
        </w:rPr>
        <w:t>Pyramid</w:t>
      </w:r>
      <w:proofErr w:type="spellEnd"/>
      <w:r>
        <w:rPr>
          <w:rFonts w:ascii="Arial" w:hAnsi="Arial" w:cs="Arial"/>
          <w:sz w:val="24"/>
          <w:szCs w:val="24"/>
        </w:rPr>
        <w:t>, le but est de dégager le plus de tableaux possible en appuyant sur deux cartes, en s’additionnant, valent 13.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Cette application est proposée dans les machines Windows 8 et ultérieur, elle peut aussi être trouvé sur internet.</w:t>
      </w:r>
    </w:p>
    <w:p w:rsidR="00FB0ED3" w:rsidRDefault="00FB0ED3" w:rsidP="00FB0ED3">
      <w:pPr>
        <w:jc w:val="both"/>
        <w:rPr>
          <w:rFonts w:ascii="Arial" w:hAnsi="Arial" w:cs="Arial"/>
          <w:sz w:val="24"/>
          <w:szCs w:val="24"/>
        </w:rPr>
      </w:pPr>
    </w:p>
    <w:p w:rsidR="00FB0ED3" w:rsidRDefault="003D4975" w:rsidP="00FB0ED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Analyse concurrentielle</w:t>
      </w:r>
      <w:r w:rsidR="00FB0ED3" w:rsidRPr="00FB0ED3">
        <w:rPr>
          <w:rFonts w:ascii="Arial" w:hAnsi="Arial" w:cs="Arial"/>
          <w:b/>
          <w:sz w:val="24"/>
          <w:szCs w:val="24"/>
        </w:rPr>
        <w:t> :</w:t>
      </w:r>
    </w:p>
    <w:p w:rsidR="00FB0ED3" w:rsidRPr="003D4975" w:rsidRDefault="00B00A90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00A90">
        <w:rPr>
          <w:rFonts w:ascii="Arial" w:hAnsi="Arial" w:cs="Arial"/>
          <w:sz w:val="24"/>
          <w:szCs w:val="24"/>
          <w:u w:val="single"/>
        </w:rPr>
        <w:t>K</w:t>
      </w:r>
      <w:r w:rsidR="00FB0ED3" w:rsidRPr="00B00A90">
        <w:rPr>
          <w:rFonts w:ascii="Arial" w:hAnsi="Arial" w:cs="Arial"/>
          <w:sz w:val="24"/>
          <w:szCs w:val="24"/>
          <w:u w:val="single"/>
        </w:rPr>
        <w:t>londike</w:t>
      </w:r>
      <w:r w:rsidR="00FB0ED3" w:rsidRPr="00FB0ED3">
        <w:rPr>
          <w:rFonts w:ascii="Arial" w:hAnsi="Arial" w:cs="Arial"/>
          <w:sz w:val="24"/>
          <w:szCs w:val="24"/>
        </w:rPr>
        <w:t xml:space="preserve"> : </w:t>
      </w:r>
      <w:r w:rsidR="00FB0ED3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e but de K</w:t>
      </w:r>
      <w:r w:rsidR="00FB0ED3">
        <w:rPr>
          <w:rFonts w:ascii="Arial" w:hAnsi="Arial" w:cs="Arial"/>
          <w:sz w:val="24"/>
          <w:szCs w:val="24"/>
        </w:rPr>
        <w:t>londike est de créer une pile croissante de cartes sur chaque pile de base au coin supérieur droit. Chaque pile ne peut contenir une couleur.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40589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londik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Avantages : </w:t>
      </w:r>
    </w:p>
    <w:p w:rsidR="003D4975" w:rsidRDefault="003D4975" w:rsidP="003D4975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Inconvénients :</w:t>
      </w:r>
    </w:p>
    <w:p w:rsidR="003D4975" w:rsidRPr="003D4975" w:rsidRDefault="00A56698" w:rsidP="003D4975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 jeu est notam</w:t>
      </w:r>
      <w:r w:rsidR="00EF0211">
        <w:rPr>
          <w:rFonts w:ascii="Arial" w:hAnsi="Arial" w:cs="Arial"/>
          <w:sz w:val="24"/>
          <w:szCs w:val="24"/>
        </w:rPr>
        <w:t xml:space="preserve">ment plus compliqué que </w:t>
      </w:r>
      <w:proofErr w:type="spellStart"/>
      <w:r w:rsidR="00EF0211">
        <w:rPr>
          <w:rFonts w:ascii="Arial" w:hAnsi="Arial" w:cs="Arial"/>
          <w:sz w:val="24"/>
          <w:szCs w:val="24"/>
        </w:rPr>
        <w:t>Pyramid</w:t>
      </w:r>
      <w:proofErr w:type="spellEnd"/>
      <w:r w:rsidR="00EF0211">
        <w:rPr>
          <w:rFonts w:ascii="Arial" w:hAnsi="Arial" w:cs="Arial"/>
          <w:sz w:val="24"/>
          <w:szCs w:val="24"/>
        </w:rPr>
        <w:t xml:space="preserve">,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il est destiné à un publique plus âgé. </w:t>
      </w:r>
    </w:p>
    <w:p w:rsidR="00FB0ED3" w:rsidRPr="00A56698" w:rsidRDefault="003D4975" w:rsidP="00A56698">
      <w:pPr>
        <w:pStyle w:val="Paragraphedeliste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A56698">
        <w:rPr>
          <w:rFonts w:ascii="Arial" w:hAnsi="Arial" w:cs="Arial"/>
          <w:b/>
          <w:sz w:val="24"/>
          <w:szCs w:val="24"/>
        </w:rPr>
        <w:br w:type="page"/>
      </w:r>
      <w:proofErr w:type="spellStart"/>
      <w:r w:rsidR="00FB0ED3" w:rsidRPr="00B00A90">
        <w:rPr>
          <w:rFonts w:ascii="Arial" w:hAnsi="Arial" w:cs="Arial"/>
          <w:sz w:val="24"/>
          <w:szCs w:val="24"/>
          <w:u w:val="single"/>
        </w:rPr>
        <w:lastRenderedPageBreak/>
        <w:t>FreeCell</w:t>
      </w:r>
      <w:proofErr w:type="spellEnd"/>
      <w:r w:rsidR="00FB0ED3" w:rsidRPr="00B00A90">
        <w:rPr>
          <w:rFonts w:ascii="Arial" w:hAnsi="Arial" w:cs="Arial"/>
          <w:sz w:val="24"/>
          <w:szCs w:val="24"/>
          <w:u w:val="single"/>
        </w:rPr>
        <w:t> </w:t>
      </w:r>
      <w:r w:rsidR="00FB0ED3" w:rsidRPr="00A56698">
        <w:rPr>
          <w:rFonts w:ascii="Arial" w:hAnsi="Arial" w:cs="Arial"/>
          <w:sz w:val="24"/>
          <w:szCs w:val="24"/>
        </w:rPr>
        <w:t xml:space="preserve">: le but de ce jeu est de créer quatre piles de cartes de base, une par couleur, au coin supérieur </w:t>
      </w:r>
      <w:r w:rsidRPr="00A56698">
        <w:rPr>
          <w:rFonts w:ascii="Arial" w:hAnsi="Arial" w:cs="Arial"/>
          <w:sz w:val="24"/>
          <w:szCs w:val="24"/>
        </w:rPr>
        <w:t>droit. Chaque pile doit être construire en ordre croissant.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6379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eeCel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</w:p>
    <w:p w:rsidR="003D4975" w:rsidRDefault="003D497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</w:p>
    <w:p w:rsidR="00FB0ED3" w:rsidRPr="003D4975" w:rsidRDefault="00FB0ED3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r w:rsidRPr="00B00A90">
        <w:rPr>
          <w:rFonts w:ascii="Arial" w:hAnsi="Arial" w:cs="Arial"/>
          <w:sz w:val="24"/>
          <w:szCs w:val="24"/>
          <w:u w:val="single"/>
        </w:rPr>
        <w:t>Spider</w:t>
      </w:r>
      <w:r>
        <w:rPr>
          <w:rFonts w:ascii="Arial" w:hAnsi="Arial" w:cs="Arial"/>
          <w:sz w:val="24"/>
          <w:szCs w:val="24"/>
        </w:rPr>
        <w:t> : le but du jeu est d’enlever les cartes de la table en créant des suites. Chaque suite doit être en ordre décroissant, du Roi à l’As.</w:t>
      </w:r>
    </w:p>
    <w:p w:rsidR="003D4975" w:rsidRPr="003D4975" w:rsidRDefault="003D4975" w:rsidP="00A56698">
      <w:pPr>
        <w:ind w:firstLine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6417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pi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Facile à apprendre et à jouer </w:t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</w:p>
    <w:p w:rsidR="00A56698" w:rsidRDefault="00A56698">
      <w:pPr>
        <w:rPr>
          <w:rFonts w:ascii="Arial" w:hAnsi="Arial" w:cs="Arial"/>
          <w:b/>
          <w:sz w:val="24"/>
          <w:szCs w:val="24"/>
        </w:rPr>
      </w:pPr>
    </w:p>
    <w:p w:rsidR="00FB0ED3" w:rsidRPr="00FB0ED3" w:rsidRDefault="00FB0ED3" w:rsidP="00FB0ED3">
      <w:pPr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B0ED3" w:rsidRPr="003D4975" w:rsidRDefault="00FB0ED3" w:rsidP="00FB0ED3">
      <w:pPr>
        <w:pStyle w:val="Paragraphedeliste"/>
        <w:numPr>
          <w:ilvl w:val="0"/>
          <w:numId w:val="1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B00A90">
        <w:rPr>
          <w:rFonts w:ascii="Arial" w:hAnsi="Arial" w:cs="Arial"/>
          <w:sz w:val="24"/>
          <w:szCs w:val="24"/>
          <w:u w:val="single"/>
        </w:rPr>
        <w:lastRenderedPageBreak/>
        <w:t>TriPeaks</w:t>
      </w:r>
      <w:proofErr w:type="spellEnd"/>
      <w:r w:rsidR="00B00A90" w:rsidRPr="00B00A9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 le but est de dégager le plus de tableaux possibles. Supprimer les cartes dont on voit le recto en appuyant sur celles directement supérieurs ou inférieurs à la carte du dessus de la défausse, laquelle se trouve au bas de l’écran</w:t>
      </w:r>
      <w:r w:rsidR="003D4975">
        <w:rPr>
          <w:rFonts w:ascii="Arial" w:hAnsi="Arial" w:cs="Arial"/>
          <w:sz w:val="24"/>
          <w:szCs w:val="24"/>
        </w:rPr>
        <w:t>.</w:t>
      </w:r>
    </w:p>
    <w:p w:rsidR="003D4975" w:rsidRDefault="003D4975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fr-CH"/>
        </w:rPr>
        <w:drawing>
          <wp:inline distT="0" distB="0" distL="0" distR="0">
            <wp:extent cx="5760720" cy="30175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riPeak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698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Avantages :</w:t>
      </w:r>
    </w:p>
    <w:p w:rsidR="00A56698" w:rsidRPr="00A56698" w:rsidRDefault="00A56698" w:rsidP="00A56698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Tout comme Pyramide ce jeu est proposé de base sur les machines Windows 8 et ultérieur.</w:t>
      </w:r>
    </w:p>
    <w:p w:rsidR="00A56698" w:rsidRDefault="00A56698" w:rsidP="00A56698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Inconvénients : </w:t>
      </w:r>
    </w:p>
    <w:p w:rsidR="00A56698" w:rsidRDefault="00A56698" w:rsidP="00A56698">
      <w:pPr>
        <w:jc w:val="both"/>
        <w:rPr>
          <w:rFonts w:ascii="Arial" w:hAnsi="Arial" w:cs="Arial"/>
          <w:b/>
          <w:sz w:val="24"/>
          <w:szCs w:val="24"/>
        </w:rPr>
      </w:pPr>
    </w:p>
    <w:p w:rsidR="00A56698" w:rsidRDefault="00A56698" w:rsidP="00A56698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Résumé de l’analyse concurrentiel :</w:t>
      </w:r>
    </w:p>
    <w:p w:rsidR="00A56698" w:rsidRPr="00A56698" w:rsidRDefault="00A56698" w:rsidP="00A566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Tous les jeux abordés dans ce chapitre sont proposés dans les machines Windows 8 et ultérieur. Ils sont aussi disponibles sur internet. Tous les jeux sont assez faciles à prendre en main appart le Klondike et </w:t>
      </w:r>
      <w:proofErr w:type="spellStart"/>
      <w:r>
        <w:rPr>
          <w:rFonts w:ascii="Arial" w:hAnsi="Arial" w:cs="Arial"/>
          <w:sz w:val="24"/>
          <w:szCs w:val="24"/>
        </w:rPr>
        <w:t>FreeCells</w:t>
      </w:r>
      <w:proofErr w:type="spellEnd"/>
      <w:r>
        <w:rPr>
          <w:rFonts w:ascii="Arial" w:hAnsi="Arial" w:cs="Arial"/>
          <w:sz w:val="24"/>
          <w:szCs w:val="24"/>
        </w:rPr>
        <w:t>. Ils sont adaptés pour tous les publiques.</w:t>
      </w:r>
    </w:p>
    <w:p w:rsidR="00A56698" w:rsidRPr="003D4975" w:rsidRDefault="00A56698" w:rsidP="003D4975">
      <w:pPr>
        <w:ind w:left="360"/>
        <w:jc w:val="both"/>
        <w:rPr>
          <w:rFonts w:ascii="Arial" w:hAnsi="Arial" w:cs="Arial"/>
          <w:b/>
          <w:sz w:val="24"/>
          <w:szCs w:val="24"/>
        </w:rPr>
      </w:pPr>
    </w:p>
    <w:sectPr w:rsidR="00A56698" w:rsidRPr="003D4975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3F6" w:rsidRDefault="008C13F6" w:rsidP="00FB0ED3">
      <w:pPr>
        <w:spacing w:after="0" w:line="240" w:lineRule="auto"/>
      </w:pPr>
      <w:r>
        <w:separator/>
      </w:r>
    </w:p>
  </w:endnote>
  <w:endnote w:type="continuationSeparator" w:id="0">
    <w:p w:rsidR="008C13F6" w:rsidRDefault="008C13F6" w:rsidP="00FB0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3964"/>
    </w:tblGrid>
    <w:tr w:rsidR="00FB0ED3" w:rsidTr="00FB0ED3">
      <w:tc>
        <w:tcPr>
          <w:tcW w:w="5098" w:type="dxa"/>
        </w:tcPr>
        <w:p w:rsidR="00FB0ED3" w:rsidRDefault="00FB0ED3">
          <w:pPr>
            <w:pStyle w:val="Pieddepage"/>
          </w:pPr>
          <w:r>
            <w:t xml:space="preserve">Filipe Ferreira </w:t>
          </w:r>
          <w:proofErr w:type="spellStart"/>
          <w:r>
            <w:t>Dantas</w:t>
          </w:r>
          <w:proofErr w:type="spellEnd"/>
          <w:r>
            <w:t xml:space="preserve"> et Joao Paulo </w:t>
          </w:r>
          <w:proofErr w:type="spellStart"/>
          <w:r>
            <w:t>Alipio</w:t>
          </w:r>
          <w:proofErr w:type="spellEnd"/>
          <w:r>
            <w:t xml:space="preserve"> </w:t>
          </w:r>
          <w:proofErr w:type="spellStart"/>
          <w:r>
            <w:t>Penedo</w:t>
          </w:r>
          <w:proofErr w:type="spellEnd"/>
        </w:p>
      </w:tc>
      <w:tc>
        <w:tcPr>
          <w:tcW w:w="3964" w:type="dxa"/>
        </w:tcPr>
        <w:p w:rsidR="00FB0ED3" w:rsidRDefault="00FB0ED3" w:rsidP="00FB0ED3">
          <w:pPr>
            <w:pStyle w:val="Pieddepage"/>
            <w:jc w:val="right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3D4975">
            <w:rPr>
              <w:noProof/>
            </w:rPr>
            <w:t>23.11.2018</w:t>
          </w:r>
          <w:r>
            <w:fldChar w:fldCharType="end"/>
          </w:r>
        </w:p>
      </w:tc>
    </w:tr>
  </w:tbl>
  <w:p w:rsidR="00FB0ED3" w:rsidRDefault="00FB0ED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3F6" w:rsidRDefault="008C13F6" w:rsidP="00FB0ED3">
      <w:pPr>
        <w:spacing w:after="0" w:line="240" w:lineRule="auto"/>
      </w:pPr>
      <w:r>
        <w:separator/>
      </w:r>
    </w:p>
  </w:footnote>
  <w:footnote w:type="continuationSeparator" w:id="0">
    <w:p w:rsidR="008C13F6" w:rsidRDefault="008C13F6" w:rsidP="00FB0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ED3" w:rsidRDefault="00FB0ED3">
    <w:pPr>
      <w:pStyle w:val="En-tte"/>
    </w:pPr>
    <w:r>
      <w:rPr>
        <w:noProof/>
        <w:lang w:eastAsia="fr-CH"/>
      </w:rPr>
      <w:drawing>
        <wp:inline distT="0" distB="0" distL="0" distR="0" wp14:anchorId="03234EF9" wp14:editId="7C995549">
          <wp:extent cx="952500" cy="285750"/>
          <wp:effectExtent l="0" t="0" r="0" b="0"/>
          <wp:docPr id="2" name="Image 6" descr="informatique_ve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6" descr="informatique_ver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285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F4677F"/>
    <w:multiLevelType w:val="hybridMultilevel"/>
    <w:tmpl w:val="44E09800"/>
    <w:lvl w:ilvl="0" w:tplc="56404C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126E1"/>
    <w:multiLevelType w:val="hybridMultilevel"/>
    <w:tmpl w:val="AA6C773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387"/>
    <w:rsid w:val="003D4975"/>
    <w:rsid w:val="00673387"/>
    <w:rsid w:val="008C13F6"/>
    <w:rsid w:val="00A56698"/>
    <w:rsid w:val="00B00A90"/>
    <w:rsid w:val="00E044CF"/>
    <w:rsid w:val="00EF0211"/>
    <w:rsid w:val="00FB0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2E3295"/>
  <w15:chartTrackingRefBased/>
  <w15:docId w15:val="{6B2289B0-3184-4450-9CF2-61EBF4D15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B0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B0ED3"/>
  </w:style>
  <w:style w:type="paragraph" w:styleId="Pieddepage">
    <w:name w:val="footer"/>
    <w:basedOn w:val="Normal"/>
    <w:link w:val="PieddepageCar"/>
    <w:uiPriority w:val="99"/>
    <w:unhideWhenUsed/>
    <w:rsid w:val="00FB0E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B0ED3"/>
  </w:style>
  <w:style w:type="table" w:styleId="Grilledutableau">
    <w:name w:val="Table Grid"/>
    <w:basedOn w:val="TableauNormal"/>
    <w:uiPriority w:val="39"/>
    <w:rsid w:val="00FB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FB0E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0E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FB0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300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FERREIRA-DANTAS Filipe</dc:creator>
  <cp:keywords/>
  <dc:description/>
  <cp:lastModifiedBy>FERREIRA-DANTAS Filipe</cp:lastModifiedBy>
  <cp:revision>4</cp:revision>
  <dcterms:created xsi:type="dcterms:W3CDTF">2018-11-23T07:22:00Z</dcterms:created>
  <dcterms:modified xsi:type="dcterms:W3CDTF">2018-11-23T08:07:00Z</dcterms:modified>
</cp:coreProperties>
</file>